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0C9D9" w14:textId="77777777" w:rsidR="00351943" w:rsidRPr="00D63641" w:rsidRDefault="00351943" w:rsidP="00351943">
      <w:pPr>
        <w:jc w:val="center"/>
        <w:rPr>
          <w:rFonts w:ascii="Times New Roman" w:hAnsi="Times New Roman"/>
          <w:b/>
          <w:bCs/>
          <w:sz w:val="36"/>
          <w:szCs w:val="36"/>
        </w:rPr>
      </w:pPr>
      <w:r w:rsidRPr="00D63641">
        <w:rPr>
          <w:rFonts w:ascii="Times New Roman" w:hAnsi="Times New Roman"/>
          <w:b/>
          <w:bCs/>
          <w:sz w:val="36"/>
          <w:szCs w:val="36"/>
        </w:rPr>
        <w:t xml:space="preserve">Learning Outcomes-based Curriculum Framework (LOCF) for Post-graduate </w:t>
      </w:r>
      <w:proofErr w:type="spellStart"/>
      <w:r w:rsidRPr="00D63641">
        <w:rPr>
          <w:rFonts w:ascii="Times New Roman" w:hAnsi="Times New Roman"/>
          <w:b/>
          <w:bCs/>
          <w:sz w:val="36"/>
          <w:szCs w:val="36"/>
        </w:rPr>
        <w:t>Programme</w:t>
      </w:r>
      <w:proofErr w:type="spellEnd"/>
      <w:r w:rsidRPr="00D63641">
        <w:rPr>
          <w:rFonts w:ascii="Times New Roman" w:hAnsi="Times New Roman"/>
          <w:b/>
          <w:bCs/>
          <w:sz w:val="36"/>
          <w:szCs w:val="36"/>
        </w:rPr>
        <w:t xml:space="preserve">  </w:t>
      </w:r>
    </w:p>
    <w:p w14:paraId="67EC6D42" w14:textId="77777777" w:rsidR="00351943" w:rsidRPr="009C1F40" w:rsidRDefault="00351943" w:rsidP="00351943">
      <w:pPr>
        <w:jc w:val="center"/>
      </w:pPr>
    </w:p>
    <w:p w14:paraId="74287E9A" w14:textId="77777777" w:rsidR="00351943" w:rsidRPr="009C1F40" w:rsidRDefault="007B276B" w:rsidP="007B276B">
      <w:pPr>
        <w:jc w:val="center"/>
      </w:pPr>
      <w:r>
        <w:rPr>
          <w:noProof/>
          <w:lang w:val="en-IN" w:eastAsia="en-IN" w:bidi="ar-SA"/>
        </w:rPr>
        <w:drawing>
          <wp:inline distT="0" distB="0" distL="0" distR="0" wp14:anchorId="000CB6D8" wp14:editId="02CF277B">
            <wp:extent cx="4719927" cy="3539945"/>
            <wp:effectExtent l="19050" t="0" r="4473" b="0"/>
            <wp:docPr id="1" name="Picture 0" descr="Presentat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entation1.jpg"/>
                    <pic:cNvPicPr/>
                  </pic:nvPicPr>
                  <pic:blipFill>
                    <a:blip r:embed="rId7"/>
                    <a:stretch>
                      <a:fillRect/>
                    </a:stretch>
                  </pic:blipFill>
                  <pic:spPr>
                    <a:xfrm>
                      <a:off x="0" y="0"/>
                      <a:ext cx="4719270" cy="3539452"/>
                    </a:xfrm>
                    <a:prstGeom prst="rect">
                      <a:avLst/>
                    </a:prstGeom>
                  </pic:spPr>
                </pic:pic>
              </a:graphicData>
            </a:graphic>
          </wp:inline>
        </w:drawing>
      </w:r>
    </w:p>
    <w:p w14:paraId="508DBCED" w14:textId="77777777" w:rsidR="00351943" w:rsidRPr="009C1F40" w:rsidRDefault="00351943" w:rsidP="00351943">
      <w:pPr>
        <w:pStyle w:val="Default"/>
        <w:rPr>
          <w:rFonts w:ascii="Times New Roman" w:hAnsi="Times New Roman" w:cs="Times New Roman"/>
        </w:rPr>
      </w:pPr>
    </w:p>
    <w:p w14:paraId="6895A7FD" w14:textId="77777777" w:rsidR="00351943" w:rsidRPr="00D63641" w:rsidRDefault="00351943" w:rsidP="00351943">
      <w:pPr>
        <w:jc w:val="center"/>
        <w:rPr>
          <w:rFonts w:ascii="Times New Roman" w:eastAsiaTheme="minorHAnsi" w:hAnsi="Times New Roman"/>
          <w:b/>
          <w:bCs/>
          <w:color w:val="000000"/>
          <w:sz w:val="32"/>
          <w:szCs w:val="32"/>
          <w:lang w:val="en-GB"/>
        </w:rPr>
      </w:pPr>
      <w:r w:rsidRPr="00D63641">
        <w:rPr>
          <w:rFonts w:ascii="Times New Roman" w:eastAsiaTheme="minorHAnsi" w:hAnsi="Times New Roman"/>
          <w:b/>
          <w:bCs/>
          <w:color w:val="000000"/>
          <w:sz w:val="32"/>
          <w:szCs w:val="32"/>
          <w:lang w:val="en-GB"/>
        </w:rPr>
        <w:t>M.Sc.</w:t>
      </w:r>
      <w:r w:rsidR="00F14CD6" w:rsidRPr="00D63641">
        <w:rPr>
          <w:rFonts w:ascii="Times New Roman" w:eastAsiaTheme="minorHAnsi" w:hAnsi="Times New Roman"/>
          <w:b/>
          <w:bCs/>
          <w:color w:val="000000"/>
          <w:sz w:val="32"/>
          <w:szCs w:val="32"/>
          <w:lang w:val="en-GB"/>
        </w:rPr>
        <w:t xml:space="preserve"> Programme in</w:t>
      </w:r>
      <w:r w:rsidRPr="00D63641">
        <w:rPr>
          <w:rFonts w:ascii="Times New Roman" w:eastAsiaTheme="minorHAnsi" w:hAnsi="Times New Roman"/>
          <w:b/>
          <w:bCs/>
          <w:color w:val="000000"/>
          <w:sz w:val="32"/>
          <w:szCs w:val="32"/>
          <w:lang w:val="en-GB"/>
        </w:rPr>
        <w:t xml:space="preserve"> Chemistry</w:t>
      </w:r>
    </w:p>
    <w:p w14:paraId="505A7139" w14:textId="361A42A8" w:rsidR="00351943" w:rsidRPr="00D63641" w:rsidRDefault="00351943" w:rsidP="00351943">
      <w:pPr>
        <w:jc w:val="center"/>
        <w:rPr>
          <w:rFonts w:ascii="Times New Roman" w:hAnsi="Times New Roman"/>
        </w:rPr>
      </w:pPr>
      <w:r w:rsidRPr="00D63641">
        <w:rPr>
          <w:rFonts w:ascii="Times New Roman" w:eastAsiaTheme="minorHAnsi" w:hAnsi="Times New Roman"/>
          <w:color w:val="000000"/>
          <w:sz w:val="32"/>
          <w:szCs w:val="32"/>
          <w:lang w:val="en-GB"/>
        </w:rPr>
        <w:t>(Syllabus effective from 202</w:t>
      </w:r>
      <w:r w:rsidR="00322726" w:rsidRPr="00D63641">
        <w:rPr>
          <w:rFonts w:ascii="Times New Roman" w:eastAsiaTheme="minorHAnsi" w:hAnsi="Times New Roman"/>
          <w:color w:val="000000"/>
          <w:sz w:val="32"/>
          <w:szCs w:val="32"/>
          <w:lang w:val="en-GB"/>
        </w:rPr>
        <w:t>6</w:t>
      </w:r>
      <w:r w:rsidRPr="00D63641">
        <w:rPr>
          <w:rFonts w:ascii="Times New Roman" w:eastAsiaTheme="minorHAnsi" w:hAnsi="Times New Roman"/>
          <w:color w:val="000000"/>
          <w:sz w:val="32"/>
          <w:szCs w:val="32"/>
          <w:lang w:val="en-GB"/>
        </w:rPr>
        <w:t xml:space="preserve"> Admission onwards)</w:t>
      </w:r>
    </w:p>
    <w:p w14:paraId="38B66928" w14:textId="77777777" w:rsidR="00351943" w:rsidRPr="009C1F40" w:rsidRDefault="00351943" w:rsidP="00351943">
      <w:pPr>
        <w:jc w:val="center"/>
      </w:pPr>
      <w:r w:rsidRPr="009C1F40">
        <w:rPr>
          <w:noProof/>
          <w:color w:val="000000" w:themeColor="text1"/>
          <w:lang w:val="en-IN" w:eastAsia="en-IN" w:bidi="ar-SA"/>
        </w:rPr>
        <w:drawing>
          <wp:anchor distT="0" distB="0" distL="114300" distR="114300" simplePos="0" relativeHeight="251663360" behindDoc="0" locked="0" layoutInCell="1" allowOverlap="1" wp14:anchorId="602A5733" wp14:editId="53602BE4">
            <wp:simplePos x="0" y="0"/>
            <wp:positionH relativeFrom="margin">
              <wp:posOffset>2430291</wp:posOffset>
            </wp:positionH>
            <wp:positionV relativeFrom="paragraph">
              <wp:posOffset>66040</wp:posOffset>
            </wp:positionV>
            <wp:extent cx="806450" cy="806450"/>
            <wp:effectExtent l="0" t="0" r="0" b="0"/>
            <wp:wrapSquare wrapText="bothSides"/>
            <wp:docPr id="4" name="Picture 4" descr="Image result for university of keral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niversity of kerala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6450" cy="806450"/>
                    </a:xfrm>
                    <a:prstGeom prst="rect">
                      <a:avLst/>
                    </a:prstGeom>
                    <a:noFill/>
                    <a:ln>
                      <a:noFill/>
                    </a:ln>
                  </pic:spPr>
                </pic:pic>
              </a:graphicData>
            </a:graphic>
          </wp:anchor>
        </w:drawing>
      </w:r>
    </w:p>
    <w:p w14:paraId="48ECE804" w14:textId="77777777" w:rsidR="00351943" w:rsidRPr="009C1F40" w:rsidRDefault="00351943" w:rsidP="00351943">
      <w:pPr>
        <w:jc w:val="center"/>
      </w:pPr>
    </w:p>
    <w:p w14:paraId="438DBC0B" w14:textId="77777777" w:rsidR="00351943" w:rsidRPr="009C1F40" w:rsidRDefault="00351943" w:rsidP="00351943">
      <w:pPr>
        <w:jc w:val="center"/>
      </w:pPr>
    </w:p>
    <w:p w14:paraId="2F73BCA0" w14:textId="77777777" w:rsidR="00351943" w:rsidRPr="00D63641" w:rsidRDefault="00351943" w:rsidP="00351943">
      <w:pPr>
        <w:pStyle w:val="Default"/>
        <w:jc w:val="center"/>
        <w:rPr>
          <w:rFonts w:ascii="Times New Roman" w:hAnsi="Times New Roman" w:cs="Times New Roman"/>
        </w:rPr>
      </w:pPr>
    </w:p>
    <w:p w14:paraId="06181CAC" w14:textId="77777777" w:rsidR="00351943" w:rsidRPr="00D63641" w:rsidRDefault="00351943" w:rsidP="0099174A">
      <w:pPr>
        <w:spacing w:after="0" w:line="240" w:lineRule="auto"/>
        <w:jc w:val="center"/>
        <w:rPr>
          <w:rFonts w:ascii="Times New Roman" w:hAnsi="Times New Roman"/>
          <w:b/>
          <w:bCs/>
          <w:sz w:val="36"/>
          <w:szCs w:val="36"/>
        </w:rPr>
      </w:pPr>
      <w:r w:rsidRPr="00D63641">
        <w:rPr>
          <w:rFonts w:ascii="Times New Roman" w:hAnsi="Times New Roman"/>
          <w:b/>
          <w:bCs/>
          <w:sz w:val="36"/>
          <w:szCs w:val="36"/>
        </w:rPr>
        <w:t>UNIVERSITY OF KERALA</w:t>
      </w:r>
    </w:p>
    <w:p w14:paraId="66109E17" w14:textId="77777777" w:rsidR="0099174A" w:rsidRPr="00D63641" w:rsidRDefault="0099174A" w:rsidP="0099174A">
      <w:pPr>
        <w:spacing w:after="0" w:line="240" w:lineRule="auto"/>
        <w:jc w:val="center"/>
        <w:rPr>
          <w:rFonts w:ascii="Times New Roman" w:hAnsi="Times New Roman"/>
          <w:b/>
          <w:bCs/>
          <w:sz w:val="36"/>
          <w:szCs w:val="36"/>
        </w:rPr>
      </w:pPr>
      <w:r w:rsidRPr="00D63641">
        <w:rPr>
          <w:rFonts w:ascii="Times New Roman" w:hAnsi="Times New Roman"/>
          <w:b/>
          <w:bCs/>
          <w:sz w:val="36"/>
          <w:szCs w:val="36"/>
        </w:rPr>
        <w:t>Department of Chemistry</w:t>
      </w:r>
    </w:p>
    <w:p w14:paraId="268DCD9F" w14:textId="345D692C" w:rsidR="00351943" w:rsidRPr="00D63641" w:rsidRDefault="00351943" w:rsidP="0099174A">
      <w:pPr>
        <w:spacing w:after="0" w:line="240" w:lineRule="auto"/>
        <w:jc w:val="center"/>
        <w:rPr>
          <w:rFonts w:ascii="Times New Roman" w:hAnsi="Times New Roman"/>
          <w:sz w:val="32"/>
          <w:szCs w:val="32"/>
        </w:rPr>
      </w:pPr>
      <w:r w:rsidRPr="00D63641">
        <w:rPr>
          <w:rFonts w:ascii="Times New Roman" w:hAnsi="Times New Roman"/>
          <w:b/>
          <w:sz w:val="32"/>
          <w:szCs w:val="32"/>
        </w:rPr>
        <w:t>202</w:t>
      </w:r>
      <w:r w:rsidR="00322726" w:rsidRPr="00D63641">
        <w:rPr>
          <w:rFonts w:ascii="Times New Roman" w:hAnsi="Times New Roman"/>
          <w:b/>
          <w:sz w:val="32"/>
          <w:szCs w:val="32"/>
        </w:rPr>
        <w:t>6</w:t>
      </w:r>
    </w:p>
    <w:p w14:paraId="29160A81" w14:textId="77777777" w:rsidR="0099174A" w:rsidRDefault="0099174A" w:rsidP="0099174A">
      <w:pPr>
        <w:spacing w:after="0" w:line="240" w:lineRule="auto"/>
        <w:jc w:val="center"/>
        <w:rPr>
          <w:sz w:val="32"/>
          <w:szCs w:val="32"/>
        </w:rPr>
      </w:pPr>
    </w:p>
    <w:p w14:paraId="4D9DC41D" w14:textId="77777777" w:rsidR="0099174A" w:rsidRPr="00A97B70" w:rsidRDefault="0099174A" w:rsidP="0099174A">
      <w:pPr>
        <w:spacing w:after="0" w:line="240" w:lineRule="auto"/>
        <w:jc w:val="center"/>
        <w:rPr>
          <w:sz w:val="32"/>
          <w:szCs w:val="32"/>
        </w:rPr>
      </w:pPr>
    </w:p>
    <w:p w14:paraId="387970CA" w14:textId="77777777" w:rsidR="0099174A" w:rsidRPr="00D63641" w:rsidRDefault="0099174A" w:rsidP="00D63641">
      <w:pPr>
        <w:spacing w:before="120" w:after="120" w:line="360" w:lineRule="auto"/>
        <w:jc w:val="center"/>
        <w:rPr>
          <w:rFonts w:ascii="Times New Roman" w:hAnsi="Times New Roman"/>
          <w:b/>
          <w:bCs/>
        </w:rPr>
      </w:pPr>
      <w:r w:rsidRPr="00D63641">
        <w:rPr>
          <w:rFonts w:ascii="Times New Roman" w:hAnsi="Times New Roman"/>
          <w:b/>
          <w:bCs/>
        </w:rPr>
        <w:lastRenderedPageBreak/>
        <w:t>PREAMBLE</w:t>
      </w:r>
    </w:p>
    <w:p w14:paraId="25E8D093" w14:textId="77777777" w:rsidR="0099174A" w:rsidRPr="00D63641" w:rsidRDefault="0099174A" w:rsidP="00D63641">
      <w:pPr>
        <w:spacing w:before="120" w:after="120" w:line="360" w:lineRule="auto"/>
        <w:jc w:val="both"/>
        <w:rPr>
          <w:rFonts w:ascii="Times New Roman" w:hAnsi="Times New Roman"/>
        </w:rPr>
      </w:pPr>
      <w:r w:rsidRPr="00D63641">
        <w:rPr>
          <w:rFonts w:ascii="Times New Roman" w:hAnsi="Times New Roman"/>
        </w:rPr>
        <w:t>The role of higher education is vital in securing the gainful employment and providing further access to higher education comparable to the best available in the world-class institutions elsewhere. The improvement in the quality of higher education, therefore, deserves to be given tom-most priority to enable the young generation of students to acquire skill, training and knowledge to enhance their thinking, comprehension and application abilities and prepare them to compete, succeed and excel globally. Sustained initiatives are required to reform the present higher education system for improving and upgrading the academic resources and learning environments by raising the quality of teaching and standards of achievements in learning outcomes across all undergraduate programs in science, humanities, commerce and professional streams of higher education.</w:t>
      </w:r>
    </w:p>
    <w:p w14:paraId="6F964D0C" w14:textId="77777777" w:rsidR="0099174A" w:rsidRPr="00D63641" w:rsidRDefault="0099174A" w:rsidP="00D63641">
      <w:pPr>
        <w:spacing w:before="120" w:after="120" w:line="360" w:lineRule="auto"/>
        <w:jc w:val="both"/>
        <w:rPr>
          <w:rFonts w:ascii="Times New Roman" w:hAnsi="Times New Roman"/>
        </w:rPr>
      </w:pPr>
      <w:r w:rsidRPr="00D63641">
        <w:rPr>
          <w:rFonts w:ascii="Times New Roman" w:hAnsi="Times New Roman"/>
        </w:rPr>
        <w:t xml:space="preserve">One of the significant reforms in the undergraduate education is to introduce the Learning Outcomes-based Curriculum Framework (LOCF) which makes it student-centric, interactive and outcome-oriented with well-defined aims, objectives and goals to achieve. The University Grants Commission (UGC) took the initiative of implementing the LOCF in the Colleges and the Universities of the country. Accordingly, the University of Kerala has decided to implement the LOCF in all its departments under the auspices of Internal Quality Assurance Cell (IQAC). A series of teacher training workshops were </w:t>
      </w:r>
      <w:proofErr w:type="spellStart"/>
      <w:r w:rsidRPr="00D63641">
        <w:rPr>
          <w:rFonts w:ascii="Times New Roman" w:hAnsi="Times New Roman"/>
        </w:rPr>
        <w:t>organised</w:t>
      </w:r>
      <w:proofErr w:type="spellEnd"/>
      <w:r w:rsidRPr="00D63641">
        <w:rPr>
          <w:rFonts w:ascii="Times New Roman" w:hAnsi="Times New Roman"/>
        </w:rPr>
        <w:t xml:space="preserve"> by IQAC and the office of the Credit and Semester System (CSS), and the departments have revised the syllabus accordingly, through workshops and in consultation with academic experts in the field. </w:t>
      </w:r>
    </w:p>
    <w:p w14:paraId="7416C7A8" w14:textId="77777777" w:rsidR="0099174A" w:rsidRDefault="0099174A" w:rsidP="0099174A">
      <w:pPr>
        <w:spacing w:before="120" w:after="120"/>
        <w:jc w:val="center"/>
        <w:rPr>
          <w:rFonts w:ascii="Goudy Old Style" w:hAnsi="Goudy Old Style"/>
          <w:b/>
          <w:bCs/>
          <w:highlight w:val="yellow"/>
        </w:rPr>
      </w:pPr>
    </w:p>
    <w:p w14:paraId="28F67371" w14:textId="77777777" w:rsidR="0099174A" w:rsidRPr="00D63641" w:rsidRDefault="0099174A" w:rsidP="00D63641">
      <w:pPr>
        <w:spacing w:before="120" w:after="120" w:line="360" w:lineRule="auto"/>
        <w:jc w:val="center"/>
        <w:rPr>
          <w:rFonts w:ascii="Times New Roman" w:hAnsi="Times New Roman"/>
          <w:b/>
          <w:bCs/>
        </w:rPr>
      </w:pPr>
      <w:r w:rsidRPr="00D63641">
        <w:rPr>
          <w:rFonts w:ascii="Times New Roman" w:hAnsi="Times New Roman"/>
          <w:b/>
          <w:bCs/>
        </w:rPr>
        <w:t>GRADUATE ATTRIBUTES (GAs)</w:t>
      </w:r>
    </w:p>
    <w:p w14:paraId="11B76FD3" w14:textId="77777777" w:rsidR="0099174A" w:rsidRPr="00D63641" w:rsidRDefault="0099174A" w:rsidP="00D63641">
      <w:pPr>
        <w:spacing w:before="120" w:after="120" w:line="360" w:lineRule="auto"/>
        <w:jc w:val="both"/>
        <w:rPr>
          <w:rFonts w:ascii="Times New Roman" w:hAnsi="Times New Roman"/>
        </w:rPr>
      </w:pPr>
      <w:r w:rsidRPr="00D63641">
        <w:rPr>
          <w:rFonts w:ascii="Times New Roman" w:hAnsi="Times New Roman"/>
        </w:rPr>
        <w:t xml:space="preserve">The Graduate Attributes (GAs) reflect particular qualities and abilities of an individual learner including knowledge, application of knowledge, professional and life skills, attitudes and human values that are required to be acquired by the graduates of University of Kerala. The graduate attributes include capabilities to strengthen one’s professional abilities for widening current knowledge and industry-ready skills, undertaking future studies for global and local application, performing creatively and professionally, in a chosen career and ultimately playing a constructive role as a socially responsible global citizen. The Graduate Attributes define the characteristics of learners and describe a set of competencies that are beyond the study of a particular area and </w:t>
      </w:r>
      <w:proofErr w:type="spellStart"/>
      <w:r w:rsidRPr="00D63641">
        <w:rPr>
          <w:rFonts w:ascii="Times New Roman" w:hAnsi="Times New Roman"/>
        </w:rPr>
        <w:t>programme</w:t>
      </w:r>
      <w:proofErr w:type="spellEnd"/>
      <w:r w:rsidRPr="00D63641">
        <w:rPr>
          <w:rFonts w:ascii="Times New Roman" w:hAnsi="Times New Roman"/>
        </w:rPr>
        <w:t>.</w:t>
      </w:r>
    </w:p>
    <w:p w14:paraId="4549A6DA" w14:textId="77777777" w:rsidR="0099174A" w:rsidRPr="00D63641" w:rsidRDefault="0099174A" w:rsidP="00D63641">
      <w:pPr>
        <w:spacing w:before="120" w:after="120" w:line="360" w:lineRule="auto"/>
        <w:jc w:val="both"/>
        <w:rPr>
          <w:rFonts w:ascii="Times New Roman" w:hAnsi="Times New Roman"/>
          <w:b/>
          <w:bCs/>
        </w:rPr>
      </w:pPr>
      <w:r w:rsidRPr="00D63641">
        <w:rPr>
          <w:rFonts w:ascii="Times New Roman" w:hAnsi="Times New Roman"/>
          <w:b/>
          <w:bCs/>
        </w:rPr>
        <w:t>The GAs of University of Kerala</w:t>
      </w:r>
    </w:p>
    <w:p w14:paraId="3592D1B0" w14:textId="77777777" w:rsidR="0099174A" w:rsidRPr="00D63641" w:rsidRDefault="0099174A">
      <w:pPr>
        <w:pStyle w:val="ListParagraph"/>
        <w:numPr>
          <w:ilvl w:val="0"/>
          <w:numId w:val="41"/>
        </w:numPr>
        <w:spacing w:before="120" w:after="120" w:line="360" w:lineRule="auto"/>
        <w:jc w:val="both"/>
        <w:rPr>
          <w:rFonts w:ascii="Times New Roman" w:hAnsi="Times New Roman" w:cs="Times New Roman"/>
        </w:rPr>
      </w:pPr>
      <w:r w:rsidRPr="00D63641">
        <w:rPr>
          <w:rFonts w:ascii="Times New Roman" w:hAnsi="Times New Roman" w:cs="Times New Roman"/>
        </w:rPr>
        <w:t>Continue life-long learning as an autonomous learner</w:t>
      </w:r>
    </w:p>
    <w:p w14:paraId="5C831445" w14:textId="77777777" w:rsidR="0099174A" w:rsidRPr="00D63641" w:rsidRDefault="0099174A">
      <w:pPr>
        <w:pStyle w:val="ListParagraph"/>
        <w:numPr>
          <w:ilvl w:val="0"/>
          <w:numId w:val="41"/>
        </w:numPr>
        <w:spacing w:before="120" w:after="120" w:line="360" w:lineRule="auto"/>
        <w:jc w:val="both"/>
        <w:rPr>
          <w:rFonts w:ascii="Times New Roman" w:hAnsi="Times New Roman" w:cs="Times New Roman"/>
        </w:rPr>
      </w:pPr>
      <w:r w:rsidRPr="00D63641">
        <w:rPr>
          <w:rFonts w:ascii="Times New Roman" w:hAnsi="Times New Roman" w:cs="Times New Roman"/>
        </w:rPr>
        <w:t>Continuously strive for excellence in education</w:t>
      </w:r>
    </w:p>
    <w:p w14:paraId="2BAD71E9" w14:textId="77777777" w:rsidR="0099174A" w:rsidRPr="00D63641" w:rsidRDefault="0099174A">
      <w:pPr>
        <w:pStyle w:val="ListParagraph"/>
        <w:numPr>
          <w:ilvl w:val="0"/>
          <w:numId w:val="41"/>
        </w:numPr>
        <w:spacing w:before="120" w:after="120" w:line="360" w:lineRule="auto"/>
        <w:jc w:val="both"/>
        <w:rPr>
          <w:rFonts w:ascii="Times New Roman" w:hAnsi="Times New Roman" w:cs="Times New Roman"/>
        </w:rPr>
      </w:pPr>
      <w:r w:rsidRPr="00D63641">
        <w:rPr>
          <w:rFonts w:ascii="Times New Roman" w:hAnsi="Times New Roman" w:cs="Times New Roman"/>
        </w:rPr>
        <w:t>Apply and nurture critical and creative thinking</w:t>
      </w:r>
    </w:p>
    <w:p w14:paraId="37F7BF20" w14:textId="77777777" w:rsidR="0099174A" w:rsidRPr="00D63641" w:rsidRDefault="0099174A">
      <w:pPr>
        <w:pStyle w:val="ListParagraph"/>
        <w:numPr>
          <w:ilvl w:val="0"/>
          <w:numId w:val="41"/>
        </w:numPr>
        <w:spacing w:before="120" w:after="120" w:line="360" w:lineRule="auto"/>
        <w:jc w:val="both"/>
        <w:rPr>
          <w:rFonts w:ascii="Times New Roman" w:hAnsi="Times New Roman" w:cs="Times New Roman"/>
        </w:rPr>
      </w:pPr>
      <w:r w:rsidRPr="00D63641">
        <w:rPr>
          <w:rFonts w:ascii="Times New Roman" w:hAnsi="Times New Roman" w:cs="Times New Roman"/>
        </w:rPr>
        <w:lastRenderedPageBreak/>
        <w:t>Promote sustainable development practices</w:t>
      </w:r>
    </w:p>
    <w:p w14:paraId="366C1368" w14:textId="77777777" w:rsidR="0099174A" w:rsidRPr="00D63641" w:rsidRDefault="0099174A">
      <w:pPr>
        <w:pStyle w:val="ListParagraph"/>
        <w:numPr>
          <w:ilvl w:val="0"/>
          <w:numId w:val="41"/>
        </w:numPr>
        <w:spacing w:before="120" w:after="120" w:line="360" w:lineRule="auto"/>
        <w:jc w:val="both"/>
        <w:rPr>
          <w:rFonts w:ascii="Times New Roman" w:hAnsi="Times New Roman" w:cs="Times New Roman"/>
        </w:rPr>
      </w:pPr>
      <w:r w:rsidRPr="00D63641">
        <w:rPr>
          <w:rFonts w:ascii="Times New Roman" w:hAnsi="Times New Roman" w:cs="Times New Roman"/>
        </w:rPr>
        <w:t>Promote co-operation over competition</w:t>
      </w:r>
    </w:p>
    <w:p w14:paraId="6B313C05" w14:textId="77777777" w:rsidR="0099174A" w:rsidRPr="00D63641" w:rsidRDefault="0099174A">
      <w:pPr>
        <w:pStyle w:val="ListParagraph"/>
        <w:numPr>
          <w:ilvl w:val="0"/>
          <w:numId w:val="41"/>
        </w:numPr>
        <w:spacing w:before="120" w:after="120" w:line="360" w:lineRule="auto"/>
        <w:jc w:val="both"/>
        <w:rPr>
          <w:rFonts w:ascii="Times New Roman" w:hAnsi="Times New Roman" w:cs="Times New Roman"/>
        </w:rPr>
      </w:pPr>
      <w:r w:rsidRPr="00D63641">
        <w:rPr>
          <w:rFonts w:ascii="Times New Roman" w:hAnsi="Times New Roman" w:cs="Times New Roman"/>
        </w:rPr>
        <w:t>Balance rights with responsibilities</w:t>
      </w:r>
    </w:p>
    <w:p w14:paraId="5AD87158" w14:textId="77777777" w:rsidR="0099174A" w:rsidRPr="00D63641" w:rsidRDefault="0099174A">
      <w:pPr>
        <w:pStyle w:val="ListParagraph"/>
        <w:numPr>
          <w:ilvl w:val="0"/>
          <w:numId w:val="41"/>
        </w:numPr>
        <w:spacing w:before="120" w:after="120" w:line="360" w:lineRule="auto"/>
        <w:jc w:val="both"/>
        <w:rPr>
          <w:rFonts w:ascii="Times New Roman" w:hAnsi="Times New Roman" w:cs="Times New Roman"/>
        </w:rPr>
      </w:pPr>
      <w:r w:rsidRPr="00D63641">
        <w:rPr>
          <w:rFonts w:ascii="Times New Roman" w:hAnsi="Times New Roman" w:cs="Times New Roman"/>
        </w:rPr>
        <w:t>Understand and respect diversity &amp; difference</w:t>
      </w:r>
    </w:p>
    <w:p w14:paraId="3C811B9B" w14:textId="77777777" w:rsidR="0099174A" w:rsidRPr="00D63641" w:rsidRDefault="0099174A">
      <w:pPr>
        <w:pStyle w:val="ListParagraph"/>
        <w:numPr>
          <w:ilvl w:val="0"/>
          <w:numId w:val="41"/>
        </w:numPr>
        <w:spacing w:before="120" w:after="120" w:line="360" w:lineRule="auto"/>
        <w:jc w:val="both"/>
        <w:rPr>
          <w:rFonts w:ascii="Times New Roman" w:hAnsi="Times New Roman" w:cs="Times New Roman"/>
        </w:rPr>
      </w:pPr>
      <w:r w:rsidRPr="00D63641">
        <w:rPr>
          <w:rFonts w:ascii="Times New Roman" w:hAnsi="Times New Roman" w:cs="Times New Roman"/>
        </w:rPr>
        <w:t>Not be prejudiced by gender, age, caste, religion, or nationality.</w:t>
      </w:r>
    </w:p>
    <w:p w14:paraId="400CCC98" w14:textId="77777777" w:rsidR="0099174A" w:rsidRPr="00D63641" w:rsidRDefault="0099174A">
      <w:pPr>
        <w:pStyle w:val="ListParagraph"/>
        <w:numPr>
          <w:ilvl w:val="0"/>
          <w:numId w:val="41"/>
        </w:numPr>
        <w:spacing w:before="120" w:after="120" w:line="360" w:lineRule="auto"/>
        <w:jc w:val="both"/>
        <w:rPr>
          <w:rFonts w:ascii="Times New Roman" w:hAnsi="Times New Roman" w:cs="Times New Roman"/>
        </w:rPr>
      </w:pPr>
      <w:r w:rsidRPr="00D63641">
        <w:rPr>
          <w:rFonts w:ascii="Times New Roman" w:hAnsi="Times New Roman" w:cs="Times New Roman"/>
        </w:rPr>
        <w:t>Use education as a tool for emancipation and empowerment of humanity</w:t>
      </w:r>
    </w:p>
    <w:p w14:paraId="4611C167" w14:textId="77777777" w:rsidR="00855B0D" w:rsidRPr="00D63641" w:rsidRDefault="00855B0D" w:rsidP="00D63641">
      <w:pPr>
        <w:spacing w:line="360" w:lineRule="auto"/>
        <w:jc w:val="center"/>
        <w:rPr>
          <w:rFonts w:ascii="Times New Roman" w:hAnsi="Times New Roman"/>
          <w:b/>
          <w:bCs/>
          <w:highlight w:val="yellow"/>
        </w:rPr>
      </w:pPr>
    </w:p>
    <w:p w14:paraId="3235729F" w14:textId="77777777" w:rsidR="0099174A" w:rsidRPr="00D63641" w:rsidRDefault="00855B0D" w:rsidP="00D63641">
      <w:pPr>
        <w:spacing w:line="360" w:lineRule="auto"/>
        <w:jc w:val="center"/>
        <w:rPr>
          <w:rFonts w:ascii="Times New Roman" w:hAnsi="Times New Roman"/>
          <w:b/>
          <w:bCs/>
          <w:sz w:val="40"/>
          <w:szCs w:val="40"/>
        </w:rPr>
      </w:pPr>
      <w:r w:rsidRPr="00D63641">
        <w:rPr>
          <w:rFonts w:ascii="Times New Roman" w:hAnsi="Times New Roman"/>
          <w:b/>
          <w:bCs/>
        </w:rPr>
        <w:t xml:space="preserve">BRIEF HISTORY OF THE DEPARTMENT </w:t>
      </w:r>
    </w:p>
    <w:p w14:paraId="477B0E4F" w14:textId="77777777" w:rsidR="00E51D65" w:rsidRPr="00D63641" w:rsidRDefault="00E51D65" w:rsidP="00D63641">
      <w:pPr>
        <w:spacing w:line="360" w:lineRule="auto"/>
        <w:jc w:val="both"/>
        <w:rPr>
          <w:rFonts w:ascii="Times New Roman" w:hAnsi="Times New Roman"/>
        </w:rPr>
      </w:pPr>
      <w:r w:rsidRPr="00D63641">
        <w:rPr>
          <w:rFonts w:ascii="Times New Roman" w:hAnsi="Times New Roman"/>
        </w:rPr>
        <w:t xml:space="preserve">The origin of the Department of Chemistry may be traced to the establishment of the University of Travancore, 1937. It currently offers M.Sc., M.Phil. and Ph.D. </w:t>
      </w:r>
      <w:proofErr w:type="spellStart"/>
      <w:r w:rsidRPr="00D63641">
        <w:rPr>
          <w:rFonts w:ascii="Times New Roman" w:hAnsi="Times New Roman"/>
        </w:rPr>
        <w:t>programmes</w:t>
      </w:r>
      <w:proofErr w:type="spellEnd"/>
      <w:r w:rsidRPr="00D63641">
        <w:rPr>
          <w:rFonts w:ascii="Times New Roman" w:hAnsi="Times New Roman"/>
        </w:rPr>
        <w:t xml:space="preserve"> and is one of the active teaching and research departments in the state. The M.Sc. </w:t>
      </w:r>
      <w:proofErr w:type="spellStart"/>
      <w:r w:rsidRPr="00D63641">
        <w:rPr>
          <w:rFonts w:ascii="Times New Roman" w:hAnsi="Times New Roman"/>
        </w:rPr>
        <w:t>programme</w:t>
      </w:r>
      <w:proofErr w:type="spellEnd"/>
      <w:r w:rsidRPr="00D63641">
        <w:rPr>
          <w:rFonts w:ascii="Times New Roman" w:hAnsi="Times New Roman"/>
        </w:rPr>
        <w:t xml:space="preserve"> was named as M.Sc. Analytical Chemistry when it started in the year 1960, and later converted to M.Sc. in Chemistry in 1997. The faculty members, past and present, and the alumni have made valuable contribution to the teaching and research in chemistry. Their prestigious recognitions include the Vice Chairmanship of UGC, Directorship of NAAC, Vice-Chancellorships at M. G. and IGNO Universities, Humboldt Foundation Fellowships, DAAD Fellowship, Fogarty NIH Travel Award and Bhatnagar Award.</w:t>
      </w:r>
    </w:p>
    <w:p w14:paraId="56E0D0A7" w14:textId="77777777" w:rsidR="0099174A" w:rsidRPr="00D63641" w:rsidRDefault="0099174A" w:rsidP="00D63641">
      <w:pPr>
        <w:spacing w:line="360" w:lineRule="auto"/>
        <w:jc w:val="center"/>
        <w:rPr>
          <w:rFonts w:ascii="Times New Roman" w:hAnsi="Times New Roman"/>
          <w:b/>
          <w:bCs/>
          <w:sz w:val="40"/>
          <w:szCs w:val="40"/>
        </w:rPr>
      </w:pPr>
    </w:p>
    <w:p w14:paraId="09B17C59" w14:textId="77777777" w:rsidR="0099174A" w:rsidRPr="00D63641" w:rsidRDefault="0099174A" w:rsidP="00D63641">
      <w:pPr>
        <w:spacing w:line="360" w:lineRule="auto"/>
        <w:jc w:val="center"/>
        <w:rPr>
          <w:rFonts w:ascii="Times New Roman" w:hAnsi="Times New Roman"/>
          <w:b/>
          <w:bCs/>
          <w:sz w:val="40"/>
          <w:szCs w:val="40"/>
        </w:rPr>
      </w:pPr>
    </w:p>
    <w:p w14:paraId="78FC2876" w14:textId="77777777" w:rsidR="0099174A" w:rsidRPr="00D63641" w:rsidRDefault="0099174A" w:rsidP="00D63641">
      <w:pPr>
        <w:spacing w:line="360" w:lineRule="auto"/>
        <w:jc w:val="center"/>
        <w:rPr>
          <w:rFonts w:ascii="Times New Roman" w:hAnsi="Times New Roman"/>
          <w:b/>
          <w:bCs/>
          <w:sz w:val="40"/>
          <w:szCs w:val="40"/>
        </w:rPr>
      </w:pPr>
    </w:p>
    <w:p w14:paraId="7CA937AA" w14:textId="77777777" w:rsidR="0099174A" w:rsidRPr="00D63641" w:rsidRDefault="0099174A" w:rsidP="00D63641">
      <w:pPr>
        <w:spacing w:line="360" w:lineRule="auto"/>
        <w:jc w:val="center"/>
        <w:rPr>
          <w:rFonts w:ascii="Times New Roman" w:hAnsi="Times New Roman"/>
          <w:b/>
          <w:bCs/>
          <w:sz w:val="40"/>
          <w:szCs w:val="40"/>
        </w:rPr>
      </w:pPr>
    </w:p>
    <w:p w14:paraId="02C97E41" w14:textId="77777777" w:rsidR="0099174A" w:rsidRDefault="0099174A" w:rsidP="007111C1">
      <w:pPr>
        <w:jc w:val="center"/>
        <w:rPr>
          <w:rFonts w:ascii="Times New Roman" w:hAnsi="Times New Roman"/>
          <w:b/>
          <w:bCs/>
          <w:sz w:val="40"/>
          <w:szCs w:val="40"/>
        </w:rPr>
      </w:pPr>
    </w:p>
    <w:p w14:paraId="06FD4315" w14:textId="77777777" w:rsidR="0099174A" w:rsidRDefault="0099174A" w:rsidP="007111C1">
      <w:pPr>
        <w:jc w:val="center"/>
        <w:rPr>
          <w:rFonts w:ascii="Times New Roman" w:hAnsi="Times New Roman"/>
          <w:b/>
          <w:bCs/>
          <w:sz w:val="40"/>
          <w:szCs w:val="40"/>
        </w:rPr>
      </w:pPr>
    </w:p>
    <w:p w14:paraId="3C1B0224" w14:textId="77777777" w:rsidR="00E51D65" w:rsidRDefault="00E51D65" w:rsidP="00D63641">
      <w:pPr>
        <w:rPr>
          <w:rFonts w:ascii="Times New Roman" w:hAnsi="Times New Roman"/>
          <w:b/>
          <w:bCs/>
          <w:sz w:val="40"/>
          <w:szCs w:val="40"/>
        </w:rPr>
      </w:pPr>
    </w:p>
    <w:p w14:paraId="732DEFD9" w14:textId="77777777" w:rsidR="007111C1" w:rsidRPr="00D63641" w:rsidRDefault="007111C1" w:rsidP="007111C1">
      <w:pPr>
        <w:jc w:val="center"/>
        <w:rPr>
          <w:rFonts w:ascii="Times New Roman" w:hAnsi="Times New Roman"/>
          <w:b/>
          <w:bCs/>
          <w:sz w:val="32"/>
          <w:szCs w:val="32"/>
        </w:rPr>
      </w:pPr>
      <w:r w:rsidRPr="00D63641">
        <w:rPr>
          <w:rFonts w:ascii="Times New Roman" w:hAnsi="Times New Roman"/>
          <w:b/>
          <w:bCs/>
          <w:sz w:val="32"/>
          <w:szCs w:val="32"/>
        </w:rPr>
        <w:lastRenderedPageBreak/>
        <w:t>UNIVERSITY OF KERALA</w:t>
      </w:r>
    </w:p>
    <w:p w14:paraId="445750B1" w14:textId="77777777" w:rsidR="0099174A" w:rsidRPr="00D63641" w:rsidRDefault="0099174A" w:rsidP="007111C1">
      <w:pPr>
        <w:jc w:val="center"/>
        <w:rPr>
          <w:rFonts w:ascii="Times New Roman" w:hAnsi="Times New Roman"/>
          <w:b/>
          <w:bCs/>
          <w:sz w:val="32"/>
          <w:szCs w:val="32"/>
        </w:rPr>
      </w:pPr>
      <w:r w:rsidRPr="00D63641">
        <w:rPr>
          <w:rFonts w:ascii="Times New Roman" w:hAnsi="Times New Roman"/>
          <w:b/>
          <w:bCs/>
          <w:sz w:val="32"/>
          <w:szCs w:val="32"/>
        </w:rPr>
        <w:t>DEPARTMENT OF CHEMISTRY</w:t>
      </w:r>
    </w:p>
    <w:p w14:paraId="64BF6FB0" w14:textId="77777777" w:rsidR="007111C1" w:rsidRPr="00D63641" w:rsidRDefault="007111C1" w:rsidP="007111C1">
      <w:pPr>
        <w:jc w:val="center"/>
        <w:rPr>
          <w:rFonts w:ascii="Times New Roman" w:hAnsi="Times New Roman"/>
          <w:b/>
          <w:bCs/>
          <w:sz w:val="32"/>
          <w:szCs w:val="32"/>
        </w:rPr>
      </w:pPr>
      <w:r w:rsidRPr="00D63641">
        <w:rPr>
          <w:rFonts w:ascii="Times New Roman" w:hAnsi="Times New Roman"/>
          <w:b/>
          <w:bCs/>
          <w:sz w:val="32"/>
          <w:szCs w:val="32"/>
        </w:rPr>
        <w:t>Syllabus</w:t>
      </w:r>
      <w:r w:rsidR="00E90A9B" w:rsidRPr="00D63641">
        <w:rPr>
          <w:rFonts w:ascii="Times New Roman" w:hAnsi="Times New Roman"/>
          <w:b/>
          <w:bCs/>
          <w:sz w:val="32"/>
          <w:szCs w:val="32"/>
        </w:rPr>
        <w:t xml:space="preserve"> for M.Sc. Chemistry</w:t>
      </w:r>
    </w:p>
    <w:p w14:paraId="1F2CA787" w14:textId="77777777" w:rsidR="004405A4" w:rsidRPr="008029DD" w:rsidRDefault="004405A4" w:rsidP="004405A4">
      <w:pPr>
        <w:jc w:val="center"/>
        <w:rPr>
          <w:rFonts w:ascii="Times New Roman" w:hAnsi="Times New Roman"/>
          <w:b/>
          <w:bCs/>
          <w:sz w:val="32"/>
          <w:szCs w:val="32"/>
        </w:rPr>
      </w:pPr>
    </w:p>
    <w:tbl>
      <w:tblPr>
        <w:tblStyle w:val="TableGrid"/>
        <w:tblW w:w="9468" w:type="dxa"/>
        <w:tblLook w:val="04A0" w:firstRow="1" w:lastRow="0" w:firstColumn="1" w:lastColumn="0" w:noHBand="0" w:noVBand="1"/>
      </w:tblPr>
      <w:tblGrid>
        <w:gridCol w:w="1450"/>
        <w:gridCol w:w="8018"/>
      </w:tblGrid>
      <w:tr w:rsidR="004405A4" w14:paraId="35784BE0" w14:textId="77777777" w:rsidTr="009149E2">
        <w:tc>
          <w:tcPr>
            <w:tcW w:w="9468" w:type="dxa"/>
            <w:gridSpan w:val="2"/>
          </w:tcPr>
          <w:p w14:paraId="0F23B1CC" w14:textId="77777777" w:rsidR="004405A4" w:rsidRPr="004405A4" w:rsidRDefault="004405A4" w:rsidP="004405A4">
            <w:pPr>
              <w:jc w:val="center"/>
              <w:rPr>
                <w:rFonts w:ascii="Times New Roman" w:hAnsi="Times New Roman"/>
                <w:b/>
                <w:bCs/>
                <w:sz w:val="24"/>
                <w:szCs w:val="24"/>
              </w:rPr>
            </w:pPr>
            <w:proofErr w:type="spellStart"/>
            <w:r w:rsidRPr="004405A4">
              <w:rPr>
                <w:rFonts w:ascii="Times New Roman" w:hAnsi="Times New Roman"/>
                <w:b/>
                <w:bCs/>
                <w:sz w:val="24"/>
                <w:szCs w:val="24"/>
              </w:rPr>
              <w:t>Programme</w:t>
            </w:r>
            <w:proofErr w:type="spellEnd"/>
            <w:r w:rsidRPr="004405A4">
              <w:rPr>
                <w:rFonts w:ascii="Times New Roman" w:hAnsi="Times New Roman"/>
                <w:b/>
                <w:bCs/>
                <w:sz w:val="24"/>
                <w:szCs w:val="24"/>
              </w:rPr>
              <w:t xml:space="preserve"> Specific Outcomes (PSO) for M.Sc. Chemistry</w:t>
            </w:r>
          </w:p>
          <w:p w14:paraId="6768AB16" w14:textId="77777777" w:rsidR="004405A4" w:rsidRDefault="004405A4" w:rsidP="009149E2">
            <w:pPr>
              <w:pStyle w:val="Default"/>
              <w:jc w:val="both"/>
              <w:rPr>
                <w:rFonts w:ascii="Times New Roman" w:hAnsi="Times New Roman"/>
                <w:b/>
              </w:rPr>
            </w:pPr>
          </w:p>
        </w:tc>
      </w:tr>
      <w:tr w:rsidR="004405A4" w14:paraId="44E16ED2" w14:textId="77777777" w:rsidTr="009149E2">
        <w:tc>
          <w:tcPr>
            <w:tcW w:w="1450" w:type="dxa"/>
          </w:tcPr>
          <w:p w14:paraId="6303A4E4" w14:textId="77777777" w:rsidR="004405A4" w:rsidRPr="009A20FD" w:rsidRDefault="004405A4" w:rsidP="009149E2">
            <w:pPr>
              <w:jc w:val="both"/>
              <w:rPr>
                <w:rFonts w:ascii="Times New Roman" w:hAnsi="Times New Roman"/>
                <w:b/>
                <w:sz w:val="24"/>
                <w:szCs w:val="24"/>
              </w:rPr>
            </w:pPr>
            <w:r w:rsidRPr="009A20FD">
              <w:rPr>
                <w:rFonts w:ascii="Times New Roman" w:hAnsi="Times New Roman"/>
                <w:b/>
                <w:sz w:val="24"/>
                <w:szCs w:val="24"/>
              </w:rPr>
              <w:t>PSO 1</w:t>
            </w:r>
          </w:p>
        </w:tc>
        <w:tc>
          <w:tcPr>
            <w:tcW w:w="8018" w:type="dxa"/>
          </w:tcPr>
          <w:p w14:paraId="1DD9BAD6" w14:textId="77777777" w:rsidR="004405A4" w:rsidRPr="0001148B" w:rsidRDefault="004405A4" w:rsidP="00D63641">
            <w:pPr>
              <w:pStyle w:val="Default"/>
              <w:spacing w:line="276" w:lineRule="auto"/>
              <w:jc w:val="both"/>
              <w:rPr>
                <w:rFonts w:ascii="Times New Roman" w:hAnsi="Times New Roman" w:cs="Times New Roman"/>
              </w:rPr>
            </w:pPr>
            <w:r w:rsidRPr="0001148B">
              <w:rPr>
                <w:rFonts w:ascii="Times New Roman" w:hAnsi="Times New Roman"/>
              </w:rPr>
              <w:t>Develop a</w:t>
            </w:r>
            <w:r w:rsidR="0001148B" w:rsidRPr="0001148B">
              <w:rPr>
                <w:rFonts w:ascii="Times New Roman" w:hAnsi="Times New Roman"/>
              </w:rPr>
              <w:t xml:space="preserve"> </w:t>
            </w:r>
            <w:r w:rsidRPr="0001148B">
              <w:rPr>
                <w:rFonts w:ascii="Times New Roman" w:hAnsi="Times New Roman"/>
              </w:rPr>
              <w:t>solid understanding on the fundamental principles and major concepts in the core disciplines of chemistry with the ability to analyze at an advanced level</w:t>
            </w:r>
          </w:p>
        </w:tc>
      </w:tr>
      <w:tr w:rsidR="004405A4" w14:paraId="4CC65F91" w14:textId="77777777" w:rsidTr="009149E2">
        <w:tc>
          <w:tcPr>
            <w:tcW w:w="1450" w:type="dxa"/>
          </w:tcPr>
          <w:p w14:paraId="17654848" w14:textId="77777777" w:rsidR="004405A4" w:rsidRPr="009A20FD" w:rsidRDefault="004405A4" w:rsidP="009149E2">
            <w:pPr>
              <w:jc w:val="both"/>
              <w:rPr>
                <w:rFonts w:ascii="Times New Roman" w:hAnsi="Times New Roman"/>
                <w:b/>
                <w:sz w:val="24"/>
                <w:szCs w:val="24"/>
              </w:rPr>
            </w:pPr>
            <w:r w:rsidRPr="009A20FD">
              <w:rPr>
                <w:rFonts w:ascii="Times New Roman" w:hAnsi="Times New Roman"/>
                <w:b/>
                <w:sz w:val="24"/>
                <w:szCs w:val="24"/>
              </w:rPr>
              <w:t>PSO 2</w:t>
            </w:r>
          </w:p>
        </w:tc>
        <w:tc>
          <w:tcPr>
            <w:tcW w:w="8018" w:type="dxa"/>
          </w:tcPr>
          <w:p w14:paraId="2392AB67" w14:textId="57BB703F" w:rsidR="004405A4" w:rsidRPr="0001148B" w:rsidRDefault="004405A4" w:rsidP="00D63641">
            <w:pPr>
              <w:spacing w:line="276" w:lineRule="auto"/>
              <w:jc w:val="both"/>
              <w:rPr>
                <w:rFonts w:ascii="Times New Roman" w:hAnsi="Times New Roman"/>
                <w:sz w:val="24"/>
                <w:szCs w:val="24"/>
              </w:rPr>
            </w:pPr>
            <w:r w:rsidRPr="0001148B">
              <w:rPr>
                <w:rFonts w:ascii="Times New Roman" w:hAnsi="Times New Roman"/>
                <w:sz w:val="24"/>
                <w:szCs w:val="24"/>
              </w:rPr>
              <w:t xml:space="preserve">Generate an understanding on the importance of application of </w:t>
            </w:r>
            <w:r w:rsidR="00D63641" w:rsidRPr="0001148B">
              <w:rPr>
                <w:rFonts w:ascii="Times New Roman" w:hAnsi="Times New Roman"/>
                <w:sz w:val="24"/>
                <w:szCs w:val="24"/>
              </w:rPr>
              <w:t>Chemistry</w:t>
            </w:r>
            <w:r w:rsidRPr="0001148B">
              <w:rPr>
                <w:rFonts w:ascii="Times New Roman" w:hAnsi="Times New Roman"/>
                <w:sz w:val="24"/>
                <w:szCs w:val="24"/>
              </w:rPr>
              <w:t xml:space="preserve"> in academic, industrial, environmental and social context.</w:t>
            </w:r>
          </w:p>
        </w:tc>
      </w:tr>
      <w:tr w:rsidR="004405A4" w14:paraId="5F527D71" w14:textId="77777777" w:rsidTr="009149E2">
        <w:tc>
          <w:tcPr>
            <w:tcW w:w="1450" w:type="dxa"/>
          </w:tcPr>
          <w:p w14:paraId="714D0CA6" w14:textId="77777777" w:rsidR="004405A4" w:rsidRPr="009A20FD" w:rsidRDefault="004405A4" w:rsidP="009149E2">
            <w:pPr>
              <w:jc w:val="both"/>
              <w:rPr>
                <w:rFonts w:ascii="Times New Roman" w:hAnsi="Times New Roman"/>
                <w:b/>
                <w:sz w:val="24"/>
                <w:szCs w:val="24"/>
              </w:rPr>
            </w:pPr>
            <w:r>
              <w:rPr>
                <w:rFonts w:ascii="Times New Roman" w:hAnsi="Times New Roman"/>
                <w:b/>
                <w:sz w:val="24"/>
                <w:szCs w:val="24"/>
              </w:rPr>
              <w:t>PSO 3</w:t>
            </w:r>
          </w:p>
        </w:tc>
        <w:tc>
          <w:tcPr>
            <w:tcW w:w="8018" w:type="dxa"/>
          </w:tcPr>
          <w:p w14:paraId="33EB2761" w14:textId="77777777" w:rsidR="004405A4" w:rsidRPr="0001148B" w:rsidRDefault="004405A4" w:rsidP="00D63641">
            <w:pPr>
              <w:spacing w:line="276" w:lineRule="auto"/>
              <w:jc w:val="both"/>
              <w:rPr>
                <w:rFonts w:ascii="Times New Roman" w:hAnsi="Times New Roman"/>
                <w:sz w:val="24"/>
                <w:szCs w:val="24"/>
              </w:rPr>
            </w:pPr>
            <w:r w:rsidRPr="0001148B">
              <w:rPr>
                <w:rFonts w:ascii="Times New Roman" w:hAnsi="Times New Roman"/>
                <w:sz w:val="24"/>
                <w:szCs w:val="24"/>
              </w:rPr>
              <w:t>Provide an intellectual training to develop a rational and rigorous scientific approach in synthesizing information and concepts.</w:t>
            </w:r>
          </w:p>
        </w:tc>
      </w:tr>
      <w:tr w:rsidR="004405A4" w14:paraId="6018150D" w14:textId="77777777" w:rsidTr="009149E2">
        <w:tc>
          <w:tcPr>
            <w:tcW w:w="1450" w:type="dxa"/>
          </w:tcPr>
          <w:p w14:paraId="7AA343A5" w14:textId="77777777" w:rsidR="004405A4" w:rsidRPr="009A20FD" w:rsidRDefault="004405A4" w:rsidP="009149E2">
            <w:pPr>
              <w:rPr>
                <w:rFonts w:ascii="Times New Roman" w:hAnsi="Times New Roman"/>
                <w:b/>
                <w:sz w:val="24"/>
                <w:szCs w:val="24"/>
              </w:rPr>
            </w:pPr>
            <w:r w:rsidRPr="009A20FD">
              <w:rPr>
                <w:rFonts w:ascii="Times New Roman" w:hAnsi="Times New Roman"/>
                <w:b/>
                <w:sz w:val="24"/>
                <w:szCs w:val="24"/>
              </w:rPr>
              <w:t xml:space="preserve">PSO </w:t>
            </w:r>
            <w:r>
              <w:rPr>
                <w:rFonts w:ascii="Times New Roman" w:hAnsi="Times New Roman"/>
                <w:b/>
                <w:sz w:val="24"/>
                <w:szCs w:val="24"/>
              </w:rPr>
              <w:t>4</w:t>
            </w:r>
          </w:p>
        </w:tc>
        <w:tc>
          <w:tcPr>
            <w:tcW w:w="8018" w:type="dxa"/>
          </w:tcPr>
          <w:p w14:paraId="64670AD9" w14:textId="77777777" w:rsidR="004405A4" w:rsidRPr="0001148B" w:rsidRDefault="004405A4" w:rsidP="00D63641">
            <w:pPr>
              <w:spacing w:line="276" w:lineRule="auto"/>
              <w:jc w:val="both"/>
              <w:rPr>
                <w:rFonts w:ascii="Times New Roman" w:hAnsi="Times New Roman"/>
                <w:sz w:val="24"/>
                <w:szCs w:val="24"/>
              </w:rPr>
            </w:pPr>
            <w:r w:rsidRPr="0001148B">
              <w:rPr>
                <w:rFonts w:ascii="Times New Roman" w:hAnsi="Times New Roman"/>
                <w:sz w:val="24"/>
                <w:szCs w:val="24"/>
              </w:rPr>
              <w:t>Develop skills to handle modern analytical and spectroscopic instruments.</w:t>
            </w:r>
          </w:p>
        </w:tc>
      </w:tr>
      <w:tr w:rsidR="004405A4" w14:paraId="1604D61D" w14:textId="77777777" w:rsidTr="009149E2">
        <w:tc>
          <w:tcPr>
            <w:tcW w:w="1450" w:type="dxa"/>
          </w:tcPr>
          <w:p w14:paraId="16EC74FB" w14:textId="77777777" w:rsidR="004405A4" w:rsidRPr="009A20FD" w:rsidRDefault="004405A4" w:rsidP="009149E2">
            <w:pPr>
              <w:jc w:val="both"/>
              <w:rPr>
                <w:rFonts w:ascii="Times New Roman" w:hAnsi="Times New Roman"/>
                <w:b/>
                <w:sz w:val="24"/>
                <w:szCs w:val="24"/>
              </w:rPr>
            </w:pPr>
            <w:r w:rsidRPr="009A20FD">
              <w:rPr>
                <w:rFonts w:ascii="Times New Roman" w:hAnsi="Times New Roman"/>
                <w:b/>
                <w:sz w:val="24"/>
                <w:szCs w:val="24"/>
              </w:rPr>
              <w:t xml:space="preserve">PSO </w:t>
            </w:r>
            <w:r>
              <w:rPr>
                <w:rFonts w:ascii="Times New Roman" w:hAnsi="Times New Roman"/>
                <w:b/>
                <w:sz w:val="24"/>
                <w:szCs w:val="24"/>
              </w:rPr>
              <w:t>5</w:t>
            </w:r>
          </w:p>
        </w:tc>
        <w:tc>
          <w:tcPr>
            <w:tcW w:w="8018" w:type="dxa"/>
          </w:tcPr>
          <w:p w14:paraId="0850922F" w14:textId="77777777" w:rsidR="004405A4" w:rsidRPr="0001148B" w:rsidRDefault="004405A4" w:rsidP="00D63641">
            <w:pPr>
              <w:spacing w:line="276" w:lineRule="auto"/>
              <w:jc w:val="both"/>
              <w:rPr>
                <w:rFonts w:ascii="Times New Roman" w:hAnsi="Times New Roman"/>
                <w:sz w:val="24"/>
                <w:szCs w:val="24"/>
              </w:rPr>
            </w:pPr>
            <w:r w:rsidRPr="0001148B">
              <w:rPr>
                <w:rFonts w:ascii="Times New Roman" w:hAnsi="Times New Roman"/>
                <w:sz w:val="24"/>
                <w:szCs w:val="24"/>
              </w:rPr>
              <w:t>Equip the students to perform standard laboratory procedures, monitor by observation and measurement events or changes and record data.</w:t>
            </w:r>
          </w:p>
        </w:tc>
      </w:tr>
      <w:tr w:rsidR="004405A4" w14:paraId="3E1F030E" w14:textId="77777777" w:rsidTr="009149E2">
        <w:trPr>
          <w:trHeight w:val="179"/>
        </w:trPr>
        <w:tc>
          <w:tcPr>
            <w:tcW w:w="1450" w:type="dxa"/>
          </w:tcPr>
          <w:p w14:paraId="5296E37C" w14:textId="77777777" w:rsidR="004405A4" w:rsidRPr="009A20FD" w:rsidRDefault="004405A4" w:rsidP="009149E2">
            <w:pPr>
              <w:rPr>
                <w:rFonts w:ascii="Times New Roman" w:hAnsi="Times New Roman"/>
                <w:b/>
                <w:sz w:val="24"/>
                <w:szCs w:val="24"/>
              </w:rPr>
            </w:pPr>
            <w:r w:rsidRPr="009A20FD">
              <w:rPr>
                <w:rFonts w:ascii="Times New Roman" w:hAnsi="Times New Roman"/>
                <w:b/>
                <w:sz w:val="24"/>
                <w:szCs w:val="24"/>
              </w:rPr>
              <w:t xml:space="preserve">PSO </w:t>
            </w:r>
            <w:r>
              <w:rPr>
                <w:rFonts w:ascii="Times New Roman" w:hAnsi="Times New Roman"/>
                <w:b/>
                <w:sz w:val="24"/>
                <w:szCs w:val="24"/>
              </w:rPr>
              <w:t>6</w:t>
            </w:r>
          </w:p>
        </w:tc>
        <w:tc>
          <w:tcPr>
            <w:tcW w:w="8018" w:type="dxa"/>
          </w:tcPr>
          <w:p w14:paraId="01A1FACC" w14:textId="77777777" w:rsidR="004405A4" w:rsidRPr="0001148B" w:rsidRDefault="004405A4" w:rsidP="00D63641">
            <w:pPr>
              <w:spacing w:line="276" w:lineRule="auto"/>
              <w:jc w:val="both"/>
              <w:rPr>
                <w:rFonts w:ascii="Times New Roman" w:hAnsi="Times New Roman"/>
                <w:sz w:val="24"/>
                <w:szCs w:val="24"/>
              </w:rPr>
            </w:pPr>
            <w:r w:rsidRPr="0001148B">
              <w:rPr>
                <w:rFonts w:ascii="Times New Roman" w:hAnsi="Times New Roman"/>
                <w:sz w:val="24"/>
                <w:szCs w:val="24"/>
              </w:rPr>
              <w:t>Develop research and analytical skills in basic research with the ability to undertake research in multidisciplinary teams.</w:t>
            </w:r>
          </w:p>
        </w:tc>
      </w:tr>
      <w:tr w:rsidR="004405A4" w14:paraId="49E1D62F" w14:textId="77777777" w:rsidTr="009149E2">
        <w:tc>
          <w:tcPr>
            <w:tcW w:w="1450" w:type="dxa"/>
          </w:tcPr>
          <w:p w14:paraId="46C50A9A" w14:textId="77777777" w:rsidR="004405A4" w:rsidRPr="009A20FD" w:rsidRDefault="004405A4" w:rsidP="009149E2">
            <w:pPr>
              <w:rPr>
                <w:rFonts w:ascii="Times New Roman" w:hAnsi="Times New Roman"/>
                <w:b/>
                <w:sz w:val="24"/>
                <w:szCs w:val="24"/>
              </w:rPr>
            </w:pPr>
            <w:r w:rsidRPr="009A20FD">
              <w:rPr>
                <w:rFonts w:ascii="Times New Roman" w:hAnsi="Times New Roman"/>
                <w:b/>
                <w:sz w:val="24"/>
                <w:szCs w:val="24"/>
              </w:rPr>
              <w:t xml:space="preserve">PSO </w:t>
            </w:r>
            <w:r>
              <w:rPr>
                <w:rFonts w:ascii="Times New Roman" w:hAnsi="Times New Roman"/>
                <w:b/>
                <w:sz w:val="24"/>
                <w:szCs w:val="24"/>
              </w:rPr>
              <w:t>7</w:t>
            </w:r>
          </w:p>
        </w:tc>
        <w:tc>
          <w:tcPr>
            <w:tcW w:w="8018" w:type="dxa"/>
          </w:tcPr>
          <w:p w14:paraId="10348513" w14:textId="77777777" w:rsidR="004405A4" w:rsidRPr="0001148B" w:rsidRDefault="004405A4" w:rsidP="00D63641">
            <w:pPr>
              <w:spacing w:line="276" w:lineRule="auto"/>
              <w:jc w:val="both"/>
              <w:rPr>
                <w:rFonts w:ascii="Times New Roman" w:hAnsi="Times New Roman"/>
                <w:sz w:val="24"/>
                <w:szCs w:val="24"/>
              </w:rPr>
            </w:pPr>
            <w:r w:rsidRPr="0001148B">
              <w:rPr>
                <w:rFonts w:ascii="Times New Roman" w:hAnsi="Times New Roman"/>
                <w:sz w:val="24"/>
                <w:szCs w:val="24"/>
              </w:rPr>
              <w:t>Provide a detailed training in written and verbal communication of scientific information and ideas</w:t>
            </w:r>
          </w:p>
        </w:tc>
      </w:tr>
      <w:tr w:rsidR="004405A4" w14:paraId="02DF431C" w14:textId="77777777" w:rsidTr="009149E2">
        <w:tc>
          <w:tcPr>
            <w:tcW w:w="1450" w:type="dxa"/>
          </w:tcPr>
          <w:p w14:paraId="77E2B053" w14:textId="77777777" w:rsidR="004405A4" w:rsidRPr="009A20FD" w:rsidRDefault="004405A4" w:rsidP="009149E2">
            <w:pPr>
              <w:rPr>
                <w:rFonts w:ascii="Times New Roman" w:hAnsi="Times New Roman"/>
                <w:b/>
                <w:sz w:val="24"/>
                <w:szCs w:val="24"/>
              </w:rPr>
            </w:pPr>
            <w:r w:rsidRPr="009A20FD">
              <w:rPr>
                <w:rFonts w:ascii="Times New Roman" w:hAnsi="Times New Roman"/>
                <w:b/>
                <w:sz w:val="24"/>
                <w:szCs w:val="24"/>
              </w:rPr>
              <w:t xml:space="preserve">PSO </w:t>
            </w:r>
            <w:r>
              <w:rPr>
                <w:rFonts w:ascii="Times New Roman" w:hAnsi="Times New Roman"/>
                <w:b/>
                <w:sz w:val="24"/>
                <w:szCs w:val="24"/>
              </w:rPr>
              <w:t>8</w:t>
            </w:r>
          </w:p>
        </w:tc>
        <w:tc>
          <w:tcPr>
            <w:tcW w:w="8018" w:type="dxa"/>
          </w:tcPr>
          <w:p w14:paraId="4E934588" w14:textId="03016BCB" w:rsidR="004405A4" w:rsidRPr="0001148B" w:rsidRDefault="004405A4" w:rsidP="00D63641">
            <w:pPr>
              <w:spacing w:line="276" w:lineRule="auto"/>
              <w:jc w:val="both"/>
              <w:rPr>
                <w:rFonts w:ascii="Times New Roman" w:hAnsi="Times New Roman"/>
                <w:sz w:val="24"/>
                <w:szCs w:val="24"/>
              </w:rPr>
            </w:pPr>
            <w:r w:rsidRPr="0001148B">
              <w:rPr>
                <w:rFonts w:ascii="Times New Roman" w:hAnsi="Times New Roman"/>
                <w:sz w:val="24"/>
                <w:szCs w:val="24"/>
              </w:rPr>
              <w:t xml:space="preserve">Develop ability to work independently or as part of a team in </w:t>
            </w:r>
            <w:r w:rsidR="00D63641" w:rsidRPr="0001148B">
              <w:rPr>
                <w:rFonts w:ascii="Times New Roman" w:hAnsi="Times New Roman"/>
                <w:sz w:val="24"/>
                <w:szCs w:val="24"/>
              </w:rPr>
              <w:t>research</w:t>
            </w:r>
            <w:r w:rsidRPr="0001148B">
              <w:rPr>
                <w:rFonts w:ascii="Times New Roman" w:hAnsi="Times New Roman"/>
                <w:sz w:val="24"/>
                <w:szCs w:val="24"/>
              </w:rPr>
              <w:t xml:space="preserve"> setting to adapt to wide range of available career option in the future. </w:t>
            </w:r>
          </w:p>
        </w:tc>
      </w:tr>
    </w:tbl>
    <w:tbl>
      <w:tblPr>
        <w:tblStyle w:val="TableGrid"/>
        <w:tblpPr w:leftFromText="180" w:rightFromText="180" w:vertAnchor="text" w:horzAnchor="margin" w:tblpXSpec="center" w:tblpY="232"/>
        <w:tblW w:w="9468" w:type="dxa"/>
        <w:tblLook w:val="04A0" w:firstRow="1" w:lastRow="0" w:firstColumn="1" w:lastColumn="0" w:noHBand="0" w:noVBand="1"/>
      </w:tblPr>
      <w:tblGrid>
        <w:gridCol w:w="9468"/>
      </w:tblGrid>
      <w:tr w:rsidR="004405A4" w14:paraId="7DD94B3A" w14:textId="77777777" w:rsidTr="009149E2">
        <w:trPr>
          <w:trHeight w:val="1662"/>
        </w:trPr>
        <w:tc>
          <w:tcPr>
            <w:tcW w:w="9468" w:type="dxa"/>
            <w:hideMark/>
          </w:tcPr>
          <w:p w14:paraId="4A1E2E56" w14:textId="32F11AFF" w:rsidR="004405A4" w:rsidRPr="00CB0AD9" w:rsidRDefault="004405A4" w:rsidP="009149E2">
            <w:pPr>
              <w:rPr>
                <w:rFonts w:ascii="Times New Roman" w:hAnsi="Times New Roman"/>
                <w:b/>
                <w:lang w:eastAsia="ko-KR"/>
              </w:rPr>
            </w:pPr>
            <w:r w:rsidRPr="00CB0AD9">
              <w:rPr>
                <w:rFonts w:ascii="Times New Roman" w:hAnsi="Times New Roman"/>
                <w:b/>
              </w:rPr>
              <w:t>PSO</w:t>
            </w:r>
            <w:r w:rsidR="00CB0AD9">
              <w:rPr>
                <w:rFonts w:ascii="Times New Roman" w:hAnsi="Times New Roman"/>
                <w:b/>
              </w:rPr>
              <w:t xml:space="preserve"> </w:t>
            </w:r>
            <w:r w:rsidRPr="00CB0AD9">
              <w:rPr>
                <w:rFonts w:ascii="Times New Roman" w:hAnsi="Times New Roman"/>
                <w:b/>
              </w:rPr>
              <w:t>=</w:t>
            </w:r>
            <w:r w:rsidR="00CB0AD9">
              <w:rPr>
                <w:rFonts w:ascii="Times New Roman" w:hAnsi="Times New Roman"/>
                <w:b/>
              </w:rPr>
              <w:t xml:space="preserve"> </w:t>
            </w:r>
            <w:r w:rsidRPr="00CB0AD9">
              <w:rPr>
                <w:rFonts w:ascii="Times New Roman" w:hAnsi="Times New Roman"/>
                <w:b/>
              </w:rPr>
              <w:t>Program Specific Outcome</w:t>
            </w:r>
          </w:p>
          <w:p w14:paraId="02E476AF" w14:textId="2D63545D" w:rsidR="004405A4" w:rsidRPr="00CB0AD9" w:rsidRDefault="00CB0AD9" w:rsidP="009149E2">
            <w:pPr>
              <w:pStyle w:val="ListParagraph"/>
              <w:jc w:val="both"/>
              <w:rPr>
                <w:rFonts w:ascii="Times New Roman" w:hAnsi="Times New Roman" w:cs="Times New Roman"/>
                <w:b/>
              </w:rPr>
            </w:pPr>
            <w:r>
              <w:rPr>
                <w:rFonts w:ascii="Times New Roman" w:hAnsi="Times New Roman" w:cs="Times New Roman"/>
                <w:b/>
              </w:rPr>
              <w:t xml:space="preserve">  </w:t>
            </w:r>
            <w:r w:rsidR="004405A4" w:rsidRPr="00CB0AD9">
              <w:rPr>
                <w:rFonts w:ascii="Times New Roman" w:hAnsi="Times New Roman" w:cs="Times New Roman"/>
                <w:b/>
              </w:rPr>
              <w:t>R</w:t>
            </w:r>
            <w:r>
              <w:rPr>
                <w:rFonts w:ascii="Times New Roman" w:hAnsi="Times New Roman" w:cs="Times New Roman"/>
                <w:b/>
              </w:rPr>
              <w:t xml:space="preserve"> </w:t>
            </w:r>
            <w:r w:rsidR="004405A4" w:rsidRPr="00CB0AD9">
              <w:rPr>
                <w:rFonts w:ascii="Times New Roman" w:hAnsi="Times New Roman" w:cs="Times New Roman"/>
                <w:b/>
              </w:rPr>
              <w:t>=</w:t>
            </w:r>
            <w:r>
              <w:rPr>
                <w:rFonts w:ascii="Times New Roman" w:hAnsi="Times New Roman" w:cs="Times New Roman"/>
                <w:b/>
              </w:rPr>
              <w:t xml:space="preserve"> </w:t>
            </w:r>
            <w:r w:rsidR="004405A4" w:rsidRPr="00CB0AD9">
              <w:rPr>
                <w:rFonts w:ascii="Times New Roman" w:hAnsi="Times New Roman" w:cs="Times New Roman"/>
                <w:b/>
              </w:rPr>
              <w:t xml:space="preserve">Remember      </w:t>
            </w:r>
          </w:p>
          <w:p w14:paraId="11A9CF19" w14:textId="72C1B1E6" w:rsidR="004405A4" w:rsidRPr="00CB0AD9" w:rsidRDefault="004405A4" w:rsidP="009149E2">
            <w:pPr>
              <w:pStyle w:val="ListParagraph"/>
              <w:jc w:val="both"/>
              <w:rPr>
                <w:rFonts w:ascii="Times New Roman" w:hAnsi="Times New Roman" w:cs="Times New Roman"/>
                <w:b/>
              </w:rPr>
            </w:pPr>
            <w:r w:rsidRPr="00CB0AD9">
              <w:rPr>
                <w:rFonts w:ascii="Times New Roman" w:hAnsi="Times New Roman" w:cs="Times New Roman"/>
                <w:b/>
              </w:rPr>
              <w:t>Un</w:t>
            </w:r>
            <w:r w:rsidR="00CB0AD9">
              <w:rPr>
                <w:rFonts w:ascii="Times New Roman" w:hAnsi="Times New Roman" w:cs="Times New Roman"/>
                <w:b/>
              </w:rPr>
              <w:t xml:space="preserve"> </w:t>
            </w:r>
            <w:r w:rsidRPr="00CB0AD9">
              <w:rPr>
                <w:rFonts w:ascii="Times New Roman" w:hAnsi="Times New Roman" w:cs="Times New Roman"/>
                <w:b/>
              </w:rPr>
              <w:t>=</w:t>
            </w:r>
            <w:r w:rsidR="00CB0AD9">
              <w:rPr>
                <w:rFonts w:ascii="Times New Roman" w:hAnsi="Times New Roman" w:cs="Times New Roman"/>
                <w:b/>
              </w:rPr>
              <w:t xml:space="preserve"> </w:t>
            </w:r>
            <w:r w:rsidRPr="00CB0AD9">
              <w:rPr>
                <w:rFonts w:ascii="Times New Roman" w:hAnsi="Times New Roman" w:cs="Times New Roman"/>
                <w:b/>
              </w:rPr>
              <w:t>Understanding</w:t>
            </w:r>
          </w:p>
          <w:p w14:paraId="3A7ABC6A" w14:textId="0FC57B2C" w:rsidR="004405A4" w:rsidRPr="00CB0AD9" w:rsidRDefault="004405A4" w:rsidP="009149E2">
            <w:pPr>
              <w:pStyle w:val="ListParagraph"/>
              <w:jc w:val="both"/>
              <w:rPr>
                <w:rFonts w:ascii="Times New Roman" w:hAnsi="Times New Roman" w:cs="Times New Roman"/>
                <w:b/>
              </w:rPr>
            </w:pPr>
            <w:r w:rsidRPr="00CB0AD9">
              <w:rPr>
                <w:rFonts w:ascii="Times New Roman" w:hAnsi="Times New Roman" w:cs="Times New Roman"/>
                <w:b/>
              </w:rPr>
              <w:t>Ap</w:t>
            </w:r>
            <w:r w:rsidR="00CB0AD9">
              <w:rPr>
                <w:rFonts w:ascii="Times New Roman" w:hAnsi="Times New Roman" w:cs="Times New Roman"/>
                <w:b/>
              </w:rPr>
              <w:t xml:space="preserve"> </w:t>
            </w:r>
            <w:r w:rsidRPr="00CB0AD9">
              <w:rPr>
                <w:rFonts w:ascii="Times New Roman" w:hAnsi="Times New Roman" w:cs="Times New Roman"/>
                <w:b/>
              </w:rPr>
              <w:t>=</w:t>
            </w:r>
            <w:r w:rsidR="00CB0AD9">
              <w:rPr>
                <w:rFonts w:ascii="Times New Roman" w:hAnsi="Times New Roman" w:cs="Times New Roman"/>
                <w:b/>
              </w:rPr>
              <w:t xml:space="preserve"> </w:t>
            </w:r>
            <w:r w:rsidRPr="00CB0AD9">
              <w:rPr>
                <w:rFonts w:ascii="Times New Roman" w:hAnsi="Times New Roman" w:cs="Times New Roman"/>
                <w:b/>
              </w:rPr>
              <w:t xml:space="preserve">Apply                    </w:t>
            </w:r>
          </w:p>
          <w:p w14:paraId="119B002F" w14:textId="44698CA6" w:rsidR="004405A4" w:rsidRPr="00CB0AD9" w:rsidRDefault="004405A4" w:rsidP="009149E2">
            <w:pPr>
              <w:pStyle w:val="ListParagraph"/>
              <w:jc w:val="both"/>
              <w:rPr>
                <w:rFonts w:ascii="Times New Roman" w:hAnsi="Times New Roman" w:cs="Times New Roman"/>
                <w:b/>
              </w:rPr>
            </w:pPr>
            <w:r w:rsidRPr="00CB0AD9">
              <w:rPr>
                <w:rFonts w:ascii="Times New Roman" w:hAnsi="Times New Roman" w:cs="Times New Roman"/>
                <w:b/>
              </w:rPr>
              <w:t>An</w:t>
            </w:r>
            <w:r w:rsidR="00CB0AD9">
              <w:rPr>
                <w:rFonts w:ascii="Times New Roman" w:hAnsi="Times New Roman" w:cs="Times New Roman"/>
                <w:b/>
              </w:rPr>
              <w:t xml:space="preserve"> </w:t>
            </w:r>
            <w:r w:rsidRPr="00CB0AD9">
              <w:rPr>
                <w:rFonts w:ascii="Times New Roman" w:hAnsi="Times New Roman" w:cs="Times New Roman"/>
                <w:b/>
              </w:rPr>
              <w:t>=</w:t>
            </w:r>
            <w:r w:rsidR="00CB0AD9">
              <w:rPr>
                <w:rFonts w:ascii="Times New Roman" w:hAnsi="Times New Roman" w:cs="Times New Roman"/>
                <w:b/>
              </w:rPr>
              <w:t xml:space="preserve"> </w:t>
            </w:r>
            <w:proofErr w:type="spellStart"/>
            <w:r w:rsidRPr="00CB0AD9">
              <w:rPr>
                <w:rFonts w:ascii="Times New Roman" w:hAnsi="Times New Roman" w:cs="Times New Roman"/>
                <w:b/>
              </w:rPr>
              <w:t>Analyse</w:t>
            </w:r>
            <w:proofErr w:type="spellEnd"/>
          </w:p>
          <w:p w14:paraId="0262BE1B" w14:textId="1C1B0FD6" w:rsidR="004405A4" w:rsidRPr="00CB0AD9" w:rsidRDefault="00CB0AD9" w:rsidP="009149E2">
            <w:pPr>
              <w:pStyle w:val="ListParagraph"/>
              <w:rPr>
                <w:rFonts w:ascii="Times New Roman" w:hAnsi="Times New Roman" w:cs="Times New Roman"/>
                <w:b/>
              </w:rPr>
            </w:pPr>
            <w:r>
              <w:rPr>
                <w:rFonts w:ascii="Times New Roman" w:hAnsi="Times New Roman" w:cs="Times New Roman"/>
                <w:b/>
              </w:rPr>
              <w:t xml:space="preserve">  </w:t>
            </w:r>
            <w:r w:rsidR="004405A4" w:rsidRPr="00CB0AD9">
              <w:rPr>
                <w:rFonts w:ascii="Times New Roman" w:hAnsi="Times New Roman" w:cs="Times New Roman"/>
                <w:b/>
              </w:rPr>
              <w:t>E</w:t>
            </w:r>
            <w:r>
              <w:rPr>
                <w:rFonts w:ascii="Times New Roman" w:hAnsi="Times New Roman" w:cs="Times New Roman"/>
                <w:b/>
              </w:rPr>
              <w:t xml:space="preserve"> </w:t>
            </w:r>
            <w:r w:rsidR="004405A4" w:rsidRPr="00CB0AD9">
              <w:rPr>
                <w:rFonts w:ascii="Times New Roman" w:hAnsi="Times New Roman" w:cs="Times New Roman"/>
                <w:b/>
              </w:rPr>
              <w:t>=</w:t>
            </w:r>
            <w:r>
              <w:rPr>
                <w:rFonts w:ascii="Times New Roman" w:hAnsi="Times New Roman" w:cs="Times New Roman"/>
                <w:b/>
              </w:rPr>
              <w:t xml:space="preserve"> </w:t>
            </w:r>
            <w:r w:rsidR="004405A4" w:rsidRPr="00CB0AD9">
              <w:rPr>
                <w:rFonts w:ascii="Times New Roman" w:hAnsi="Times New Roman" w:cs="Times New Roman"/>
                <w:b/>
              </w:rPr>
              <w:t xml:space="preserve">Evaluate           </w:t>
            </w:r>
          </w:p>
          <w:p w14:paraId="2123B9AC" w14:textId="763BB796" w:rsidR="004405A4" w:rsidRPr="00CB0AD9" w:rsidRDefault="00CB0AD9" w:rsidP="009149E2">
            <w:pPr>
              <w:pStyle w:val="ListParagraph"/>
              <w:rPr>
                <w:rFonts w:ascii="Times New Roman" w:hAnsi="Times New Roman" w:cs="Times New Roman"/>
                <w:b/>
              </w:rPr>
            </w:pPr>
            <w:r>
              <w:rPr>
                <w:rFonts w:ascii="Times New Roman" w:hAnsi="Times New Roman" w:cs="Times New Roman"/>
                <w:b/>
              </w:rPr>
              <w:t xml:space="preserve">  </w:t>
            </w:r>
            <w:r w:rsidR="004405A4" w:rsidRPr="00CB0AD9">
              <w:rPr>
                <w:rFonts w:ascii="Times New Roman" w:hAnsi="Times New Roman" w:cs="Times New Roman"/>
                <w:b/>
              </w:rPr>
              <w:t>C</w:t>
            </w:r>
            <w:r>
              <w:rPr>
                <w:rFonts w:ascii="Times New Roman" w:hAnsi="Times New Roman" w:cs="Times New Roman"/>
                <w:b/>
              </w:rPr>
              <w:t xml:space="preserve"> </w:t>
            </w:r>
            <w:r w:rsidR="004405A4" w:rsidRPr="00CB0AD9">
              <w:rPr>
                <w:rFonts w:ascii="Times New Roman" w:hAnsi="Times New Roman" w:cs="Times New Roman"/>
                <w:b/>
              </w:rPr>
              <w:t>=</w:t>
            </w:r>
            <w:r>
              <w:rPr>
                <w:rFonts w:ascii="Times New Roman" w:hAnsi="Times New Roman" w:cs="Times New Roman"/>
                <w:b/>
              </w:rPr>
              <w:t xml:space="preserve"> </w:t>
            </w:r>
            <w:r w:rsidR="004405A4" w:rsidRPr="00CB0AD9">
              <w:rPr>
                <w:rFonts w:ascii="Times New Roman" w:hAnsi="Times New Roman" w:cs="Times New Roman"/>
                <w:b/>
              </w:rPr>
              <w:t>Create</w:t>
            </w:r>
          </w:p>
          <w:p w14:paraId="7296C73D" w14:textId="2CCBBA84" w:rsidR="004405A4" w:rsidRPr="00CB0AD9" w:rsidRDefault="004405A4" w:rsidP="009149E2">
            <w:pPr>
              <w:pStyle w:val="ListParagraph"/>
              <w:rPr>
                <w:rFonts w:ascii="Times New Roman" w:hAnsi="Times New Roman" w:cs="Times New Roman"/>
                <w:b/>
              </w:rPr>
            </w:pPr>
            <w:r w:rsidRPr="00CB0AD9">
              <w:rPr>
                <w:rFonts w:ascii="Times New Roman" w:hAnsi="Times New Roman" w:cs="Times New Roman"/>
                <w:b/>
              </w:rPr>
              <w:t>FK</w:t>
            </w:r>
            <w:r w:rsidR="00CB0AD9">
              <w:rPr>
                <w:rFonts w:ascii="Times New Roman" w:hAnsi="Times New Roman" w:cs="Times New Roman"/>
                <w:b/>
              </w:rPr>
              <w:t xml:space="preserve"> </w:t>
            </w:r>
            <w:r w:rsidRPr="00CB0AD9">
              <w:rPr>
                <w:rFonts w:ascii="Times New Roman" w:hAnsi="Times New Roman" w:cs="Times New Roman"/>
                <w:b/>
              </w:rPr>
              <w:t>=</w:t>
            </w:r>
            <w:r w:rsidR="00CB0AD9">
              <w:rPr>
                <w:rFonts w:ascii="Times New Roman" w:hAnsi="Times New Roman" w:cs="Times New Roman"/>
                <w:b/>
              </w:rPr>
              <w:t xml:space="preserve"> </w:t>
            </w:r>
            <w:r w:rsidRPr="00CB0AD9">
              <w:rPr>
                <w:rFonts w:ascii="Times New Roman" w:hAnsi="Times New Roman" w:cs="Times New Roman"/>
                <w:b/>
              </w:rPr>
              <w:t>Factual Knowledge</w:t>
            </w:r>
          </w:p>
          <w:p w14:paraId="1D665225" w14:textId="2713515A" w:rsidR="004405A4" w:rsidRPr="00CB0AD9" w:rsidRDefault="004405A4" w:rsidP="009149E2">
            <w:pPr>
              <w:pStyle w:val="ListParagraph"/>
              <w:rPr>
                <w:rFonts w:ascii="Times New Roman" w:hAnsi="Times New Roman" w:cs="Times New Roman"/>
                <w:b/>
              </w:rPr>
            </w:pPr>
            <w:r w:rsidRPr="00CB0AD9">
              <w:rPr>
                <w:rFonts w:ascii="Times New Roman" w:hAnsi="Times New Roman" w:cs="Times New Roman"/>
                <w:b/>
              </w:rPr>
              <w:t>CK</w:t>
            </w:r>
            <w:r w:rsidR="00CB0AD9">
              <w:rPr>
                <w:rFonts w:ascii="Times New Roman" w:hAnsi="Times New Roman" w:cs="Times New Roman"/>
                <w:b/>
              </w:rPr>
              <w:t xml:space="preserve"> </w:t>
            </w:r>
            <w:r w:rsidRPr="00CB0AD9">
              <w:rPr>
                <w:rFonts w:ascii="Times New Roman" w:hAnsi="Times New Roman" w:cs="Times New Roman"/>
                <w:b/>
              </w:rPr>
              <w:t>=</w:t>
            </w:r>
            <w:r w:rsidR="00CB0AD9">
              <w:rPr>
                <w:rFonts w:ascii="Times New Roman" w:hAnsi="Times New Roman" w:cs="Times New Roman"/>
                <w:b/>
              </w:rPr>
              <w:t xml:space="preserve"> </w:t>
            </w:r>
            <w:r w:rsidRPr="00CB0AD9">
              <w:rPr>
                <w:rFonts w:ascii="Times New Roman" w:hAnsi="Times New Roman" w:cs="Times New Roman"/>
                <w:b/>
              </w:rPr>
              <w:t>Conceptual Knowledge</w:t>
            </w:r>
          </w:p>
          <w:p w14:paraId="796A06F7" w14:textId="3AE1824A" w:rsidR="004405A4" w:rsidRPr="00CB0AD9" w:rsidRDefault="004405A4" w:rsidP="009149E2">
            <w:pPr>
              <w:pStyle w:val="ListParagraph"/>
              <w:rPr>
                <w:rFonts w:ascii="Times New Roman" w:hAnsi="Times New Roman" w:cs="Times New Roman"/>
                <w:b/>
              </w:rPr>
            </w:pPr>
            <w:r w:rsidRPr="00CB0AD9">
              <w:rPr>
                <w:rFonts w:ascii="Times New Roman" w:hAnsi="Times New Roman" w:cs="Times New Roman"/>
                <w:b/>
              </w:rPr>
              <w:t>PK</w:t>
            </w:r>
            <w:r w:rsidR="00CB0AD9">
              <w:rPr>
                <w:rFonts w:ascii="Times New Roman" w:hAnsi="Times New Roman" w:cs="Times New Roman"/>
                <w:b/>
              </w:rPr>
              <w:t xml:space="preserve"> </w:t>
            </w:r>
            <w:r w:rsidRPr="00CB0AD9">
              <w:rPr>
                <w:rFonts w:ascii="Times New Roman" w:hAnsi="Times New Roman" w:cs="Times New Roman"/>
                <w:b/>
              </w:rPr>
              <w:t>=</w:t>
            </w:r>
            <w:r w:rsidR="00CB0AD9">
              <w:rPr>
                <w:rFonts w:ascii="Times New Roman" w:hAnsi="Times New Roman" w:cs="Times New Roman"/>
                <w:b/>
              </w:rPr>
              <w:t xml:space="preserve"> </w:t>
            </w:r>
            <w:r w:rsidRPr="00CB0AD9">
              <w:rPr>
                <w:rFonts w:ascii="Times New Roman" w:hAnsi="Times New Roman" w:cs="Times New Roman"/>
                <w:b/>
              </w:rPr>
              <w:t>Procedural Knowledge</w:t>
            </w:r>
          </w:p>
          <w:p w14:paraId="739A3467" w14:textId="356FD94C" w:rsidR="004405A4" w:rsidRDefault="004405A4" w:rsidP="009149E2">
            <w:pPr>
              <w:pStyle w:val="ListParagraph"/>
              <w:rPr>
                <w:rFonts w:cstheme="minorHAnsi"/>
                <w:b/>
              </w:rPr>
            </w:pPr>
            <w:r w:rsidRPr="00CB0AD9">
              <w:rPr>
                <w:rFonts w:ascii="Times New Roman" w:hAnsi="Times New Roman" w:cs="Times New Roman"/>
                <w:b/>
              </w:rPr>
              <w:t>MK</w:t>
            </w:r>
            <w:r w:rsidR="00CB0AD9">
              <w:rPr>
                <w:rFonts w:ascii="Times New Roman" w:hAnsi="Times New Roman" w:cs="Times New Roman"/>
                <w:b/>
              </w:rPr>
              <w:t xml:space="preserve"> </w:t>
            </w:r>
            <w:r w:rsidRPr="00CB0AD9">
              <w:rPr>
                <w:rFonts w:ascii="Times New Roman" w:hAnsi="Times New Roman" w:cs="Times New Roman"/>
                <w:b/>
              </w:rPr>
              <w:t>=</w:t>
            </w:r>
            <w:r w:rsidR="00CB0AD9">
              <w:rPr>
                <w:rFonts w:ascii="Times New Roman" w:hAnsi="Times New Roman" w:cs="Times New Roman"/>
                <w:b/>
              </w:rPr>
              <w:t xml:space="preserve"> </w:t>
            </w:r>
            <w:r w:rsidRPr="00CB0AD9">
              <w:rPr>
                <w:rFonts w:ascii="Times New Roman" w:hAnsi="Times New Roman" w:cs="Times New Roman"/>
                <w:b/>
              </w:rPr>
              <w:t>Metacognitive Knowledge</w:t>
            </w:r>
          </w:p>
        </w:tc>
      </w:tr>
    </w:tbl>
    <w:p w14:paraId="1427DAFF" w14:textId="77777777" w:rsidR="000C45B1" w:rsidRDefault="000C45B1" w:rsidP="000C45B1">
      <w:pPr>
        <w:jc w:val="center"/>
        <w:rPr>
          <w:b/>
          <w:bCs/>
          <w:sz w:val="28"/>
          <w:szCs w:val="28"/>
        </w:rPr>
      </w:pPr>
    </w:p>
    <w:p w14:paraId="580923E7" w14:textId="77777777" w:rsidR="00E51D65" w:rsidRDefault="00E51D65" w:rsidP="000C45B1">
      <w:pPr>
        <w:jc w:val="center"/>
        <w:rPr>
          <w:b/>
          <w:bCs/>
          <w:sz w:val="28"/>
          <w:szCs w:val="28"/>
        </w:rPr>
      </w:pPr>
    </w:p>
    <w:p w14:paraId="71B348C1" w14:textId="77777777" w:rsidR="00E51D65" w:rsidRDefault="00E51D65" w:rsidP="000C45B1">
      <w:pPr>
        <w:jc w:val="center"/>
        <w:rPr>
          <w:b/>
          <w:bCs/>
          <w:sz w:val="28"/>
          <w:szCs w:val="28"/>
        </w:rPr>
      </w:pPr>
    </w:p>
    <w:p w14:paraId="05FB0D47" w14:textId="7E989492" w:rsidR="000C45B1" w:rsidRPr="000C45B1" w:rsidRDefault="000C45B1" w:rsidP="000C45B1">
      <w:pPr>
        <w:jc w:val="center"/>
        <w:rPr>
          <w:rFonts w:ascii="Times New Roman" w:hAnsi="Times New Roman"/>
          <w:b/>
          <w:bCs/>
          <w:sz w:val="36"/>
          <w:szCs w:val="36"/>
        </w:rPr>
      </w:pPr>
      <w:proofErr w:type="spellStart"/>
      <w:r w:rsidRPr="000C45B1">
        <w:rPr>
          <w:rFonts w:ascii="Times New Roman" w:hAnsi="Times New Roman"/>
          <w:b/>
          <w:bCs/>
          <w:sz w:val="28"/>
          <w:szCs w:val="28"/>
        </w:rPr>
        <w:lastRenderedPageBreak/>
        <w:t>Programme</w:t>
      </w:r>
      <w:proofErr w:type="spellEnd"/>
      <w:r w:rsidRPr="000C45B1">
        <w:rPr>
          <w:rFonts w:ascii="Times New Roman" w:hAnsi="Times New Roman"/>
          <w:b/>
          <w:bCs/>
          <w:sz w:val="28"/>
          <w:szCs w:val="28"/>
        </w:rPr>
        <w:t xml:space="preserve"> Structure of M.Sc. Chemistry</w:t>
      </w:r>
    </w:p>
    <w:p w14:paraId="0B390555" w14:textId="77777777" w:rsidR="000C45B1" w:rsidRPr="009C1F40" w:rsidRDefault="000C45B1" w:rsidP="002613BA"/>
    <w:tbl>
      <w:tblPr>
        <w:tblStyle w:val="TableGrid"/>
        <w:tblW w:w="10211" w:type="dxa"/>
        <w:tblInd w:w="-635" w:type="dxa"/>
        <w:tblLayout w:type="fixed"/>
        <w:tblLook w:val="04A0" w:firstRow="1" w:lastRow="0" w:firstColumn="1" w:lastColumn="0" w:noHBand="0" w:noVBand="1"/>
      </w:tblPr>
      <w:tblGrid>
        <w:gridCol w:w="540"/>
        <w:gridCol w:w="1800"/>
        <w:gridCol w:w="3060"/>
        <w:gridCol w:w="990"/>
        <w:gridCol w:w="1170"/>
        <w:gridCol w:w="990"/>
        <w:gridCol w:w="1074"/>
        <w:gridCol w:w="587"/>
      </w:tblGrid>
      <w:tr w:rsidR="000C45B1" w:rsidRPr="009C1F40" w14:paraId="45780372" w14:textId="77777777" w:rsidTr="00CB0AD9">
        <w:trPr>
          <w:cantSplit/>
          <w:trHeight w:val="1134"/>
        </w:trPr>
        <w:tc>
          <w:tcPr>
            <w:tcW w:w="540" w:type="dxa"/>
            <w:textDirection w:val="btLr"/>
          </w:tcPr>
          <w:p w14:paraId="258E4B9F" w14:textId="77777777" w:rsidR="000C45B1" w:rsidRPr="00CB0AD9" w:rsidRDefault="000C45B1" w:rsidP="00036B46">
            <w:pPr>
              <w:spacing w:line="276" w:lineRule="auto"/>
              <w:ind w:left="113" w:right="113"/>
              <w:jc w:val="center"/>
              <w:rPr>
                <w:rFonts w:ascii="Times New Roman" w:hAnsi="Times New Roman"/>
                <w:b/>
                <w:bCs/>
              </w:rPr>
            </w:pPr>
            <w:bookmarkStart w:id="0" w:name="_Hlk216352221"/>
            <w:r w:rsidRPr="00CB0AD9">
              <w:rPr>
                <w:rFonts w:ascii="Times New Roman" w:hAnsi="Times New Roman"/>
                <w:b/>
                <w:bCs/>
              </w:rPr>
              <w:t>Semester</w:t>
            </w:r>
          </w:p>
        </w:tc>
        <w:tc>
          <w:tcPr>
            <w:tcW w:w="1800" w:type="dxa"/>
          </w:tcPr>
          <w:p w14:paraId="5EF7E003" w14:textId="77777777" w:rsidR="000C45B1" w:rsidRPr="00CB0AD9" w:rsidRDefault="000C45B1" w:rsidP="00036B46">
            <w:pPr>
              <w:pStyle w:val="Default"/>
              <w:spacing w:line="276" w:lineRule="auto"/>
              <w:jc w:val="center"/>
              <w:rPr>
                <w:rFonts w:ascii="Times New Roman" w:hAnsi="Times New Roman" w:cs="Times New Roman"/>
                <w:sz w:val="22"/>
                <w:szCs w:val="22"/>
              </w:rPr>
            </w:pPr>
            <w:r w:rsidRPr="00CB0AD9">
              <w:rPr>
                <w:rFonts w:ascii="Times New Roman" w:hAnsi="Times New Roman" w:cs="Times New Roman"/>
                <w:b/>
                <w:bCs/>
                <w:sz w:val="22"/>
                <w:szCs w:val="22"/>
              </w:rPr>
              <w:t>Course Code</w:t>
            </w:r>
          </w:p>
        </w:tc>
        <w:tc>
          <w:tcPr>
            <w:tcW w:w="3060" w:type="dxa"/>
          </w:tcPr>
          <w:p w14:paraId="6659B758" w14:textId="77777777" w:rsidR="000C45B1" w:rsidRPr="009C1F40" w:rsidRDefault="000C45B1" w:rsidP="00036B46">
            <w:pPr>
              <w:pStyle w:val="Default"/>
              <w:spacing w:line="276" w:lineRule="auto"/>
              <w:jc w:val="center"/>
              <w:rPr>
                <w:rFonts w:ascii="Times New Roman" w:hAnsi="Times New Roman" w:cs="Times New Roman"/>
                <w:sz w:val="22"/>
                <w:szCs w:val="22"/>
              </w:rPr>
            </w:pPr>
            <w:r w:rsidRPr="009C1F40">
              <w:rPr>
                <w:rFonts w:ascii="Times New Roman" w:hAnsi="Times New Roman" w:cs="Times New Roman"/>
                <w:b/>
                <w:bCs/>
                <w:sz w:val="22"/>
                <w:szCs w:val="22"/>
              </w:rPr>
              <w:t>Name of the course</w:t>
            </w:r>
          </w:p>
          <w:p w14:paraId="1ADB8629" w14:textId="77777777" w:rsidR="000C45B1" w:rsidRPr="009C1F40" w:rsidRDefault="000C45B1" w:rsidP="00036B46">
            <w:pPr>
              <w:spacing w:line="276" w:lineRule="auto"/>
              <w:jc w:val="center"/>
            </w:pPr>
          </w:p>
        </w:tc>
        <w:tc>
          <w:tcPr>
            <w:tcW w:w="990" w:type="dxa"/>
          </w:tcPr>
          <w:p w14:paraId="72B6888A" w14:textId="77777777" w:rsidR="000C45B1" w:rsidRPr="00CB0AD9" w:rsidRDefault="000C45B1" w:rsidP="00036B46">
            <w:pPr>
              <w:pStyle w:val="Default"/>
              <w:spacing w:line="276" w:lineRule="auto"/>
              <w:jc w:val="center"/>
              <w:rPr>
                <w:rFonts w:ascii="Times New Roman" w:hAnsi="Times New Roman" w:cs="Times New Roman"/>
                <w:b/>
                <w:bCs/>
                <w:sz w:val="22"/>
                <w:szCs w:val="22"/>
              </w:rPr>
            </w:pPr>
            <w:r w:rsidRPr="00CB0AD9">
              <w:rPr>
                <w:rFonts w:ascii="Times New Roman" w:hAnsi="Times New Roman" w:cs="Times New Roman"/>
                <w:b/>
                <w:bCs/>
                <w:sz w:val="22"/>
                <w:szCs w:val="22"/>
              </w:rPr>
              <w:t>Core Courses (CC)</w:t>
            </w:r>
          </w:p>
        </w:tc>
        <w:tc>
          <w:tcPr>
            <w:tcW w:w="1170" w:type="dxa"/>
          </w:tcPr>
          <w:p w14:paraId="5FA1186E" w14:textId="77777777" w:rsidR="000C45B1" w:rsidRPr="00CB0AD9" w:rsidRDefault="000C45B1" w:rsidP="00036B46">
            <w:pPr>
              <w:pStyle w:val="Default"/>
              <w:spacing w:line="276" w:lineRule="auto"/>
              <w:jc w:val="center"/>
              <w:rPr>
                <w:rFonts w:ascii="Times New Roman" w:hAnsi="Times New Roman" w:cs="Times New Roman"/>
                <w:b/>
                <w:bCs/>
                <w:sz w:val="22"/>
                <w:szCs w:val="22"/>
              </w:rPr>
            </w:pPr>
            <w:r w:rsidRPr="00CB0AD9">
              <w:rPr>
                <w:rFonts w:ascii="Times New Roman" w:hAnsi="Times New Roman" w:cs="Times New Roman"/>
                <w:b/>
                <w:bCs/>
                <w:sz w:val="22"/>
                <w:szCs w:val="22"/>
              </w:rPr>
              <w:t>Discipline-Specific Elective (DSE)</w:t>
            </w:r>
          </w:p>
        </w:tc>
        <w:tc>
          <w:tcPr>
            <w:tcW w:w="990" w:type="dxa"/>
          </w:tcPr>
          <w:p w14:paraId="42332F5E" w14:textId="77777777" w:rsidR="000C45B1" w:rsidRPr="009C1F40" w:rsidRDefault="000C45B1" w:rsidP="00036B46">
            <w:pPr>
              <w:pStyle w:val="Default"/>
              <w:spacing w:line="276" w:lineRule="auto"/>
              <w:jc w:val="center"/>
              <w:rPr>
                <w:rFonts w:ascii="Times New Roman" w:hAnsi="Times New Roman" w:cs="Times New Roman"/>
                <w:b/>
                <w:bCs/>
                <w:sz w:val="22"/>
                <w:szCs w:val="22"/>
              </w:rPr>
            </w:pPr>
            <w:r w:rsidRPr="009C1F40">
              <w:rPr>
                <w:rFonts w:ascii="Times New Roman" w:hAnsi="Times New Roman" w:cs="Times New Roman"/>
                <w:b/>
                <w:bCs/>
                <w:sz w:val="22"/>
                <w:szCs w:val="22"/>
              </w:rPr>
              <w:t>Generic Course (GC)</w:t>
            </w:r>
          </w:p>
        </w:tc>
        <w:tc>
          <w:tcPr>
            <w:tcW w:w="1074" w:type="dxa"/>
          </w:tcPr>
          <w:p w14:paraId="40AD0935" w14:textId="77777777" w:rsidR="000C45B1" w:rsidRPr="009C1F40" w:rsidRDefault="000C45B1" w:rsidP="00036B46">
            <w:pPr>
              <w:pStyle w:val="Default"/>
              <w:spacing w:line="276" w:lineRule="auto"/>
              <w:jc w:val="center"/>
              <w:rPr>
                <w:rFonts w:ascii="Times New Roman" w:hAnsi="Times New Roman" w:cs="Times New Roman"/>
                <w:b/>
                <w:bCs/>
                <w:sz w:val="22"/>
                <w:szCs w:val="22"/>
              </w:rPr>
            </w:pPr>
            <w:r w:rsidRPr="009C1F40">
              <w:rPr>
                <w:rFonts w:ascii="Times New Roman" w:hAnsi="Times New Roman" w:cs="Times New Roman"/>
                <w:b/>
                <w:bCs/>
                <w:sz w:val="22"/>
                <w:szCs w:val="22"/>
              </w:rPr>
              <w:t>Skill Enhancement Elective (SEE)</w:t>
            </w:r>
          </w:p>
        </w:tc>
        <w:tc>
          <w:tcPr>
            <w:tcW w:w="587" w:type="dxa"/>
            <w:textDirection w:val="btLr"/>
          </w:tcPr>
          <w:p w14:paraId="49470AD9" w14:textId="77777777" w:rsidR="000C45B1" w:rsidRPr="00CB0AD9" w:rsidRDefault="000C45B1" w:rsidP="00036B46">
            <w:pPr>
              <w:pStyle w:val="Default"/>
              <w:spacing w:line="276" w:lineRule="auto"/>
              <w:ind w:left="113" w:right="113"/>
              <w:rPr>
                <w:rFonts w:ascii="Times New Roman" w:hAnsi="Times New Roman" w:cs="Times New Roman"/>
                <w:b/>
                <w:bCs/>
                <w:sz w:val="22"/>
                <w:szCs w:val="22"/>
              </w:rPr>
            </w:pPr>
            <w:r w:rsidRPr="00CB0AD9">
              <w:rPr>
                <w:rFonts w:ascii="Times New Roman" w:hAnsi="Times New Roman" w:cs="Times New Roman"/>
                <w:b/>
                <w:bCs/>
                <w:sz w:val="22"/>
                <w:szCs w:val="22"/>
              </w:rPr>
              <w:t>Credits</w:t>
            </w:r>
          </w:p>
        </w:tc>
      </w:tr>
      <w:tr w:rsidR="00C066CC" w:rsidRPr="009C1F40" w14:paraId="50414DAB" w14:textId="77777777" w:rsidTr="002613BA">
        <w:tc>
          <w:tcPr>
            <w:tcW w:w="540" w:type="dxa"/>
            <w:vMerge w:val="restart"/>
          </w:tcPr>
          <w:p w14:paraId="2828F35F" w14:textId="77777777" w:rsidR="00C066CC" w:rsidRPr="00CB0AD9" w:rsidRDefault="00C066CC" w:rsidP="00036B46">
            <w:pPr>
              <w:spacing w:line="276" w:lineRule="auto"/>
              <w:jc w:val="center"/>
              <w:rPr>
                <w:rFonts w:ascii="Times New Roman" w:hAnsi="Times New Roman"/>
              </w:rPr>
            </w:pPr>
          </w:p>
          <w:p w14:paraId="460D5DE0" w14:textId="77777777" w:rsidR="00C066CC" w:rsidRPr="00CB0AD9" w:rsidRDefault="00C066CC" w:rsidP="00036B46">
            <w:pPr>
              <w:spacing w:line="276" w:lineRule="auto"/>
              <w:jc w:val="center"/>
              <w:rPr>
                <w:rFonts w:ascii="Times New Roman" w:hAnsi="Times New Roman"/>
              </w:rPr>
            </w:pPr>
          </w:p>
          <w:p w14:paraId="09D73677" w14:textId="77777777" w:rsidR="00C066CC" w:rsidRPr="00CB0AD9" w:rsidRDefault="00C066CC" w:rsidP="00036B46">
            <w:pPr>
              <w:spacing w:line="276" w:lineRule="auto"/>
              <w:rPr>
                <w:rFonts w:ascii="Times New Roman" w:hAnsi="Times New Roman"/>
              </w:rPr>
            </w:pPr>
          </w:p>
          <w:p w14:paraId="20512FC6" w14:textId="77777777" w:rsidR="00C066CC" w:rsidRPr="00CB0AD9" w:rsidRDefault="00C066CC" w:rsidP="00036B46">
            <w:pPr>
              <w:spacing w:line="276" w:lineRule="auto"/>
              <w:jc w:val="center"/>
              <w:rPr>
                <w:rFonts w:ascii="Times New Roman" w:hAnsi="Times New Roman"/>
              </w:rPr>
            </w:pPr>
          </w:p>
          <w:p w14:paraId="65A28FC6" w14:textId="77777777" w:rsidR="00C066CC" w:rsidRPr="00CB0AD9" w:rsidRDefault="00C066CC" w:rsidP="00036B46">
            <w:pPr>
              <w:spacing w:line="276" w:lineRule="auto"/>
              <w:jc w:val="center"/>
              <w:rPr>
                <w:rFonts w:ascii="Times New Roman" w:hAnsi="Times New Roman"/>
                <w:b/>
                <w:bCs/>
              </w:rPr>
            </w:pPr>
            <w:r w:rsidRPr="00CB0AD9">
              <w:rPr>
                <w:rFonts w:ascii="Times New Roman" w:hAnsi="Times New Roman"/>
                <w:b/>
                <w:bCs/>
              </w:rPr>
              <w:t>I</w:t>
            </w:r>
          </w:p>
        </w:tc>
        <w:tc>
          <w:tcPr>
            <w:tcW w:w="9671" w:type="dxa"/>
            <w:gridSpan w:val="7"/>
          </w:tcPr>
          <w:p w14:paraId="28729EC2" w14:textId="77777777" w:rsidR="00C066CC" w:rsidRPr="00CB0AD9" w:rsidRDefault="00E717C4" w:rsidP="00036B46">
            <w:pPr>
              <w:spacing w:line="276" w:lineRule="auto"/>
              <w:rPr>
                <w:rFonts w:ascii="Times New Roman" w:hAnsi="Times New Roman"/>
                <w:b/>
              </w:rPr>
            </w:pPr>
            <w:r w:rsidRPr="00CB0AD9">
              <w:rPr>
                <w:rFonts w:ascii="Times New Roman" w:hAnsi="Times New Roman"/>
                <w:b/>
              </w:rPr>
              <w:t>Core Courses (CC)</w:t>
            </w:r>
          </w:p>
        </w:tc>
      </w:tr>
      <w:tr w:rsidR="00C066CC" w:rsidRPr="009C1F40" w14:paraId="41F7D8E8" w14:textId="77777777" w:rsidTr="00CB0AD9">
        <w:tc>
          <w:tcPr>
            <w:tcW w:w="540" w:type="dxa"/>
            <w:vMerge/>
          </w:tcPr>
          <w:p w14:paraId="744D871D" w14:textId="77777777" w:rsidR="00C066CC" w:rsidRPr="00CB0AD9" w:rsidRDefault="00C066CC" w:rsidP="00036B46">
            <w:pPr>
              <w:spacing w:line="276" w:lineRule="auto"/>
              <w:jc w:val="center"/>
              <w:rPr>
                <w:rFonts w:ascii="Times New Roman" w:hAnsi="Times New Roman"/>
              </w:rPr>
            </w:pPr>
          </w:p>
        </w:tc>
        <w:tc>
          <w:tcPr>
            <w:tcW w:w="1800" w:type="dxa"/>
          </w:tcPr>
          <w:p w14:paraId="5D455640" w14:textId="77777777" w:rsidR="00C066CC" w:rsidRPr="00CB0AD9" w:rsidRDefault="00C066CC" w:rsidP="00036B46">
            <w:pPr>
              <w:spacing w:line="276" w:lineRule="auto"/>
              <w:rPr>
                <w:rFonts w:ascii="Times New Roman" w:hAnsi="Times New Roman"/>
              </w:rPr>
            </w:pPr>
            <w:r w:rsidRPr="00CB0AD9">
              <w:rPr>
                <w:rFonts w:ascii="Times New Roman" w:hAnsi="Times New Roman"/>
              </w:rPr>
              <w:t>CHE-CC-511</w:t>
            </w:r>
          </w:p>
        </w:tc>
        <w:tc>
          <w:tcPr>
            <w:tcW w:w="3060" w:type="dxa"/>
          </w:tcPr>
          <w:p w14:paraId="480AB2AF" w14:textId="77777777" w:rsidR="00C066CC" w:rsidRPr="002E16AE" w:rsidRDefault="00C066CC" w:rsidP="00036B46">
            <w:pPr>
              <w:spacing w:line="276" w:lineRule="auto"/>
              <w:jc w:val="center"/>
              <w:rPr>
                <w:rFonts w:ascii="Times New Roman" w:hAnsi="Times New Roman"/>
              </w:rPr>
            </w:pPr>
            <w:r w:rsidRPr="002E16AE">
              <w:rPr>
                <w:rFonts w:ascii="Times New Roman" w:hAnsi="Times New Roman"/>
              </w:rPr>
              <w:t xml:space="preserve">Inorganic Chemistry I </w:t>
            </w:r>
          </w:p>
        </w:tc>
        <w:tc>
          <w:tcPr>
            <w:tcW w:w="990" w:type="dxa"/>
          </w:tcPr>
          <w:p w14:paraId="5D75D0D1" w14:textId="77777777" w:rsidR="00C066CC" w:rsidRPr="00CB0AD9" w:rsidRDefault="00C066CC" w:rsidP="00036B46">
            <w:pPr>
              <w:spacing w:line="276" w:lineRule="auto"/>
              <w:jc w:val="center"/>
              <w:rPr>
                <w:rFonts w:ascii="Times New Roman" w:hAnsi="Times New Roman"/>
                <w:b/>
                <w:bCs/>
              </w:rPr>
            </w:pPr>
            <w:r w:rsidRPr="00CB0AD9">
              <w:rPr>
                <w:rFonts w:ascii="Times New Roman" w:hAnsi="Times New Roman"/>
                <w:b/>
                <w:bCs/>
              </w:rPr>
              <w:t>+</w:t>
            </w:r>
          </w:p>
        </w:tc>
        <w:tc>
          <w:tcPr>
            <w:tcW w:w="1170" w:type="dxa"/>
          </w:tcPr>
          <w:p w14:paraId="0BD8DBB0" w14:textId="77777777" w:rsidR="00C066CC" w:rsidRPr="00CB0AD9" w:rsidRDefault="00C066CC" w:rsidP="00036B46">
            <w:pPr>
              <w:spacing w:line="276" w:lineRule="auto"/>
              <w:jc w:val="center"/>
              <w:rPr>
                <w:rFonts w:ascii="Times New Roman" w:hAnsi="Times New Roman"/>
              </w:rPr>
            </w:pPr>
          </w:p>
        </w:tc>
        <w:tc>
          <w:tcPr>
            <w:tcW w:w="990" w:type="dxa"/>
          </w:tcPr>
          <w:p w14:paraId="1970A8C9" w14:textId="77777777" w:rsidR="00C066CC" w:rsidRPr="009C1F40" w:rsidRDefault="00C066CC" w:rsidP="00036B46">
            <w:pPr>
              <w:spacing w:line="276" w:lineRule="auto"/>
              <w:jc w:val="center"/>
            </w:pPr>
          </w:p>
        </w:tc>
        <w:tc>
          <w:tcPr>
            <w:tcW w:w="1074" w:type="dxa"/>
          </w:tcPr>
          <w:p w14:paraId="1207E331" w14:textId="77777777" w:rsidR="00C066CC" w:rsidRPr="009C1F40" w:rsidRDefault="00C066CC" w:rsidP="00036B46">
            <w:pPr>
              <w:spacing w:line="276" w:lineRule="auto"/>
              <w:jc w:val="center"/>
            </w:pPr>
          </w:p>
        </w:tc>
        <w:tc>
          <w:tcPr>
            <w:tcW w:w="587" w:type="dxa"/>
          </w:tcPr>
          <w:p w14:paraId="53A37CCE" w14:textId="77777777" w:rsidR="00C066CC" w:rsidRPr="00CB0AD9" w:rsidRDefault="00C066CC" w:rsidP="00036B46">
            <w:pPr>
              <w:spacing w:line="276" w:lineRule="auto"/>
              <w:jc w:val="center"/>
              <w:rPr>
                <w:rFonts w:ascii="Times New Roman" w:hAnsi="Times New Roman"/>
              </w:rPr>
            </w:pPr>
            <w:r w:rsidRPr="00CB0AD9">
              <w:rPr>
                <w:rFonts w:ascii="Times New Roman" w:hAnsi="Times New Roman"/>
              </w:rPr>
              <w:t>3</w:t>
            </w:r>
          </w:p>
        </w:tc>
      </w:tr>
      <w:tr w:rsidR="00C066CC" w:rsidRPr="009C1F40" w14:paraId="5DAD4365" w14:textId="77777777" w:rsidTr="00CB0AD9">
        <w:tc>
          <w:tcPr>
            <w:tcW w:w="540" w:type="dxa"/>
            <w:vMerge/>
          </w:tcPr>
          <w:p w14:paraId="5C490F9A" w14:textId="77777777" w:rsidR="00C066CC" w:rsidRPr="00CB0AD9" w:rsidRDefault="00C066CC" w:rsidP="00036B46">
            <w:pPr>
              <w:spacing w:line="276" w:lineRule="auto"/>
              <w:jc w:val="center"/>
              <w:rPr>
                <w:rFonts w:ascii="Times New Roman" w:hAnsi="Times New Roman"/>
              </w:rPr>
            </w:pPr>
          </w:p>
        </w:tc>
        <w:tc>
          <w:tcPr>
            <w:tcW w:w="1800" w:type="dxa"/>
          </w:tcPr>
          <w:p w14:paraId="79E8602F" w14:textId="77777777" w:rsidR="00C066CC" w:rsidRPr="00CB0AD9" w:rsidRDefault="00C066CC" w:rsidP="00036B46">
            <w:pPr>
              <w:spacing w:line="276" w:lineRule="auto"/>
              <w:rPr>
                <w:rFonts w:ascii="Times New Roman" w:hAnsi="Times New Roman"/>
              </w:rPr>
            </w:pPr>
            <w:r w:rsidRPr="00CB0AD9">
              <w:rPr>
                <w:rFonts w:ascii="Times New Roman" w:hAnsi="Times New Roman"/>
              </w:rPr>
              <w:t>CHE-CC-512</w:t>
            </w:r>
          </w:p>
        </w:tc>
        <w:tc>
          <w:tcPr>
            <w:tcW w:w="3060" w:type="dxa"/>
          </w:tcPr>
          <w:p w14:paraId="62BED1B9" w14:textId="77777777" w:rsidR="00C066CC" w:rsidRPr="002E16AE" w:rsidRDefault="00C066CC" w:rsidP="00036B46">
            <w:pPr>
              <w:spacing w:line="276" w:lineRule="auto"/>
              <w:jc w:val="center"/>
              <w:rPr>
                <w:rFonts w:ascii="Times New Roman" w:hAnsi="Times New Roman"/>
              </w:rPr>
            </w:pPr>
            <w:r>
              <w:rPr>
                <w:rFonts w:ascii="Times New Roman" w:hAnsi="Times New Roman"/>
              </w:rPr>
              <w:t>Organic Chemistry I</w:t>
            </w:r>
          </w:p>
        </w:tc>
        <w:tc>
          <w:tcPr>
            <w:tcW w:w="990" w:type="dxa"/>
          </w:tcPr>
          <w:p w14:paraId="4D80A0B7" w14:textId="77777777" w:rsidR="00C066CC" w:rsidRPr="00CB0AD9" w:rsidRDefault="00C066CC" w:rsidP="00036B46">
            <w:pPr>
              <w:spacing w:line="276" w:lineRule="auto"/>
              <w:jc w:val="center"/>
              <w:rPr>
                <w:rFonts w:ascii="Times New Roman" w:hAnsi="Times New Roman"/>
                <w:b/>
                <w:bCs/>
              </w:rPr>
            </w:pPr>
            <w:r w:rsidRPr="00CB0AD9">
              <w:rPr>
                <w:rFonts w:ascii="Times New Roman" w:hAnsi="Times New Roman"/>
                <w:b/>
                <w:bCs/>
              </w:rPr>
              <w:t>+</w:t>
            </w:r>
          </w:p>
        </w:tc>
        <w:tc>
          <w:tcPr>
            <w:tcW w:w="1170" w:type="dxa"/>
          </w:tcPr>
          <w:p w14:paraId="5AA265A5" w14:textId="77777777" w:rsidR="00C066CC" w:rsidRPr="00CB0AD9" w:rsidRDefault="00C066CC" w:rsidP="00036B46">
            <w:pPr>
              <w:spacing w:line="276" w:lineRule="auto"/>
              <w:jc w:val="center"/>
              <w:rPr>
                <w:rFonts w:ascii="Times New Roman" w:hAnsi="Times New Roman"/>
              </w:rPr>
            </w:pPr>
          </w:p>
        </w:tc>
        <w:tc>
          <w:tcPr>
            <w:tcW w:w="990" w:type="dxa"/>
          </w:tcPr>
          <w:p w14:paraId="23224AA0" w14:textId="77777777" w:rsidR="00C066CC" w:rsidRPr="009C1F40" w:rsidRDefault="00C066CC" w:rsidP="00036B46">
            <w:pPr>
              <w:spacing w:line="276" w:lineRule="auto"/>
              <w:jc w:val="center"/>
            </w:pPr>
          </w:p>
        </w:tc>
        <w:tc>
          <w:tcPr>
            <w:tcW w:w="1074" w:type="dxa"/>
          </w:tcPr>
          <w:p w14:paraId="7595B43D" w14:textId="77777777" w:rsidR="00C066CC" w:rsidRPr="009C1F40" w:rsidRDefault="00C066CC" w:rsidP="00036B46">
            <w:pPr>
              <w:spacing w:line="276" w:lineRule="auto"/>
              <w:jc w:val="center"/>
            </w:pPr>
          </w:p>
        </w:tc>
        <w:tc>
          <w:tcPr>
            <w:tcW w:w="587" w:type="dxa"/>
          </w:tcPr>
          <w:p w14:paraId="0B307961" w14:textId="77777777" w:rsidR="00C066CC" w:rsidRPr="00CB0AD9" w:rsidRDefault="00C066CC" w:rsidP="00036B46">
            <w:pPr>
              <w:spacing w:line="276" w:lineRule="auto"/>
              <w:jc w:val="center"/>
              <w:rPr>
                <w:rFonts w:ascii="Times New Roman" w:hAnsi="Times New Roman"/>
              </w:rPr>
            </w:pPr>
            <w:r w:rsidRPr="00CB0AD9">
              <w:rPr>
                <w:rFonts w:ascii="Times New Roman" w:hAnsi="Times New Roman"/>
              </w:rPr>
              <w:t>3</w:t>
            </w:r>
          </w:p>
        </w:tc>
      </w:tr>
      <w:tr w:rsidR="00C066CC" w:rsidRPr="009C1F40" w14:paraId="7AF1C33A" w14:textId="77777777" w:rsidTr="00CB0AD9">
        <w:tc>
          <w:tcPr>
            <w:tcW w:w="540" w:type="dxa"/>
            <w:vMerge/>
          </w:tcPr>
          <w:p w14:paraId="5AFF6CA1" w14:textId="77777777" w:rsidR="00C066CC" w:rsidRPr="00CB0AD9" w:rsidRDefault="00C066CC" w:rsidP="00036B46">
            <w:pPr>
              <w:spacing w:line="276" w:lineRule="auto"/>
              <w:jc w:val="center"/>
              <w:rPr>
                <w:rFonts w:ascii="Times New Roman" w:hAnsi="Times New Roman"/>
              </w:rPr>
            </w:pPr>
          </w:p>
        </w:tc>
        <w:tc>
          <w:tcPr>
            <w:tcW w:w="1800" w:type="dxa"/>
          </w:tcPr>
          <w:p w14:paraId="13F74EC2" w14:textId="77777777" w:rsidR="00C066CC" w:rsidRPr="00CB0AD9" w:rsidRDefault="00C066CC" w:rsidP="00036B46">
            <w:pPr>
              <w:spacing w:line="276" w:lineRule="auto"/>
              <w:rPr>
                <w:rFonts w:ascii="Times New Roman" w:hAnsi="Times New Roman"/>
              </w:rPr>
            </w:pPr>
            <w:r w:rsidRPr="00CB0AD9">
              <w:rPr>
                <w:rFonts w:ascii="Times New Roman" w:hAnsi="Times New Roman"/>
              </w:rPr>
              <w:t>CHE-CC-513</w:t>
            </w:r>
          </w:p>
        </w:tc>
        <w:tc>
          <w:tcPr>
            <w:tcW w:w="3060" w:type="dxa"/>
          </w:tcPr>
          <w:p w14:paraId="11951C08" w14:textId="77777777" w:rsidR="00C066CC" w:rsidRPr="002E16AE" w:rsidRDefault="00C066CC" w:rsidP="00036B46">
            <w:pPr>
              <w:spacing w:line="276" w:lineRule="auto"/>
              <w:jc w:val="center"/>
              <w:rPr>
                <w:rFonts w:ascii="Times New Roman" w:hAnsi="Times New Roman"/>
              </w:rPr>
            </w:pPr>
            <w:r>
              <w:rPr>
                <w:rFonts w:ascii="Times New Roman" w:hAnsi="Times New Roman"/>
              </w:rPr>
              <w:t>Physical Chemistry I</w:t>
            </w:r>
          </w:p>
        </w:tc>
        <w:tc>
          <w:tcPr>
            <w:tcW w:w="990" w:type="dxa"/>
          </w:tcPr>
          <w:p w14:paraId="2061112F" w14:textId="77777777" w:rsidR="00C066CC" w:rsidRPr="00CB0AD9" w:rsidRDefault="00C066CC" w:rsidP="00036B46">
            <w:pPr>
              <w:spacing w:line="276" w:lineRule="auto"/>
              <w:jc w:val="center"/>
              <w:rPr>
                <w:rFonts w:ascii="Times New Roman" w:hAnsi="Times New Roman"/>
                <w:b/>
                <w:bCs/>
              </w:rPr>
            </w:pPr>
            <w:r w:rsidRPr="00CB0AD9">
              <w:rPr>
                <w:rFonts w:ascii="Times New Roman" w:hAnsi="Times New Roman"/>
                <w:b/>
                <w:bCs/>
              </w:rPr>
              <w:t>+</w:t>
            </w:r>
          </w:p>
        </w:tc>
        <w:tc>
          <w:tcPr>
            <w:tcW w:w="1170" w:type="dxa"/>
          </w:tcPr>
          <w:p w14:paraId="46DD0D58" w14:textId="77777777" w:rsidR="00C066CC" w:rsidRPr="00CB0AD9" w:rsidRDefault="00C066CC" w:rsidP="00036B46">
            <w:pPr>
              <w:spacing w:line="276" w:lineRule="auto"/>
              <w:jc w:val="center"/>
              <w:rPr>
                <w:rFonts w:ascii="Times New Roman" w:hAnsi="Times New Roman"/>
              </w:rPr>
            </w:pPr>
          </w:p>
        </w:tc>
        <w:tc>
          <w:tcPr>
            <w:tcW w:w="990" w:type="dxa"/>
          </w:tcPr>
          <w:p w14:paraId="2955B792" w14:textId="77777777" w:rsidR="00C066CC" w:rsidRPr="009C1F40" w:rsidRDefault="00C066CC" w:rsidP="00036B46">
            <w:pPr>
              <w:spacing w:line="276" w:lineRule="auto"/>
              <w:jc w:val="center"/>
            </w:pPr>
          </w:p>
        </w:tc>
        <w:tc>
          <w:tcPr>
            <w:tcW w:w="1074" w:type="dxa"/>
          </w:tcPr>
          <w:p w14:paraId="58702445" w14:textId="77777777" w:rsidR="00C066CC" w:rsidRPr="009C1F40" w:rsidRDefault="00C066CC" w:rsidP="00036B46">
            <w:pPr>
              <w:spacing w:line="276" w:lineRule="auto"/>
              <w:jc w:val="center"/>
            </w:pPr>
          </w:p>
        </w:tc>
        <w:tc>
          <w:tcPr>
            <w:tcW w:w="587" w:type="dxa"/>
          </w:tcPr>
          <w:p w14:paraId="612C48CD" w14:textId="77777777" w:rsidR="00C066CC" w:rsidRPr="00CB0AD9" w:rsidRDefault="00C066CC" w:rsidP="00036B46">
            <w:pPr>
              <w:spacing w:line="276" w:lineRule="auto"/>
              <w:jc w:val="center"/>
              <w:rPr>
                <w:rFonts w:ascii="Times New Roman" w:hAnsi="Times New Roman"/>
              </w:rPr>
            </w:pPr>
            <w:r w:rsidRPr="00CB0AD9">
              <w:rPr>
                <w:rFonts w:ascii="Times New Roman" w:hAnsi="Times New Roman"/>
              </w:rPr>
              <w:t>3</w:t>
            </w:r>
          </w:p>
        </w:tc>
      </w:tr>
      <w:tr w:rsidR="00C066CC" w:rsidRPr="009C1F40" w14:paraId="47125E9B" w14:textId="77777777" w:rsidTr="00CB0AD9">
        <w:tc>
          <w:tcPr>
            <w:tcW w:w="540" w:type="dxa"/>
            <w:vMerge/>
          </w:tcPr>
          <w:p w14:paraId="27DB7159" w14:textId="77777777" w:rsidR="00C066CC" w:rsidRPr="00CB0AD9" w:rsidRDefault="00C066CC" w:rsidP="00036B46">
            <w:pPr>
              <w:spacing w:line="276" w:lineRule="auto"/>
              <w:jc w:val="center"/>
              <w:rPr>
                <w:rFonts w:ascii="Times New Roman" w:hAnsi="Times New Roman"/>
              </w:rPr>
            </w:pPr>
          </w:p>
        </w:tc>
        <w:tc>
          <w:tcPr>
            <w:tcW w:w="1800" w:type="dxa"/>
          </w:tcPr>
          <w:p w14:paraId="28981EC0" w14:textId="77777777" w:rsidR="00C066CC" w:rsidRPr="00CB0AD9" w:rsidRDefault="00C066CC" w:rsidP="00036B46">
            <w:pPr>
              <w:spacing w:line="276" w:lineRule="auto"/>
              <w:rPr>
                <w:rFonts w:ascii="Times New Roman" w:hAnsi="Times New Roman"/>
              </w:rPr>
            </w:pPr>
            <w:r w:rsidRPr="00CB0AD9">
              <w:rPr>
                <w:rFonts w:ascii="Times New Roman" w:hAnsi="Times New Roman"/>
              </w:rPr>
              <w:t>CHE-CC-514</w:t>
            </w:r>
          </w:p>
        </w:tc>
        <w:tc>
          <w:tcPr>
            <w:tcW w:w="3060" w:type="dxa"/>
          </w:tcPr>
          <w:p w14:paraId="6EE08729" w14:textId="77777777" w:rsidR="00C066CC" w:rsidRPr="002E16AE" w:rsidRDefault="00C066CC" w:rsidP="00036B46">
            <w:pPr>
              <w:spacing w:line="276" w:lineRule="auto"/>
              <w:jc w:val="center"/>
              <w:rPr>
                <w:rFonts w:ascii="Times New Roman" w:hAnsi="Times New Roman"/>
              </w:rPr>
            </w:pPr>
            <w:r w:rsidRPr="002E16AE">
              <w:rPr>
                <w:rFonts w:ascii="Times New Roman" w:hAnsi="Times New Roman"/>
              </w:rPr>
              <w:t>Inorganic Chemistry</w:t>
            </w:r>
            <w:r>
              <w:rPr>
                <w:rFonts w:ascii="Times New Roman" w:hAnsi="Times New Roman"/>
              </w:rPr>
              <w:t xml:space="preserve"> Lab I</w:t>
            </w:r>
          </w:p>
        </w:tc>
        <w:tc>
          <w:tcPr>
            <w:tcW w:w="990" w:type="dxa"/>
          </w:tcPr>
          <w:p w14:paraId="36AE20D0" w14:textId="77777777" w:rsidR="00C066CC" w:rsidRPr="00CB0AD9" w:rsidRDefault="00C066CC" w:rsidP="00036B46">
            <w:pPr>
              <w:spacing w:line="276" w:lineRule="auto"/>
              <w:jc w:val="center"/>
              <w:rPr>
                <w:rFonts w:ascii="Times New Roman" w:hAnsi="Times New Roman"/>
                <w:b/>
                <w:bCs/>
              </w:rPr>
            </w:pPr>
            <w:r w:rsidRPr="00CB0AD9">
              <w:rPr>
                <w:rFonts w:ascii="Times New Roman" w:hAnsi="Times New Roman"/>
                <w:b/>
                <w:bCs/>
              </w:rPr>
              <w:t>+</w:t>
            </w:r>
          </w:p>
        </w:tc>
        <w:tc>
          <w:tcPr>
            <w:tcW w:w="1170" w:type="dxa"/>
          </w:tcPr>
          <w:p w14:paraId="512D9B36" w14:textId="77777777" w:rsidR="00C066CC" w:rsidRPr="00CB0AD9" w:rsidRDefault="00C066CC" w:rsidP="00036B46">
            <w:pPr>
              <w:spacing w:line="276" w:lineRule="auto"/>
              <w:jc w:val="center"/>
              <w:rPr>
                <w:rFonts w:ascii="Times New Roman" w:hAnsi="Times New Roman"/>
              </w:rPr>
            </w:pPr>
          </w:p>
        </w:tc>
        <w:tc>
          <w:tcPr>
            <w:tcW w:w="990" w:type="dxa"/>
          </w:tcPr>
          <w:p w14:paraId="5DA843AD" w14:textId="77777777" w:rsidR="00C066CC" w:rsidRPr="009C1F40" w:rsidRDefault="00C066CC" w:rsidP="00036B46">
            <w:pPr>
              <w:spacing w:line="276" w:lineRule="auto"/>
              <w:jc w:val="center"/>
            </w:pPr>
          </w:p>
        </w:tc>
        <w:tc>
          <w:tcPr>
            <w:tcW w:w="1074" w:type="dxa"/>
          </w:tcPr>
          <w:p w14:paraId="1B39349E" w14:textId="77777777" w:rsidR="00C066CC" w:rsidRPr="009C1F40" w:rsidRDefault="00C066CC" w:rsidP="00036B46">
            <w:pPr>
              <w:spacing w:line="276" w:lineRule="auto"/>
              <w:jc w:val="center"/>
            </w:pPr>
          </w:p>
        </w:tc>
        <w:tc>
          <w:tcPr>
            <w:tcW w:w="587" w:type="dxa"/>
          </w:tcPr>
          <w:p w14:paraId="7CA45308" w14:textId="77777777" w:rsidR="00C066CC" w:rsidRPr="00CB0AD9" w:rsidRDefault="00C066CC" w:rsidP="00036B46">
            <w:pPr>
              <w:spacing w:line="276" w:lineRule="auto"/>
              <w:jc w:val="center"/>
              <w:rPr>
                <w:rFonts w:ascii="Times New Roman" w:hAnsi="Times New Roman"/>
              </w:rPr>
            </w:pPr>
            <w:r w:rsidRPr="00CB0AD9">
              <w:rPr>
                <w:rFonts w:ascii="Times New Roman" w:hAnsi="Times New Roman"/>
              </w:rPr>
              <w:t>3</w:t>
            </w:r>
          </w:p>
        </w:tc>
      </w:tr>
      <w:tr w:rsidR="00C066CC" w:rsidRPr="009C1F40" w14:paraId="54369A9A" w14:textId="77777777" w:rsidTr="00CB0AD9">
        <w:tc>
          <w:tcPr>
            <w:tcW w:w="540" w:type="dxa"/>
            <w:vMerge/>
          </w:tcPr>
          <w:p w14:paraId="26C42E29" w14:textId="77777777" w:rsidR="00C066CC" w:rsidRPr="00CB0AD9" w:rsidRDefault="00C066CC" w:rsidP="00036B46">
            <w:pPr>
              <w:spacing w:line="276" w:lineRule="auto"/>
              <w:jc w:val="center"/>
              <w:rPr>
                <w:rFonts w:ascii="Times New Roman" w:hAnsi="Times New Roman"/>
              </w:rPr>
            </w:pPr>
          </w:p>
        </w:tc>
        <w:tc>
          <w:tcPr>
            <w:tcW w:w="1800" w:type="dxa"/>
          </w:tcPr>
          <w:p w14:paraId="4F2BAA2B" w14:textId="77777777" w:rsidR="00C066CC" w:rsidRPr="00CB0AD9" w:rsidRDefault="00C066CC" w:rsidP="00036B46">
            <w:pPr>
              <w:spacing w:line="276" w:lineRule="auto"/>
              <w:rPr>
                <w:rFonts w:ascii="Times New Roman" w:hAnsi="Times New Roman"/>
              </w:rPr>
            </w:pPr>
            <w:r w:rsidRPr="00CB0AD9">
              <w:rPr>
                <w:rFonts w:ascii="Times New Roman" w:hAnsi="Times New Roman"/>
              </w:rPr>
              <w:t>CHE-CC-515</w:t>
            </w:r>
          </w:p>
        </w:tc>
        <w:tc>
          <w:tcPr>
            <w:tcW w:w="3060" w:type="dxa"/>
          </w:tcPr>
          <w:p w14:paraId="592C1434" w14:textId="77777777" w:rsidR="00C066CC" w:rsidRPr="002E16AE" w:rsidRDefault="00C066CC" w:rsidP="00036B46">
            <w:pPr>
              <w:spacing w:line="276" w:lineRule="auto"/>
              <w:jc w:val="center"/>
              <w:rPr>
                <w:rFonts w:ascii="Times New Roman" w:hAnsi="Times New Roman"/>
              </w:rPr>
            </w:pPr>
            <w:r>
              <w:rPr>
                <w:rFonts w:ascii="Times New Roman" w:hAnsi="Times New Roman"/>
              </w:rPr>
              <w:t>O</w:t>
            </w:r>
            <w:r w:rsidRPr="002E16AE">
              <w:rPr>
                <w:rFonts w:ascii="Times New Roman" w:hAnsi="Times New Roman"/>
              </w:rPr>
              <w:t>rganic Chemistry</w:t>
            </w:r>
            <w:r>
              <w:rPr>
                <w:rFonts w:ascii="Times New Roman" w:hAnsi="Times New Roman"/>
              </w:rPr>
              <w:t xml:space="preserve"> Lab I</w:t>
            </w:r>
          </w:p>
        </w:tc>
        <w:tc>
          <w:tcPr>
            <w:tcW w:w="990" w:type="dxa"/>
          </w:tcPr>
          <w:p w14:paraId="0B0FEDE7" w14:textId="77777777" w:rsidR="00C066CC" w:rsidRPr="00CB0AD9" w:rsidRDefault="00C066CC" w:rsidP="00036B46">
            <w:pPr>
              <w:spacing w:line="276" w:lineRule="auto"/>
              <w:jc w:val="center"/>
              <w:rPr>
                <w:rFonts w:ascii="Times New Roman" w:hAnsi="Times New Roman"/>
                <w:b/>
                <w:bCs/>
              </w:rPr>
            </w:pPr>
            <w:r w:rsidRPr="00CB0AD9">
              <w:rPr>
                <w:rFonts w:ascii="Times New Roman" w:hAnsi="Times New Roman"/>
                <w:b/>
                <w:bCs/>
              </w:rPr>
              <w:t>+</w:t>
            </w:r>
          </w:p>
        </w:tc>
        <w:tc>
          <w:tcPr>
            <w:tcW w:w="1170" w:type="dxa"/>
          </w:tcPr>
          <w:p w14:paraId="7D2676AE" w14:textId="77777777" w:rsidR="00C066CC" w:rsidRPr="00CB0AD9" w:rsidRDefault="00C066CC" w:rsidP="00036B46">
            <w:pPr>
              <w:spacing w:line="276" w:lineRule="auto"/>
              <w:jc w:val="center"/>
              <w:rPr>
                <w:rFonts w:ascii="Times New Roman" w:hAnsi="Times New Roman"/>
              </w:rPr>
            </w:pPr>
          </w:p>
        </w:tc>
        <w:tc>
          <w:tcPr>
            <w:tcW w:w="990" w:type="dxa"/>
          </w:tcPr>
          <w:p w14:paraId="47A3E127" w14:textId="77777777" w:rsidR="00C066CC" w:rsidRPr="009C1F40" w:rsidRDefault="00C066CC" w:rsidP="00036B46">
            <w:pPr>
              <w:spacing w:line="276" w:lineRule="auto"/>
              <w:jc w:val="center"/>
            </w:pPr>
          </w:p>
        </w:tc>
        <w:tc>
          <w:tcPr>
            <w:tcW w:w="1074" w:type="dxa"/>
          </w:tcPr>
          <w:p w14:paraId="75017D64" w14:textId="77777777" w:rsidR="00C066CC" w:rsidRPr="009C1F40" w:rsidRDefault="00C066CC" w:rsidP="00036B46">
            <w:pPr>
              <w:spacing w:line="276" w:lineRule="auto"/>
              <w:jc w:val="center"/>
            </w:pPr>
          </w:p>
        </w:tc>
        <w:tc>
          <w:tcPr>
            <w:tcW w:w="587" w:type="dxa"/>
          </w:tcPr>
          <w:p w14:paraId="55345891" w14:textId="77777777" w:rsidR="00C066CC" w:rsidRPr="00CB0AD9" w:rsidRDefault="00C066CC" w:rsidP="00036B46">
            <w:pPr>
              <w:spacing w:line="276" w:lineRule="auto"/>
              <w:jc w:val="center"/>
              <w:rPr>
                <w:rFonts w:ascii="Times New Roman" w:hAnsi="Times New Roman"/>
              </w:rPr>
            </w:pPr>
            <w:r w:rsidRPr="00CB0AD9">
              <w:rPr>
                <w:rFonts w:ascii="Times New Roman" w:hAnsi="Times New Roman"/>
              </w:rPr>
              <w:t>3</w:t>
            </w:r>
          </w:p>
        </w:tc>
      </w:tr>
      <w:tr w:rsidR="00C066CC" w:rsidRPr="009C1F40" w14:paraId="56457A81" w14:textId="77777777" w:rsidTr="00CB0AD9">
        <w:tc>
          <w:tcPr>
            <w:tcW w:w="540" w:type="dxa"/>
            <w:vMerge/>
          </w:tcPr>
          <w:p w14:paraId="4DD5DD50" w14:textId="77777777" w:rsidR="00C066CC" w:rsidRPr="00CB0AD9" w:rsidRDefault="00C066CC" w:rsidP="00036B46">
            <w:pPr>
              <w:spacing w:line="276" w:lineRule="auto"/>
              <w:jc w:val="center"/>
              <w:rPr>
                <w:rFonts w:ascii="Times New Roman" w:hAnsi="Times New Roman"/>
              </w:rPr>
            </w:pPr>
          </w:p>
        </w:tc>
        <w:tc>
          <w:tcPr>
            <w:tcW w:w="1800" w:type="dxa"/>
          </w:tcPr>
          <w:p w14:paraId="209817F6" w14:textId="77777777" w:rsidR="00C066CC" w:rsidRPr="00CB0AD9" w:rsidRDefault="00C066CC" w:rsidP="00036B46">
            <w:pPr>
              <w:spacing w:line="276" w:lineRule="auto"/>
              <w:rPr>
                <w:rFonts w:ascii="Times New Roman" w:hAnsi="Times New Roman"/>
              </w:rPr>
            </w:pPr>
            <w:r w:rsidRPr="00CB0AD9">
              <w:rPr>
                <w:rFonts w:ascii="Times New Roman" w:hAnsi="Times New Roman"/>
              </w:rPr>
              <w:t>CHE-CC-516</w:t>
            </w:r>
          </w:p>
        </w:tc>
        <w:tc>
          <w:tcPr>
            <w:tcW w:w="3060" w:type="dxa"/>
          </w:tcPr>
          <w:p w14:paraId="05DC004D" w14:textId="77777777" w:rsidR="00C066CC" w:rsidRPr="002E16AE" w:rsidRDefault="00C066CC" w:rsidP="00036B46">
            <w:pPr>
              <w:spacing w:line="276" w:lineRule="auto"/>
              <w:jc w:val="center"/>
              <w:rPr>
                <w:rFonts w:ascii="Times New Roman" w:hAnsi="Times New Roman"/>
              </w:rPr>
            </w:pPr>
            <w:r>
              <w:rPr>
                <w:rFonts w:ascii="Times New Roman" w:hAnsi="Times New Roman"/>
              </w:rPr>
              <w:t>Physical Chemistry Lab I</w:t>
            </w:r>
          </w:p>
        </w:tc>
        <w:tc>
          <w:tcPr>
            <w:tcW w:w="990" w:type="dxa"/>
          </w:tcPr>
          <w:p w14:paraId="64044BD5" w14:textId="57E0C94C" w:rsidR="00C066CC" w:rsidRPr="00CB0AD9" w:rsidRDefault="00CB0AD9" w:rsidP="00036B46">
            <w:pPr>
              <w:spacing w:line="276" w:lineRule="auto"/>
              <w:jc w:val="center"/>
              <w:rPr>
                <w:rFonts w:ascii="Times New Roman" w:hAnsi="Times New Roman"/>
              </w:rPr>
            </w:pPr>
            <w:r w:rsidRPr="00CB0AD9">
              <w:rPr>
                <w:rFonts w:ascii="Times New Roman" w:hAnsi="Times New Roman"/>
                <w:b/>
                <w:bCs/>
              </w:rPr>
              <w:t>+</w:t>
            </w:r>
          </w:p>
        </w:tc>
        <w:tc>
          <w:tcPr>
            <w:tcW w:w="1170" w:type="dxa"/>
          </w:tcPr>
          <w:p w14:paraId="13DE1D9F" w14:textId="77777777" w:rsidR="00C066CC" w:rsidRPr="00CB0AD9" w:rsidRDefault="00C066CC" w:rsidP="00036B46">
            <w:pPr>
              <w:spacing w:line="276" w:lineRule="auto"/>
              <w:jc w:val="center"/>
              <w:rPr>
                <w:rFonts w:ascii="Times New Roman" w:hAnsi="Times New Roman"/>
                <w:b/>
                <w:bCs/>
              </w:rPr>
            </w:pPr>
          </w:p>
        </w:tc>
        <w:tc>
          <w:tcPr>
            <w:tcW w:w="990" w:type="dxa"/>
          </w:tcPr>
          <w:p w14:paraId="4B231E2C" w14:textId="77777777" w:rsidR="00C066CC" w:rsidRPr="009C1F40" w:rsidRDefault="00C066CC" w:rsidP="00036B46">
            <w:pPr>
              <w:spacing w:line="276" w:lineRule="auto"/>
              <w:jc w:val="center"/>
            </w:pPr>
          </w:p>
        </w:tc>
        <w:tc>
          <w:tcPr>
            <w:tcW w:w="1074" w:type="dxa"/>
          </w:tcPr>
          <w:p w14:paraId="1D496DC8" w14:textId="77777777" w:rsidR="00C066CC" w:rsidRPr="009C1F40" w:rsidRDefault="00C066CC" w:rsidP="00036B46">
            <w:pPr>
              <w:spacing w:line="276" w:lineRule="auto"/>
              <w:jc w:val="center"/>
            </w:pPr>
          </w:p>
        </w:tc>
        <w:tc>
          <w:tcPr>
            <w:tcW w:w="587" w:type="dxa"/>
          </w:tcPr>
          <w:p w14:paraId="2505456F" w14:textId="77777777" w:rsidR="00C066CC" w:rsidRPr="00CB0AD9" w:rsidRDefault="00C066CC" w:rsidP="00036B46">
            <w:pPr>
              <w:spacing w:line="276" w:lineRule="auto"/>
              <w:jc w:val="center"/>
              <w:rPr>
                <w:rFonts w:ascii="Times New Roman" w:hAnsi="Times New Roman"/>
              </w:rPr>
            </w:pPr>
            <w:r w:rsidRPr="00CB0AD9">
              <w:rPr>
                <w:rFonts w:ascii="Times New Roman" w:hAnsi="Times New Roman"/>
              </w:rPr>
              <w:t>3</w:t>
            </w:r>
          </w:p>
        </w:tc>
      </w:tr>
      <w:tr w:rsidR="004F73D3" w:rsidRPr="009C1F40" w14:paraId="31A5D0D9" w14:textId="77777777" w:rsidTr="00E5043F">
        <w:tc>
          <w:tcPr>
            <w:tcW w:w="10211" w:type="dxa"/>
            <w:gridSpan w:val="8"/>
          </w:tcPr>
          <w:p w14:paraId="47F5896C" w14:textId="1906A1C3" w:rsidR="004F73D3" w:rsidRPr="00FE5B7E" w:rsidRDefault="004F73D3" w:rsidP="00036B46">
            <w:pPr>
              <w:jc w:val="center"/>
              <w:rPr>
                <w:rFonts w:ascii="Times New Roman" w:hAnsi="Times New Roman"/>
              </w:rPr>
            </w:pPr>
            <w:r w:rsidRPr="00FE5B7E">
              <w:rPr>
                <w:rFonts w:ascii="Times New Roman" w:hAnsi="Times New Roman"/>
              </w:rPr>
              <w:t xml:space="preserve">In </w:t>
            </w:r>
            <w:proofErr w:type="gramStart"/>
            <w:r w:rsidRPr="00FE5B7E">
              <w:rPr>
                <w:rFonts w:ascii="Times New Roman" w:hAnsi="Times New Roman"/>
              </w:rPr>
              <w:t>addition</w:t>
            </w:r>
            <w:proofErr w:type="gramEnd"/>
            <w:r w:rsidRPr="00FE5B7E">
              <w:rPr>
                <w:rFonts w:ascii="Times New Roman" w:hAnsi="Times New Roman"/>
              </w:rPr>
              <w:t xml:space="preserve"> students will take 2 generic electives of 2 credits each from inside and outside school</w:t>
            </w:r>
          </w:p>
        </w:tc>
      </w:tr>
      <w:tr w:rsidR="004F73D3" w:rsidRPr="009C1F40" w14:paraId="6DD6DFE6" w14:textId="77777777" w:rsidTr="008D6A2E">
        <w:tc>
          <w:tcPr>
            <w:tcW w:w="10211" w:type="dxa"/>
            <w:gridSpan w:val="8"/>
          </w:tcPr>
          <w:p w14:paraId="72A98EC4" w14:textId="77777777" w:rsidR="004F73D3" w:rsidRPr="00CB0AD9" w:rsidRDefault="004F73D3" w:rsidP="00036B46">
            <w:pPr>
              <w:jc w:val="center"/>
              <w:rPr>
                <w:rFonts w:ascii="Times New Roman" w:hAnsi="Times New Roman"/>
              </w:rPr>
            </w:pPr>
          </w:p>
        </w:tc>
      </w:tr>
      <w:tr w:rsidR="00C066CC" w:rsidRPr="009C1F40" w14:paraId="59E48146" w14:textId="77777777" w:rsidTr="00CB0AD9">
        <w:tc>
          <w:tcPr>
            <w:tcW w:w="540" w:type="dxa"/>
            <w:vMerge w:val="restart"/>
          </w:tcPr>
          <w:p w14:paraId="42799622" w14:textId="77777777" w:rsidR="00C066CC" w:rsidRPr="00CB0AD9" w:rsidRDefault="00C066CC" w:rsidP="00036B46">
            <w:pPr>
              <w:spacing w:line="276" w:lineRule="auto"/>
              <w:jc w:val="center"/>
              <w:rPr>
                <w:rFonts w:ascii="Times New Roman" w:hAnsi="Times New Roman"/>
              </w:rPr>
            </w:pPr>
          </w:p>
          <w:p w14:paraId="4D816613" w14:textId="77777777" w:rsidR="00C066CC" w:rsidRPr="00CB0AD9" w:rsidRDefault="00C066CC" w:rsidP="00036B46">
            <w:pPr>
              <w:spacing w:line="276" w:lineRule="auto"/>
              <w:jc w:val="center"/>
              <w:rPr>
                <w:rFonts w:ascii="Times New Roman" w:hAnsi="Times New Roman"/>
              </w:rPr>
            </w:pPr>
          </w:p>
          <w:p w14:paraId="7835CAEE" w14:textId="77777777" w:rsidR="00C066CC" w:rsidRPr="00CB0AD9" w:rsidRDefault="00C066CC" w:rsidP="00036B46">
            <w:pPr>
              <w:spacing w:line="276" w:lineRule="auto"/>
              <w:jc w:val="center"/>
              <w:rPr>
                <w:rFonts w:ascii="Times New Roman" w:hAnsi="Times New Roman"/>
              </w:rPr>
            </w:pPr>
          </w:p>
          <w:p w14:paraId="42B6F91B" w14:textId="77777777" w:rsidR="00C066CC" w:rsidRPr="00CB0AD9" w:rsidRDefault="00C066CC" w:rsidP="00036B46">
            <w:pPr>
              <w:spacing w:line="276" w:lineRule="auto"/>
              <w:jc w:val="center"/>
              <w:rPr>
                <w:rFonts w:ascii="Times New Roman" w:hAnsi="Times New Roman"/>
              </w:rPr>
            </w:pPr>
          </w:p>
          <w:p w14:paraId="007F6956" w14:textId="77777777" w:rsidR="00C066CC" w:rsidRPr="00CB0AD9" w:rsidRDefault="00C066CC" w:rsidP="00036B46">
            <w:pPr>
              <w:spacing w:line="276" w:lineRule="auto"/>
              <w:jc w:val="center"/>
              <w:rPr>
                <w:rFonts w:ascii="Times New Roman" w:hAnsi="Times New Roman"/>
              </w:rPr>
            </w:pPr>
          </w:p>
          <w:p w14:paraId="32F8CAA1" w14:textId="77777777" w:rsidR="00C066CC" w:rsidRPr="00CB0AD9" w:rsidRDefault="00C066CC" w:rsidP="00036B46">
            <w:pPr>
              <w:spacing w:line="276" w:lineRule="auto"/>
              <w:jc w:val="center"/>
              <w:rPr>
                <w:rFonts w:ascii="Times New Roman" w:hAnsi="Times New Roman"/>
              </w:rPr>
            </w:pPr>
          </w:p>
          <w:p w14:paraId="0D8259C9" w14:textId="77777777" w:rsidR="00C066CC" w:rsidRPr="00CB0AD9" w:rsidRDefault="00C066CC" w:rsidP="00036B46">
            <w:pPr>
              <w:spacing w:line="276" w:lineRule="auto"/>
              <w:jc w:val="center"/>
              <w:rPr>
                <w:rFonts w:ascii="Times New Roman" w:hAnsi="Times New Roman"/>
              </w:rPr>
            </w:pPr>
            <w:r w:rsidRPr="00CB0AD9">
              <w:rPr>
                <w:rFonts w:ascii="Times New Roman" w:hAnsi="Times New Roman"/>
                <w:b/>
                <w:bCs/>
              </w:rPr>
              <w:t>II</w:t>
            </w:r>
          </w:p>
        </w:tc>
        <w:tc>
          <w:tcPr>
            <w:tcW w:w="1800" w:type="dxa"/>
          </w:tcPr>
          <w:p w14:paraId="5CBB2416" w14:textId="77777777" w:rsidR="00C066CC" w:rsidRPr="00CB0AD9" w:rsidRDefault="00C066CC" w:rsidP="00036B46">
            <w:pPr>
              <w:spacing w:line="276" w:lineRule="auto"/>
              <w:rPr>
                <w:rFonts w:ascii="Times New Roman" w:hAnsi="Times New Roman"/>
              </w:rPr>
            </w:pPr>
            <w:r w:rsidRPr="00CB0AD9">
              <w:rPr>
                <w:rFonts w:ascii="Times New Roman" w:hAnsi="Times New Roman"/>
              </w:rPr>
              <w:t>CHE-CC-521</w:t>
            </w:r>
          </w:p>
        </w:tc>
        <w:tc>
          <w:tcPr>
            <w:tcW w:w="3060" w:type="dxa"/>
          </w:tcPr>
          <w:p w14:paraId="12643AB2" w14:textId="77777777" w:rsidR="00C066CC" w:rsidRPr="002E16AE" w:rsidRDefault="00C066CC" w:rsidP="00036B46">
            <w:pPr>
              <w:spacing w:line="276" w:lineRule="auto"/>
              <w:jc w:val="center"/>
              <w:rPr>
                <w:rFonts w:ascii="Times New Roman" w:hAnsi="Times New Roman"/>
              </w:rPr>
            </w:pPr>
            <w:r w:rsidRPr="002E16AE">
              <w:rPr>
                <w:rFonts w:ascii="Times New Roman" w:hAnsi="Times New Roman"/>
              </w:rPr>
              <w:t>Inorganic Chemistry I</w:t>
            </w:r>
            <w:r>
              <w:rPr>
                <w:rFonts w:ascii="Times New Roman" w:hAnsi="Times New Roman"/>
              </w:rPr>
              <w:t>I</w:t>
            </w:r>
            <w:r w:rsidRPr="002E16AE">
              <w:rPr>
                <w:rFonts w:ascii="Times New Roman" w:hAnsi="Times New Roman"/>
              </w:rPr>
              <w:t xml:space="preserve"> </w:t>
            </w:r>
          </w:p>
        </w:tc>
        <w:tc>
          <w:tcPr>
            <w:tcW w:w="990" w:type="dxa"/>
          </w:tcPr>
          <w:p w14:paraId="2A2C809A" w14:textId="77777777" w:rsidR="00C066CC" w:rsidRPr="00CB0AD9" w:rsidRDefault="00C066CC" w:rsidP="00036B46">
            <w:pPr>
              <w:spacing w:line="276" w:lineRule="auto"/>
              <w:jc w:val="center"/>
              <w:rPr>
                <w:rFonts w:ascii="Times New Roman" w:hAnsi="Times New Roman"/>
                <w:b/>
                <w:bCs/>
              </w:rPr>
            </w:pPr>
            <w:r w:rsidRPr="00CB0AD9">
              <w:rPr>
                <w:rFonts w:ascii="Times New Roman" w:hAnsi="Times New Roman"/>
                <w:b/>
                <w:bCs/>
              </w:rPr>
              <w:t>+</w:t>
            </w:r>
          </w:p>
        </w:tc>
        <w:tc>
          <w:tcPr>
            <w:tcW w:w="1170" w:type="dxa"/>
          </w:tcPr>
          <w:p w14:paraId="084E67CB" w14:textId="77777777" w:rsidR="00C066CC" w:rsidRPr="00CB0AD9" w:rsidRDefault="00C066CC" w:rsidP="00036B46">
            <w:pPr>
              <w:spacing w:line="276" w:lineRule="auto"/>
              <w:jc w:val="center"/>
              <w:rPr>
                <w:rFonts w:ascii="Times New Roman" w:hAnsi="Times New Roman"/>
              </w:rPr>
            </w:pPr>
          </w:p>
        </w:tc>
        <w:tc>
          <w:tcPr>
            <w:tcW w:w="990" w:type="dxa"/>
          </w:tcPr>
          <w:p w14:paraId="42F0940A" w14:textId="77777777" w:rsidR="00C066CC" w:rsidRPr="009C1F40" w:rsidRDefault="00C066CC" w:rsidP="00036B46">
            <w:pPr>
              <w:spacing w:line="276" w:lineRule="auto"/>
              <w:jc w:val="center"/>
            </w:pPr>
          </w:p>
        </w:tc>
        <w:tc>
          <w:tcPr>
            <w:tcW w:w="1074" w:type="dxa"/>
          </w:tcPr>
          <w:p w14:paraId="226C0D70" w14:textId="77777777" w:rsidR="00C066CC" w:rsidRPr="009C1F40" w:rsidRDefault="00C066CC" w:rsidP="00036B46">
            <w:pPr>
              <w:spacing w:line="276" w:lineRule="auto"/>
              <w:jc w:val="center"/>
            </w:pPr>
          </w:p>
        </w:tc>
        <w:tc>
          <w:tcPr>
            <w:tcW w:w="587" w:type="dxa"/>
          </w:tcPr>
          <w:p w14:paraId="264C584E" w14:textId="77777777" w:rsidR="00C066CC" w:rsidRPr="00CB0AD9" w:rsidRDefault="00C066CC" w:rsidP="00036B46">
            <w:pPr>
              <w:spacing w:line="276" w:lineRule="auto"/>
              <w:jc w:val="center"/>
              <w:rPr>
                <w:rFonts w:ascii="Times New Roman" w:hAnsi="Times New Roman"/>
              </w:rPr>
            </w:pPr>
            <w:r w:rsidRPr="00CB0AD9">
              <w:rPr>
                <w:rFonts w:ascii="Times New Roman" w:hAnsi="Times New Roman"/>
              </w:rPr>
              <w:t>3</w:t>
            </w:r>
          </w:p>
        </w:tc>
      </w:tr>
      <w:tr w:rsidR="00C066CC" w:rsidRPr="009C1F40" w14:paraId="505E06F1" w14:textId="77777777" w:rsidTr="00CB0AD9">
        <w:tc>
          <w:tcPr>
            <w:tcW w:w="540" w:type="dxa"/>
            <w:vMerge/>
          </w:tcPr>
          <w:p w14:paraId="2E404B93" w14:textId="77777777" w:rsidR="00C066CC" w:rsidRPr="00CB0AD9" w:rsidRDefault="00C066CC" w:rsidP="00036B46">
            <w:pPr>
              <w:spacing w:line="276" w:lineRule="auto"/>
              <w:jc w:val="center"/>
              <w:rPr>
                <w:rFonts w:ascii="Times New Roman" w:hAnsi="Times New Roman"/>
              </w:rPr>
            </w:pPr>
          </w:p>
        </w:tc>
        <w:tc>
          <w:tcPr>
            <w:tcW w:w="1800" w:type="dxa"/>
          </w:tcPr>
          <w:p w14:paraId="73A00484" w14:textId="77777777" w:rsidR="00C066CC" w:rsidRPr="00CB0AD9" w:rsidRDefault="00C066CC" w:rsidP="00036B46">
            <w:pPr>
              <w:spacing w:line="276" w:lineRule="auto"/>
              <w:rPr>
                <w:rFonts w:ascii="Times New Roman" w:hAnsi="Times New Roman"/>
              </w:rPr>
            </w:pPr>
            <w:r w:rsidRPr="00CB0AD9">
              <w:rPr>
                <w:rFonts w:ascii="Times New Roman" w:hAnsi="Times New Roman"/>
              </w:rPr>
              <w:t>CHE-CC-522</w:t>
            </w:r>
          </w:p>
        </w:tc>
        <w:tc>
          <w:tcPr>
            <w:tcW w:w="3060" w:type="dxa"/>
          </w:tcPr>
          <w:p w14:paraId="5CDA2C0B" w14:textId="77777777" w:rsidR="00C066CC" w:rsidRPr="002E16AE" w:rsidRDefault="00C066CC" w:rsidP="00036B46">
            <w:pPr>
              <w:spacing w:line="276" w:lineRule="auto"/>
              <w:jc w:val="center"/>
              <w:rPr>
                <w:rFonts w:ascii="Times New Roman" w:hAnsi="Times New Roman"/>
              </w:rPr>
            </w:pPr>
            <w:r>
              <w:rPr>
                <w:rFonts w:ascii="Times New Roman" w:hAnsi="Times New Roman"/>
              </w:rPr>
              <w:t>Organic Chemistry II</w:t>
            </w:r>
          </w:p>
        </w:tc>
        <w:tc>
          <w:tcPr>
            <w:tcW w:w="990" w:type="dxa"/>
          </w:tcPr>
          <w:p w14:paraId="38D89802" w14:textId="77777777" w:rsidR="00C066CC" w:rsidRPr="00CB0AD9" w:rsidRDefault="00C066CC" w:rsidP="00036B46">
            <w:pPr>
              <w:spacing w:line="276" w:lineRule="auto"/>
              <w:jc w:val="center"/>
              <w:rPr>
                <w:rFonts w:ascii="Times New Roman" w:hAnsi="Times New Roman"/>
                <w:b/>
                <w:bCs/>
              </w:rPr>
            </w:pPr>
            <w:r w:rsidRPr="00CB0AD9">
              <w:rPr>
                <w:rFonts w:ascii="Times New Roman" w:hAnsi="Times New Roman"/>
                <w:b/>
                <w:bCs/>
              </w:rPr>
              <w:t>+</w:t>
            </w:r>
          </w:p>
        </w:tc>
        <w:tc>
          <w:tcPr>
            <w:tcW w:w="1170" w:type="dxa"/>
          </w:tcPr>
          <w:p w14:paraId="684C61C9" w14:textId="77777777" w:rsidR="00C066CC" w:rsidRPr="00CB0AD9" w:rsidRDefault="00C066CC" w:rsidP="00036B46">
            <w:pPr>
              <w:spacing w:line="276" w:lineRule="auto"/>
              <w:jc w:val="center"/>
              <w:rPr>
                <w:rFonts w:ascii="Times New Roman" w:hAnsi="Times New Roman"/>
              </w:rPr>
            </w:pPr>
          </w:p>
        </w:tc>
        <w:tc>
          <w:tcPr>
            <w:tcW w:w="990" w:type="dxa"/>
          </w:tcPr>
          <w:p w14:paraId="55504CC9" w14:textId="77777777" w:rsidR="00C066CC" w:rsidRPr="009C1F40" w:rsidRDefault="00C066CC" w:rsidP="00036B46">
            <w:pPr>
              <w:spacing w:line="276" w:lineRule="auto"/>
              <w:jc w:val="center"/>
            </w:pPr>
          </w:p>
        </w:tc>
        <w:tc>
          <w:tcPr>
            <w:tcW w:w="1074" w:type="dxa"/>
          </w:tcPr>
          <w:p w14:paraId="049EA306" w14:textId="77777777" w:rsidR="00C066CC" w:rsidRPr="009C1F40" w:rsidRDefault="00C066CC" w:rsidP="00036B46">
            <w:pPr>
              <w:spacing w:line="276" w:lineRule="auto"/>
              <w:jc w:val="center"/>
            </w:pPr>
          </w:p>
        </w:tc>
        <w:tc>
          <w:tcPr>
            <w:tcW w:w="587" w:type="dxa"/>
          </w:tcPr>
          <w:p w14:paraId="54E0D526" w14:textId="77777777" w:rsidR="00C066CC" w:rsidRPr="00CB0AD9" w:rsidRDefault="00C066CC" w:rsidP="00036B46">
            <w:pPr>
              <w:spacing w:line="276" w:lineRule="auto"/>
              <w:jc w:val="center"/>
              <w:rPr>
                <w:rFonts w:ascii="Times New Roman" w:hAnsi="Times New Roman"/>
              </w:rPr>
            </w:pPr>
            <w:r w:rsidRPr="00CB0AD9">
              <w:rPr>
                <w:rFonts w:ascii="Times New Roman" w:hAnsi="Times New Roman"/>
              </w:rPr>
              <w:t>3</w:t>
            </w:r>
          </w:p>
        </w:tc>
      </w:tr>
      <w:tr w:rsidR="00C066CC" w:rsidRPr="009C1F40" w14:paraId="41FD8450" w14:textId="77777777" w:rsidTr="00CB0AD9">
        <w:tc>
          <w:tcPr>
            <w:tcW w:w="540" w:type="dxa"/>
            <w:vMerge/>
          </w:tcPr>
          <w:p w14:paraId="423D3A38" w14:textId="77777777" w:rsidR="00C066CC" w:rsidRPr="00CB0AD9" w:rsidRDefault="00C066CC" w:rsidP="00036B46">
            <w:pPr>
              <w:spacing w:line="276" w:lineRule="auto"/>
              <w:jc w:val="center"/>
              <w:rPr>
                <w:rFonts w:ascii="Times New Roman" w:hAnsi="Times New Roman"/>
              </w:rPr>
            </w:pPr>
          </w:p>
        </w:tc>
        <w:tc>
          <w:tcPr>
            <w:tcW w:w="1800" w:type="dxa"/>
          </w:tcPr>
          <w:p w14:paraId="41EF5B0C" w14:textId="77777777" w:rsidR="00C066CC" w:rsidRPr="00CB0AD9" w:rsidRDefault="00C066CC" w:rsidP="00036B46">
            <w:pPr>
              <w:spacing w:line="276" w:lineRule="auto"/>
              <w:rPr>
                <w:rFonts w:ascii="Times New Roman" w:hAnsi="Times New Roman"/>
              </w:rPr>
            </w:pPr>
            <w:r w:rsidRPr="00CB0AD9">
              <w:rPr>
                <w:rFonts w:ascii="Times New Roman" w:hAnsi="Times New Roman"/>
              </w:rPr>
              <w:t>CHE-CC-523</w:t>
            </w:r>
          </w:p>
        </w:tc>
        <w:tc>
          <w:tcPr>
            <w:tcW w:w="3060" w:type="dxa"/>
          </w:tcPr>
          <w:p w14:paraId="1684B9FF" w14:textId="77777777" w:rsidR="00C066CC" w:rsidRPr="002E16AE" w:rsidRDefault="00C066CC" w:rsidP="00036B46">
            <w:pPr>
              <w:spacing w:line="276" w:lineRule="auto"/>
              <w:jc w:val="center"/>
              <w:rPr>
                <w:rFonts w:ascii="Times New Roman" w:hAnsi="Times New Roman"/>
              </w:rPr>
            </w:pPr>
            <w:r>
              <w:rPr>
                <w:rFonts w:ascii="Times New Roman" w:hAnsi="Times New Roman"/>
              </w:rPr>
              <w:t>Physical Chemistry II</w:t>
            </w:r>
          </w:p>
        </w:tc>
        <w:tc>
          <w:tcPr>
            <w:tcW w:w="990" w:type="dxa"/>
          </w:tcPr>
          <w:p w14:paraId="7CE02EEB" w14:textId="77777777" w:rsidR="00C066CC" w:rsidRPr="00CB0AD9" w:rsidRDefault="00C066CC" w:rsidP="00036B46">
            <w:pPr>
              <w:spacing w:line="276" w:lineRule="auto"/>
              <w:jc w:val="center"/>
              <w:rPr>
                <w:rFonts w:ascii="Times New Roman" w:hAnsi="Times New Roman"/>
                <w:b/>
                <w:bCs/>
              </w:rPr>
            </w:pPr>
            <w:r w:rsidRPr="00CB0AD9">
              <w:rPr>
                <w:rFonts w:ascii="Times New Roman" w:hAnsi="Times New Roman"/>
                <w:b/>
                <w:bCs/>
              </w:rPr>
              <w:t>+</w:t>
            </w:r>
          </w:p>
        </w:tc>
        <w:tc>
          <w:tcPr>
            <w:tcW w:w="1170" w:type="dxa"/>
          </w:tcPr>
          <w:p w14:paraId="3F74F1EB" w14:textId="77777777" w:rsidR="00C066CC" w:rsidRPr="00CB0AD9" w:rsidRDefault="00C066CC" w:rsidP="00036B46">
            <w:pPr>
              <w:spacing w:line="276" w:lineRule="auto"/>
              <w:jc w:val="center"/>
              <w:rPr>
                <w:rFonts w:ascii="Times New Roman" w:hAnsi="Times New Roman"/>
              </w:rPr>
            </w:pPr>
          </w:p>
        </w:tc>
        <w:tc>
          <w:tcPr>
            <w:tcW w:w="990" w:type="dxa"/>
          </w:tcPr>
          <w:p w14:paraId="0471AAA7" w14:textId="77777777" w:rsidR="00C066CC" w:rsidRPr="009C1F40" w:rsidRDefault="00C066CC" w:rsidP="00036B46">
            <w:pPr>
              <w:spacing w:line="276" w:lineRule="auto"/>
              <w:jc w:val="center"/>
            </w:pPr>
          </w:p>
        </w:tc>
        <w:tc>
          <w:tcPr>
            <w:tcW w:w="1074" w:type="dxa"/>
          </w:tcPr>
          <w:p w14:paraId="17AC79D3" w14:textId="77777777" w:rsidR="00C066CC" w:rsidRPr="009C1F40" w:rsidRDefault="00C066CC" w:rsidP="00036B46">
            <w:pPr>
              <w:spacing w:line="276" w:lineRule="auto"/>
              <w:jc w:val="center"/>
            </w:pPr>
          </w:p>
        </w:tc>
        <w:tc>
          <w:tcPr>
            <w:tcW w:w="587" w:type="dxa"/>
          </w:tcPr>
          <w:p w14:paraId="4ECA4D1F" w14:textId="77777777" w:rsidR="00C066CC" w:rsidRPr="00CB0AD9" w:rsidRDefault="00C066CC" w:rsidP="00036B46">
            <w:pPr>
              <w:spacing w:line="276" w:lineRule="auto"/>
              <w:jc w:val="center"/>
              <w:rPr>
                <w:rFonts w:ascii="Times New Roman" w:hAnsi="Times New Roman"/>
              </w:rPr>
            </w:pPr>
            <w:r w:rsidRPr="00CB0AD9">
              <w:rPr>
                <w:rFonts w:ascii="Times New Roman" w:hAnsi="Times New Roman"/>
              </w:rPr>
              <w:t>3</w:t>
            </w:r>
          </w:p>
        </w:tc>
      </w:tr>
      <w:tr w:rsidR="00C066CC" w:rsidRPr="009C1F40" w14:paraId="2B911D62" w14:textId="77777777" w:rsidTr="00CB0AD9">
        <w:tc>
          <w:tcPr>
            <w:tcW w:w="540" w:type="dxa"/>
            <w:vMerge/>
          </w:tcPr>
          <w:p w14:paraId="35C9DA0A" w14:textId="77777777" w:rsidR="00C066CC" w:rsidRPr="00CB0AD9" w:rsidRDefault="00C066CC" w:rsidP="00036B46">
            <w:pPr>
              <w:spacing w:line="276" w:lineRule="auto"/>
              <w:jc w:val="center"/>
              <w:rPr>
                <w:rFonts w:ascii="Times New Roman" w:hAnsi="Times New Roman"/>
              </w:rPr>
            </w:pPr>
          </w:p>
        </w:tc>
        <w:tc>
          <w:tcPr>
            <w:tcW w:w="1800" w:type="dxa"/>
          </w:tcPr>
          <w:p w14:paraId="1BBE7778" w14:textId="77777777" w:rsidR="00C066CC" w:rsidRPr="00CB0AD9" w:rsidRDefault="00C066CC" w:rsidP="00036B46">
            <w:pPr>
              <w:spacing w:line="276" w:lineRule="auto"/>
              <w:rPr>
                <w:rFonts w:ascii="Times New Roman" w:hAnsi="Times New Roman"/>
              </w:rPr>
            </w:pPr>
            <w:r w:rsidRPr="00CB0AD9">
              <w:rPr>
                <w:rFonts w:ascii="Times New Roman" w:hAnsi="Times New Roman"/>
              </w:rPr>
              <w:t>CHE-CC-524</w:t>
            </w:r>
          </w:p>
        </w:tc>
        <w:tc>
          <w:tcPr>
            <w:tcW w:w="3060" w:type="dxa"/>
          </w:tcPr>
          <w:p w14:paraId="74F9F528" w14:textId="77777777" w:rsidR="00C066CC" w:rsidRPr="002E16AE" w:rsidRDefault="00C066CC" w:rsidP="00036B46">
            <w:pPr>
              <w:spacing w:line="276" w:lineRule="auto"/>
              <w:jc w:val="center"/>
              <w:rPr>
                <w:rFonts w:ascii="Times New Roman" w:hAnsi="Times New Roman"/>
              </w:rPr>
            </w:pPr>
            <w:r w:rsidRPr="002E16AE">
              <w:rPr>
                <w:rFonts w:ascii="Times New Roman" w:hAnsi="Times New Roman"/>
              </w:rPr>
              <w:t>Inorganic Chemistry</w:t>
            </w:r>
            <w:r>
              <w:rPr>
                <w:rFonts w:ascii="Times New Roman" w:hAnsi="Times New Roman"/>
              </w:rPr>
              <w:t xml:space="preserve"> Lab II</w:t>
            </w:r>
          </w:p>
        </w:tc>
        <w:tc>
          <w:tcPr>
            <w:tcW w:w="990" w:type="dxa"/>
          </w:tcPr>
          <w:p w14:paraId="343EF312" w14:textId="77777777" w:rsidR="00C066CC" w:rsidRPr="00CB0AD9" w:rsidRDefault="00C066CC" w:rsidP="00036B46">
            <w:pPr>
              <w:spacing w:line="276" w:lineRule="auto"/>
              <w:jc w:val="center"/>
              <w:rPr>
                <w:rFonts w:ascii="Times New Roman" w:hAnsi="Times New Roman"/>
                <w:b/>
                <w:bCs/>
              </w:rPr>
            </w:pPr>
            <w:r w:rsidRPr="00CB0AD9">
              <w:rPr>
                <w:rFonts w:ascii="Times New Roman" w:hAnsi="Times New Roman"/>
                <w:b/>
                <w:bCs/>
              </w:rPr>
              <w:t>+</w:t>
            </w:r>
          </w:p>
        </w:tc>
        <w:tc>
          <w:tcPr>
            <w:tcW w:w="1170" w:type="dxa"/>
          </w:tcPr>
          <w:p w14:paraId="6DFFD6F9" w14:textId="77777777" w:rsidR="00C066CC" w:rsidRPr="00CB0AD9" w:rsidRDefault="00C066CC" w:rsidP="00036B46">
            <w:pPr>
              <w:spacing w:line="276" w:lineRule="auto"/>
              <w:jc w:val="center"/>
              <w:rPr>
                <w:rFonts w:ascii="Times New Roman" w:hAnsi="Times New Roman"/>
              </w:rPr>
            </w:pPr>
          </w:p>
        </w:tc>
        <w:tc>
          <w:tcPr>
            <w:tcW w:w="990" w:type="dxa"/>
          </w:tcPr>
          <w:p w14:paraId="0AE6FBB5" w14:textId="77777777" w:rsidR="00C066CC" w:rsidRPr="009C1F40" w:rsidRDefault="00C066CC" w:rsidP="00036B46">
            <w:pPr>
              <w:spacing w:line="276" w:lineRule="auto"/>
              <w:jc w:val="center"/>
            </w:pPr>
          </w:p>
        </w:tc>
        <w:tc>
          <w:tcPr>
            <w:tcW w:w="1074" w:type="dxa"/>
          </w:tcPr>
          <w:p w14:paraId="5A52FBEF" w14:textId="77777777" w:rsidR="00C066CC" w:rsidRPr="009C1F40" w:rsidRDefault="00C066CC" w:rsidP="00036B46">
            <w:pPr>
              <w:spacing w:line="276" w:lineRule="auto"/>
              <w:jc w:val="center"/>
            </w:pPr>
          </w:p>
        </w:tc>
        <w:tc>
          <w:tcPr>
            <w:tcW w:w="587" w:type="dxa"/>
          </w:tcPr>
          <w:p w14:paraId="3C97EDF8" w14:textId="77777777" w:rsidR="00C066CC" w:rsidRPr="00CB0AD9" w:rsidRDefault="00C066CC" w:rsidP="00036B46">
            <w:pPr>
              <w:spacing w:line="276" w:lineRule="auto"/>
              <w:jc w:val="center"/>
              <w:rPr>
                <w:rFonts w:ascii="Times New Roman" w:hAnsi="Times New Roman"/>
              </w:rPr>
            </w:pPr>
            <w:r w:rsidRPr="00CB0AD9">
              <w:rPr>
                <w:rFonts w:ascii="Times New Roman" w:hAnsi="Times New Roman"/>
              </w:rPr>
              <w:t>3</w:t>
            </w:r>
          </w:p>
        </w:tc>
      </w:tr>
      <w:tr w:rsidR="00C066CC" w:rsidRPr="009C1F40" w14:paraId="17E7E862" w14:textId="77777777" w:rsidTr="00CB0AD9">
        <w:tc>
          <w:tcPr>
            <w:tcW w:w="540" w:type="dxa"/>
            <w:vMerge/>
          </w:tcPr>
          <w:p w14:paraId="79210DB8" w14:textId="77777777" w:rsidR="00C066CC" w:rsidRPr="00CB0AD9" w:rsidRDefault="00C066CC" w:rsidP="00036B46">
            <w:pPr>
              <w:spacing w:line="276" w:lineRule="auto"/>
              <w:jc w:val="center"/>
              <w:rPr>
                <w:rFonts w:ascii="Times New Roman" w:hAnsi="Times New Roman"/>
              </w:rPr>
            </w:pPr>
          </w:p>
        </w:tc>
        <w:tc>
          <w:tcPr>
            <w:tcW w:w="1800" w:type="dxa"/>
          </w:tcPr>
          <w:p w14:paraId="041832E0" w14:textId="77777777" w:rsidR="00C066CC" w:rsidRPr="00CB0AD9" w:rsidRDefault="00C066CC" w:rsidP="00036B46">
            <w:pPr>
              <w:spacing w:line="276" w:lineRule="auto"/>
              <w:rPr>
                <w:rFonts w:ascii="Times New Roman" w:hAnsi="Times New Roman"/>
              </w:rPr>
            </w:pPr>
            <w:r w:rsidRPr="00CB0AD9">
              <w:rPr>
                <w:rFonts w:ascii="Times New Roman" w:hAnsi="Times New Roman"/>
              </w:rPr>
              <w:t>CHE-CC-525</w:t>
            </w:r>
          </w:p>
        </w:tc>
        <w:tc>
          <w:tcPr>
            <w:tcW w:w="3060" w:type="dxa"/>
          </w:tcPr>
          <w:p w14:paraId="2F646590" w14:textId="77777777" w:rsidR="00C066CC" w:rsidRPr="002E16AE" w:rsidRDefault="00C066CC" w:rsidP="00036B46">
            <w:pPr>
              <w:spacing w:line="276" w:lineRule="auto"/>
              <w:jc w:val="center"/>
              <w:rPr>
                <w:rFonts w:ascii="Times New Roman" w:hAnsi="Times New Roman"/>
              </w:rPr>
            </w:pPr>
            <w:r>
              <w:rPr>
                <w:rFonts w:ascii="Times New Roman" w:hAnsi="Times New Roman"/>
              </w:rPr>
              <w:t>O</w:t>
            </w:r>
            <w:r w:rsidRPr="002E16AE">
              <w:rPr>
                <w:rFonts w:ascii="Times New Roman" w:hAnsi="Times New Roman"/>
              </w:rPr>
              <w:t>rganic Chemistry</w:t>
            </w:r>
            <w:r>
              <w:rPr>
                <w:rFonts w:ascii="Times New Roman" w:hAnsi="Times New Roman"/>
              </w:rPr>
              <w:t xml:space="preserve"> Lab II</w:t>
            </w:r>
          </w:p>
        </w:tc>
        <w:tc>
          <w:tcPr>
            <w:tcW w:w="990" w:type="dxa"/>
          </w:tcPr>
          <w:p w14:paraId="399902E7" w14:textId="77777777" w:rsidR="00C066CC" w:rsidRPr="00CB0AD9" w:rsidRDefault="00C066CC" w:rsidP="00036B46">
            <w:pPr>
              <w:spacing w:line="276" w:lineRule="auto"/>
              <w:jc w:val="center"/>
              <w:rPr>
                <w:rFonts w:ascii="Times New Roman" w:hAnsi="Times New Roman"/>
                <w:b/>
                <w:bCs/>
              </w:rPr>
            </w:pPr>
            <w:r w:rsidRPr="00CB0AD9">
              <w:rPr>
                <w:rFonts w:ascii="Times New Roman" w:hAnsi="Times New Roman"/>
                <w:b/>
                <w:bCs/>
              </w:rPr>
              <w:t>+</w:t>
            </w:r>
          </w:p>
        </w:tc>
        <w:tc>
          <w:tcPr>
            <w:tcW w:w="1170" w:type="dxa"/>
          </w:tcPr>
          <w:p w14:paraId="3E113D99" w14:textId="77777777" w:rsidR="00C066CC" w:rsidRPr="00CB0AD9" w:rsidRDefault="00C066CC" w:rsidP="00036B46">
            <w:pPr>
              <w:spacing w:line="276" w:lineRule="auto"/>
              <w:jc w:val="center"/>
              <w:rPr>
                <w:rFonts w:ascii="Times New Roman" w:hAnsi="Times New Roman"/>
              </w:rPr>
            </w:pPr>
          </w:p>
        </w:tc>
        <w:tc>
          <w:tcPr>
            <w:tcW w:w="990" w:type="dxa"/>
          </w:tcPr>
          <w:p w14:paraId="3674DCB7" w14:textId="77777777" w:rsidR="00C066CC" w:rsidRPr="009C1F40" w:rsidRDefault="00C066CC" w:rsidP="00036B46">
            <w:pPr>
              <w:spacing w:line="276" w:lineRule="auto"/>
              <w:jc w:val="center"/>
            </w:pPr>
          </w:p>
        </w:tc>
        <w:tc>
          <w:tcPr>
            <w:tcW w:w="1074" w:type="dxa"/>
          </w:tcPr>
          <w:p w14:paraId="3C4432EB" w14:textId="77777777" w:rsidR="00C066CC" w:rsidRPr="009C1F40" w:rsidRDefault="00C066CC" w:rsidP="00036B46">
            <w:pPr>
              <w:spacing w:line="276" w:lineRule="auto"/>
              <w:jc w:val="center"/>
            </w:pPr>
          </w:p>
        </w:tc>
        <w:tc>
          <w:tcPr>
            <w:tcW w:w="587" w:type="dxa"/>
          </w:tcPr>
          <w:p w14:paraId="1F62446E" w14:textId="77777777" w:rsidR="00C066CC" w:rsidRPr="00CB0AD9" w:rsidRDefault="00C066CC" w:rsidP="00036B46">
            <w:pPr>
              <w:spacing w:line="276" w:lineRule="auto"/>
              <w:jc w:val="center"/>
              <w:rPr>
                <w:rFonts w:ascii="Times New Roman" w:hAnsi="Times New Roman"/>
              </w:rPr>
            </w:pPr>
            <w:r w:rsidRPr="00CB0AD9">
              <w:rPr>
                <w:rFonts w:ascii="Times New Roman" w:hAnsi="Times New Roman"/>
              </w:rPr>
              <w:t>3</w:t>
            </w:r>
          </w:p>
        </w:tc>
      </w:tr>
      <w:tr w:rsidR="00C066CC" w:rsidRPr="009C1F40" w14:paraId="002403A3" w14:textId="77777777" w:rsidTr="00CB0AD9">
        <w:tc>
          <w:tcPr>
            <w:tcW w:w="540" w:type="dxa"/>
            <w:vMerge/>
          </w:tcPr>
          <w:p w14:paraId="36CAC8D3" w14:textId="77777777" w:rsidR="00C066CC" w:rsidRPr="00CB0AD9" w:rsidRDefault="00C066CC" w:rsidP="00036B46">
            <w:pPr>
              <w:spacing w:line="276" w:lineRule="auto"/>
              <w:jc w:val="center"/>
              <w:rPr>
                <w:rFonts w:ascii="Times New Roman" w:hAnsi="Times New Roman"/>
              </w:rPr>
            </w:pPr>
          </w:p>
        </w:tc>
        <w:tc>
          <w:tcPr>
            <w:tcW w:w="1800" w:type="dxa"/>
          </w:tcPr>
          <w:p w14:paraId="1C871C99" w14:textId="77777777" w:rsidR="00C066CC" w:rsidRPr="00CB0AD9" w:rsidRDefault="00C066CC" w:rsidP="00036B46">
            <w:pPr>
              <w:spacing w:line="276" w:lineRule="auto"/>
              <w:rPr>
                <w:rFonts w:ascii="Times New Roman" w:hAnsi="Times New Roman"/>
              </w:rPr>
            </w:pPr>
            <w:r w:rsidRPr="00CB0AD9">
              <w:rPr>
                <w:rFonts w:ascii="Times New Roman" w:hAnsi="Times New Roman"/>
              </w:rPr>
              <w:t>CHE-CC-526</w:t>
            </w:r>
          </w:p>
        </w:tc>
        <w:tc>
          <w:tcPr>
            <w:tcW w:w="3060" w:type="dxa"/>
          </w:tcPr>
          <w:p w14:paraId="0660DA2D" w14:textId="77777777" w:rsidR="00C066CC" w:rsidRPr="002E16AE" w:rsidRDefault="00C066CC" w:rsidP="00036B46">
            <w:pPr>
              <w:spacing w:line="276" w:lineRule="auto"/>
              <w:jc w:val="center"/>
              <w:rPr>
                <w:rFonts w:ascii="Times New Roman" w:hAnsi="Times New Roman"/>
              </w:rPr>
            </w:pPr>
            <w:r>
              <w:rPr>
                <w:rFonts w:ascii="Times New Roman" w:hAnsi="Times New Roman"/>
              </w:rPr>
              <w:t>Physical Chemistry Lab II</w:t>
            </w:r>
          </w:p>
        </w:tc>
        <w:tc>
          <w:tcPr>
            <w:tcW w:w="990" w:type="dxa"/>
          </w:tcPr>
          <w:p w14:paraId="4C9E937D" w14:textId="77777777" w:rsidR="00C066CC" w:rsidRPr="00CB0AD9" w:rsidRDefault="00C066CC" w:rsidP="00036B46">
            <w:pPr>
              <w:spacing w:line="276" w:lineRule="auto"/>
              <w:jc w:val="center"/>
              <w:rPr>
                <w:rFonts w:ascii="Times New Roman" w:hAnsi="Times New Roman"/>
                <w:b/>
              </w:rPr>
            </w:pPr>
            <w:r w:rsidRPr="00CB0AD9">
              <w:rPr>
                <w:rFonts w:ascii="Times New Roman" w:hAnsi="Times New Roman"/>
                <w:b/>
              </w:rPr>
              <w:t>+</w:t>
            </w:r>
          </w:p>
        </w:tc>
        <w:tc>
          <w:tcPr>
            <w:tcW w:w="1170" w:type="dxa"/>
          </w:tcPr>
          <w:p w14:paraId="7A8D0384" w14:textId="77777777" w:rsidR="00C066CC" w:rsidRPr="00CB0AD9" w:rsidRDefault="00C066CC" w:rsidP="00036B46">
            <w:pPr>
              <w:spacing w:line="276" w:lineRule="auto"/>
              <w:jc w:val="center"/>
              <w:rPr>
                <w:rFonts w:ascii="Times New Roman" w:hAnsi="Times New Roman"/>
              </w:rPr>
            </w:pPr>
          </w:p>
        </w:tc>
        <w:tc>
          <w:tcPr>
            <w:tcW w:w="990" w:type="dxa"/>
          </w:tcPr>
          <w:p w14:paraId="0ECCC861" w14:textId="77777777" w:rsidR="00C066CC" w:rsidRPr="009C1F40" w:rsidRDefault="00C066CC" w:rsidP="00036B46">
            <w:pPr>
              <w:spacing w:line="276" w:lineRule="auto"/>
              <w:jc w:val="center"/>
            </w:pPr>
          </w:p>
        </w:tc>
        <w:tc>
          <w:tcPr>
            <w:tcW w:w="1074" w:type="dxa"/>
          </w:tcPr>
          <w:p w14:paraId="612FFA97" w14:textId="77777777" w:rsidR="00C066CC" w:rsidRPr="009C1F40" w:rsidRDefault="00C066CC" w:rsidP="00036B46">
            <w:pPr>
              <w:spacing w:line="276" w:lineRule="auto"/>
              <w:jc w:val="center"/>
            </w:pPr>
          </w:p>
        </w:tc>
        <w:tc>
          <w:tcPr>
            <w:tcW w:w="587" w:type="dxa"/>
          </w:tcPr>
          <w:p w14:paraId="08AD6C65" w14:textId="77777777" w:rsidR="00C066CC" w:rsidRPr="00CB0AD9" w:rsidRDefault="00C066CC" w:rsidP="00036B46">
            <w:pPr>
              <w:spacing w:line="276" w:lineRule="auto"/>
              <w:jc w:val="center"/>
              <w:rPr>
                <w:rFonts w:ascii="Times New Roman" w:hAnsi="Times New Roman"/>
              </w:rPr>
            </w:pPr>
            <w:r w:rsidRPr="00CB0AD9">
              <w:rPr>
                <w:rFonts w:ascii="Times New Roman" w:hAnsi="Times New Roman"/>
              </w:rPr>
              <w:t>3</w:t>
            </w:r>
          </w:p>
        </w:tc>
      </w:tr>
      <w:tr w:rsidR="0047162D" w:rsidRPr="009C1F40" w14:paraId="02AF757B" w14:textId="77777777" w:rsidTr="002613BA">
        <w:tc>
          <w:tcPr>
            <w:tcW w:w="540" w:type="dxa"/>
            <w:vMerge/>
          </w:tcPr>
          <w:p w14:paraId="00AC2663" w14:textId="77777777" w:rsidR="0047162D" w:rsidRPr="00CB0AD9" w:rsidRDefault="0047162D" w:rsidP="00036B46">
            <w:pPr>
              <w:spacing w:line="276" w:lineRule="auto"/>
              <w:jc w:val="center"/>
              <w:rPr>
                <w:rFonts w:ascii="Times New Roman" w:hAnsi="Times New Roman"/>
              </w:rPr>
            </w:pPr>
          </w:p>
        </w:tc>
        <w:tc>
          <w:tcPr>
            <w:tcW w:w="9671" w:type="dxa"/>
            <w:gridSpan w:val="7"/>
          </w:tcPr>
          <w:p w14:paraId="674950D9" w14:textId="77777777" w:rsidR="0047162D" w:rsidRPr="00CB0AD9" w:rsidRDefault="0047162D" w:rsidP="00036B46">
            <w:pPr>
              <w:spacing w:line="276" w:lineRule="auto"/>
              <w:rPr>
                <w:rFonts w:ascii="Times New Roman" w:hAnsi="Times New Roman"/>
                <w:b/>
              </w:rPr>
            </w:pPr>
            <w:r w:rsidRPr="00CB0AD9">
              <w:rPr>
                <w:rFonts w:ascii="Times New Roman" w:hAnsi="Times New Roman"/>
                <w:b/>
              </w:rPr>
              <w:t>Discipline-Specific Elective (DE)</w:t>
            </w:r>
          </w:p>
        </w:tc>
      </w:tr>
      <w:tr w:rsidR="00C066CC" w:rsidRPr="009C1F40" w14:paraId="6A5A629B" w14:textId="77777777" w:rsidTr="00CB0AD9">
        <w:tc>
          <w:tcPr>
            <w:tcW w:w="540" w:type="dxa"/>
            <w:vMerge/>
          </w:tcPr>
          <w:p w14:paraId="203AA3E9" w14:textId="77777777" w:rsidR="00C066CC" w:rsidRPr="00CB0AD9" w:rsidRDefault="00C066CC" w:rsidP="00036B46">
            <w:pPr>
              <w:spacing w:line="276" w:lineRule="auto"/>
              <w:jc w:val="center"/>
              <w:rPr>
                <w:rFonts w:ascii="Times New Roman" w:hAnsi="Times New Roman"/>
              </w:rPr>
            </w:pPr>
          </w:p>
        </w:tc>
        <w:tc>
          <w:tcPr>
            <w:tcW w:w="1800" w:type="dxa"/>
          </w:tcPr>
          <w:p w14:paraId="04AEEC48" w14:textId="50B62C62" w:rsidR="00C066CC" w:rsidRPr="00CB0AD9" w:rsidRDefault="00C066CC" w:rsidP="00036B46">
            <w:pPr>
              <w:spacing w:line="276" w:lineRule="auto"/>
              <w:rPr>
                <w:rFonts w:ascii="Times New Roman" w:hAnsi="Times New Roman"/>
              </w:rPr>
            </w:pPr>
            <w:r w:rsidRPr="00CB0AD9">
              <w:rPr>
                <w:rFonts w:ascii="Times New Roman" w:hAnsi="Times New Roman"/>
              </w:rPr>
              <w:t>CHE-DE-527</w:t>
            </w:r>
            <w:r w:rsidR="003E3E74" w:rsidRPr="00CB0AD9">
              <w:rPr>
                <w:rFonts w:ascii="Times New Roman" w:hAnsi="Times New Roman"/>
              </w:rPr>
              <w:t>(</w:t>
            </w:r>
            <w:proofErr w:type="spellStart"/>
            <w:r w:rsidR="003E3E74" w:rsidRPr="00CB0AD9">
              <w:rPr>
                <w:rFonts w:ascii="Times New Roman" w:hAnsi="Times New Roman"/>
              </w:rPr>
              <w:t>i</w:t>
            </w:r>
            <w:proofErr w:type="spellEnd"/>
            <w:r w:rsidR="003E3E74" w:rsidRPr="00CB0AD9">
              <w:rPr>
                <w:rFonts w:ascii="Times New Roman" w:hAnsi="Times New Roman"/>
              </w:rPr>
              <w:t>)</w:t>
            </w:r>
          </w:p>
        </w:tc>
        <w:tc>
          <w:tcPr>
            <w:tcW w:w="3060" w:type="dxa"/>
          </w:tcPr>
          <w:p w14:paraId="45AB26FA" w14:textId="77777777" w:rsidR="00C066CC" w:rsidRPr="00BD5CDB" w:rsidRDefault="00C066CC" w:rsidP="00036B46">
            <w:pPr>
              <w:spacing w:line="276" w:lineRule="auto"/>
              <w:rPr>
                <w:rFonts w:ascii="Times New Roman" w:hAnsi="Times New Roman"/>
              </w:rPr>
            </w:pPr>
            <w:r w:rsidRPr="00BE2FAF">
              <w:rPr>
                <w:rFonts w:ascii="Times New Roman" w:hAnsi="Times New Roman"/>
              </w:rPr>
              <w:t>Advanced Inorganic Chemistry</w:t>
            </w:r>
          </w:p>
        </w:tc>
        <w:tc>
          <w:tcPr>
            <w:tcW w:w="990" w:type="dxa"/>
          </w:tcPr>
          <w:p w14:paraId="52030DBA" w14:textId="77777777" w:rsidR="00C066CC" w:rsidRPr="00CB0AD9" w:rsidRDefault="00C066CC" w:rsidP="00036B46">
            <w:pPr>
              <w:spacing w:line="276" w:lineRule="auto"/>
              <w:jc w:val="center"/>
              <w:rPr>
                <w:rFonts w:ascii="Times New Roman" w:hAnsi="Times New Roman"/>
              </w:rPr>
            </w:pPr>
          </w:p>
        </w:tc>
        <w:tc>
          <w:tcPr>
            <w:tcW w:w="1170" w:type="dxa"/>
          </w:tcPr>
          <w:p w14:paraId="5A32684B" w14:textId="77777777" w:rsidR="00C066CC" w:rsidRPr="00CB0AD9" w:rsidRDefault="00C066CC" w:rsidP="00036B46">
            <w:pPr>
              <w:spacing w:line="276" w:lineRule="auto"/>
              <w:jc w:val="center"/>
              <w:rPr>
                <w:rFonts w:ascii="Times New Roman" w:hAnsi="Times New Roman"/>
              </w:rPr>
            </w:pPr>
            <w:r w:rsidRPr="00CB0AD9">
              <w:rPr>
                <w:rFonts w:ascii="Times New Roman" w:hAnsi="Times New Roman"/>
                <w:b/>
                <w:bCs/>
              </w:rPr>
              <w:t>+</w:t>
            </w:r>
          </w:p>
        </w:tc>
        <w:tc>
          <w:tcPr>
            <w:tcW w:w="990" w:type="dxa"/>
          </w:tcPr>
          <w:p w14:paraId="5AD7E946" w14:textId="77777777" w:rsidR="00C066CC" w:rsidRPr="009C1F40" w:rsidRDefault="00C066CC" w:rsidP="00036B46">
            <w:pPr>
              <w:spacing w:line="276" w:lineRule="auto"/>
              <w:jc w:val="center"/>
            </w:pPr>
          </w:p>
        </w:tc>
        <w:tc>
          <w:tcPr>
            <w:tcW w:w="1074" w:type="dxa"/>
          </w:tcPr>
          <w:p w14:paraId="281D0F14" w14:textId="77777777" w:rsidR="00C066CC" w:rsidRPr="009C1F40" w:rsidRDefault="00C066CC" w:rsidP="00036B46">
            <w:pPr>
              <w:spacing w:line="276" w:lineRule="auto"/>
              <w:jc w:val="center"/>
            </w:pPr>
          </w:p>
        </w:tc>
        <w:tc>
          <w:tcPr>
            <w:tcW w:w="587" w:type="dxa"/>
          </w:tcPr>
          <w:p w14:paraId="7DD83446" w14:textId="77777777" w:rsidR="00C066CC" w:rsidRPr="00864712" w:rsidRDefault="00C066CC" w:rsidP="00036B46">
            <w:pPr>
              <w:spacing w:line="276" w:lineRule="auto"/>
              <w:jc w:val="center"/>
              <w:rPr>
                <w:rFonts w:ascii="Times New Roman" w:hAnsi="Times New Roman"/>
              </w:rPr>
            </w:pPr>
            <w:r w:rsidRPr="00864712">
              <w:rPr>
                <w:rFonts w:ascii="Times New Roman" w:hAnsi="Times New Roman"/>
              </w:rPr>
              <w:t>2</w:t>
            </w:r>
          </w:p>
        </w:tc>
      </w:tr>
      <w:tr w:rsidR="00C066CC" w:rsidRPr="009C1F40" w14:paraId="15D792F6" w14:textId="77777777" w:rsidTr="00CB0AD9">
        <w:tc>
          <w:tcPr>
            <w:tcW w:w="540" w:type="dxa"/>
            <w:vMerge/>
          </w:tcPr>
          <w:p w14:paraId="2885B3D8" w14:textId="77777777" w:rsidR="00C066CC" w:rsidRPr="00CB0AD9" w:rsidRDefault="00C066CC" w:rsidP="00036B46">
            <w:pPr>
              <w:spacing w:line="276" w:lineRule="auto"/>
              <w:jc w:val="center"/>
              <w:rPr>
                <w:rFonts w:ascii="Times New Roman" w:hAnsi="Times New Roman"/>
              </w:rPr>
            </w:pPr>
          </w:p>
        </w:tc>
        <w:tc>
          <w:tcPr>
            <w:tcW w:w="1800" w:type="dxa"/>
          </w:tcPr>
          <w:p w14:paraId="2C512FA6" w14:textId="3531C097" w:rsidR="00C066CC" w:rsidRPr="00CB0AD9" w:rsidRDefault="00C066CC" w:rsidP="00036B46">
            <w:pPr>
              <w:spacing w:line="276" w:lineRule="auto"/>
              <w:rPr>
                <w:rFonts w:ascii="Times New Roman" w:hAnsi="Times New Roman"/>
              </w:rPr>
            </w:pPr>
            <w:r w:rsidRPr="00CB0AD9">
              <w:rPr>
                <w:rFonts w:ascii="Times New Roman" w:hAnsi="Times New Roman"/>
              </w:rPr>
              <w:t>CHE-DE-</w:t>
            </w:r>
            <w:r w:rsidR="002613BA" w:rsidRPr="00CB0AD9">
              <w:rPr>
                <w:rFonts w:ascii="Times New Roman" w:hAnsi="Times New Roman"/>
              </w:rPr>
              <w:t xml:space="preserve"> </w:t>
            </w:r>
            <w:r w:rsidRPr="00CB0AD9">
              <w:rPr>
                <w:rFonts w:ascii="Times New Roman" w:hAnsi="Times New Roman"/>
              </w:rPr>
              <w:t>52</w:t>
            </w:r>
            <w:r w:rsidR="003E3E74" w:rsidRPr="00CB0AD9">
              <w:rPr>
                <w:rFonts w:ascii="Times New Roman" w:hAnsi="Times New Roman"/>
              </w:rPr>
              <w:t>7(ii)</w:t>
            </w:r>
          </w:p>
        </w:tc>
        <w:tc>
          <w:tcPr>
            <w:tcW w:w="3060" w:type="dxa"/>
          </w:tcPr>
          <w:p w14:paraId="419DC667" w14:textId="77777777" w:rsidR="00C066CC" w:rsidRPr="00BE2FAF" w:rsidRDefault="00C066CC" w:rsidP="00036B46">
            <w:pPr>
              <w:spacing w:line="276" w:lineRule="auto"/>
              <w:rPr>
                <w:rFonts w:ascii="Times New Roman" w:hAnsi="Times New Roman"/>
              </w:rPr>
            </w:pPr>
            <w:r>
              <w:rPr>
                <w:rFonts w:ascii="Times New Roman" w:hAnsi="Times New Roman"/>
              </w:rPr>
              <w:t>Advanced Organic Chemistry</w:t>
            </w:r>
          </w:p>
        </w:tc>
        <w:tc>
          <w:tcPr>
            <w:tcW w:w="990" w:type="dxa"/>
          </w:tcPr>
          <w:p w14:paraId="5CD121C0" w14:textId="77777777" w:rsidR="00C066CC" w:rsidRPr="00CB0AD9" w:rsidRDefault="00C066CC" w:rsidP="00036B46">
            <w:pPr>
              <w:spacing w:line="276" w:lineRule="auto"/>
              <w:jc w:val="center"/>
              <w:rPr>
                <w:rFonts w:ascii="Times New Roman" w:hAnsi="Times New Roman"/>
              </w:rPr>
            </w:pPr>
          </w:p>
        </w:tc>
        <w:tc>
          <w:tcPr>
            <w:tcW w:w="1170" w:type="dxa"/>
          </w:tcPr>
          <w:p w14:paraId="5E08B5C3" w14:textId="77777777" w:rsidR="00C066CC" w:rsidRPr="00CB0AD9" w:rsidRDefault="00C066CC" w:rsidP="00036B46">
            <w:pPr>
              <w:spacing w:line="276" w:lineRule="auto"/>
              <w:jc w:val="center"/>
              <w:rPr>
                <w:rFonts w:ascii="Times New Roman" w:hAnsi="Times New Roman"/>
                <w:b/>
                <w:bCs/>
              </w:rPr>
            </w:pPr>
            <w:r w:rsidRPr="00CB0AD9">
              <w:rPr>
                <w:rFonts w:ascii="Times New Roman" w:hAnsi="Times New Roman"/>
                <w:b/>
                <w:bCs/>
              </w:rPr>
              <w:t>+</w:t>
            </w:r>
          </w:p>
        </w:tc>
        <w:tc>
          <w:tcPr>
            <w:tcW w:w="990" w:type="dxa"/>
          </w:tcPr>
          <w:p w14:paraId="0F31F314" w14:textId="77777777" w:rsidR="00C066CC" w:rsidRPr="009C1F40" w:rsidRDefault="00C066CC" w:rsidP="00036B46">
            <w:pPr>
              <w:spacing w:line="276" w:lineRule="auto"/>
              <w:jc w:val="center"/>
            </w:pPr>
          </w:p>
        </w:tc>
        <w:tc>
          <w:tcPr>
            <w:tcW w:w="1074" w:type="dxa"/>
          </w:tcPr>
          <w:p w14:paraId="0A46F5B3" w14:textId="77777777" w:rsidR="00C066CC" w:rsidRPr="009C1F40" w:rsidRDefault="00C066CC" w:rsidP="00036B46">
            <w:pPr>
              <w:spacing w:line="276" w:lineRule="auto"/>
              <w:jc w:val="center"/>
            </w:pPr>
          </w:p>
        </w:tc>
        <w:tc>
          <w:tcPr>
            <w:tcW w:w="587" w:type="dxa"/>
          </w:tcPr>
          <w:p w14:paraId="5F4C86AD" w14:textId="77777777" w:rsidR="00C066CC" w:rsidRPr="00864712" w:rsidRDefault="00C066CC" w:rsidP="00036B46">
            <w:pPr>
              <w:spacing w:line="276" w:lineRule="auto"/>
              <w:jc w:val="center"/>
              <w:rPr>
                <w:rFonts w:ascii="Times New Roman" w:hAnsi="Times New Roman"/>
              </w:rPr>
            </w:pPr>
            <w:r w:rsidRPr="00864712">
              <w:rPr>
                <w:rFonts w:ascii="Times New Roman" w:hAnsi="Times New Roman"/>
              </w:rPr>
              <w:t>2</w:t>
            </w:r>
          </w:p>
        </w:tc>
      </w:tr>
      <w:tr w:rsidR="00C066CC" w:rsidRPr="009C1F40" w14:paraId="14097EAF" w14:textId="77777777" w:rsidTr="00CB0AD9">
        <w:tc>
          <w:tcPr>
            <w:tcW w:w="540" w:type="dxa"/>
            <w:vMerge/>
          </w:tcPr>
          <w:p w14:paraId="0A2DA15E" w14:textId="77777777" w:rsidR="00C066CC" w:rsidRPr="00CB0AD9" w:rsidRDefault="00C066CC" w:rsidP="00036B46">
            <w:pPr>
              <w:spacing w:line="276" w:lineRule="auto"/>
              <w:jc w:val="center"/>
              <w:rPr>
                <w:rFonts w:ascii="Times New Roman" w:hAnsi="Times New Roman"/>
              </w:rPr>
            </w:pPr>
          </w:p>
        </w:tc>
        <w:tc>
          <w:tcPr>
            <w:tcW w:w="1800" w:type="dxa"/>
          </w:tcPr>
          <w:p w14:paraId="139436E4" w14:textId="03BE86C4" w:rsidR="00C066CC" w:rsidRPr="00CB0AD9" w:rsidRDefault="00C066CC" w:rsidP="00036B46">
            <w:pPr>
              <w:spacing w:line="276" w:lineRule="auto"/>
              <w:rPr>
                <w:rFonts w:ascii="Times New Roman" w:hAnsi="Times New Roman"/>
              </w:rPr>
            </w:pPr>
            <w:r w:rsidRPr="00CB0AD9">
              <w:rPr>
                <w:rFonts w:ascii="Times New Roman" w:hAnsi="Times New Roman"/>
              </w:rPr>
              <w:t>CHE-DE-52</w:t>
            </w:r>
            <w:r w:rsidR="003E3E74" w:rsidRPr="00CB0AD9">
              <w:rPr>
                <w:rFonts w:ascii="Times New Roman" w:hAnsi="Times New Roman"/>
              </w:rPr>
              <w:t>7(iii)</w:t>
            </w:r>
          </w:p>
        </w:tc>
        <w:tc>
          <w:tcPr>
            <w:tcW w:w="3060" w:type="dxa"/>
          </w:tcPr>
          <w:p w14:paraId="380A94F5" w14:textId="77777777" w:rsidR="00C066CC" w:rsidRDefault="00C066CC" w:rsidP="00036B46">
            <w:pPr>
              <w:spacing w:line="276" w:lineRule="auto"/>
              <w:rPr>
                <w:rFonts w:ascii="Times New Roman" w:hAnsi="Times New Roman"/>
              </w:rPr>
            </w:pPr>
            <w:r>
              <w:rPr>
                <w:rFonts w:ascii="Times New Roman" w:hAnsi="Times New Roman"/>
              </w:rPr>
              <w:t>Advanced Physical Chemistry</w:t>
            </w:r>
          </w:p>
        </w:tc>
        <w:tc>
          <w:tcPr>
            <w:tcW w:w="990" w:type="dxa"/>
          </w:tcPr>
          <w:p w14:paraId="09014377" w14:textId="77777777" w:rsidR="00C066CC" w:rsidRPr="00CB0AD9" w:rsidRDefault="00C066CC" w:rsidP="00036B46">
            <w:pPr>
              <w:spacing w:line="276" w:lineRule="auto"/>
              <w:jc w:val="center"/>
              <w:rPr>
                <w:rFonts w:ascii="Times New Roman" w:hAnsi="Times New Roman"/>
              </w:rPr>
            </w:pPr>
          </w:p>
        </w:tc>
        <w:tc>
          <w:tcPr>
            <w:tcW w:w="1170" w:type="dxa"/>
          </w:tcPr>
          <w:p w14:paraId="1085D226" w14:textId="77777777" w:rsidR="00C066CC" w:rsidRPr="00CB0AD9" w:rsidRDefault="00C066CC" w:rsidP="00036B46">
            <w:pPr>
              <w:spacing w:line="276" w:lineRule="auto"/>
              <w:jc w:val="center"/>
              <w:rPr>
                <w:rFonts w:ascii="Times New Roman" w:hAnsi="Times New Roman"/>
                <w:b/>
                <w:bCs/>
              </w:rPr>
            </w:pPr>
            <w:r w:rsidRPr="00CB0AD9">
              <w:rPr>
                <w:rFonts w:ascii="Times New Roman" w:hAnsi="Times New Roman"/>
                <w:b/>
                <w:bCs/>
              </w:rPr>
              <w:t>+</w:t>
            </w:r>
          </w:p>
        </w:tc>
        <w:tc>
          <w:tcPr>
            <w:tcW w:w="990" w:type="dxa"/>
          </w:tcPr>
          <w:p w14:paraId="78DBABD5" w14:textId="77777777" w:rsidR="00C066CC" w:rsidRPr="009C1F40" w:rsidRDefault="00C066CC" w:rsidP="00036B46">
            <w:pPr>
              <w:spacing w:line="276" w:lineRule="auto"/>
              <w:jc w:val="center"/>
            </w:pPr>
          </w:p>
        </w:tc>
        <w:tc>
          <w:tcPr>
            <w:tcW w:w="1074" w:type="dxa"/>
          </w:tcPr>
          <w:p w14:paraId="1E5BF4C8" w14:textId="77777777" w:rsidR="00C066CC" w:rsidRPr="009C1F40" w:rsidRDefault="00C066CC" w:rsidP="00036B46">
            <w:pPr>
              <w:spacing w:line="276" w:lineRule="auto"/>
              <w:jc w:val="center"/>
            </w:pPr>
          </w:p>
        </w:tc>
        <w:tc>
          <w:tcPr>
            <w:tcW w:w="587" w:type="dxa"/>
          </w:tcPr>
          <w:p w14:paraId="48CA4D6F" w14:textId="77777777" w:rsidR="00C066CC" w:rsidRPr="00864712" w:rsidRDefault="00C066CC" w:rsidP="00036B46">
            <w:pPr>
              <w:spacing w:line="276" w:lineRule="auto"/>
              <w:jc w:val="center"/>
              <w:rPr>
                <w:rFonts w:ascii="Times New Roman" w:hAnsi="Times New Roman"/>
              </w:rPr>
            </w:pPr>
            <w:r w:rsidRPr="00864712">
              <w:rPr>
                <w:rFonts w:ascii="Times New Roman" w:hAnsi="Times New Roman"/>
              </w:rPr>
              <w:t>2</w:t>
            </w:r>
          </w:p>
        </w:tc>
      </w:tr>
      <w:tr w:rsidR="00240017" w:rsidRPr="009C1F40" w14:paraId="690C2D8A" w14:textId="77777777" w:rsidTr="002613BA">
        <w:tc>
          <w:tcPr>
            <w:tcW w:w="540" w:type="dxa"/>
            <w:vMerge w:val="restart"/>
          </w:tcPr>
          <w:p w14:paraId="4B4DAD81" w14:textId="77777777" w:rsidR="00240017" w:rsidRPr="00CB0AD9" w:rsidRDefault="00240017" w:rsidP="00036B46">
            <w:pPr>
              <w:spacing w:line="276" w:lineRule="auto"/>
              <w:jc w:val="center"/>
              <w:rPr>
                <w:rFonts w:ascii="Times New Roman" w:hAnsi="Times New Roman"/>
              </w:rPr>
            </w:pPr>
          </w:p>
          <w:p w14:paraId="7E0614F6" w14:textId="77777777" w:rsidR="00240017" w:rsidRPr="00CB0AD9" w:rsidRDefault="00240017" w:rsidP="00036B46">
            <w:pPr>
              <w:spacing w:line="276" w:lineRule="auto"/>
              <w:jc w:val="center"/>
              <w:rPr>
                <w:rFonts w:ascii="Times New Roman" w:hAnsi="Times New Roman"/>
              </w:rPr>
            </w:pPr>
          </w:p>
          <w:p w14:paraId="4A5F1F2C" w14:textId="77777777" w:rsidR="00240017" w:rsidRPr="00CB0AD9" w:rsidRDefault="00240017" w:rsidP="00036B46">
            <w:pPr>
              <w:spacing w:line="276" w:lineRule="auto"/>
              <w:jc w:val="center"/>
              <w:rPr>
                <w:rFonts w:ascii="Times New Roman" w:hAnsi="Times New Roman"/>
              </w:rPr>
            </w:pPr>
          </w:p>
          <w:p w14:paraId="3E3BB3ED" w14:textId="77777777" w:rsidR="00240017" w:rsidRPr="00CB0AD9" w:rsidRDefault="00240017" w:rsidP="00036B46">
            <w:pPr>
              <w:spacing w:line="276" w:lineRule="auto"/>
              <w:jc w:val="center"/>
              <w:rPr>
                <w:rFonts w:ascii="Times New Roman" w:hAnsi="Times New Roman"/>
                <w:b/>
                <w:bCs/>
              </w:rPr>
            </w:pPr>
          </w:p>
          <w:p w14:paraId="137255E1" w14:textId="77777777" w:rsidR="00240017" w:rsidRPr="00CB0AD9" w:rsidRDefault="00240017" w:rsidP="00036B46">
            <w:pPr>
              <w:spacing w:line="276" w:lineRule="auto"/>
              <w:jc w:val="center"/>
              <w:rPr>
                <w:rFonts w:ascii="Times New Roman" w:hAnsi="Times New Roman"/>
                <w:b/>
                <w:bCs/>
              </w:rPr>
            </w:pPr>
          </w:p>
          <w:p w14:paraId="245556DB" w14:textId="77777777" w:rsidR="00240017" w:rsidRPr="00CB0AD9" w:rsidRDefault="00240017" w:rsidP="00036B46">
            <w:pPr>
              <w:spacing w:line="276" w:lineRule="auto"/>
              <w:jc w:val="center"/>
              <w:rPr>
                <w:rFonts w:ascii="Times New Roman" w:hAnsi="Times New Roman"/>
                <w:b/>
                <w:bCs/>
              </w:rPr>
            </w:pPr>
          </w:p>
          <w:p w14:paraId="78F1D949" w14:textId="77777777" w:rsidR="00240017" w:rsidRPr="00CB0AD9" w:rsidRDefault="00240017" w:rsidP="00036B46">
            <w:pPr>
              <w:spacing w:line="276" w:lineRule="auto"/>
              <w:jc w:val="center"/>
              <w:rPr>
                <w:rFonts w:ascii="Times New Roman" w:hAnsi="Times New Roman"/>
              </w:rPr>
            </w:pPr>
            <w:r w:rsidRPr="00CB0AD9">
              <w:rPr>
                <w:rFonts w:ascii="Times New Roman" w:hAnsi="Times New Roman"/>
                <w:b/>
                <w:bCs/>
              </w:rPr>
              <w:t>III</w:t>
            </w:r>
          </w:p>
        </w:tc>
        <w:tc>
          <w:tcPr>
            <w:tcW w:w="9671" w:type="dxa"/>
            <w:gridSpan w:val="7"/>
          </w:tcPr>
          <w:p w14:paraId="7129BB87" w14:textId="77777777" w:rsidR="00240017" w:rsidRPr="00864712" w:rsidRDefault="00240017" w:rsidP="00036B46">
            <w:pPr>
              <w:spacing w:line="276" w:lineRule="auto"/>
              <w:rPr>
                <w:rFonts w:ascii="Times New Roman" w:hAnsi="Times New Roman"/>
              </w:rPr>
            </w:pPr>
            <w:r w:rsidRPr="00864712">
              <w:rPr>
                <w:rFonts w:ascii="Times New Roman" w:hAnsi="Times New Roman"/>
                <w:b/>
              </w:rPr>
              <w:t>Core Courses (CC)</w:t>
            </w:r>
          </w:p>
        </w:tc>
      </w:tr>
      <w:tr w:rsidR="00240017" w:rsidRPr="009C1F40" w14:paraId="43A3AB0F" w14:textId="77777777" w:rsidTr="00CB0AD9">
        <w:tc>
          <w:tcPr>
            <w:tcW w:w="540" w:type="dxa"/>
            <w:vMerge/>
          </w:tcPr>
          <w:p w14:paraId="133BFEF2" w14:textId="77777777" w:rsidR="00240017" w:rsidRPr="00CB0AD9" w:rsidRDefault="00240017" w:rsidP="00036B46">
            <w:pPr>
              <w:spacing w:line="276" w:lineRule="auto"/>
              <w:jc w:val="center"/>
              <w:rPr>
                <w:rFonts w:ascii="Times New Roman" w:hAnsi="Times New Roman"/>
              </w:rPr>
            </w:pPr>
          </w:p>
        </w:tc>
        <w:tc>
          <w:tcPr>
            <w:tcW w:w="1800" w:type="dxa"/>
          </w:tcPr>
          <w:p w14:paraId="7FB04E65" w14:textId="77777777" w:rsidR="00240017" w:rsidRPr="00CB0AD9" w:rsidRDefault="00240017" w:rsidP="00036B46">
            <w:pPr>
              <w:spacing w:line="276" w:lineRule="auto"/>
              <w:rPr>
                <w:rFonts w:ascii="Times New Roman" w:hAnsi="Times New Roman"/>
              </w:rPr>
            </w:pPr>
            <w:r w:rsidRPr="00CB0AD9">
              <w:rPr>
                <w:rFonts w:ascii="Times New Roman" w:hAnsi="Times New Roman"/>
              </w:rPr>
              <w:t>CHE-CC-531</w:t>
            </w:r>
          </w:p>
        </w:tc>
        <w:tc>
          <w:tcPr>
            <w:tcW w:w="3060" w:type="dxa"/>
          </w:tcPr>
          <w:p w14:paraId="29BC79A5" w14:textId="77777777" w:rsidR="00240017" w:rsidRPr="002E16AE" w:rsidRDefault="00240017" w:rsidP="00036B46">
            <w:pPr>
              <w:spacing w:line="276" w:lineRule="auto"/>
              <w:jc w:val="center"/>
              <w:rPr>
                <w:rFonts w:ascii="Times New Roman" w:hAnsi="Times New Roman"/>
              </w:rPr>
            </w:pPr>
            <w:r w:rsidRPr="002E16AE">
              <w:rPr>
                <w:rFonts w:ascii="Times New Roman" w:hAnsi="Times New Roman"/>
              </w:rPr>
              <w:t>Inorganic Chemistry I</w:t>
            </w:r>
            <w:r>
              <w:rPr>
                <w:rFonts w:ascii="Times New Roman" w:hAnsi="Times New Roman"/>
              </w:rPr>
              <w:t>II</w:t>
            </w:r>
            <w:r w:rsidRPr="002E16AE">
              <w:rPr>
                <w:rFonts w:ascii="Times New Roman" w:hAnsi="Times New Roman"/>
              </w:rPr>
              <w:t xml:space="preserve"> </w:t>
            </w:r>
          </w:p>
        </w:tc>
        <w:tc>
          <w:tcPr>
            <w:tcW w:w="990" w:type="dxa"/>
          </w:tcPr>
          <w:p w14:paraId="3E9379A5" w14:textId="77777777" w:rsidR="00240017" w:rsidRPr="00CB0AD9" w:rsidRDefault="00240017" w:rsidP="00036B46">
            <w:pPr>
              <w:spacing w:line="276" w:lineRule="auto"/>
              <w:jc w:val="center"/>
              <w:rPr>
                <w:rFonts w:ascii="Times New Roman" w:hAnsi="Times New Roman"/>
                <w:b/>
                <w:bCs/>
              </w:rPr>
            </w:pPr>
            <w:r w:rsidRPr="00CB0AD9">
              <w:rPr>
                <w:rFonts w:ascii="Times New Roman" w:hAnsi="Times New Roman"/>
                <w:b/>
                <w:bCs/>
              </w:rPr>
              <w:t>+</w:t>
            </w:r>
          </w:p>
        </w:tc>
        <w:tc>
          <w:tcPr>
            <w:tcW w:w="1170" w:type="dxa"/>
          </w:tcPr>
          <w:p w14:paraId="3AAE8C74" w14:textId="77777777" w:rsidR="00240017" w:rsidRPr="00CB0AD9" w:rsidRDefault="00240017" w:rsidP="00036B46">
            <w:pPr>
              <w:spacing w:line="276" w:lineRule="auto"/>
              <w:jc w:val="center"/>
              <w:rPr>
                <w:rFonts w:ascii="Times New Roman" w:hAnsi="Times New Roman"/>
              </w:rPr>
            </w:pPr>
          </w:p>
        </w:tc>
        <w:tc>
          <w:tcPr>
            <w:tcW w:w="990" w:type="dxa"/>
          </w:tcPr>
          <w:p w14:paraId="554F0BFD" w14:textId="77777777" w:rsidR="00240017" w:rsidRPr="009C1F40" w:rsidRDefault="00240017" w:rsidP="00036B46">
            <w:pPr>
              <w:spacing w:line="276" w:lineRule="auto"/>
              <w:jc w:val="center"/>
            </w:pPr>
          </w:p>
        </w:tc>
        <w:tc>
          <w:tcPr>
            <w:tcW w:w="1074" w:type="dxa"/>
          </w:tcPr>
          <w:p w14:paraId="548BDE8C" w14:textId="77777777" w:rsidR="00240017" w:rsidRPr="009C1F40" w:rsidRDefault="00240017" w:rsidP="00036B46">
            <w:pPr>
              <w:spacing w:line="276" w:lineRule="auto"/>
              <w:jc w:val="center"/>
            </w:pPr>
          </w:p>
        </w:tc>
        <w:tc>
          <w:tcPr>
            <w:tcW w:w="587" w:type="dxa"/>
          </w:tcPr>
          <w:p w14:paraId="14E58172" w14:textId="77777777" w:rsidR="00240017" w:rsidRPr="00864712" w:rsidRDefault="00240017" w:rsidP="00036B46">
            <w:pPr>
              <w:spacing w:line="276" w:lineRule="auto"/>
              <w:jc w:val="center"/>
              <w:rPr>
                <w:rFonts w:ascii="Times New Roman" w:hAnsi="Times New Roman"/>
              </w:rPr>
            </w:pPr>
            <w:r w:rsidRPr="00864712">
              <w:rPr>
                <w:rFonts w:ascii="Times New Roman" w:hAnsi="Times New Roman"/>
              </w:rPr>
              <w:t>3</w:t>
            </w:r>
          </w:p>
        </w:tc>
      </w:tr>
      <w:tr w:rsidR="00240017" w:rsidRPr="009C1F40" w14:paraId="4FB9521E" w14:textId="77777777" w:rsidTr="00CB0AD9">
        <w:tc>
          <w:tcPr>
            <w:tcW w:w="540" w:type="dxa"/>
            <w:vMerge/>
          </w:tcPr>
          <w:p w14:paraId="78E64493" w14:textId="77777777" w:rsidR="00240017" w:rsidRPr="00CB0AD9" w:rsidRDefault="00240017" w:rsidP="00036B46">
            <w:pPr>
              <w:spacing w:line="276" w:lineRule="auto"/>
              <w:jc w:val="center"/>
              <w:rPr>
                <w:rFonts w:ascii="Times New Roman" w:hAnsi="Times New Roman"/>
              </w:rPr>
            </w:pPr>
          </w:p>
        </w:tc>
        <w:tc>
          <w:tcPr>
            <w:tcW w:w="1800" w:type="dxa"/>
          </w:tcPr>
          <w:p w14:paraId="34E1AB59" w14:textId="77777777" w:rsidR="00240017" w:rsidRPr="00CB0AD9" w:rsidRDefault="00240017" w:rsidP="00036B46">
            <w:pPr>
              <w:spacing w:line="276" w:lineRule="auto"/>
              <w:rPr>
                <w:rFonts w:ascii="Times New Roman" w:hAnsi="Times New Roman"/>
              </w:rPr>
            </w:pPr>
            <w:r w:rsidRPr="00CB0AD9">
              <w:rPr>
                <w:rFonts w:ascii="Times New Roman" w:hAnsi="Times New Roman"/>
              </w:rPr>
              <w:t>CHE-CC-532</w:t>
            </w:r>
          </w:p>
        </w:tc>
        <w:tc>
          <w:tcPr>
            <w:tcW w:w="3060" w:type="dxa"/>
          </w:tcPr>
          <w:p w14:paraId="50773731" w14:textId="77777777" w:rsidR="00240017" w:rsidRPr="002E16AE" w:rsidRDefault="00240017" w:rsidP="00036B46">
            <w:pPr>
              <w:spacing w:line="276" w:lineRule="auto"/>
              <w:jc w:val="center"/>
              <w:rPr>
                <w:rFonts w:ascii="Times New Roman" w:hAnsi="Times New Roman"/>
              </w:rPr>
            </w:pPr>
            <w:r>
              <w:rPr>
                <w:rFonts w:ascii="Times New Roman" w:hAnsi="Times New Roman"/>
              </w:rPr>
              <w:t>Organic Chemistry III</w:t>
            </w:r>
          </w:p>
        </w:tc>
        <w:tc>
          <w:tcPr>
            <w:tcW w:w="990" w:type="dxa"/>
          </w:tcPr>
          <w:p w14:paraId="088D460B" w14:textId="77777777" w:rsidR="00240017" w:rsidRPr="00CB0AD9" w:rsidRDefault="00240017" w:rsidP="00036B46">
            <w:pPr>
              <w:spacing w:line="276" w:lineRule="auto"/>
              <w:jc w:val="center"/>
              <w:rPr>
                <w:rFonts w:ascii="Times New Roman" w:hAnsi="Times New Roman"/>
                <w:b/>
                <w:bCs/>
              </w:rPr>
            </w:pPr>
            <w:r w:rsidRPr="00CB0AD9">
              <w:rPr>
                <w:rFonts w:ascii="Times New Roman" w:hAnsi="Times New Roman"/>
                <w:b/>
                <w:bCs/>
              </w:rPr>
              <w:t>+</w:t>
            </w:r>
          </w:p>
        </w:tc>
        <w:tc>
          <w:tcPr>
            <w:tcW w:w="1170" w:type="dxa"/>
          </w:tcPr>
          <w:p w14:paraId="2EC4D569" w14:textId="77777777" w:rsidR="00240017" w:rsidRPr="00CB0AD9" w:rsidRDefault="00240017" w:rsidP="00036B46">
            <w:pPr>
              <w:spacing w:line="276" w:lineRule="auto"/>
              <w:jc w:val="center"/>
              <w:rPr>
                <w:rFonts w:ascii="Times New Roman" w:hAnsi="Times New Roman"/>
              </w:rPr>
            </w:pPr>
          </w:p>
        </w:tc>
        <w:tc>
          <w:tcPr>
            <w:tcW w:w="990" w:type="dxa"/>
          </w:tcPr>
          <w:p w14:paraId="503BE693" w14:textId="77777777" w:rsidR="00240017" w:rsidRPr="009C1F40" w:rsidRDefault="00240017" w:rsidP="00036B46">
            <w:pPr>
              <w:spacing w:line="276" w:lineRule="auto"/>
              <w:jc w:val="center"/>
            </w:pPr>
          </w:p>
        </w:tc>
        <w:tc>
          <w:tcPr>
            <w:tcW w:w="1074" w:type="dxa"/>
          </w:tcPr>
          <w:p w14:paraId="25096F8B" w14:textId="77777777" w:rsidR="00240017" w:rsidRPr="009C1F40" w:rsidRDefault="00240017" w:rsidP="00036B46">
            <w:pPr>
              <w:spacing w:line="276" w:lineRule="auto"/>
              <w:jc w:val="center"/>
            </w:pPr>
          </w:p>
        </w:tc>
        <w:tc>
          <w:tcPr>
            <w:tcW w:w="587" w:type="dxa"/>
          </w:tcPr>
          <w:p w14:paraId="7608EEAD" w14:textId="77777777" w:rsidR="00240017" w:rsidRPr="00864712" w:rsidRDefault="00240017" w:rsidP="00036B46">
            <w:pPr>
              <w:spacing w:line="276" w:lineRule="auto"/>
              <w:jc w:val="center"/>
              <w:rPr>
                <w:rFonts w:ascii="Times New Roman" w:hAnsi="Times New Roman"/>
              </w:rPr>
            </w:pPr>
            <w:r w:rsidRPr="00864712">
              <w:rPr>
                <w:rFonts w:ascii="Times New Roman" w:hAnsi="Times New Roman"/>
              </w:rPr>
              <w:t>3</w:t>
            </w:r>
          </w:p>
        </w:tc>
      </w:tr>
      <w:tr w:rsidR="00240017" w:rsidRPr="009C1F40" w14:paraId="1C567B1E" w14:textId="77777777" w:rsidTr="00CB0AD9">
        <w:tc>
          <w:tcPr>
            <w:tcW w:w="540" w:type="dxa"/>
            <w:vMerge/>
          </w:tcPr>
          <w:p w14:paraId="139018B3" w14:textId="77777777" w:rsidR="00240017" w:rsidRPr="00CB0AD9" w:rsidRDefault="00240017" w:rsidP="00036B46">
            <w:pPr>
              <w:spacing w:line="276" w:lineRule="auto"/>
              <w:jc w:val="center"/>
              <w:rPr>
                <w:rFonts w:ascii="Times New Roman" w:hAnsi="Times New Roman"/>
              </w:rPr>
            </w:pPr>
          </w:p>
        </w:tc>
        <w:tc>
          <w:tcPr>
            <w:tcW w:w="1800" w:type="dxa"/>
          </w:tcPr>
          <w:p w14:paraId="1A104FAA" w14:textId="77777777" w:rsidR="00240017" w:rsidRPr="00CB0AD9" w:rsidRDefault="00240017" w:rsidP="00036B46">
            <w:pPr>
              <w:spacing w:line="276" w:lineRule="auto"/>
              <w:rPr>
                <w:rFonts w:ascii="Times New Roman" w:hAnsi="Times New Roman"/>
              </w:rPr>
            </w:pPr>
            <w:r w:rsidRPr="00CB0AD9">
              <w:rPr>
                <w:rFonts w:ascii="Times New Roman" w:hAnsi="Times New Roman"/>
              </w:rPr>
              <w:t>CHE-CC-533</w:t>
            </w:r>
          </w:p>
        </w:tc>
        <w:tc>
          <w:tcPr>
            <w:tcW w:w="3060" w:type="dxa"/>
          </w:tcPr>
          <w:p w14:paraId="7ECCEEEA" w14:textId="77777777" w:rsidR="00240017" w:rsidRPr="002E16AE" w:rsidRDefault="00240017" w:rsidP="00036B46">
            <w:pPr>
              <w:spacing w:line="276" w:lineRule="auto"/>
              <w:jc w:val="center"/>
              <w:rPr>
                <w:rFonts w:ascii="Times New Roman" w:hAnsi="Times New Roman"/>
              </w:rPr>
            </w:pPr>
            <w:r>
              <w:rPr>
                <w:rFonts w:ascii="Times New Roman" w:hAnsi="Times New Roman"/>
              </w:rPr>
              <w:t>Physical Chemistry III</w:t>
            </w:r>
          </w:p>
        </w:tc>
        <w:tc>
          <w:tcPr>
            <w:tcW w:w="990" w:type="dxa"/>
          </w:tcPr>
          <w:p w14:paraId="16F69620" w14:textId="77777777" w:rsidR="00240017" w:rsidRPr="00CB0AD9" w:rsidRDefault="00240017" w:rsidP="00036B46">
            <w:pPr>
              <w:spacing w:line="276" w:lineRule="auto"/>
              <w:jc w:val="center"/>
              <w:rPr>
                <w:rFonts w:ascii="Times New Roman" w:hAnsi="Times New Roman"/>
                <w:b/>
                <w:bCs/>
              </w:rPr>
            </w:pPr>
            <w:r w:rsidRPr="00CB0AD9">
              <w:rPr>
                <w:rFonts w:ascii="Times New Roman" w:hAnsi="Times New Roman"/>
                <w:b/>
                <w:bCs/>
              </w:rPr>
              <w:t>+</w:t>
            </w:r>
          </w:p>
        </w:tc>
        <w:tc>
          <w:tcPr>
            <w:tcW w:w="1170" w:type="dxa"/>
          </w:tcPr>
          <w:p w14:paraId="0CE9FAB5" w14:textId="77777777" w:rsidR="00240017" w:rsidRPr="00CB0AD9" w:rsidRDefault="00240017" w:rsidP="00036B46">
            <w:pPr>
              <w:spacing w:line="276" w:lineRule="auto"/>
              <w:jc w:val="center"/>
              <w:rPr>
                <w:rFonts w:ascii="Times New Roman" w:hAnsi="Times New Roman"/>
              </w:rPr>
            </w:pPr>
          </w:p>
        </w:tc>
        <w:tc>
          <w:tcPr>
            <w:tcW w:w="990" w:type="dxa"/>
          </w:tcPr>
          <w:p w14:paraId="0743A442" w14:textId="77777777" w:rsidR="00240017" w:rsidRPr="009C1F40" w:rsidRDefault="00240017" w:rsidP="00036B46">
            <w:pPr>
              <w:spacing w:line="276" w:lineRule="auto"/>
              <w:jc w:val="center"/>
            </w:pPr>
          </w:p>
        </w:tc>
        <w:tc>
          <w:tcPr>
            <w:tcW w:w="1074" w:type="dxa"/>
          </w:tcPr>
          <w:p w14:paraId="49013BC9" w14:textId="77777777" w:rsidR="00240017" w:rsidRPr="009C1F40" w:rsidRDefault="00240017" w:rsidP="00036B46">
            <w:pPr>
              <w:spacing w:line="276" w:lineRule="auto"/>
              <w:jc w:val="center"/>
            </w:pPr>
          </w:p>
        </w:tc>
        <w:tc>
          <w:tcPr>
            <w:tcW w:w="587" w:type="dxa"/>
          </w:tcPr>
          <w:p w14:paraId="4F5F769E" w14:textId="77777777" w:rsidR="00240017" w:rsidRPr="00864712" w:rsidRDefault="00240017" w:rsidP="00036B46">
            <w:pPr>
              <w:spacing w:line="276" w:lineRule="auto"/>
              <w:jc w:val="center"/>
              <w:rPr>
                <w:rFonts w:ascii="Times New Roman" w:hAnsi="Times New Roman"/>
              </w:rPr>
            </w:pPr>
            <w:r w:rsidRPr="00864712">
              <w:rPr>
                <w:rFonts w:ascii="Times New Roman" w:hAnsi="Times New Roman"/>
              </w:rPr>
              <w:t>3</w:t>
            </w:r>
          </w:p>
        </w:tc>
      </w:tr>
      <w:tr w:rsidR="00240017" w:rsidRPr="009C1F40" w14:paraId="76ABE16E" w14:textId="77777777" w:rsidTr="00CB0AD9">
        <w:tc>
          <w:tcPr>
            <w:tcW w:w="540" w:type="dxa"/>
            <w:vMerge/>
          </w:tcPr>
          <w:p w14:paraId="3CBE0112" w14:textId="77777777" w:rsidR="00240017" w:rsidRPr="00CB0AD9" w:rsidRDefault="00240017" w:rsidP="00036B46">
            <w:pPr>
              <w:spacing w:line="276" w:lineRule="auto"/>
              <w:jc w:val="center"/>
              <w:rPr>
                <w:rFonts w:ascii="Times New Roman" w:hAnsi="Times New Roman"/>
              </w:rPr>
            </w:pPr>
          </w:p>
        </w:tc>
        <w:tc>
          <w:tcPr>
            <w:tcW w:w="1800" w:type="dxa"/>
          </w:tcPr>
          <w:p w14:paraId="603BDAD7" w14:textId="77777777" w:rsidR="00240017" w:rsidRPr="00CB0AD9" w:rsidRDefault="00240017" w:rsidP="00036B46">
            <w:pPr>
              <w:spacing w:line="276" w:lineRule="auto"/>
              <w:rPr>
                <w:rFonts w:ascii="Times New Roman" w:hAnsi="Times New Roman"/>
              </w:rPr>
            </w:pPr>
            <w:r w:rsidRPr="00CB0AD9">
              <w:rPr>
                <w:rFonts w:ascii="Times New Roman" w:hAnsi="Times New Roman"/>
              </w:rPr>
              <w:t>CHE-CC-534</w:t>
            </w:r>
          </w:p>
        </w:tc>
        <w:tc>
          <w:tcPr>
            <w:tcW w:w="3060" w:type="dxa"/>
          </w:tcPr>
          <w:p w14:paraId="734758FF" w14:textId="77777777" w:rsidR="00240017" w:rsidRPr="002E16AE" w:rsidRDefault="00240017" w:rsidP="00036B46">
            <w:pPr>
              <w:spacing w:line="276" w:lineRule="auto"/>
              <w:jc w:val="center"/>
              <w:rPr>
                <w:rFonts w:ascii="Times New Roman" w:hAnsi="Times New Roman"/>
              </w:rPr>
            </w:pPr>
            <w:r w:rsidRPr="002E16AE">
              <w:rPr>
                <w:rFonts w:ascii="Times New Roman" w:hAnsi="Times New Roman"/>
              </w:rPr>
              <w:t>Inorganic Chemistry</w:t>
            </w:r>
            <w:r>
              <w:rPr>
                <w:rFonts w:ascii="Times New Roman" w:hAnsi="Times New Roman"/>
              </w:rPr>
              <w:t xml:space="preserve"> Lab III</w:t>
            </w:r>
          </w:p>
        </w:tc>
        <w:tc>
          <w:tcPr>
            <w:tcW w:w="990" w:type="dxa"/>
          </w:tcPr>
          <w:p w14:paraId="132E2840" w14:textId="77777777" w:rsidR="00240017" w:rsidRPr="00CB0AD9" w:rsidRDefault="00240017" w:rsidP="00036B46">
            <w:pPr>
              <w:spacing w:line="276" w:lineRule="auto"/>
              <w:jc w:val="center"/>
              <w:rPr>
                <w:rFonts w:ascii="Times New Roman" w:hAnsi="Times New Roman"/>
                <w:b/>
                <w:bCs/>
              </w:rPr>
            </w:pPr>
            <w:r w:rsidRPr="00CB0AD9">
              <w:rPr>
                <w:rFonts w:ascii="Times New Roman" w:hAnsi="Times New Roman"/>
                <w:b/>
                <w:bCs/>
              </w:rPr>
              <w:t>+</w:t>
            </w:r>
          </w:p>
        </w:tc>
        <w:tc>
          <w:tcPr>
            <w:tcW w:w="1170" w:type="dxa"/>
          </w:tcPr>
          <w:p w14:paraId="6CCACB3B" w14:textId="77777777" w:rsidR="00240017" w:rsidRPr="00CB0AD9" w:rsidRDefault="00240017" w:rsidP="00036B46">
            <w:pPr>
              <w:spacing w:line="276" w:lineRule="auto"/>
              <w:jc w:val="center"/>
              <w:rPr>
                <w:rFonts w:ascii="Times New Roman" w:hAnsi="Times New Roman"/>
              </w:rPr>
            </w:pPr>
          </w:p>
        </w:tc>
        <w:tc>
          <w:tcPr>
            <w:tcW w:w="990" w:type="dxa"/>
          </w:tcPr>
          <w:p w14:paraId="3AE3882D" w14:textId="77777777" w:rsidR="00240017" w:rsidRPr="009C1F40" w:rsidRDefault="00240017" w:rsidP="00036B46">
            <w:pPr>
              <w:spacing w:line="276" w:lineRule="auto"/>
              <w:jc w:val="center"/>
            </w:pPr>
          </w:p>
        </w:tc>
        <w:tc>
          <w:tcPr>
            <w:tcW w:w="1074" w:type="dxa"/>
          </w:tcPr>
          <w:p w14:paraId="45EBF5FF" w14:textId="77777777" w:rsidR="00240017" w:rsidRPr="009C1F40" w:rsidRDefault="00240017" w:rsidP="00036B46">
            <w:pPr>
              <w:spacing w:line="276" w:lineRule="auto"/>
              <w:jc w:val="center"/>
            </w:pPr>
          </w:p>
        </w:tc>
        <w:tc>
          <w:tcPr>
            <w:tcW w:w="587" w:type="dxa"/>
          </w:tcPr>
          <w:p w14:paraId="084914B4" w14:textId="3BCE6256" w:rsidR="00240017" w:rsidRPr="00864712" w:rsidRDefault="00137C62" w:rsidP="00036B46">
            <w:pPr>
              <w:spacing w:line="276" w:lineRule="auto"/>
              <w:jc w:val="center"/>
              <w:rPr>
                <w:rFonts w:ascii="Times New Roman" w:hAnsi="Times New Roman"/>
              </w:rPr>
            </w:pPr>
            <w:r w:rsidRPr="00864712">
              <w:rPr>
                <w:rFonts w:ascii="Times New Roman" w:hAnsi="Times New Roman"/>
              </w:rPr>
              <w:t>2</w:t>
            </w:r>
          </w:p>
        </w:tc>
      </w:tr>
      <w:tr w:rsidR="00240017" w:rsidRPr="009C1F40" w14:paraId="4A47F6E1" w14:textId="77777777" w:rsidTr="00CB0AD9">
        <w:tc>
          <w:tcPr>
            <w:tcW w:w="540" w:type="dxa"/>
            <w:vMerge/>
          </w:tcPr>
          <w:p w14:paraId="3AF420F6" w14:textId="77777777" w:rsidR="00240017" w:rsidRPr="00CB0AD9" w:rsidRDefault="00240017" w:rsidP="00036B46">
            <w:pPr>
              <w:spacing w:line="276" w:lineRule="auto"/>
              <w:jc w:val="center"/>
              <w:rPr>
                <w:rFonts w:ascii="Times New Roman" w:hAnsi="Times New Roman"/>
              </w:rPr>
            </w:pPr>
          </w:p>
        </w:tc>
        <w:tc>
          <w:tcPr>
            <w:tcW w:w="1800" w:type="dxa"/>
          </w:tcPr>
          <w:p w14:paraId="42A15BB4" w14:textId="77777777" w:rsidR="00240017" w:rsidRPr="00CB0AD9" w:rsidRDefault="00240017" w:rsidP="00036B46">
            <w:pPr>
              <w:spacing w:line="276" w:lineRule="auto"/>
              <w:rPr>
                <w:rFonts w:ascii="Times New Roman" w:hAnsi="Times New Roman"/>
              </w:rPr>
            </w:pPr>
            <w:r w:rsidRPr="00CB0AD9">
              <w:rPr>
                <w:rFonts w:ascii="Times New Roman" w:hAnsi="Times New Roman"/>
              </w:rPr>
              <w:t>CHE-CC-535</w:t>
            </w:r>
          </w:p>
        </w:tc>
        <w:tc>
          <w:tcPr>
            <w:tcW w:w="3060" w:type="dxa"/>
          </w:tcPr>
          <w:p w14:paraId="4347D62B" w14:textId="77777777" w:rsidR="00240017" w:rsidRPr="002E16AE" w:rsidRDefault="00240017" w:rsidP="00036B46">
            <w:pPr>
              <w:spacing w:line="276" w:lineRule="auto"/>
              <w:jc w:val="center"/>
              <w:rPr>
                <w:rFonts w:ascii="Times New Roman" w:hAnsi="Times New Roman"/>
              </w:rPr>
            </w:pPr>
            <w:r>
              <w:rPr>
                <w:rFonts w:ascii="Times New Roman" w:hAnsi="Times New Roman"/>
              </w:rPr>
              <w:t>O</w:t>
            </w:r>
            <w:r w:rsidRPr="002E16AE">
              <w:rPr>
                <w:rFonts w:ascii="Times New Roman" w:hAnsi="Times New Roman"/>
              </w:rPr>
              <w:t>rganic Chemistry</w:t>
            </w:r>
            <w:r>
              <w:rPr>
                <w:rFonts w:ascii="Times New Roman" w:hAnsi="Times New Roman"/>
              </w:rPr>
              <w:t xml:space="preserve"> Lab III</w:t>
            </w:r>
          </w:p>
        </w:tc>
        <w:tc>
          <w:tcPr>
            <w:tcW w:w="990" w:type="dxa"/>
          </w:tcPr>
          <w:p w14:paraId="35EFF7EE" w14:textId="77777777" w:rsidR="00240017" w:rsidRPr="00CB0AD9" w:rsidRDefault="00240017" w:rsidP="00036B46">
            <w:pPr>
              <w:spacing w:line="276" w:lineRule="auto"/>
              <w:jc w:val="center"/>
              <w:rPr>
                <w:rFonts w:ascii="Times New Roman" w:hAnsi="Times New Roman"/>
                <w:b/>
                <w:bCs/>
              </w:rPr>
            </w:pPr>
            <w:r w:rsidRPr="00CB0AD9">
              <w:rPr>
                <w:rFonts w:ascii="Times New Roman" w:hAnsi="Times New Roman"/>
                <w:b/>
                <w:bCs/>
              </w:rPr>
              <w:t>+</w:t>
            </w:r>
          </w:p>
        </w:tc>
        <w:tc>
          <w:tcPr>
            <w:tcW w:w="1170" w:type="dxa"/>
          </w:tcPr>
          <w:p w14:paraId="520723CD" w14:textId="77777777" w:rsidR="00240017" w:rsidRPr="00CB0AD9" w:rsidRDefault="00240017" w:rsidP="00036B46">
            <w:pPr>
              <w:spacing w:line="276" w:lineRule="auto"/>
              <w:jc w:val="center"/>
              <w:rPr>
                <w:rFonts w:ascii="Times New Roman" w:hAnsi="Times New Roman"/>
              </w:rPr>
            </w:pPr>
          </w:p>
        </w:tc>
        <w:tc>
          <w:tcPr>
            <w:tcW w:w="990" w:type="dxa"/>
          </w:tcPr>
          <w:p w14:paraId="76F54E1B" w14:textId="77777777" w:rsidR="00240017" w:rsidRPr="009C1F40" w:rsidRDefault="00240017" w:rsidP="00036B46">
            <w:pPr>
              <w:spacing w:line="276" w:lineRule="auto"/>
              <w:jc w:val="center"/>
            </w:pPr>
          </w:p>
        </w:tc>
        <w:tc>
          <w:tcPr>
            <w:tcW w:w="1074" w:type="dxa"/>
          </w:tcPr>
          <w:p w14:paraId="3BC24B75" w14:textId="77777777" w:rsidR="00240017" w:rsidRPr="009C1F40" w:rsidRDefault="00240017" w:rsidP="00036B46">
            <w:pPr>
              <w:spacing w:line="276" w:lineRule="auto"/>
              <w:jc w:val="center"/>
            </w:pPr>
          </w:p>
        </w:tc>
        <w:tc>
          <w:tcPr>
            <w:tcW w:w="587" w:type="dxa"/>
          </w:tcPr>
          <w:p w14:paraId="27D5A5D7" w14:textId="33EB742F" w:rsidR="00240017" w:rsidRPr="00864712" w:rsidRDefault="00137C62" w:rsidP="00036B46">
            <w:pPr>
              <w:spacing w:line="276" w:lineRule="auto"/>
              <w:jc w:val="center"/>
              <w:rPr>
                <w:rFonts w:ascii="Times New Roman" w:hAnsi="Times New Roman"/>
              </w:rPr>
            </w:pPr>
            <w:r w:rsidRPr="00864712">
              <w:rPr>
                <w:rFonts w:ascii="Times New Roman" w:hAnsi="Times New Roman"/>
              </w:rPr>
              <w:t>2</w:t>
            </w:r>
          </w:p>
        </w:tc>
      </w:tr>
      <w:tr w:rsidR="00240017" w:rsidRPr="009C1F40" w14:paraId="5FB1DC4C" w14:textId="77777777" w:rsidTr="00CB0AD9">
        <w:tc>
          <w:tcPr>
            <w:tcW w:w="540" w:type="dxa"/>
            <w:vMerge/>
          </w:tcPr>
          <w:p w14:paraId="45D70468" w14:textId="77777777" w:rsidR="00240017" w:rsidRPr="00CB0AD9" w:rsidRDefault="00240017" w:rsidP="00036B46">
            <w:pPr>
              <w:spacing w:line="276" w:lineRule="auto"/>
              <w:jc w:val="center"/>
              <w:rPr>
                <w:rFonts w:ascii="Times New Roman" w:hAnsi="Times New Roman"/>
              </w:rPr>
            </w:pPr>
          </w:p>
        </w:tc>
        <w:tc>
          <w:tcPr>
            <w:tcW w:w="1800" w:type="dxa"/>
          </w:tcPr>
          <w:p w14:paraId="64D0EE7C" w14:textId="77777777" w:rsidR="00240017" w:rsidRPr="00CB0AD9" w:rsidRDefault="00240017" w:rsidP="00036B46">
            <w:pPr>
              <w:spacing w:line="276" w:lineRule="auto"/>
              <w:rPr>
                <w:rFonts w:ascii="Times New Roman" w:hAnsi="Times New Roman"/>
              </w:rPr>
            </w:pPr>
            <w:r w:rsidRPr="00CB0AD9">
              <w:rPr>
                <w:rFonts w:ascii="Times New Roman" w:hAnsi="Times New Roman"/>
              </w:rPr>
              <w:t>CHE-CC-536</w:t>
            </w:r>
          </w:p>
        </w:tc>
        <w:tc>
          <w:tcPr>
            <w:tcW w:w="3060" w:type="dxa"/>
          </w:tcPr>
          <w:p w14:paraId="3E59E9AF" w14:textId="77777777" w:rsidR="00240017" w:rsidRPr="002E16AE" w:rsidRDefault="00240017" w:rsidP="00036B46">
            <w:pPr>
              <w:spacing w:line="276" w:lineRule="auto"/>
              <w:jc w:val="center"/>
              <w:rPr>
                <w:rFonts w:ascii="Times New Roman" w:hAnsi="Times New Roman"/>
              </w:rPr>
            </w:pPr>
            <w:r>
              <w:rPr>
                <w:rFonts w:ascii="Times New Roman" w:hAnsi="Times New Roman"/>
              </w:rPr>
              <w:t>Physical Chemistry Lab III</w:t>
            </w:r>
          </w:p>
        </w:tc>
        <w:tc>
          <w:tcPr>
            <w:tcW w:w="990" w:type="dxa"/>
          </w:tcPr>
          <w:p w14:paraId="1A66A1DD" w14:textId="77777777" w:rsidR="00240017" w:rsidRPr="00CB0AD9" w:rsidRDefault="00240017" w:rsidP="00036B46">
            <w:pPr>
              <w:spacing w:line="276" w:lineRule="auto"/>
              <w:jc w:val="center"/>
              <w:rPr>
                <w:rFonts w:ascii="Times New Roman" w:hAnsi="Times New Roman"/>
                <w:b/>
              </w:rPr>
            </w:pPr>
            <w:r w:rsidRPr="00CB0AD9">
              <w:rPr>
                <w:rFonts w:ascii="Times New Roman" w:hAnsi="Times New Roman"/>
                <w:b/>
              </w:rPr>
              <w:t>+</w:t>
            </w:r>
          </w:p>
        </w:tc>
        <w:tc>
          <w:tcPr>
            <w:tcW w:w="1170" w:type="dxa"/>
          </w:tcPr>
          <w:p w14:paraId="6E5C531B" w14:textId="77777777" w:rsidR="00240017" w:rsidRPr="00CB0AD9" w:rsidRDefault="00240017" w:rsidP="00036B46">
            <w:pPr>
              <w:spacing w:line="276" w:lineRule="auto"/>
              <w:jc w:val="center"/>
              <w:rPr>
                <w:rFonts w:ascii="Times New Roman" w:hAnsi="Times New Roman"/>
              </w:rPr>
            </w:pPr>
          </w:p>
        </w:tc>
        <w:tc>
          <w:tcPr>
            <w:tcW w:w="990" w:type="dxa"/>
          </w:tcPr>
          <w:p w14:paraId="66ED1902" w14:textId="77777777" w:rsidR="00240017" w:rsidRPr="009C1F40" w:rsidRDefault="00240017" w:rsidP="00036B46">
            <w:pPr>
              <w:spacing w:line="276" w:lineRule="auto"/>
              <w:jc w:val="center"/>
            </w:pPr>
          </w:p>
        </w:tc>
        <w:tc>
          <w:tcPr>
            <w:tcW w:w="1074" w:type="dxa"/>
          </w:tcPr>
          <w:p w14:paraId="30E558A4" w14:textId="77777777" w:rsidR="00240017" w:rsidRPr="009C1F40" w:rsidRDefault="00240017" w:rsidP="00036B46">
            <w:pPr>
              <w:spacing w:line="276" w:lineRule="auto"/>
              <w:jc w:val="center"/>
            </w:pPr>
          </w:p>
        </w:tc>
        <w:tc>
          <w:tcPr>
            <w:tcW w:w="587" w:type="dxa"/>
          </w:tcPr>
          <w:p w14:paraId="6986492B" w14:textId="0A8741E4" w:rsidR="00240017" w:rsidRPr="00864712" w:rsidRDefault="00137C62" w:rsidP="00036B46">
            <w:pPr>
              <w:spacing w:line="276" w:lineRule="auto"/>
              <w:jc w:val="center"/>
              <w:rPr>
                <w:rFonts w:ascii="Times New Roman" w:hAnsi="Times New Roman"/>
              </w:rPr>
            </w:pPr>
            <w:r w:rsidRPr="00864712">
              <w:rPr>
                <w:rFonts w:ascii="Times New Roman" w:hAnsi="Times New Roman"/>
              </w:rPr>
              <w:t>2</w:t>
            </w:r>
          </w:p>
        </w:tc>
      </w:tr>
      <w:tr w:rsidR="00240017" w:rsidRPr="009C1F40" w14:paraId="01DDFDF2" w14:textId="77777777" w:rsidTr="002613BA">
        <w:tc>
          <w:tcPr>
            <w:tcW w:w="540" w:type="dxa"/>
            <w:vMerge/>
          </w:tcPr>
          <w:p w14:paraId="455D3C1B" w14:textId="77777777" w:rsidR="00240017" w:rsidRPr="00CB0AD9" w:rsidRDefault="00240017" w:rsidP="00036B46">
            <w:pPr>
              <w:spacing w:line="276" w:lineRule="auto"/>
              <w:jc w:val="center"/>
              <w:rPr>
                <w:rFonts w:ascii="Times New Roman" w:hAnsi="Times New Roman"/>
              </w:rPr>
            </w:pPr>
          </w:p>
        </w:tc>
        <w:tc>
          <w:tcPr>
            <w:tcW w:w="9671" w:type="dxa"/>
            <w:gridSpan w:val="7"/>
          </w:tcPr>
          <w:p w14:paraId="24D7B240" w14:textId="2DF338E1" w:rsidR="00240017" w:rsidRPr="00864712" w:rsidRDefault="00240017" w:rsidP="00036B46">
            <w:pPr>
              <w:spacing w:line="276" w:lineRule="auto"/>
              <w:rPr>
                <w:rFonts w:ascii="Times New Roman" w:hAnsi="Times New Roman"/>
              </w:rPr>
            </w:pPr>
            <w:r w:rsidRPr="00864712">
              <w:rPr>
                <w:rFonts w:ascii="Times New Roman" w:hAnsi="Times New Roman"/>
                <w:b/>
              </w:rPr>
              <w:t>Discipline-Specific Elective (DE)</w:t>
            </w:r>
            <w:r w:rsidR="00A72FBB" w:rsidRPr="00864712">
              <w:rPr>
                <w:rFonts w:ascii="Times New Roman" w:hAnsi="Times New Roman"/>
                <w:b/>
              </w:rPr>
              <w:t xml:space="preserve"> </w:t>
            </w:r>
          </w:p>
        </w:tc>
      </w:tr>
      <w:tr w:rsidR="00240017" w:rsidRPr="009C1F40" w14:paraId="2EC8F164" w14:textId="77777777" w:rsidTr="00CB0AD9">
        <w:tc>
          <w:tcPr>
            <w:tcW w:w="540" w:type="dxa"/>
            <w:vMerge/>
          </w:tcPr>
          <w:p w14:paraId="3C63E556" w14:textId="77777777" w:rsidR="00240017" w:rsidRPr="00CB0AD9" w:rsidRDefault="00240017" w:rsidP="00036B46">
            <w:pPr>
              <w:spacing w:line="276" w:lineRule="auto"/>
              <w:jc w:val="center"/>
              <w:rPr>
                <w:rFonts w:ascii="Times New Roman" w:hAnsi="Times New Roman"/>
              </w:rPr>
            </w:pPr>
          </w:p>
        </w:tc>
        <w:tc>
          <w:tcPr>
            <w:tcW w:w="1800" w:type="dxa"/>
          </w:tcPr>
          <w:p w14:paraId="5F61E577" w14:textId="16869855" w:rsidR="00240017" w:rsidRPr="00CB0AD9" w:rsidRDefault="00240017" w:rsidP="00036B46">
            <w:pPr>
              <w:spacing w:line="276" w:lineRule="auto"/>
              <w:rPr>
                <w:rFonts w:ascii="Times New Roman" w:hAnsi="Times New Roman"/>
              </w:rPr>
            </w:pPr>
            <w:r w:rsidRPr="00CB0AD9">
              <w:rPr>
                <w:rFonts w:ascii="Times New Roman" w:hAnsi="Times New Roman"/>
              </w:rPr>
              <w:t>CHE-DE-537</w:t>
            </w:r>
            <w:r w:rsidR="003E3E74" w:rsidRPr="00CB0AD9">
              <w:rPr>
                <w:rFonts w:ascii="Times New Roman" w:hAnsi="Times New Roman"/>
              </w:rPr>
              <w:t>(</w:t>
            </w:r>
            <w:proofErr w:type="spellStart"/>
            <w:r w:rsidR="003E3E74" w:rsidRPr="00CB0AD9">
              <w:rPr>
                <w:rFonts w:ascii="Times New Roman" w:hAnsi="Times New Roman"/>
              </w:rPr>
              <w:t>i</w:t>
            </w:r>
            <w:proofErr w:type="spellEnd"/>
            <w:r w:rsidR="003E3E74" w:rsidRPr="00CB0AD9">
              <w:rPr>
                <w:rFonts w:ascii="Times New Roman" w:hAnsi="Times New Roman"/>
              </w:rPr>
              <w:t>)</w:t>
            </w:r>
            <w:r w:rsidR="000B7C4A" w:rsidRPr="00CB0AD9">
              <w:rPr>
                <w:rFonts w:ascii="Times New Roman" w:hAnsi="Times New Roman"/>
              </w:rPr>
              <w:t xml:space="preserve"> </w:t>
            </w:r>
          </w:p>
        </w:tc>
        <w:tc>
          <w:tcPr>
            <w:tcW w:w="3060" w:type="dxa"/>
          </w:tcPr>
          <w:p w14:paraId="49ACF32D" w14:textId="77777777" w:rsidR="00240017" w:rsidRPr="009C1F40" w:rsidRDefault="00240017" w:rsidP="00036B46">
            <w:pPr>
              <w:spacing w:line="276" w:lineRule="auto"/>
              <w:jc w:val="center"/>
            </w:pPr>
            <w:r w:rsidRPr="00BE2FAF">
              <w:rPr>
                <w:rFonts w:ascii="Times New Roman" w:hAnsi="Times New Roman"/>
              </w:rPr>
              <w:t>Electronic Structure Theory</w:t>
            </w:r>
            <w:r>
              <w:rPr>
                <w:rFonts w:ascii="Times New Roman" w:hAnsi="Times New Roman"/>
              </w:rPr>
              <w:t xml:space="preserve"> </w:t>
            </w:r>
            <w:r w:rsidRPr="00BE2FAF">
              <w:rPr>
                <w:rFonts w:ascii="Times New Roman" w:hAnsi="Times New Roman"/>
              </w:rPr>
              <w:t>and Applications</w:t>
            </w:r>
          </w:p>
        </w:tc>
        <w:tc>
          <w:tcPr>
            <w:tcW w:w="990" w:type="dxa"/>
          </w:tcPr>
          <w:p w14:paraId="0AF9E33D" w14:textId="77777777" w:rsidR="00240017" w:rsidRPr="00CB0AD9" w:rsidRDefault="00240017" w:rsidP="00036B46">
            <w:pPr>
              <w:spacing w:line="276" w:lineRule="auto"/>
              <w:jc w:val="center"/>
              <w:rPr>
                <w:rFonts w:ascii="Times New Roman" w:hAnsi="Times New Roman"/>
              </w:rPr>
            </w:pPr>
          </w:p>
        </w:tc>
        <w:tc>
          <w:tcPr>
            <w:tcW w:w="1170" w:type="dxa"/>
          </w:tcPr>
          <w:p w14:paraId="2F8F3F21" w14:textId="77777777" w:rsidR="00240017" w:rsidRPr="00CB0AD9" w:rsidRDefault="00240017" w:rsidP="00036B46">
            <w:pPr>
              <w:spacing w:line="276" w:lineRule="auto"/>
              <w:jc w:val="center"/>
              <w:rPr>
                <w:rFonts w:ascii="Times New Roman" w:hAnsi="Times New Roman"/>
              </w:rPr>
            </w:pPr>
            <w:r w:rsidRPr="00CB0AD9">
              <w:rPr>
                <w:rFonts w:ascii="Times New Roman" w:hAnsi="Times New Roman"/>
                <w:b/>
                <w:bCs/>
              </w:rPr>
              <w:t>+</w:t>
            </w:r>
          </w:p>
        </w:tc>
        <w:tc>
          <w:tcPr>
            <w:tcW w:w="990" w:type="dxa"/>
          </w:tcPr>
          <w:p w14:paraId="25758FA9" w14:textId="77777777" w:rsidR="00240017" w:rsidRPr="009C1F40" w:rsidRDefault="00240017" w:rsidP="00036B46">
            <w:pPr>
              <w:spacing w:line="276" w:lineRule="auto"/>
              <w:jc w:val="center"/>
            </w:pPr>
          </w:p>
        </w:tc>
        <w:tc>
          <w:tcPr>
            <w:tcW w:w="1074" w:type="dxa"/>
          </w:tcPr>
          <w:p w14:paraId="2A15027D" w14:textId="77777777" w:rsidR="00240017" w:rsidRPr="009C1F40" w:rsidRDefault="00240017" w:rsidP="00036B46">
            <w:pPr>
              <w:spacing w:line="276" w:lineRule="auto"/>
              <w:jc w:val="center"/>
            </w:pPr>
          </w:p>
        </w:tc>
        <w:tc>
          <w:tcPr>
            <w:tcW w:w="587" w:type="dxa"/>
          </w:tcPr>
          <w:p w14:paraId="030D42D1" w14:textId="05F84A94" w:rsidR="00240017" w:rsidRPr="00864712" w:rsidRDefault="001F002F" w:rsidP="00036B46">
            <w:pPr>
              <w:spacing w:line="276" w:lineRule="auto"/>
              <w:jc w:val="center"/>
              <w:rPr>
                <w:rFonts w:ascii="Times New Roman" w:hAnsi="Times New Roman"/>
              </w:rPr>
            </w:pPr>
            <w:r w:rsidRPr="00864712">
              <w:rPr>
                <w:rFonts w:ascii="Times New Roman" w:hAnsi="Times New Roman"/>
              </w:rPr>
              <w:t>4</w:t>
            </w:r>
          </w:p>
        </w:tc>
      </w:tr>
      <w:tr w:rsidR="00240017" w:rsidRPr="009C1F40" w14:paraId="694E3798" w14:textId="77777777" w:rsidTr="00CB0AD9">
        <w:tc>
          <w:tcPr>
            <w:tcW w:w="540" w:type="dxa"/>
            <w:vMerge/>
          </w:tcPr>
          <w:p w14:paraId="6DE15C46" w14:textId="77777777" w:rsidR="00240017" w:rsidRPr="00CB0AD9" w:rsidRDefault="00240017" w:rsidP="00036B46">
            <w:pPr>
              <w:spacing w:line="276" w:lineRule="auto"/>
              <w:jc w:val="center"/>
              <w:rPr>
                <w:rFonts w:ascii="Times New Roman" w:hAnsi="Times New Roman"/>
              </w:rPr>
            </w:pPr>
          </w:p>
        </w:tc>
        <w:tc>
          <w:tcPr>
            <w:tcW w:w="1800" w:type="dxa"/>
          </w:tcPr>
          <w:p w14:paraId="799DDD31" w14:textId="21768524" w:rsidR="00240017" w:rsidRPr="00CB0AD9" w:rsidRDefault="00240017" w:rsidP="00036B46">
            <w:pPr>
              <w:spacing w:line="276" w:lineRule="auto"/>
              <w:rPr>
                <w:rFonts w:ascii="Times New Roman" w:hAnsi="Times New Roman"/>
              </w:rPr>
            </w:pPr>
            <w:r w:rsidRPr="00CB0AD9">
              <w:rPr>
                <w:rFonts w:ascii="Times New Roman" w:hAnsi="Times New Roman"/>
              </w:rPr>
              <w:t>CHE-DE-53</w:t>
            </w:r>
            <w:r w:rsidR="003E3E74" w:rsidRPr="00CB0AD9">
              <w:rPr>
                <w:rFonts w:ascii="Times New Roman" w:hAnsi="Times New Roman"/>
              </w:rPr>
              <w:t>7(ii)</w:t>
            </w:r>
          </w:p>
        </w:tc>
        <w:tc>
          <w:tcPr>
            <w:tcW w:w="3060" w:type="dxa"/>
          </w:tcPr>
          <w:p w14:paraId="383B9311" w14:textId="77777777" w:rsidR="00240017" w:rsidRPr="009C1F40" w:rsidRDefault="00240017" w:rsidP="00036B46">
            <w:pPr>
              <w:spacing w:line="276" w:lineRule="auto"/>
              <w:jc w:val="center"/>
            </w:pPr>
            <w:r w:rsidRPr="00BE2FAF">
              <w:rPr>
                <w:rFonts w:ascii="Times New Roman" w:hAnsi="Times New Roman"/>
              </w:rPr>
              <w:t>Photophysical Processes</w:t>
            </w:r>
            <w:r>
              <w:rPr>
                <w:rFonts w:ascii="Times New Roman" w:hAnsi="Times New Roman"/>
              </w:rPr>
              <w:t xml:space="preserve"> </w:t>
            </w:r>
            <w:r w:rsidRPr="00BE2FAF">
              <w:rPr>
                <w:rFonts w:ascii="Times New Roman" w:hAnsi="Times New Roman"/>
              </w:rPr>
              <w:t>and Applications</w:t>
            </w:r>
          </w:p>
        </w:tc>
        <w:tc>
          <w:tcPr>
            <w:tcW w:w="990" w:type="dxa"/>
          </w:tcPr>
          <w:p w14:paraId="6085CD2A" w14:textId="77777777" w:rsidR="00240017" w:rsidRPr="00CB0AD9" w:rsidRDefault="00240017" w:rsidP="00036B46">
            <w:pPr>
              <w:spacing w:line="276" w:lineRule="auto"/>
              <w:jc w:val="center"/>
              <w:rPr>
                <w:rFonts w:ascii="Times New Roman" w:hAnsi="Times New Roman"/>
              </w:rPr>
            </w:pPr>
          </w:p>
        </w:tc>
        <w:tc>
          <w:tcPr>
            <w:tcW w:w="1170" w:type="dxa"/>
          </w:tcPr>
          <w:p w14:paraId="081CA3DF" w14:textId="77777777" w:rsidR="00240017" w:rsidRPr="00CB0AD9" w:rsidRDefault="00240017" w:rsidP="00036B46">
            <w:pPr>
              <w:spacing w:line="276" w:lineRule="auto"/>
              <w:jc w:val="center"/>
              <w:rPr>
                <w:rFonts w:ascii="Times New Roman" w:hAnsi="Times New Roman"/>
                <w:b/>
                <w:bCs/>
              </w:rPr>
            </w:pPr>
            <w:r w:rsidRPr="00CB0AD9">
              <w:rPr>
                <w:rFonts w:ascii="Times New Roman" w:hAnsi="Times New Roman"/>
                <w:b/>
                <w:bCs/>
              </w:rPr>
              <w:t>+</w:t>
            </w:r>
          </w:p>
        </w:tc>
        <w:tc>
          <w:tcPr>
            <w:tcW w:w="990" w:type="dxa"/>
          </w:tcPr>
          <w:p w14:paraId="4DC74CCC" w14:textId="77777777" w:rsidR="00240017" w:rsidRPr="009C1F40" w:rsidRDefault="00240017" w:rsidP="00036B46">
            <w:pPr>
              <w:spacing w:line="276" w:lineRule="auto"/>
              <w:jc w:val="center"/>
            </w:pPr>
          </w:p>
        </w:tc>
        <w:tc>
          <w:tcPr>
            <w:tcW w:w="1074" w:type="dxa"/>
          </w:tcPr>
          <w:p w14:paraId="71D9FD15" w14:textId="77777777" w:rsidR="00240017" w:rsidRPr="009C1F40" w:rsidRDefault="00240017" w:rsidP="00036B46">
            <w:pPr>
              <w:spacing w:line="276" w:lineRule="auto"/>
              <w:jc w:val="center"/>
            </w:pPr>
          </w:p>
        </w:tc>
        <w:tc>
          <w:tcPr>
            <w:tcW w:w="587" w:type="dxa"/>
          </w:tcPr>
          <w:p w14:paraId="52CEF9B3" w14:textId="5A7F3EE4" w:rsidR="00240017" w:rsidRPr="00864712" w:rsidRDefault="001F002F" w:rsidP="00036B46">
            <w:pPr>
              <w:spacing w:line="276" w:lineRule="auto"/>
              <w:jc w:val="center"/>
              <w:rPr>
                <w:rFonts w:ascii="Times New Roman" w:hAnsi="Times New Roman"/>
              </w:rPr>
            </w:pPr>
            <w:r w:rsidRPr="00864712">
              <w:rPr>
                <w:rFonts w:ascii="Times New Roman" w:hAnsi="Times New Roman"/>
              </w:rPr>
              <w:t>4</w:t>
            </w:r>
          </w:p>
        </w:tc>
      </w:tr>
      <w:tr w:rsidR="00322726" w:rsidRPr="009C1F40" w14:paraId="6DBEBED6" w14:textId="77777777" w:rsidTr="00CB0AD9">
        <w:tc>
          <w:tcPr>
            <w:tcW w:w="540" w:type="dxa"/>
            <w:vMerge w:val="restart"/>
          </w:tcPr>
          <w:p w14:paraId="78B7ADD0" w14:textId="77777777" w:rsidR="00322726" w:rsidRPr="00CB0AD9" w:rsidRDefault="00322726" w:rsidP="00036B46">
            <w:pPr>
              <w:spacing w:line="276" w:lineRule="auto"/>
              <w:jc w:val="center"/>
              <w:rPr>
                <w:rFonts w:ascii="Times New Roman" w:hAnsi="Times New Roman"/>
              </w:rPr>
            </w:pPr>
          </w:p>
        </w:tc>
        <w:tc>
          <w:tcPr>
            <w:tcW w:w="1800" w:type="dxa"/>
          </w:tcPr>
          <w:p w14:paraId="3993FE79" w14:textId="00E3153C" w:rsidR="00322726" w:rsidRPr="00CB0AD9" w:rsidRDefault="00322726" w:rsidP="00036B46">
            <w:pPr>
              <w:spacing w:line="276" w:lineRule="auto"/>
              <w:rPr>
                <w:rFonts w:ascii="Times New Roman" w:hAnsi="Times New Roman"/>
              </w:rPr>
            </w:pPr>
            <w:r w:rsidRPr="00CB0AD9">
              <w:rPr>
                <w:rFonts w:ascii="Times New Roman" w:hAnsi="Times New Roman"/>
              </w:rPr>
              <w:t>CHE-DE-53</w:t>
            </w:r>
            <w:r w:rsidR="003E3E74" w:rsidRPr="00CB0AD9">
              <w:rPr>
                <w:rFonts w:ascii="Times New Roman" w:hAnsi="Times New Roman"/>
              </w:rPr>
              <w:t>7(iii)</w:t>
            </w:r>
          </w:p>
        </w:tc>
        <w:tc>
          <w:tcPr>
            <w:tcW w:w="3060" w:type="dxa"/>
          </w:tcPr>
          <w:p w14:paraId="7D962FCF" w14:textId="77777777" w:rsidR="00322726" w:rsidRPr="00BE2FAF" w:rsidRDefault="00322726" w:rsidP="00036B46">
            <w:pPr>
              <w:spacing w:line="276" w:lineRule="auto"/>
              <w:jc w:val="center"/>
              <w:rPr>
                <w:rFonts w:ascii="Times New Roman" w:hAnsi="Times New Roman"/>
              </w:rPr>
            </w:pPr>
            <w:r>
              <w:rPr>
                <w:rFonts w:ascii="Times New Roman" w:hAnsi="Times New Roman"/>
              </w:rPr>
              <w:t xml:space="preserve">New Methods in </w:t>
            </w:r>
            <w:r w:rsidRPr="00BE2FAF">
              <w:rPr>
                <w:rFonts w:ascii="Times New Roman" w:hAnsi="Times New Roman"/>
              </w:rPr>
              <w:t>Organic Synthesis</w:t>
            </w:r>
          </w:p>
        </w:tc>
        <w:tc>
          <w:tcPr>
            <w:tcW w:w="990" w:type="dxa"/>
          </w:tcPr>
          <w:p w14:paraId="05B51FD3" w14:textId="77777777" w:rsidR="00322726" w:rsidRPr="00CB0AD9" w:rsidRDefault="00322726" w:rsidP="00036B46">
            <w:pPr>
              <w:spacing w:line="276" w:lineRule="auto"/>
              <w:jc w:val="center"/>
              <w:rPr>
                <w:rFonts w:ascii="Times New Roman" w:hAnsi="Times New Roman"/>
              </w:rPr>
            </w:pPr>
          </w:p>
        </w:tc>
        <w:tc>
          <w:tcPr>
            <w:tcW w:w="1170" w:type="dxa"/>
          </w:tcPr>
          <w:p w14:paraId="10928C71" w14:textId="77777777" w:rsidR="00322726" w:rsidRPr="00CB0AD9" w:rsidRDefault="00322726" w:rsidP="00036B46">
            <w:pPr>
              <w:spacing w:line="276" w:lineRule="auto"/>
              <w:jc w:val="center"/>
              <w:rPr>
                <w:rFonts w:ascii="Times New Roman" w:hAnsi="Times New Roman"/>
                <w:b/>
                <w:bCs/>
              </w:rPr>
            </w:pPr>
            <w:r w:rsidRPr="00CB0AD9">
              <w:rPr>
                <w:rFonts w:ascii="Times New Roman" w:hAnsi="Times New Roman"/>
                <w:b/>
                <w:bCs/>
              </w:rPr>
              <w:t>+</w:t>
            </w:r>
          </w:p>
        </w:tc>
        <w:tc>
          <w:tcPr>
            <w:tcW w:w="990" w:type="dxa"/>
          </w:tcPr>
          <w:p w14:paraId="612273A9" w14:textId="77777777" w:rsidR="00322726" w:rsidRPr="009C1F40" w:rsidRDefault="00322726" w:rsidP="00036B46">
            <w:pPr>
              <w:spacing w:line="276" w:lineRule="auto"/>
              <w:jc w:val="center"/>
            </w:pPr>
          </w:p>
        </w:tc>
        <w:tc>
          <w:tcPr>
            <w:tcW w:w="1074" w:type="dxa"/>
          </w:tcPr>
          <w:p w14:paraId="01BC0579" w14:textId="77777777" w:rsidR="00322726" w:rsidRPr="009C1F40" w:rsidRDefault="00322726" w:rsidP="00036B46">
            <w:pPr>
              <w:spacing w:line="276" w:lineRule="auto"/>
              <w:jc w:val="center"/>
            </w:pPr>
          </w:p>
        </w:tc>
        <w:tc>
          <w:tcPr>
            <w:tcW w:w="587" w:type="dxa"/>
          </w:tcPr>
          <w:p w14:paraId="252A95BA" w14:textId="3735ABA5" w:rsidR="00322726" w:rsidRPr="00864712" w:rsidRDefault="00322726" w:rsidP="00036B46">
            <w:pPr>
              <w:spacing w:line="276" w:lineRule="auto"/>
              <w:jc w:val="center"/>
              <w:rPr>
                <w:rFonts w:ascii="Times New Roman" w:hAnsi="Times New Roman"/>
              </w:rPr>
            </w:pPr>
            <w:r w:rsidRPr="00864712">
              <w:rPr>
                <w:rFonts w:ascii="Times New Roman" w:hAnsi="Times New Roman"/>
              </w:rPr>
              <w:t>4</w:t>
            </w:r>
          </w:p>
        </w:tc>
      </w:tr>
      <w:tr w:rsidR="00322726" w:rsidRPr="009C1F40" w14:paraId="1EC1A3DA" w14:textId="77777777" w:rsidTr="00CB0AD9">
        <w:trPr>
          <w:trHeight w:val="638"/>
        </w:trPr>
        <w:tc>
          <w:tcPr>
            <w:tcW w:w="540" w:type="dxa"/>
            <w:vMerge/>
          </w:tcPr>
          <w:p w14:paraId="49AC0669" w14:textId="77777777" w:rsidR="00322726" w:rsidRPr="00CB0AD9" w:rsidRDefault="00322726" w:rsidP="00036B46">
            <w:pPr>
              <w:spacing w:line="276" w:lineRule="auto"/>
              <w:jc w:val="center"/>
              <w:rPr>
                <w:rFonts w:ascii="Times New Roman" w:hAnsi="Times New Roman"/>
              </w:rPr>
            </w:pPr>
          </w:p>
        </w:tc>
        <w:tc>
          <w:tcPr>
            <w:tcW w:w="1800" w:type="dxa"/>
          </w:tcPr>
          <w:p w14:paraId="677ECEEC" w14:textId="373A1693" w:rsidR="00322726" w:rsidRPr="00CB0AD9" w:rsidRDefault="00322726" w:rsidP="00036B46">
            <w:pPr>
              <w:spacing w:line="276" w:lineRule="auto"/>
              <w:rPr>
                <w:rFonts w:ascii="Times New Roman" w:hAnsi="Times New Roman"/>
              </w:rPr>
            </w:pPr>
            <w:r w:rsidRPr="00CB0AD9">
              <w:rPr>
                <w:rFonts w:ascii="Times New Roman" w:hAnsi="Times New Roman"/>
              </w:rPr>
              <w:t>CHE-DE-5</w:t>
            </w:r>
            <w:r w:rsidR="003E3E74" w:rsidRPr="00CB0AD9">
              <w:rPr>
                <w:rFonts w:ascii="Times New Roman" w:hAnsi="Times New Roman"/>
              </w:rPr>
              <w:t>37(iv)</w:t>
            </w:r>
          </w:p>
        </w:tc>
        <w:tc>
          <w:tcPr>
            <w:tcW w:w="3060" w:type="dxa"/>
          </w:tcPr>
          <w:p w14:paraId="06D51957" w14:textId="77777777" w:rsidR="00322726" w:rsidRDefault="00322726" w:rsidP="00036B46">
            <w:pPr>
              <w:spacing w:line="276" w:lineRule="auto"/>
              <w:jc w:val="center"/>
              <w:rPr>
                <w:rFonts w:ascii="Times New Roman" w:hAnsi="Times New Roman"/>
              </w:rPr>
            </w:pPr>
            <w:r>
              <w:rPr>
                <w:rFonts w:ascii="Times New Roman" w:hAnsi="Times New Roman"/>
              </w:rPr>
              <w:t>Introduction to Chemical Biology and Anti-Cancer Research</w:t>
            </w:r>
          </w:p>
        </w:tc>
        <w:tc>
          <w:tcPr>
            <w:tcW w:w="990" w:type="dxa"/>
          </w:tcPr>
          <w:p w14:paraId="3839DDC5" w14:textId="77777777" w:rsidR="00322726" w:rsidRPr="00CB0AD9" w:rsidRDefault="00322726" w:rsidP="00036B46">
            <w:pPr>
              <w:spacing w:line="276" w:lineRule="auto"/>
              <w:jc w:val="center"/>
              <w:rPr>
                <w:rFonts w:ascii="Times New Roman" w:hAnsi="Times New Roman"/>
              </w:rPr>
            </w:pPr>
          </w:p>
        </w:tc>
        <w:tc>
          <w:tcPr>
            <w:tcW w:w="1170" w:type="dxa"/>
          </w:tcPr>
          <w:p w14:paraId="1EFDAD21" w14:textId="77777777" w:rsidR="00322726" w:rsidRPr="00CB0AD9" w:rsidRDefault="00322726" w:rsidP="00036B46">
            <w:pPr>
              <w:spacing w:line="276" w:lineRule="auto"/>
              <w:jc w:val="center"/>
              <w:rPr>
                <w:rFonts w:ascii="Times New Roman" w:hAnsi="Times New Roman"/>
                <w:b/>
                <w:bCs/>
              </w:rPr>
            </w:pPr>
            <w:r w:rsidRPr="00CB0AD9">
              <w:rPr>
                <w:rFonts w:ascii="Times New Roman" w:hAnsi="Times New Roman"/>
                <w:b/>
                <w:bCs/>
              </w:rPr>
              <w:t>+</w:t>
            </w:r>
          </w:p>
        </w:tc>
        <w:tc>
          <w:tcPr>
            <w:tcW w:w="990" w:type="dxa"/>
          </w:tcPr>
          <w:p w14:paraId="04E7874F" w14:textId="77777777" w:rsidR="00322726" w:rsidRPr="009C1F40" w:rsidRDefault="00322726" w:rsidP="00036B46">
            <w:pPr>
              <w:spacing w:line="276" w:lineRule="auto"/>
              <w:jc w:val="center"/>
            </w:pPr>
          </w:p>
        </w:tc>
        <w:tc>
          <w:tcPr>
            <w:tcW w:w="1074" w:type="dxa"/>
          </w:tcPr>
          <w:p w14:paraId="413E9DA4" w14:textId="1A4A45B8" w:rsidR="00322726" w:rsidRPr="009C1F40" w:rsidRDefault="00322726" w:rsidP="00036B46">
            <w:pPr>
              <w:spacing w:line="276" w:lineRule="auto"/>
              <w:jc w:val="center"/>
            </w:pPr>
          </w:p>
        </w:tc>
        <w:tc>
          <w:tcPr>
            <w:tcW w:w="587" w:type="dxa"/>
          </w:tcPr>
          <w:p w14:paraId="1A328269" w14:textId="6682606B" w:rsidR="00322726" w:rsidRPr="00864712" w:rsidRDefault="00322726" w:rsidP="00036B46">
            <w:pPr>
              <w:spacing w:line="276" w:lineRule="auto"/>
              <w:jc w:val="center"/>
              <w:rPr>
                <w:rFonts w:ascii="Times New Roman" w:hAnsi="Times New Roman"/>
              </w:rPr>
            </w:pPr>
            <w:r w:rsidRPr="00864712">
              <w:rPr>
                <w:rFonts w:ascii="Times New Roman" w:hAnsi="Times New Roman"/>
              </w:rPr>
              <w:t>4</w:t>
            </w:r>
          </w:p>
        </w:tc>
      </w:tr>
      <w:tr w:rsidR="00322726" w:rsidRPr="009C1F40" w14:paraId="3FA8CF29" w14:textId="77777777" w:rsidTr="00CB0AD9">
        <w:trPr>
          <w:trHeight w:val="485"/>
        </w:trPr>
        <w:tc>
          <w:tcPr>
            <w:tcW w:w="540" w:type="dxa"/>
            <w:vMerge/>
          </w:tcPr>
          <w:p w14:paraId="146876A2" w14:textId="77777777" w:rsidR="00322726" w:rsidRPr="00CB0AD9" w:rsidRDefault="00322726" w:rsidP="00036B46">
            <w:pPr>
              <w:spacing w:line="276" w:lineRule="auto"/>
              <w:jc w:val="center"/>
              <w:rPr>
                <w:rFonts w:ascii="Times New Roman" w:hAnsi="Times New Roman"/>
              </w:rPr>
            </w:pPr>
          </w:p>
        </w:tc>
        <w:tc>
          <w:tcPr>
            <w:tcW w:w="1800" w:type="dxa"/>
          </w:tcPr>
          <w:p w14:paraId="069BD901" w14:textId="6927CF3E" w:rsidR="00322726" w:rsidRPr="00CB0AD9" w:rsidRDefault="00322726" w:rsidP="00036B46">
            <w:pPr>
              <w:spacing w:line="276" w:lineRule="auto"/>
              <w:rPr>
                <w:rFonts w:ascii="Times New Roman" w:hAnsi="Times New Roman"/>
              </w:rPr>
            </w:pPr>
            <w:r w:rsidRPr="00CB0AD9">
              <w:rPr>
                <w:rFonts w:ascii="Times New Roman" w:hAnsi="Times New Roman"/>
              </w:rPr>
              <w:t>CHE-DE-5</w:t>
            </w:r>
            <w:r w:rsidR="003E3E74" w:rsidRPr="00CB0AD9">
              <w:rPr>
                <w:rFonts w:ascii="Times New Roman" w:hAnsi="Times New Roman"/>
              </w:rPr>
              <w:t>37(v)</w:t>
            </w:r>
          </w:p>
        </w:tc>
        <w:tc>
          <w:tcPr>
            <w:tcW w:w="3060" w:type="dxa"/>
          </w:tcPr>
          <w:p w14:paraId="23E0BF07" w14:textId="01D745B5" w:rsidR="00322726" w:rsidRDefault="00322726" w:rsidP="00036B46">
            <w:pPr>
              <w:spacing w:line="276" w:lineRule="auto"/>
              <w:jc w:val="center"/>
              <w:rPr>
                <w:rFonts w:ascii="Times New Roman" w:hAnsi="Times New Roman"/>
              </w:rPr>
            </w:pPr>
            <w:r w:rsidRPr="00322726">
              <w:rPr>
                <w:rFonts w:ascii="Times New Roman" w:hAnsi="Times New Roman"/>
              </w:rPr>
              <w:t xml:space="preserve">Drug Design </w:t>
            </w:r>
            <w:r>
              <w:rPr>
                <w:rFonts w:ascii="Times New Roman" w:hAnsi="Times New Roman"/>
              </w:rPr>
              <w:t>a</w:t>
            </w:r>
            <w:r w:rsidRPr="00322726">
              <w:rPr>
                <w:rFonts w:ascii="Times New Roman" w:hAnsi="Times New Roman"/>
              </w:rPr>
              <w:t>nd Drug Action</w:t>
            </w:r>
          </w:p>
        </w:tc>
        <w:tc>
          <w:tcPr>
            <w:tcW w:w="990" w:type="dxa"/>
          </w:tcPr>
          <w:p w14:paraId="000D23D9" w14:textId="77777777" w:rsidR="00322726" w:rsidRPr="00CB0AD9" w:rsidRDefault="00322726" w:rsidP="00036B46">
            <w:pPr>
              <w:spacing w:line="276" w:lineRule="auto"/>
              <w:jc w:val="center"/>
              <w:rPr>
                <w:rFonts w:ascii="Times New Roman" w:hAnsi="Times New Roman"/>
              </w:rPr>
            </w:pPr>
          </w:p>
        </w:tc>
        <w:tc>
          <w:tcPr>
            <w:tcW w:w="1170" w:type="dxa"/>
          </w:tcPr>
          <w:p w14:paraId="1324E712" w14:textId="3A99EF52" w:rsidR="00322726" w:rsidRPr="00CB0AD9" w:rsidRDefault="00322726" w:rsidP="00036B46">
            <w:pPr>
              <w:spacing w:line="276" w:lineRule="auto"/>
              <w:jc w:val="center"/>
              <w:rPr>
                <w:rFonts w:ascii="Times New Roman" w:hAnsi="Times New Roman"/>
                <w:b/>
                <w:bCs/>
              </w:rPr>
            </w:pPr>
            <w:r w:rsidRPr="00CB0AD9">
              <w:rPr>
                <w:rFonts w:ascii="Times New Roman" w:hAnsi="Times New Roman"/>
                <w:b/>
                <w:bCs/>
              </w:rPr>
              <w:t>+</w:t>
            </w:r>
          </w:p>
        </w:tc>
        <w:tc>
          <w:tcPr>
            <w:tcW w:w="990" w:type="dxa"/>
          </w:tcPr>
          <w:p w14:paraId="09C1499A" w14:textId="77777777" w:rsidR="00322726" w:rsidRPr="009C1F40" w:rsidRDefault="00322726" w:rsidP="00036B46">
            <w:pPr>
              <w:spacing w:line="276" w:lineRule="auto"/>
              <w:jc w:val="center"/>
            </w:pPr>
          </w:p>
        </w:tc>
        <w:tc>
          <w:tcPr>
            <w:tcW w:w="1074" w:type="dxa"/>
          </w:tcPr>
          <w:p w14:paraId="57315295" w14:textId="77777777" w:rsidR="00322726" w:rsidRPr="009C1F40" w:rsidRDefault="00322726" w:rsidP="00036B46">
            <w:pPr>
              <w:spacing w:line="276" w:lineRule="auto"/>
              <w:jc w:val="center"/>
            </w:pPr>
          </w:p>
        </w:tc>
        <w:tc>
          <w:tcPr>
            <w:tcW w:w="587" w:type="dxa"/>
          </w:tcPr>
          <w:p w14:paraId="1A3A0A46" w14:textId="3E7EE9F8" w:rsidR="00322726" w:rsidRPr="00864712" w:rsidRDefault="00322726" w:rsidP="00036B46">
            <w:pPr>
              <w:spacing w:line="276" w:lineRule="auto"/>
              <w:jc w:val="center"/>
              <w:rPr>
                <w:rFonts w:ascii="Times New Roman" w:hAnsi="Times New Roman"/>
              </w:rPr>
            </w:pPr>
            <w:r w:rsidRPr="00864712">
              <w:rPr>
                <w:rFonts w:ascii="Times New Roman" w:hAnsi="Times New Roman"/>
              </w:rPr>
              <w:t>4</w:t>
            </w:r>
          </w:p>
        </w:tc>
      </w:tr>
      <w:tr w:rsidR="009E3BBC" w:rsidRPr="009C1F40" w14:paraId="0092A419" w14:textId="77777777" w:rsidTr="00CE122D">
        <w:tc>
          <w:tcPr>
            <w:tcW w:w="540" w:type="dxa"/>
            <w:vMerge w:val="restart"/>
            <w:vAlign w:val="center"/>
          </w:tcPr>
          <w:p w14:paraId="05B7B465" w14:textId="77777777" w:rsidR="009E3BBC" w:rsidRPr="00CB0AD9" w:rsidRDefault="009E3BBC" w:rsidP="00CE122D">
            <w:pPr>
              <w:spacing w:line="276" w:lineRule="auto"/>
              <w:jc w:val="center"/>
              <w:rPr>
                <w:rFonts w:ascii="Times New Roman" w:hAnsi="Times New Roman"/>
              </w:rPr>
            </w:pPr>
            <w:r w:rsidRPr="00CB0AD9">
              <w:rPr>
                <w:rFonts w:ascii="Times New Roman" w:hAnsi="Times New Roman"/>
                <w:b/>
                <w:bCs/>
              </w:rPr>
              <w:t>IV</w:t>
            </w:r>
          </w:p>
        </w:tc>
        <w:tc>
          <w:tcPr>
            <w:tcW w:w="9671" w:type="dxa"/>
            <w:gridSpan w:val="7"/>
          </w:tcPr>
          <w:p w14:paraId="73904421" w14:textId="77777777" w:rsidR="009E3BBC" w:rsidRPr="00864712" w:rsidRDefault="009E3BBC" w:rsidP="00036B46">
            <w:pPr>
              <w:spacing w:line="276" w:lineRule="auto"/>
              <w:rPr>
                <w:rFonts w:ascii="Times New Roman" w:hAnsi="Times New Roman"/>
              </w:rPr>
            </w:pPr>
            <w:r w:rsidRPr="00864712">
              <w:rPr>
                <w:rFonts w:ascii="Times New Roman" w:hAnsi="Times New Roman"/>
                <w:b/>
              </w:rPr>
              <w:t>Core Courses (CC)</w:t>
            </w:r>
          </w:p>
        </w:tc>
      </w:tr>
      <w:tr w:rsidR="009E3BBC" w:rsidRPr="009C1F40" w14:paraId="202476E6" w14:textId="77777777" w:rsidTr="00CB0AD9">
        <w:tc>
          <w:tcPr>
            <w:tcW w:w="540" w:type="dxa"/>
            <w:vMerge/>
          </w:tcPr>
          <w:p w14:paraId="14ADFB2C" w14:textId="77777777" w:rsidR="009E3BBC" w:rsidRPr="00CB0AD9" w:rsidRDefault="009E3BBC" w:rsidP="00036B46">
            <w:pPr>
              <w:spacing w:line="276" w:lineRule="auto"/>
              <w:rPr>
                <w:rFonts w:ascii="Times New Roman" w:hAnsi="Times New Roman"/>
                <w:b/>
                <w:bCs/>
              </w:rPr>
            </w:pPr>
          </w:p>
        </w:tc>
        <w:tc>
          <w:tcPr>
            <w:tcW w:w="1800" w:type="dxa"/>
          </w:tcPr>
          <w:p w14:paraId="71898147" w14:textId="77777777" w:rsidR="009E3BBC" w:rsidRPr="00CB0AD9" w:rsidRDefault="009E3BBC" w:rsidP="00036B46">
            <w:pPr>
              <w:spacing w:line="276" w:lineRule="auto"/>
              <w:rPr>
                <w:rFonts w:ascii="Times New Roman" w:hAnsi="Times New Roman"/>
              </w:rPr>
            </w:pPr>
            <w:r w:rsidRPr="00CB0AD9">
              <w:rPr>
                <w:rFonts w:ascii="Times New Roman" w:hAnsi="Times New Roman"/>
              </w:rPr>
              <w:t>CHE-CC-541</w:t>
            </w:r>
          </w:p>
        </w:tc>
        <w:tc>
          <w:tcPr>
            <w:tcW w:w="3060" w:type="dxa"/>
          </w:tcPr>
          <w:p w14:paraId="43317246" w14:textId="77777777" w:rsidR="009E3BBC" w:rsidRPr="00026CFF" w:rsidRDefault="009E3BBC" w:rsidP="00036B46">
            <w:pPr>
              <w:spacing w:line="276" w:lineRule="auto"/>
              <w:jc w:val="center"/>
              <w:rPr>
                <w:rFonts w:ascii="Times New Roman" w:hAnsi="Times New Roman"/>
              </w:rPr>
            </w:pPr>
            <w:r w:rsidRPr="00026CFF">
              <w:rPr>
                <w:rFonts w:ascii="Times New Roman" w:hAnsi="Times New Roman"/>
              </w:rPr>
              <w:t xml:space="preserve">Comprehensive Viva </w:t>
            </w:r>
          </w:p>
        </w:tc>
        <w:tc>
          <w:tcPr>
            <w:tcW w:w="990" w:type="dxa"/>
          </w:tcPr>
          <w:p w14:paraId="5AF9B1D5" w14:textId="77777777" w:rsidR="009E3BBC" w:rsidRPr="00CB0AD9" w:rsidRDefault="009E3BBC" w:rsidP="00036B46">
            <w:pPr>
              <w:spacing w:line="276" w:lineRule="auto"/>
              <w:jc w:val="center"/>
              <w:rPr>
                <w:rFonts w:ascii="Times New Roman" w:hAnsi="Times New Roman"/>
                <w:b/>
                <w:bCs/>
              </w:rPr>
            </w:pPr>
            <w:r w:rsidRPr="00CB0AD9">
              <w:rPr>
                <w:rFonts w:ascii="Times New Roman" w:hAnsi="Times New Roman"/>
                <w:b/>
                <w:bCs/>
              </w:rPr>
              <w:t>+</w:t>
            </w:r>
          </w:p>
        </w:tc>
        <w:tc>
          <w:tcPr>
            <w:tcW w:w="1170" w:type="dxa"/>
          </w:tcPr>
          <w:p w14:paraId="38282061" w14:textId="77777777" w:rsidR="009E3BBC" w:rsidRPr="00CB0AD9" w:rsidRDefault="009E3BBC" w:rsidP="00036B46">
            <w:pPr>
              <w:spacing w:line="276" w:lineRule="auto"/>
              <w:jc w:val="center"/>
              <w:rPr>
                <w:rFonts w:ascii="Times New Roman" w:hAnsi="Times New Roman"/>
              </w:rPr>
            </w:pPr>
          </w:p>
        </w:tc>
        <w:tc>
          <w:tcPr>
            <w:tcW w:w="990" w:type="dxa"/>
          </w:tcPr>
          <w:p w14:paraId="766F0792" w14:textId="77777777" w:rsidR="009E3BBC" w:rsidRPr="009C1F40" w:rsidRDefault="009E3BBC" w:rsidP="00036B46">
            <w:pPr>
              <w:spacing w:line="276" w:lineRule="auto"/>
              <w:jc w:val="center"/>
            </w:pPr>
          </w:p>
        </w:tc>
        <w:tc>
          <w:tcPr>
            <w:tcW w:w="1074" w:type="dxa"/>
          </w:tcPr>
          <w:p w14:paraId="1C82602E" w14:textId="77777777" w:rsidR="009E3BBC" w:rsidRPr="009C1F40" w:rsidRDefault="009E3BBC" w:rsidP="00036B46">
            <w:pPr>
              <w:spacing w:line="276" w:lineRule="auto"/>
              <w:jc w:val="center"/>
            </w:pPr>
          </w:p>
        </w:tc>
        <w:tc>
          <w:tcPr>
            <w:tcW w:w="587" w:type="dxa"/>
          </w:tcPr>
          <w:p w14:paraId="50B08D2A" w14:textId="77777777" w:rsidR="009E3BBC" w:rsidRPr="00864712" w:rsidRDefault="009E3BBC" w:rsidP="00036B46">
            <w:pPr>
              <w:spacing w:line="276" w:lineRule="auto"/>
              <w:jc w:val="center"/>
              <w:rPr>
                <w:rFonts w:ascii="Times New Roman" w:hAnsi="Times New Roman"/>
              </w:rPr>
            </w:pPr>
            <w:r w:rsidRPr="00864712">
              <w:rPr>
                <w:rFonts w:ascii="Times New Roman" w:hAnsi="Times New Roman"/>
              </w:rPr>
              <w:t>2</w:t>
            </w:r>
          </w:p>
        </w:tc>
      </w:tr>
      <w:tr w:rsidR="009E3BBC" w:rsidRPr="009C1F40" w14:paraId="03C3803F" w14:textId="77777777" w:rsidTr="00CB0AD9">
        <w:tc>
          <w:tcPr>
            <w:tcW w:w="540" w:type="dxa"/>
            <w:vMerge/>
          </w:tcPr>
          <w:p w14:paraId="31F22BF3" w14:textId="77777777" w:rsidR="009E3BBC" w:rsidRPr="00CB0AD9" w:rsidRDefault="009E3BBC" w:rsidP="00036B46">
            <w:pPr>
              <w:spacing w:line="276" w:lineRule="auto"/>
              <w:rPr>
                <w:rFonts w:ascii="Times New Roman" w:hAnsi="Times New Roman"/>
                <w:b/>
                <w:bCs/>
              </w:rPr>
            </w:pPr>
          </w:p>
        </w:tc>
        <w:tc>
          <w:tcPr>
            <w:tcW w:w="1800" w:type="dxa"/>
          </w:tcPr>
          <w:p w14:paraId="328CCD50" w14:textId="77777777" w:rsidR="009E3BBC" w:rsidRPr="00CB0AD9" w:rsidRDefault="009E3BBC" w:rsidP="00036B46">
            <w:pPr>
              <w:spacing w:line="276" w:lineRule="auto"/>
              <w:rPr>
                <w:rFonts w:ascii="Times New Roman" w:hAnsi="Times New Roman"/>
              </w:rPr>
            </w:pPr>
            <w:r w:rsidRPr="00CB0AD9">
              <w:rPr>
                <w:rFonts w:ascii="Times New Roman" w:hAnsi="Times New Roman"/>
              </w:rPr>
              <w:t>CHE-CC-542</w:t>
            </w:r>
          </w:p>
        </w:tc>
        <w:tc>
          <w:tcPr>
            <w:tcW w:w="3060" w:type="dxa"/>
          </w:tcPr>
          <w:p w14:paraId="5EAD4D34" w14:textId="77777777" w:rsidR="009E3BBC" w:rsidRPr="00096754" w:rsidRDefault="009E3BBC" w:rsidP="00036B46">
            <w:pPr>
              <w:spacing w:line="276" w:lineRule="auto"/>
              <w:jc w:val="center"/>
              <w:rPr>
                <w:rFonts w:ascii="Times New Roman" w:hAnsi="Times New Roman"/>
              </w:rPr>
            </w:pPr>
            <w:r w:rsidRPr="00096754">
              <w:rPr>
                <w:rFonts w:ascii="Times New Roman" w:hAnsi="Times New Roman"/>
              </w:rPr>
              <w:t>Dissertation</w:t>
            </w:r>
          </w:p>
        </w:tc>
        <w:tc>
          <w:tcPr>
            <w:tcW w:w="990" w:type="dxa"/>
          </w:tcPr>
          <w:p w14:paraId="3977A73F" w14:textId="77777777" w:rsidR="009E3BBC" w:rsidRPr="00CB0AD9" w:rsidRDefault="009E3BBC" w:rsidP="00036B46">
            <w:pPr>
              <w:spacing w:line="276" w:lineRule="auto"/>
              <w:jc w:val="center"/>
              <w:rPr>
                <w:rFonts w:ascii="Times New Roman" w:hAnsi="Times New Roman"/>
                <w:b/>
                <w:bCs/>
              </w:rPr>
            </w:pPr>
            <w:r w:rsidRPr="00CB0AD9">
              <w:rPr>
                <w:rFonts w:ascii="Times New Roman" w:hAnsi="Times New Roman"/>
                <w:b/>
                <w:bCs/>
              </w:rPr>
              <w:t>+</w:t>
            </w:r>
          </w:p>
        </w:tc>
        <w:tc>
          <w:tcPr>
            <w:tcW w:w="1170" w:type="dxa"/>
          </w:tcPr>
          <w:p w14:paraId="3E57F02E" w14:textId="77777777" w:rsidR="009E3BBC" w:rsidRPr="00CB0AD9" w:rsidRDefault="009E3BBC" w:rsidP="00036B46">
            <w:pPr>
              <w:spacing w:line="276" w:lineRule="auto"/>
              <w:jc w:val="center"/>
              <w:rPr>
                <w:rFonts w:ascii="Times New Roman" w:hAnsi="Times New Roman"/>
              </w:rPr>
            </w:pPr>
          </w:p>
        </w:tc>
        <w:tc>
          <w:tcPr>
            <w:tcW w:w="990" w:type="dxa"/>
          </w:tcPr>
          <w:p w14:paraId="4EA5FBD0" w14:textId="77777777" w:rsidR="009E3BBC" w:rsidRPr="009C1F40" w:rsidRDefault="009E3BBC" w:rsidP="00036B46">
            <w:pPr>
              <w:spacing w:line="276" w:lineRule="auto"/>
              <w:jc w:val="center"/>
            </w:pPr>
          </w:p>
        </w:tc>
        <w:tc>
          <w:tcPr>
            <w:tcW w:w="1074" w:type="dxa"/>
          </w:tcPr>
          <w:p w14:paraId="50BA3201" w14:textId="77777777" w:rsidR="009E3BBC" w:rsidRPr="009C1F40" w:rsidRDefault="009E3BBC" w:rsidP="00036B46">
            <w:pPr>
              <w:spacing w:line="276" w:lineRule="auto"/>
              <w:jc w:val="center"/>
            </w:pPr>
          </w:p>
        </w:tc>
        <w:tc>
          <w:tcPr>
            <w:tcW w:w="587" w:type="dxa"/>
          </w:tcPr>
          <w:p w14:paraId="121D293B" w14:textId="1CEDE097" w:rsidR="009E3BBC" w:rsidRPr="00864712" w:rsidRDefault="009E3BBC" w:rsidP="00036B46">
            <w:pPr>
              <w:spacing w:line="276" w:lineRule="auto"/>
              <w:jc w:val="center"/>
              <w:rPr>
                <w:rFonts w:ascii="Times New Roman" w:hAnsi="Times New Roman"/>
              </w:rPr>
            </w:pPr>
            <w:r w:rsidRPr="00864712">
              <w:rPr>
                <w:rFonts w:ascii="Times New Roman" w:hAnsi="Times New Roman"/>
              </w:rPr>
              <w:t>1</w:t>
            </w:r>
            <w:r w:rsidR="001F002F" w:rsidRPr="00864712">
              <w:rPr>
                <w:rFonts w:ascii="Times New Roman" w:hAnsi="Times New Roman"/>
              </w:rPr>
              <w:t>1</w:t>
            </w:r>
          </w:p>
        </w:tc>
      </w:tr>
      <w:tr w:rsidR="009E3BBC" w:rsidRPr="009C1F40" w14:paraId="1073BF6F" w14:textId="77777777" w:rsidTr="002613BA">
        <w:tc>
          <w:tcPr>
            <w:tcW w:w="540" w:type="dxa"/>
            <w:vMerge/>
          </w:tcPr>
          <w:p w14:paraId="7E1BB31F" w14:textId="77777777" w:rsidR="009E3BBC" w:rsidRPr="00CB0AD9" w:rsidRDefault="009E3BBC" w:rsidP="00036B46">
            <w:pPr>
              <w:spacing w:line="276" w:lineRule="auto"/>
              <w:rPr>
                <w:rFonts w:ascii="Times New Roman" w:hAnsi="Times New Roman"/>
                <w:b/>
                <w:bCs/>
              </w:rPr>
            </w:pPr>
          </w:p>
        </w:tc>
        <w:tc>
          <w:tcPr>
            <w:tcW w:w="9671" w:type="dxa"/>
            <w:gridSpan w:val="7"/>
          </w:tcPr>
          <w:p w14:paraId="07B39BFC" w14:textId="77777777" w:rsidR="009E3BBC" w:rsidRPr="00864712" w:rsidRDefault="009E3BBC" w:rsidP="00036B46">
            <w:pPr>
              <w:spacing w:line="276" w:lineRule="auto"/>
              <w:rPr>
                <w:rFonts w:ascii="Times New Roman" w:hAnsi="Times New Roman"/>
              </w:rPr>
            </w:pPr>
            <w:r w:rsidRPr="00864712">
              <w:rPr>
                <w:rFonts w:ascii="Times New Roman" w:hAnsi="Times New Roman"/>
                <w:b/>
              </w:rPr>
              <w:t>Discipline-Specific Elective (DE)</w:t>
            </w:r>
          </w:p>
        </w:tc>
      </w:tr>
      <w:tr w:rsidR="009E3BBC" w:rsidRPr="009C1F40" w14:paraId="040E2324" w14:textId="77777777" w:rsidTr="00CB0AD9">
        <w:tc>
          <w:tcPr>
            <w:tcW w:w="540" w:type="dxa"/>
            <w:vMerge/>
          </w:tcPr>
          <w:p w14:paraId="4383B13B" w14:textId="77777777" w:rsidR="009E3BBC" w:rsidRPr="00CB0AD9" w:rsidRDefault="009E3BBC" w:rsidP="00036B46">
            <w:pPr>
              <w:spacing w:line="276" w:lineRule="auto"/>
              <w:jc w:val="center"/>
              <w:rPr>
                <w:rFonts w:ascii="Times New Roman" w:hAnsi="Times New Roman"/>
              </w:rPr>
            </w:pPr>
          </w:p>
        </w:tc>
        <w:tc>
          <w:tcPr>
            <w:tcW w:w="1800" w:type="dxa"/>
          </w:tcPr>
          <w:p w14:paraId="2E330F35" w14:textId="1CDA54D3" w:rsidR="009E3BBC" w:rsidRPr="00CB0AD9" w:rsidRDefault="009E3BBC" w:rsidP="00036B46">
            <w:pPr>
              <w:spacing w:line="276" w:lineRule="auto"/>
              <w:rPr>
                <w:rFonts w:ascii="Times New Roman" w:hAnsi="Times New Roman"/>
              </w:rPr>
            </w:pPr>
            <w:r w:rsidRPr="00CB0AD9">
              <w:rPr>
                <w:rFonts w:ascii="Times New Roman" w:hAnsi="Times New Roman"/>
              </w:rPr>
              <w:t>CHE-DE-543</w:t>
            </w:r>
            <w:r w:rsidR="00FE5C11" w:rsidRPr="00CB0AD9">
              <w:rPr>
                <w:rFonts w:ascii="Times New Roman" w:hAnsi="Times New Roman"/>
              </w:rPr>
              <w:t>(</w:t>
            </w:r>
            <w:proofErr w:type="spellStart"/>
            <w:r w:rsidR="00FE5C11" w:rsidRPr="00CB0AD9">
              <w:rPr>
                <w:rFonts w:ascii="Times New Roman" w:hAnsi="Times New Roman"/>
              </w:rPr>
              <w:t>i</w:t>
            </w:r>
            <w:proofErr w:type="spellEnd"/>
            <w:r w:rsidR="00FE5C11" w:rsidRPr="00CB0AD9">
              <w:rPr>
                <w:rFonts w:ascii="Times New Roman" w:hAnsi="Times New Roman"/>
              </w:rPr>
              <w:t>)</w:t>
            </w:r>
          </w:p>
        </w:tc>
        <w:tc>
          <w:tcPr>
            <w:tcW w:w="3060" w:type="dxa"/>
          </w:tcPr>
          <w:p w14:paraId="77DB37DF" w14:textId="77777777" w:rsidR="009E3BBC" w:rsidRPr="009C1F40" w:rsidRDefault="009E3BBC" w:rsidP="00036B46">
            <w:pPr>
              <w:spacing w:line="276" w:lineRule="auto"/>
              <w:jc w:val="center"/>
            </w:pPr>
            <w:r w:rsidRPr="00BE2FAF">
              <w:rPr>
                <w:rFonts w:ascii="Times New Roman" w:hAnsi="Times New Roman"/>
              </w:rPr>
              <w:t>Applied Chemistry</w:t>
            </w:r>
          </w:p>
        </w:tc>
        <w:tc>
          <w:tcPr>
            <w:tcW w:w="990" w:type="dxa"/>
          </w:tcPr>
          <w:p w14:paraId="2FFB5B20" w14:textId="77777777" w:rsidR="009E3BBC" w:rsidRPr="00CB0AD9" w:rsidRDefault="009E3BBC" w:rsidP="00036B46">
            <w:pPr>
              <w:spacing w:line="276" w:lineRule="auto"/>
              <w:jc w:val="center"/>
              <w:rPr>
                <w:rFonts w:ascii="Times New Roman" w:hAnsi="Times New Roman"/>
                <w:b/>
                <w:bCs/>
              </w:rPr>
            </w:pPr>
          </w:p>
        </w:tc>
        <w:tc>
          <w:tcPr>
            <w:tcW w:w="1170" w:type="dxa"/>
          </w:tcPr>
          <w:p w14:paraId="58E3B0DE" w14:textId="77777777" w:rsidR="009E3BBC" w:rsidRPr="00CB0AD9" w:rsidRDefault="009E3BBC" w:rsidP="00036B46">
            <w:pPr>
              <w:spacing w:line="276" w:lineRule="auto"/>
              <w:jc w:val="center"/>
              <w:rPr>
                <w:rFonts w:ascii="Times New Roman" w:hAnsi="Times New Roman"/>
                <w:b/>
              </w:rPr>
            </w:pPr>
            <w:r w:rsidRPr="00CB0AD9">
              <w:rPr>
                <w:rFonts w:ascii="Times New Roman" w:hAnsi="Times New Roman"/>
                <w:b/>
              </w:rPr>
              <w:t>+</w:t>
            </w:r>
          </w:p>
        </w:tc>
        <w:tc>
          <w:tcPr>
            <w:tcW w:w="990" w:type="dxa"/>
          </w:tcPr>
          <w:p w14:paraId="3205111C" w14:textId="77777777" w:rsidR="009E3BBC" w:rsidRPr="009C1F40" w:rsidRDefault="009E3BBC" w:rsidP="00036B46">
            <w:pPr>
              <w:spacing w:line="276" w:lineRule="auto"/>
              <w:jc w:val="center"/>
            </w:pPr>
          </w:p>
        </w:tc>
        <w:tc>
          <w:tcPr>
            <w:tcW w:w="1074" w:type="dxa"/>
          </w:tcPr>
          <w:p w14:paraId="076E3E8F" w14:textId="77777777" w:rsidR="009E3BBC" w:rsidRPr="009C1F40" w:rsidRDefault="009E3BBC" w:rsidP="00036B46">
            <w:pPr>
              <w:spacing w:line="276" w:lineRule="auto"/>
              <w:jc w:val="center"/>
            </w:pPr>
          </w:p>
        </w:tc>
        <w:tc>
          <w:tcPr>
            <w:tcW w:w="587" w:type="dxa"/>
          </w:tcPr>
          <w:p w14:paraId="2B62B031" w14:textId="2E93E420" w:rsidR="009E3BBC" w:rsidRPr="00864712" w:rsidRDefault="001F002F" w:rsidP="00036B46">
            <w:pPr>
              <w:spacing w:line="276" w:lineRule="auto"/>
              <w:jc w:val="center"/>
              <w:rPr>
                <w:rFonts w:ascii="Times New Roman" w:hAnsi="Times New Roman"/>
              </w:rPr>
            </w:pPr>
            <w:r w:rsidRPr="00864712">
              <w:rPr>
                <w:rFonts w:ascii="Times New Roman" w:hAnsi="Times New Roman"/>
              </w:rPr>
              <w:t>4</w:t>
            </w:r>
          </w:p>
        </w:tc>
      </w:tr>
      <w:tr w:rsidR="009E3BBC" w:rsidRPr="009C1F40" w14:paraId="0B361B57" w14:textId="77777777" w:rsidTr="00CB0AD9">
        <w:tc>
          <w:tcPr>
            <w:tcW w:w="540" w:type="dxa"/>
            <w:vMerge/>
          </w:tcPr>
          <w:p w14:paraId="2D66DFAA" w14:textId="77777777" w:rsidR="009E3BBC" w:rsidRPr="00CB0AD9" w:rsidRDefault="009E3BBC" w:rsidP="00036B46">
            <w:pPr>
              <w:spacing w:line="276" w:lineRule="auto"/>
              <w:jc w:val="center"/>
              <w:rPr>
                <w:rFonts w:ascii="Times New Roman" w:hAnsi="Times New Roman"/>
              </w:rPr>
            </w:pPr>
          </w:p>
        </w:tc>
        <w:tc>
          <w:tcPr>
            <w:tcW w:w="1800" w:type="dxa"/>
          </w:tcPr>
          <w:p w14:paraId="5E9F5074" w14:textId="230462AB" w:rsidR="009E3BBC" w:rsidRPr="00CB0AD9" w:rsidRDefault="009E3BBC" w:rsidP="00036B46">
            <w:pPr>
              <w:spacing w:line="276" w:lineRule="auto"/>
              <w:rPr>
                <w:rFonts w:ascii="Times New Roman" w:hAnsi="Times New Roman"/>
              </w:rPr>
            </w:pPr>
            <w:r w:rsidRPr="00CB0AD9">
              <w:rPr>
                <w:rFonts w:ascii="Times New Roman" w:hAnsi="Times New Roman"/>
              </w:rPr>
              <w:t>CHE-DE-54</w:t>
            </w:r>
            <w:r w:rsidR="00FE5C11" w:rsidRPr="00CB0AD9">
              <w:rPr>
                <w:rFonts w:ascii="Times New Roman" w:hAnsi="Times New Roman"/>
              </w:rPr>
              <w:t>3(ii)</w:t>
            </w:r>
          </w:p>
        </w:tc>
        <w:tc>
          <w:tcPr>
            <w:tcW w:w="3060" w:type="dxa"/>
          </w:tcPr>
          <w:p w14:paraId="20DE47DC" w14:textId="77777777" w:rsidR="009E3BBC" w:rsidRPr="009C1F40" w:rsidRDefault="009E3BBC" w:rsidP="00036B46">
            <w:pPr>
              <w:spacing w:line="276" w:lineRule="auto"/>
              <w:jc w:val="center"/>
            </w:pPr>
            <w:r w:rsidRPr="00355228">
              <w:rPr>
                <w:rFonts w:ascii="Times New Roman" w:hAnsi="Times New Roman"/>
              </w:rPr>
              <w:t>Analytical and Instrumental Methods</w:t>
            </w:r>
          </w:p>
        </w:tc>
        <w:tc>
          <w:tcPr>
            <w:tcW w:w="990" w:type="dxa"/>
          </w:tcPr>
          <w:p w14:paraId="0A7794F9" w14:textId="77777777" w:rsidR="009E3BBC" w:rsidRPr="00CB0AD9" w:rsidRDefault="009E3BBC" w:rsidP="00036B46">
            <w:pPr>
              <w:spacing w:line="276" w:lineRule="auto"/>
              <w:jc w:val="center"/>
              <w:rPr>
                <w:rFonts w:ascii="Times New Roman" w:hAnsi="Times New Roman"/>
                <w:b/>
                <w:bCs/>
              </w:rPr>
            </w:pPr>
          </w:p>
        </w:tc>
        <w:tc>
          <w:tcPr>
            <w:tcW w:w="1170" w:type="dxa"/>
          </w:tcPr>
          <w:p w14:paraId="289AC3F7" w14:textId="77777777" w:rsidR="009E3BBC" w:rsidRPr="00CB0AD9" w:rsidRDefault="009E3BBC" w:rsidP="00036B46">
            <w:pPr>
              <w:spacing w:line="276" w:lineRule="auto"/>
              <w:jc w:val="center"/>
              <w:rPr>
                <w:rFonts w:ascii="Times New Roman" w:hAnsi="Times New Roman"/>
                <w:b/>
              </w:rPr>
            </w:pPr>
            <w:r w:rsidRPr="00CB0AD9">
              <w:rPr>
                <w:rFonts w:ascii="Times New Roman" w:hAnsi="Times New Roman"/>
                <w:b/>
              </w:rPr>
              <w:t>+</w:t>
            </w:r>
          </w:p>
        </w:tc>
        <w:tc>
          <w:tcPr>
            <w:tcW w:w="990" w:type="dxa"/>
          </w:tcPr>
          <w:p w14:paraId="545C9459" w14:textId="77777777" w:rsidR="009E3BBC" w:rsidRPr="009C1F40" w:rsidRDefault="009E3BBC" w:rsidP="00036B46">
            <w:pPr>
              <w:spacing w:line="276" w:lineRule="auto"/>
              <w:jc w:val="center"/>
            </w:pPr>
          </w:p>
        </w:tc>
        <w:tc>
          <w:tcPr>
            <w:tcW w:w="1074" w:type="dxa"/>
          </w:tcPr>
          <w:p w14:paraId="7EB40E51" w14:textId="77777777" w:rsidR="009E3BBC" w:rsidRPr="009C1F40" w:rsidRDefault="009E3BBC" w:rsidP="00036B46">
            <w:pPr>
              <w:spacing w:line="276" w:lineRule="auto"/>
              <w:jc w:val="center"/>
            </w:pPr>
          </w:p>
        </w:tc>
        <w:tc>
          <w:tcPr>
            <w:tcW w:w="587" w:type="dxa"/>
          </w:tcPr>
          <w:p w14:paraId="5C964085" w14:textId="692A81EC" w:rsidR="009E3BBC" w:rsidRPr="00864712" w:rsidRDefault="001F002F" w:rsidP="00036B46">
            <w:pPr>
              <w:spacing w:line="276" w:lineRule="auto"/>
              <w:jc w:val="center"/>
              <w:rPr>
                <w:rFonts w:ascii="Times New Roman" w:hAnsi="Times New Roman"/>
              </w:rPr>
            </w:pPr>
            <w:r w:rsidRPr="00864712">
              <w:rPr>
                <w:rFonts w:ascii="Times New Roman" w:hAnsi="Times New Roman"/>
              </w:rPr>
              <w:t>4</w:t>
            </w:r>
          </w:p>
        </w:tc>
      </w:tr>
      <w:tr w:rsidR="00A51302" w:rsidRPr="009C1F40" w14:paraId="09D983A5" w14:textId="77777777" w:rsidTr="002613BA">
        <w:trPr>
          <w:trHeight w:val="347"/>
        </w:trPr>
        <w:tc>
          <w:tcPr>
            <w:tcW w:w="540" w:type="dxa"/>
            <w:textDirection w:val="btLr"/>
          </w:tcPr>
          <w:p w14:paraId="17675DA2" w14:textId="77777777" w:rsidR="00A51302" w:rsidRPr="00CB0AD9" w:rsidRDefault="00A51302" w:rsidP="00036B46">
            <w:pPr>
              <w:spacing w:line="276" w:lineRule="auto"/>
              <w:ind w:left="113" w:right="113"/>
              <w:jc w:val="center"/>
              <w:rPr>
                <w:rFonts w:ascii="Times New Roman" w:hAnsi="Times New Roman"/>
                <w:b/>
                <w:bCs/>
              </w:rPr>
            </w:pPr>
          </w:p>
        </w:tc>
        <w:tc>
          <w:tcPr>
            <w:tcW w:w="9671" w:type="dxa"/>
            <w:gridSpan w:val="7"/>
          </w:tcPr>
          <w:p w14:paraId="737FD349" w14:textId="718DE635" w:rsidR="00A51302" w:rsidRPr="00CB0AD9" w:rsidRDefault="00201D38" w:rsidP="00201D38">
            <w:pPr>
              <w:spacing w:line="276" w:lineRule="auto"/>
              <w:jc w:val="center"/>
              <w:rPr>
                <w:rFonts w:ascii="Times New Roman" w:hAnsi="Times New Roman"/>
                <w:b/>
              </w:rPr>
            </w:pPr>
            <w:r w:rsidRPr="00201D38">
              <w:rPr>
                <w:rFonts w:ascii="Times New Roman" w:hAnsi="Times New Roman"/>
                <w:b/>
                <w:bCs/>
              </w:rPr>
              <w:t xml:space="preserve">TOTAL CREDITS = </w:t>
            </w:r>
            <w:r w:rsidR="00A51302" w:rsidRPr="00201D38">
              <w:rPr>
                <w:rFonts w:ascii="Times New Roman" w:hAnsi="Times New Roman"/>
                <w:b/>
              </w:rPr>
              <w:t>22</w:t>
            </w:r>
            <w:r w:rsidR="00CB0AD9" w:rsidRPr="00201D38">
              <w:rPr>
                <w:rFonts w:ascii="Times New Roman" w:hAnsi="Times New Roman"/>
                <w:b/>
              </w:rPr>
              <w:t xml:space="preserve"> </w:t>
            </w:r>
            <w:r w:rsidR="00A51302" w:rsidRPr="00201D38">
              <w:rPr>
                <w:rFonts w:ascii="Times New Roman" w:hAnsi="Times New Roman"/>
                <w:b/>
              </w:rPr>
              <w:t>+</w:t>
            </w:r>
            <w:r w:rsidR="00CB0AD9" w:rsidRPr="00201D38">
              <w:rPr>
                <w:rFonts w:ascii="Times New Roman" w:hAnsi="Times New Roman"/>
                <w:b/>
              </w:rPr>
              <w:t xml:space="preserve"> </w:t>
            </w:r>
            <w:r w:rsidR="00A51302" w:rsidRPr="00201D38">
              <w:rPr>
                <w:rFonts w:ascii="Times New Roman" w:hAnsi="Times New Roman"/>
                <w:b/>
              </w:rPr>
              <w:t>20</w:t>
            </w:r>
            <w:r w:rsidR="00CB0AD9" w:rsidRPr="00201D38">
              <w:rPr>
                <w:rFonts w:ascii="Times New Roman" w:hAnsi="Times New Roman"/>
                <w:b/>
              </w:rPr>
              <w:t xml:space="preserve"> </w:t>
            </w:r>
            <w:r w:rsidR="00A51302" w:rsidRPr="00201D38">
              <w:rPr>
                <w:rFonts w:ascii="Times New Roman" w:hAnsi="Times New Roman"/>
                <w:b/>
              </w:rPr>
              <w:t>+</w:t>
            </w:r>
            <w:r w:rsidR="00CB0AD9" w:rsidRPr="00201D38">
              <w:rPr>
                <w:rFonts w:ascii="Times New Roman" w:hAnsi="Times New Roman"/>
                <w:b/>
              </w:rPr>
              <w:t xml:space="preserve"> </w:t>
            </w:r>
            <w:r w:rsidR="00A51302" w:rsidRPr="00201D38">
              <w:rPr>
                <w:rFonts w:ascii="Times New Roman" w:hAnsi="Times New Roman"/>
                <w:b/>
              </w:rPr>
              <w:t>19</w:t>
            </w:r>
            <w:r w:rsidR="00CB0AD9" w:rsidRPr="00201D38">
              <w:rPr>
                <w:rFonts w:ascii="Times New Roman" w:hAnsi="Times New Roman"/>
                <w:b/>
              </w:rPr>
              <w:t xml:space="preserve"> </w:t>
            </w:r>
            <w:r w:rsidR="00A51302" w:rsidRPr="00201D38">
              <w:rPr>
                <w:rFonts w:ascii="Times New Roman" w:hAnsi="Times New Roman"/>
                <w:b/>
              </w:rPr>
              <w:t>+</w:t>
            </w:r>
            <w:r w:rsidR="00CB0AD9" w:rsidRPr="00201D38">
              <w:rPr>
                <w:rFonts w:ascii="Times New Roman" w:hAnsi="Times New Roman"/>
                <w:b/>
              </w:rPr>
              <w:t xml:space="preserve"> </w:t>
            </w:r>
            <w:r w:rsidR="00A51302" w:rsidRPr="00201D38">
              <w:rPr>
                <w:rFonts w:ascii="Times New Roman" w:hAnsi="Times New Roman"/>
                <w:b/>
              </w:rPr>
              <w:t>17 = 78</w:t>
            </w:r>
          </w:p>
        </w:tc>
      </w:tr>
      <w:tr w:rsidR="009E3BBC" w:rsidRPr="009C1F40" w14:paraId="29E2D84B" w14:textId="77777777" w:rsidTr="002613BA">
        <w:trPr>
          <w:trHeight w:val="347"/>
        </w:trPr>
        <w:tc>
          <w:tcPr>
            <w:tcW w:w="540" w:type="dxa"/>
            <w:vMerge w:val="restart"/>
            <w:textDirection w:val="btLr"/>
          </w:tcPr>
          <w:p w14:paraId="35C39719" w14:textId="30D10E8E" w:rsidR="009E3BBC" w:rsidRPr="00CB0AD9" w:rsidRDefault="00EA356A" w:rsidP="00036B46">
            <w:pPr>
              <w:spacing w:line="276" w:lineRule="auto"/>
              <w:ind w:left="113" w:right="113"/>
              <w:jc w:val="center"/>
              <w:rPr>
                <w:rFonts w:ascii="Times New Roman" w:hAnsi="Times New Roman"/>
                <w:b/>
                <w:bCs/>
              </w:rPr>
            </w:pPr>
            <w:r>
              <w:rPr>
                <w:rFonts w:ascii="Times New Roman" w:hAnsi="Times New Roman"/>
                <w:b/>
                <w:bCs/>
              </w:rPr>
              <w:t>1 or 2</w:t>
            </w:r>
          </w:p>
        </w:tc>
        <w:tc>
          <w:tcPr>
            <w:tcW w:w="9671" w:type="dxa"/>
            <w:gridSpan w:val="7"/>
          </w:tcPr>
          <w:p w14:paraId="2B88604B" w14:textId="77777777" w:rsidR="009E3BBC" w:rsidRPr="00CB0AD9" w:rsidRDefault="009E3BBC" w:rsidP="00036B46">
            <w:pPr>
              <w:spacing w:line="276" w:lineRule="auto"/>
              <w:rPr>
                <w:rFonts w:ascii="Times New Roman" w:hAnsi="Times New Roman"/>
                <w:b/>
              </w:rPr>
            </w:pPr>
            <w:r w:rsidRPr="00CB0AD9">
              <w:rPr>
                <w:rFonts w:ascii="Times New Roman" w:hAnsi="Times New Roman"/>
                <w:b/>
              </w:rPr>
              <w:t>Generic Course (GC)</w:t>
            </w:r>
          </w:p>
        </w:tc>
      </w:tr>
      <w:tr w:rsidR="009E3BBC" w:rsidRPr="009C1F40" w14:paraId="0EF5DD60" w14:textId="77777777" w:rsidTr="00CB0AD9">
        <w:trPr>
          <w:trHeight w:val="845"/>
        </w:trPr>
        <w:tc>
          <w:tcPr>
            <w:tcW w:w="540" w:type="dxa"/>
            <w:vMerge/>
            <w:textDirection w:val="btLr"/>
          </w:tcPr>
          <w:p w14:paraId="7E906DD0" w14:textId="77777777" w:rsidR="009E3BBC" w:rsidRPr="00CB0AD9" w:rsidRDefault="009E3BBC" w:rsidP="00036B46">
            <w:pPr>
              <w:spacing w:line="276" w:lineRule="auto"/>
              <w:ind w:left="113" w:right="113"/>
              <w:jc w:val="center"/>
              <w:rPr>
                <w:rFonts w:ascii="Times New Roman" w:hAnsi="Times New Roman"/>
                <w:b/>
                <w:bCs/>
              </w:rPr>
            </w:pPr>
          </w:p>
        </w:tc>
        <w:tc>
          <w:tcPr>
            <w:tcW w:w="1800" w:type="dxa"/>
          </w:tcPr>
          <w:p w14:paraId="05D1CA17" w14:textId="77777777" w:rsidR="009E3BBC" w:rsidRPr="00CB0AD9" w:rsidRDefault="009E3BBC" w:rsidP="00036B46">
            <w:pPr>
              <w:spacing w:line="276" w:lineRule="auto"/>
              <w:rPr>
                <w:rFonts w:ascii="Times New Roman" w:hAnsi="Times New Roman"/>
              </w:rPr>
            </w:pPr>
            <w:r w:rsidRPr="00CB0AD9">
              <w:rPr>
                <w:rFonts w:ascii="Times New Roman" w:hAnsi="Times New Roman"/>
              </w:rPr>
              <w:t>CHE-GC-501</w:t>
            </w:r>
          </w:p>
        </w:tc>
        <w:tc>
          <w:tcPr>
            <w:tcW w:w="3060" w:type="dxa"/>
          </w:tcPr>
          <w:p w14:paraId="5C427BD7" w14:textId="77777777" w:rsidR="009E3BBC" w:rsidRPr="002E16AE" w:rsidRDefault="009E3BBC" w:rsidP="00036B46">
            <w:pPr>
              <w:spacing w:line="276" w:lineRule="auto"/>
              <w:jc w:val="center"/>
              <w:rPr>
                <w:rFonts w:ascii="Times New Roman" w:hAnsi="Times New Roman"/>
              </w:rPr>
            </w:pPr>
            <w:r>
              <w:rPr>
                <w:rFonts w:ascii="Times New Roman" w:hAnsi="Times New Roman"/>
              </w:rPr>
              <w:t>Analytical and Environmental Chemistry</w:t>
            </w:r>
          </w:p>
        </w:tc>
        <w:tc>
          <w:tcPr>
            <w:tcW w:w="990" w:type="dxa"/>
          </w:tcPr>
          <w:p w14:paraId="7D95DCBD" w14:textId="77777777" w:rsidR="009E3BBC" w:rsidRPr="00CB0AD9" w:rsidRDefault="009E3BBC" w:rsidP="00036B46">
            <w:pPr>
              <w:spacing w:line="276" w:lineRule="auto"/>
              <w:jc w:val="center"/>
              <w:rPr>
                <w:rFonts w:ascii="Times New Roman" w:hAnsi="Times New Roman"/>
              </w:rPr>
            </w:pPr>
          </w:p>
        </w:tc>
        <w:tc>
          <w:tcPr>
            <w:tcW w:w="1170" w:type="dxa"/>
          </w:tcPr>
          <w:p w14:paraId="7942459A" w14:textId="77777777" w:rsidR="009E3BBC" w:rsidRPr="00CB0AD9" w:rsidRDefault="009E3BBC" w:rsidP="00036B46">
            <w:pPr>
              <w:spacing w:line="276" w:lineRule="auto"/>
              <w:jc w:val="center"/>
              <w:rPr>
                <w:rFonts w:ascii="Times New Roman" w:hAnsi="Times New Roman"/>
                <w:b/>
                <w:bCs/>
              </w:rPr>
            </w:pPr>
          </w:p>
        </w:tc>
        <w:tc>
          <w:tcPr>
            <w:tcW w:w="990" w:type="dxa"/>
          </w:tcPr>
          <w:p w14:paraId="7E752A64" w14:textId="77777777" w:rsidR="009E3BBC" w:rsidRPr="00CB0AD9" w:rsidRDefault="009E3BBC" w:rsidP="00036B46">
            <w:pPr>
              <w:spacing w:line="276" w:lineRule="auto"/>
              <w:jc w:val="center"/>
              <w:rPr>
                <w:rFonts w:ascii="Times New Roman" w:hAnsi="Times New Roman"/>
                <w:bCs/>
              </w:rPr>
            </w:pPr>
            <w:r w:rsidRPr="00CB0AD9">
              <w:rPr>
                <w:rFonts w:ascii="Times New Roman" w:hAnsi="Times New Roman"/>
                <w:bCs/>
              </w:rPr>
              <w:t>+</w:t>
            </w:r>
          </w:p>
        </w:tc>
        <w:tc>
          <w:tcPr>
            <w:tcW w:w="1074" w:type="dxa"/>
          </w:tcPr>
          <w:p w14:paraId="6FE82B7F" w14:textId="77777777" w:rsidR="009E3BBC" w:rsidRPr="009C1F40" w:rsidRDefault="009E3BBC" w:rsidP="00036B46">
            <w:pPr>
              <w:spacing w:line="276" w:lineRule="auto"/>
              <w:jc w:val="center"/>
            </w:pPr>
          </w:p>
        </w:tc>
        <w:tc>
          <w:tcPr>
            <w:tcW w:w="587" w:type="dxa"/>
          </w:tcPr>
          <w:p w14:paraId="38D99A01" w14:textId="77777777" w:rsidR="009E3BBC" w:rsidRPr="00CB0AD9" w:rsidRDefault="009E3BBC" w:rsidP="00036B46">
            <w:pPr>
              <w:spacing w:line="276" w:lineRule="auto"/>
              <w:jc w:val="center"/>
              <w:rPr>
                <w:rFonts w:ascii="Times New Roman" w:hAnsi="Times New Roman"/>
              </w:rPr>
            </w:pPr>
            <w:r w:rsidRPr="00CB0AD9">
              <w:rPr>
                <w:rFonts w:ascii="Times New Roman" w:hAnsi="Times New Roman"/>
              </w:rPr>
              <w:t>2</w:t>
            </w:r>
          </w:p>
        </w:tc>
      </w:tr>
      <w:bookmarkEnd w:id="0"/>
    </w:tbl>
    <w:p w14:paraId="093A6A85" w14:textId="77777777" w:rsidR="000C45B1" w:rsidRDefault="000C45B1" w:rsidP="000C45B1">
      <w:pPr>
        <w:jc w:val="center"/>
      </w:pPr>
    </w:p>
    <w:p w14:paraId="21151E1A" w14:textId="77777777" w:rsidR="00190A4D" w:rsidRPr="009C1F40" w:rsidRDefault="00190A4D" w:rsidP="000C45B1">
      <w:pPr>
        <w:jc w:val="center"/>
      </w:pPr>
    </w:p>
    <w:p w14:paraId="42307E3F" w14:textId="77777777" w:rsidR="000C45B1" w:rsidRPr="009C1F40" w:rsidRDefault="000C45B1" w:rsidP="000C45B1">
      <w:pPr>
        <w:jc w:val="center"/>
      </w:pPr>
    </w:p>
    <w:p w14:paraId="59681692" w14:textId="77777777" w:rsidR="000C45B1" w:rsidRPr="009C1F40" w:rsidRDefault="000C45B1" w:rsidP="000C45B1">
      <w:pPr>
        <w:jc w:val="center"/>
      </w:pPr>
    </w:p>
    <w:p w14:paraId="0936B729" w14:textId="77777777" w:rsidR="000C45B1" w:rsidRPr="009C1F40" w:rsidRDefault="000C45B1" w:rsidP="000C45B1">
      <w:pPr>
        <w:jc w:val="center"/>
      </w:pPr>
    </w:p>
    <w:p w14:paraId="131D4463" w14:textId="77777777" w:rsidR="000C45B1" w:rsidRPr="009C1F40" w:rsidRDefault="000C45B1" w:rsidP="000C45B1">
      <w:pPr>
        <w:jc w:val="center"/>
      </w:pPr>
    </w:p>
    <w:p w14:paraId="64D54F0C" w14:textId="77777777" w:rsidR="000C45B1" w:rsidRPr="009C1F40" w:rsidRDefault="000C45B1" w:rsidP="000C45B1">
      <w:pPr>
        <w:jc w:val="center"/>
      </w:pPr>
    </w:p>
    <w:p w14:paraId="66466B54" w14:textId="77777777" w:rsidR="000C45B1" w:rsidRDefault="000C45B1" w:rsidP="000C45B1">
      <w:pPr>
        <w:jc w:val="center"/>
      </w:pPr>
    </w:p>
    <w:p w14:paraId="36906BE7" w14:textId="77777777" w:rsidR="00190A4D" w:rsidRDefault="00190A4D" w:rsidP="000C45B1">
      <w:pPr>
        <w:jc w:val="center"/>
      </w:pPr>
    </w:p>
    <w:p w14:paraId="5D885675" w14:textId="77777777" w:rsidR="00190A4D" w:rsidRDefault="00190A4D" w:rsidP="000C45B1">
      <w:pPr>
        <w:jc w:val="center"/>
      </w:pPr>
    </w:p>
    <w:p w14:paraId="5269A2AA" w14:textId="77777777" w:rsidR="00190A4D" w:rsidRDefault="00190A4D" w:rsidP="000C45B1">
      <w:pPr>
        <w:jc w:val="center"/>
      </w:pPr>
    </w:p>
    <w:p w14:paraId="39923DA2" w14:textId="77777777" w:rsidR="00190A4D" w:rsidRDefault="00190A4D" w:rsidP="000C45B1">
      <w:pPr>
        <w:jc w:val="center"/>
      </w:pPr>
    </w:p>
    <w:p w14:paraId="3A533C94" w14:textId="77777777" w:rsidR="00190A4D" w:rsidRDefault="00190A4D" w:rsidP="000C45B1">
      <w:pPr>
        <w:jc w:val="center"/>
      </w:pPr>
    </w:p>
    <w:p w14:paraId="2647D39B" w14:textId="77777777" w:rsidR="00190A4D" w:rsidRDefault="00190A4D" w:rsidP="000C45B1">
      <w:pPr>
        <w:jc w:val="center"/>
      </w:pPr>
    </w:p>
    <w:p w14:paraId="4B1E4AFA" w14:textId="77777777" w:rsidR="00036B46" w:rsidRDefault="00036B46" w:rsidP="00CB0AD9"/>
    <w:p w14:paraId="384BA262" w14:textId="77777777" w:rsidR="00F03976" w:rsidRPr="001A62EC" w:rsidRDefault="00FC40DF" w:rsidP="00190A4D">
      <w:pPr>
        <w:jc w:val="center"/>
        <w:rPr>
          <w:rFonts w:ascii="Times New Roman" w:hAnsi="Times New Roman"/>
          <w:b/>
          <w:sz w:val="28"/>
          <w:szCs w:val="28"/>
          <w:u w:val="single"/>
        </w:rPr>
      </w:pPr>
      <w:bookmarkStart w:id="1" w:name="_Hlk216868986"/>
      <w:r w:rsidRPr="001A62EC">
        <w:rPr>
          <w:rFonts w:ascii="Times New Roman" w:hAnsi="Times New Roman"/>
          <w:b/>
          <w:sz w:val="28"/>
          <w:szCs w:val="28"/>
          <w:u w:val="single"/>
        </w:rPr>
        <w:lastRenderedPageBreak/>
        <w:t>FIRST SEMESTER</w:t>
      </w:r>
    </w:p>
    <w:tbl>
      <w:tblPr>
        <w:tblStyle w:val="TableGrid"/>
        <w:tblW w:w="9985" w:type="dxa"/>
        <w:jc w:val="center"/>
        <w:tblLayout w:type="fixed"/>
        <w:tblLook w:val="04A0" w:firstRow="1" w:lastRow="0" w:firstColumn="1" w:lastColumn="0" w:noHBand="0" w:noVBand="1"/>
      </w:tblPr>
      <w:tblGrid>
        <w:gridCol w:w="1234"/>
        <w:gridCol w:w="2070"/>
        <w:gridCol w:w="4521"/>
        <w:gridCol w:w="810"/>
        <w:gridCol w:w="630"/>
        <w:gridCol w:w="720"/>
      </w:tblGrid>
      <w:tr w:rsidR="009345B7" w:rsidRPr="00906BE9" w14:paraId="2EFD3690" w14:textId="77777777" w:rsidTr="008740FD">
        <w:trPr>
          <w:jc w:val="center"/>
        </w:trPr>
        <w:tc>
          <w:tcPr>
            <w:tcW w:w="1234" w:type="dxa"/>
            <w:tcBorders>
              <w:top w:val="single" w:sz="4" w:space="0" w:color="auto"/>
              <w:left w:val="single" w:sz="4" w:space="0" w:color="auto"/>
              <w:bottom w:val="single" w:sz="4" w:space="0" w:color="auto"/>
              <w:right w:val="single" w:sz="4" w:space="0" w:color="auto"/>
            </w:tcBorders>
          </w:tcPr>
          <w:p w14:paraId="48A15E1F" w14:textId="77777777" w:rsidR="009345B7" w:rsidRPr="00906BE9" w:rsidRDefault="002F4AAF" w:rsidP="00906BE9">
            <w:pPr>
              <w:jc w:val="center"/>
              <w:rPr>
                <w:rFonts w:ascii="Times New Roman" w:hAnsi="Times New Roman"/>
                <w:lang w:eastAsia="ko-KR"/>
              </w:rPr>
            </w:pPr>
            <w:r w:rsidRPr="00906BE9">
              <w:rPr>
                <w:rFonts w:ascii="Times New Roman" w:hAnsi="Times New Roman"/>
                <w:lang w:eastAsia="ko-KR"/>
              </w:rPr>
              <w:t>1.</w:t>
            </w:r>
          </w:p>
        </w:tc>
        <w:tc>
          <w:tcPr>
            <w:tcW w:w="2070" w:type="dxa"/>
            <w:tcBorders>
              <w:top w:val="single" w:sz="4" w:space="0" w:color="auto"/>
              <w:left w:val="single" w:sz="4" w:space="0" w:color="auto"/>
              <w:bottom w:val="single" w:sz="4" w:space="0" w:color="auto"/>
              <w:right w:val="single" w:sz="4" w:space="0" w:color="auto"/>
            </w:tcBorders>
            <w:hideMark/>
          </w:tcPr>
          <w:p w14:paraId="71A4A0E7" w14:textId="77777777" w:rsidR="009345B7" w:rsidRPr="00906BE9" w:rsidRDefault="009345B7">
            <w:pPr>
              <w:rPr>
                <w:rFonts w:ascii="Times New Roman" w:hAnsi="Times New Roman"/>
                <w:lang w:eastAsia="ko-KR"/>
              </w:rPr>
            </w:pPr>
            <w:r w:rsidRPr="00906BE9">
              <w:rPr>
                <w:rFonts w:ascii="Times New Roman" w:hAnsi="Times New Roman"/>
              </w:rPr>
              <w:t>Semester</w:t>
            </w:r>
          </w:p>
        </w:tc>
        <w:tc>
          <w:tcPr>
            <w:tcW w:w="6681" w:type="dxa"/>
            <w:gridSpan w:val="4"/>
            <w:tcBorders>
              <w:top w:val="single" w:sz="4" w:space="0" w:color="auto"/>
              <w:left w:val="single" w:sz="4" w:space="0" w:color="auto"/>
              <w:bottom w:val="single" w:sz="4" w:space="0" w:color="auto"/>
              <w:right w:val="single" w:sz="4" w:space="0" w:color="auto"/>
            </w:tcBorders>
            <w:hideMark/>
          </w:tcPr>
          <w:p w14:paraId="53BDAF5C" w14:textId="77777777" w:rsidR="009345B7" w:rsidRPr="00906BE9" w:rsidRDefault="009345B7">
            <w:pPr>
              <w:rPr>
                <w:rFonts w:ascii="Times New Roman" w:hAnsi="Times New Roman"/>
                <w:b/>
                <w:lang w:eastAsia="ko-KR"/>
              </w:rPr>
            </w:pPr>
            <w:r w:rsidRPr="00906BE9">
              <w:rPr>
                <w:rFonts w:ascii="Times New Roman" w:hAnsi="Times New Roman"/>
                <w:b/>
              </w:rPr>
              <w:t>1</w:t>
            </w:r>
          </w:p>
        </w:tc>
      </w:tr>
      <w:tr w:rsidR="009345B7" w:rsidRPr="00906BE9" w14:paraId="2A45EDE0" w14:textId="77777777" w:rsidTr="008740FD">
        <w:trPr>
          <w:jc w:val="center"/>
        </w:trPr>
        <w:tc>
          <w:tcPr>
            <w:tcW w:w="1234" w:type="dxa"/>
            <w:tcBorders>
              <w:top w:val="single" w:sz="4" w:space="0" w:color="auto"/>
              <w:left w:val="single" w:sz="4" w:space="0" w:color="auto"/>
              <w:bottom w:val="single" w:sz="4" w:space="0" w:color="auto"/>
              <w:right w:val="single" w:sz="4" w:space="0" w:color="auto"/>
            </w:tcBorders>
          </w:tcPr>
          <w:p w14:paraId="4322F97F" w14:textId="77777777" w:rsidR="009345B7" w:rsidRPr="00906BE9" w:rsidRDefault="002F4AAF" w:rsidP="00906BE9">
            <w:pPr>
              <w:jc w:val="center"/>
              <w:rPr>
                <w:rFonts w:ascii="Times New Roman" w:hAnsi="Times New Roman"/>
                <w:lang w:eastAsia="ko-KR"/>
              </w:rPr>
            </w:pPr>
            <w:r w:rsidRPr="00906BE9">
              <w:rPr>
                <w:rFonts w:ascii="Times New Roman" w:hAnsi="Times New Roman"/>
                <w:lang w:eastAsia="ko-KR"/>
              </w:rPr>
              <w:t>2.</w:t>
            </w:r>
          </w:p>
        </w:tc>
        <w:tc>
          <w:tcPr>
            <w:tcW w:w="2070" w:type="dxa"/>
            <w:tcBorders>
              <w:top w:val="single" w:sz="4" w:space="0" w:color="auto"/>
              <w:left w:val="single" w:sz="4" w:space="0" w:color="auto"/>
              <w:bottom w:val="single" w:sz="4" w:space="0" w:color="auto"/>
              <w:right w:val="single" w:sz="4" w:space="0" w:color="auto"/>
            </w:tcBorders>
            <w:hideMark/>
          </w:tcPr>
          <w:p w14:paraId="2FCA460B" w14:textId="77777777" w:rsidR="009345B7" w:rsidRPr="00906BE9" w:rsidRDefault="009345B7">
            <w:pPr>
              <w:rPr>
                <w:rFonts w:ascii="Times New Roman" w:hAnsi="Times New Roman"/>
                <w:lang w:eastAsia="ko-KR"/>
              </w:rPr>
            </w:pPr>
            <w:r w:rsidRPr="00906BE9">
              <w:rPr>
                <w:rFonts w:ascii="Times New Roman" w:hAnsi="Times New Roman"/>
              </w:rPr>
              <w:t>Course Title</w:t>
            </w:r>
          </w:p>
        </w:tc>
        <w:tc>
          <w:tcPr>
            <w:tcW w:w="6681" w:type="dxa"/>
            <w:gridSpan w:val="4"/>
            <w:tcBorders>
              <w:top w:val="single" w:sz="4" w:space="0" w:color="auto"/>
              <w:left w:val="single" w:sz="4" w:space="0" w:color="auto"/>
              <w:bottom w:val="single" w:sz="4" w:space="0" w:color="auto"/>
              <w:right w:val="single" w:sz="4" w:space="0" w:color="auto"/>
            </w:tcBorders>
            <w:hideMark/>
          </w:tcPr>
          <w:p w14:paraId="7DEDE3B7" w14:textId="77777777" w:rsidR="009345B7" w:rsidRPr="00906BE9" w:rsidRDefault="009345B7">
            <w:pPr>
              <w:rPr>
                <w:rFonts w:ascii="Times New Roman" w:hAnsi="Times New Roman"/>
                <w:lang w:eastAsia="ko-KR"/>
              </w:rPr>
            </w:pPr>
            <w:r w:rsidRPr="00906BE9">
              <w:rPr>
                <w:rFonts w:ascii="Times New Roman" w:hAnsi="Times New Roman"/>
                <w:b/>
              </w:rPr>
              <w:t>INORGANIC CHEMISTRY I</w:t>
            </w:r>
          </w:p>
        </w:tc>
      </w:tr>
      <w:tr w:rsidR="009345B7" w:rsidRPr="00906BE9" w14:paraId="001D5409" w14:textId="77777777" w:rsidTr="008740FD">
        <w:trPr>
          <w:jc w:val="center"/>
        </w:trPr>
        <w:tc>
          <w:tcPr>
            <w:tcW w:w="1234" w:type="dxa"/>
            <w:tcBorders>
              <w:top w:val="single" w:sz="4" w:space="0" w:color="auto"/>
              <w:left w:val="single" w:sz="4" w:space="0" w:color="auto"/>
              <w:bottom w:val="single" w:sz="4" w:space="0" w:color="auto"/>
              <w:right w:val="single" w:sz="4" w:space="0" w:color="auto"/>
            </w:tcBorders>
          </w:tcPr>
          <w:p w14:paraId="57C370BB" w14:textId="77777777" w:rsidR="009345B7" w:rsidRPr="00906BE9" w:rsidRDefault="002F4AAF" w:rsidP="00906BE9">
            <w:pPr>
              <w:jc w:val="center"/>
              <w:rPr>
                <w:rFonts w:ascii="Times New Roman" w:hAnsi="Times New Roman"/>
                <w:lang w:eastAsia="ko-KR"/>
              </w:rPr>
            </w:pPr>
            <w:r w:rsidRPr="00906BE9">
              <w:rPr>
                <w:rFonts w:ascii="Times New Roman" w:hAnsi="Times New Roman"/>
                <w:lang w:eastAsia="ko-KR"/>
              </w:rPr>
              <w:t>3.</w:t>
            </w:r>
          </w:p>
        </w:tc>
        <w:tc>
          <w:tcPr>
            <w:tcW w:w="2070" w:type="dxa"/>
            <w:tcBorders>
              <w:top w:val="single" w:sz="4" w:space="0" w:color="auto"/>
              <w:left w:val="single" w:sz="4" w:space="0" w:color="auto"/>
              <w:bottom w:val="single" w:sz="4" w:space="0" w:color="auto"/>
              <w:right w:val="single" w:sz="4" w:space="0" w:color="auto"/>
            </w:tcBorders>
            <w:hideMark/>
          </w:tcPr>
          <w:p w14:paraId="7FC8A546" w14:textId="77777777" w:rsidR="009345B7" w:rsidRPr="00906BE9" w:rsidRDefault="009345B7">
            <w:pPr>
              <w:rPr>
                <w:rFonts w:ascii="Times New Roman" w:hAnsi="Times New Roman"/>
                <w:lang w:eastAsia="ko-KR"/>
              </w:rPr>
            </w:pPr>
            <w:r w:rsidRPr="00906BE9">
              <w:rPr>
                <w:rFonts w:ascii="Times New Roman" w:hAnsi="Times New Roman"/>
              </w:rPr>
              <w:t>Course Code</w:t>
            </w:r>
          </w:p>
        </w:tc>
        <w:tc>
          <w:tcPr>
            <w:tcW w:w="6681" w:type="dxa"/>
            <w:gridSpan w:val="4"/>
            <w:tcBorders>
              <w:top w:val="single" w:sz="4" w:space="0" w:color="auto"/>
              <w:left w:val="single" w:sz="4" w:space="0" w:color="auto"/>
              <w:bottom w:val="single" w:sz="4" w:space="0" w:color="auto"/>
              <w:right w:val="single" w:sz="4" w:space="0" w:color="auto"/>
            </w:tcBorders>
            <w:hideMark/>
          </w:tcPr>
          <w:p w14:paraId="4F796B7C" w14:textId="77777777" w:rsidR="009345B7" w:rsidRPr="00906BE9" w:rsidRDefault="009345B7">
            <w:pPr>
              <w:tabs>
                <w:tab w:val="left" w:pos="738"/>
              </w:tabs>
              <w:rPr>
                <w:rFonts w:ascii="Times New Roman" w:hAnsi="Times New Roman"/>
                <w:b/>
                <w:lang w:eastAsia="ko-KR"/>
              </w:rPr>
            </w:pPr>
            <w:r w:rsidRPr="00906BE9">
              <w:rPr>
                <w:rFonts w:ascii="Times New Roman" w:hAnsi="Times New Roman"/>
                <w:b/>
              </w:rPr>
              <w:t>CHE-C</w:t>
            </w:r>
            <w:r w:rsidR="0090041D" w:rsidRPr="00906BE9">
              <w:rPr>
                <w:rFonts w:ascii="Times New Roman" w:hAnsi="Times New Roman"/>
                <w:b/>
              </w:rPr>
              <w:t>C</w:t>
            </w:r>
            <w:r w:rsidR="002629B8" w:rsidRPr="00906BE9">
              <w:rPr>
                <w:rFonts w:ascii="Times New Roman" w:hAnsi="Times New Roman"/>
                <w:b/>
              </w:rPr>
              <w:t>-5</w:t>
            </w:r>
            <w:r w:rsidRPr="00906BE9">
              <w:rPr>
                <w:rFonts w:ascii="Times New Roman" w:hAnsi="Times New Roman"/>
                <w:b/>
              </w:rPr>
              <w:t>11</w:t>
            </w:r>
          </w:p>
        </w:tc>
      </w:tr>
      <w:tr w:rsidR="009345B7" w:rsidRPr="00906BE9" w14:paraId="1A23A4D1" w14:textId="77777777" w:rsidTr="008740FD">
        <w:trPr>
          <w:jc w:val="center"/>
        </w:trPr>
        <w:tc>
          <w:tcPr>
            <w:tcW w:w="1234" w:type="dxa"/>
            <w:tcBorders>
              <w:top w:val="single" w:sz="4" w:space="0" w:color="auto"/>
              <w:left w:val="single" w:sz="4" w:space="0" w:color="auto"/>
              <w:bottom w:val="single" w:sz="4" w:space="0" w:color="auto"/>
              <w:right w:val="single" w:sz="4" w:space="0" w:color="auto"/>
            </w:tcBorders>
          </w:tcPr>
          <w:p w14:paraId="002D8489" w14:textId="77777777" w:rsidR="009345B7" w:rsidRPr="00906BE9" w:rsidRDefault="002F4AAF" w:rsidP="00906BE9">
            <w:pPr>
              <w:jc w:val="center"/>
              <w:rPr>
                <w:rFonts w:ascii="Times New Roman" w:hAnsi="Times New Roman"/>
                <w:lang w:eastAsia="ko-KR"/>
              </w:rPr>
            </w:pPr>
            <w:r w:rsidRPr="00906BE9">
              <w:rPr>
                <w:rFonts w:ascii="Times New Roman" w:hAnsi="Times New Roman"/>
                <w:lang w:eastAsia="ko-KR"/>
              </w:rPr>
              <w:t>4.</w:t>
            </w:r>
          </w:p>
        </w:tc>
        <w:tc>
          <w:tcPr>
            <w:tcW w:w="2070" w:type="dxa"/>
            <w:tcBorders>
              <w:top w:val="single" w:sz="4" w:space="0" w:color="auto"/>
              <w:left w:val="single" w:sz="4" w:space="0" w:color="auto"/>
              <w:bottom w:val="single" w:sz="4" w:space="0" w:color="auto"/>
              <w:right w:val="single" w:sz="4" w:space="0" w:color="auto"/>
            </w:tcBorders>
            <w:hideMark/>
          </w:tcPr>
          <w:p w14:paraId="6D423623" w14:textId="77777777" w:rsidR="009345B7" w:rsidRPr="00906BE9" w:rsidRDefault="009345B7">
            <w:pPr>
              <w:rPr>
                <w:rFonts w:ascii="Times New Roman" w:hAnsi="Times New Roman"/>
                <w:lang w:eastAsia="ko-KR"/>
              </w:rPr>
            </w:pPr>
            <w:r w:rsidRPr="00906BE9">
              <w:rPr>
                <w:rFonts w:ascii="Times New Roman" w:hAnsi="Times New Roman"/>
              </w:rPr>
              <w:t>Credits</w:t>
            </w:r>
          </w:p>
        </w:tc>
        <w:tc>
          <w:tcPr>
            <w:tcW w:w="6681" w:type="dxa"/>
            <w:gridSpan w:val="4"/>
            <w:tcBorders>
              <w:top w:val="single" w:sz="4" w:space="0" w:color="auto"/>
              <w:left w:val="single" w:sz="4" w:space="0" w:color="auto"/>
              <w:bottom w:val="single" w:sz="4" w:space="0" w:color="auto"/>
              <w:right w:val="single" w:sz="4" w:space="0" w:color="auto"/>
            </w:tcBorders>
            <w:hideMark/>
          </w:tcPr>
          <w:p w14:paraId="2023D809" w14:textId="77777777" w:rsidR="009345B7" w:rsidRPr="00906BE9" w:rsidRDefault="009345B7">
            <w:pPr>
              <w:rPr>
                <w:rFonts w:ascii="Times New Roman" w:hAnsi="Times New Roman"/>
                <w:b/>
                <w:lang w:eastAsia="ko-KR"/>
              </w:rPr>
            </w:pPr>
            <w:r w:rsidRPr="00906BE9">
              <w:rPr>
                <w:rFonts w:ascii="Times New Roman" w:hAnsi="Times New Roman"/>
                <w:b/>
              </w:rPr>
              <w:t>3</w:t>
            </w:r>
          </w:p>
        </w:tc>
      </w:tr>
      <w:tr w:rsidR="00A34146" w:rsidRPr="00906BE9" w14:paraId="071550E1" w14:textId="77777777" w:rsidTr="008740FD">
        <w:trPr>
          <w:jc w:val="center"/>
        </w:trPr>
        <w:tc>
          <w:tcPr>
            <w:tcW w:w="1234" w:type="dxa"/>
            <w:vMerge w:val="restart"/>
            <w:tcBorders>
              <w:top w:val="single" w:sz="4" w:space="0" w:color="auto"/>
              <w:left w:val="single" w:sz="4" w:space="0" w:color="auto"/>
              <w:right w:val="single" w:sz="4" w:space="0" w:color="auto"/>
            </w:tcBorders>
          </w:tcPr>
          <w:p w14:paraId="6476ADB5" w14:textId="77777777" w:rsidR="00A34146" w:rsidRPr="00906BE9" w:rsidRDefault="00A34146" w:rsidP="00906BE9">
            <w:pPr>
              <w:jc w:val="center"/>
              <w:rPr>
                <w:rFonts w:ascii="Times New Roman" w:hAnsi="Times New Roman"/>
                <w:lang w:eastAsia="ko-KR"/>
              </w:rPr>
            </w:pPr>
            <w:r w:rsidRPr="00906BE9">
              <w:rPr>
                <w:rFonts w:ascii="Times New Roman" w:hAnsi="Times New Roman"/>
                <w:lang w:eastAsia="ko-KR"/>
              </w:rPr>
              <w:t>5.</w:t>
            </w:r>
          </w:p>
        </w:tc>
        <w:tc>
          <w:tcPr>
            <w:tcW w:w="6591" w:type="dxa"/>
            <w:gridSpan w:val="2"/>
            <w:tcBorders>
              <w:top w:val="single" w:sz="4" w:space="0" w:color="auto"/>
              <w:left w:val="single" w:sz="4" w:space="0" w:color="auto"/>
              <w:bottom w:val="single" w:sz="4" w:space="0" w:color="auto"/>
              <w:right w:val="single" w:sz="4" w:space="0" w:color="auto"/>
            </w:tcBorders>
            <w:hideMark/>
          </w:tcPr>
          <w:p w14:paraId="37F2D30B" w14:textId="77777777" w:rsidR="00A34146" w:rsidRPr="00906BE9" w:rsidRDefault="00A34146">
            <w:pPr>
              <w:rPr>
                <w:rFonts w:ascii="Times New Roman" w:hAnsi="Times New Roman"/>
                <w:b/>
                <w:lang w:eastAsia="ko-KR"/>
              </w:rPr>
            </w:pPr>
            <w:r w:rsidRPr="00906BE9">
              <w:rPr>
                <w:rFonts w:ascii="Times New Roman" w:hAnsi="Times New Roman"/>
                <w:b/>
              </w:rPr>
              <w:t xml:space="preserve">CO: </w:t>
            </w:r>
            <w:r w:rsidRPr="00906BE9">
              <w:rPr>
                <w:rFonts w:ascii="Times New Roman" w:hAnsi="Times New Roman"/>
              </w:rPr>
              <w:t>On completion of the course, students should be able to:</w:t>
            </w:r>
          </w:p>
        </w:tc>
        <w:tc>
          <w:tcPr>
            <w:tcW w:w="810" w:type="dxa"/>
            <w:tcBorders>
              <w:top w:val="single" w:sz="4" w:space="0" w:color="auto"/>
              <w:left w:val="single" w:sz="4" w:space="0" w:color="auto"/>
              <w:bottom w:val="single" w:sz="4" w:space="0" w:color="auto"/>
              <w:right w:val="single" w:sz="4" w:space="0" w:color="auto"/>
            </w:tcBorders>
            <w:hideMark/>
          </w:tcPr>
          <w:p w14:paraId="7997221D" w14:textId="77777777" w:rsidR="00A34146" w:rsidRPr="00906BE9" w:rsidRDefault="00A34146">
            <w:pPr>
              <w:jc w:val="center"/>
              <w:rPr>
                <w:rFonts w:ascii="Times New Roman" w:hAnsi="Times New Roman"/>
                <w:b/>
                <w:lang w:eastAsia="ko-KR"/>
              </w:rPr>
            </w:pPr>
            <w:r w:rsidRPr="00906BE9">
              <w:rPr>
                <w:rFonts w:ascii="Times New Roman" w:hAnsi="Times New Roman"/>
                <w:b/>
              </w:rPr>
              <w:t>TL</w:t>
            </w:r>
          </w:p>
        </w:tc>
        <w:tc>
          <w:tcPr>
            <w:tcW w:w="630" w:type="dxa"/>
            <w:tcBorders>
              <w:top w:val="single" w:sz="4" w:space="0" w:color="auto"/>
              <w:left w:val="single" w:sz="4" w:space="0" w:color="auto"/>
              <w:bottom w:val="single" w:sz="4" w:space="0" w:color="auto"/>
              <w:right w:val="single" w:sz="4" w:space="0" w:color="auto"/>
            </w:tcBorders>
            <w:hideMark/>
          </w:tcPr>
          <w:p w14:paraId="36049990" w14:textId="77777777" w:rsidR="00A34146" w:rsidRPr="00906BE9" w:rsidRDefault="00A34146">
            <w:pPr>
              <w:rPr>
                <w:rFonts w:ascii="Times New Roman" w:hAnsi="Times New Roman"/>
                <w:b/>
                <w:lang w:eastAsia="ko-KR"/>
              </w:rPr>
            </w:pPr>
            <w:r w:rsidRPr="00906BE9">
              <w:rPr>
                <w:rFonts w:ascii="Times New Roman" w:hAnsi="Times New Roman"/>
                <w:b/>
              </w:rPr>
              <w:t>KL</w:t>
            </w:r>
          </w:p>
        </w:tc>
        <w:tc>
          <w:tcPr>
            <w:tcW w:w="720" w:type="dxa"/>
            <w:tcBorders>
              <w:top w:val="single" w:sz="4" w:space="0" w:color="auto"/>
              <w:left w:val="single" w:sz="4" w:space="0" w:color="auto"/>
              <w:bottom w:val="single" w:sz="4" w:space="0" w:color="auto"/>
              <w:right w:val="single" w:sz="4" w:space="0" w:color="auto"/>
            </w:tcBorders>
            <w:hideMark/>
          </w:tcPr>
          <w:p w14:paraId="6983F9DC" w14:textId="77777777" w:rsidR="00A34146" w:rsidRPr="00906BE9" w:rsidRDefault="00A34146">
            <w:pPr>
              <w:rPr>
                <w:rFonts w:ascii="Times New Roman" w:hAnsi="Times New Roman"/>
                <w:b/>
                <w:lang w:eastAsia="ko-KR"/>
              </w:rPr>
            </w:pPr>
            <w:r w:rsidRPr="00A00CA3">
              <w:rPr>
                <w:rFonts w:ascii="Times New Roman" w:hAnsi="Times New Roman"/>
                <w:b/>
              </w:rPr>
              <w:t>PSO No.</w:t>
            </w:r>
          </w:p>
        </w:tc>
      </w:tr>
      <w:tr w:rsidR="00A34146" w:rsidRPr="00906BE9" w14:paraId="35A5B637" w14:textId="77777777" w:rsidTr="008740FD">
        <w:trPr>
          <w:trHeight w:val="315"/>
          <w:jc w:val="center"/>
        </w:trPr>
        <w:tc>
          <w:tcPr>
            <w:tcW w:w="1234" w:type="dxa"/>
            <w:vMerge/>
            <w:tcBorders>
              <w:left w:val="single" w:sz="4" w:space="0" w:color="auto"/>
              <w:right w:val="single" w:sz="4" w:space="0" w:color="auto"/>
            </w:tcBorders>
            <w:vAlign w:val="center"/>
            <w:hideMark/>
          </w:tcPr>
          <w:p w14:paraId="57CC870D" w14:textId="77777777" w:rsidR="00A34146" w:rsidRPr="00906BE9" w:rsidRDefault="00A34146">
            <w:pPr>
              <w:rPr>
                <w:rFonts w:ascii="Times New Roman" w:hAnsi="Times New Roman"/>
                <w:lang w:eastAsia="ko-KR"/>
              </w:rPr>
            </w:pPr>
          </w:p>
        </w:tc>
        <w:tc>
          <w:tcPr>
            <w:tcW w:w="6591" w:type="dxa"/>
            <w:gridSpan w:val="2"/>
            <w:tcBorders>
              <w:top w:val="single" w:sz="4" w:space="0" w:color="auto"/>
              <w:left w:val="single" w:sz="4" w:space="0" w:color="auto"/>
              <w:bottom w:val="single" w:sz="4" w:space="0" w:color="auto"/>
              <w:right w:val="single" w:sz="4" w:space="0" w:color="auto"/>
            </w:tcBorders>
            <w:hideMark/>
          </w:tcPr>
          <w:p w14:paraId="5C65EA38" w14:textId="77777777" w:rsidR="00A34146" w:rsidRPr="00906BE9" w:rsidRDefault="00A34146" w:rsidP="001F5477">
            <w:pPr>
              <w:pStyle w:val="ListParagraph"/>
              <w:numPr>
                <w:ilvl w:val="0"/>
                <w:numId w:val="1"/>
              </w:numPr>
              <w:ind w:left="231" w:hanging="231"/>
              <w:rPr>
                <w:rFonts w:ascii="Times New Roman" w:hAnsi="Times New Roman" w:cs="Times New Roman"/>
                <w:i/>
              </w:rPr>
            </w:pPr>
            <w:r w:rsidRPr="00906BE9">
              <w:rPr>
                <w:rFonts w:ascii="Times New Roman" w:hAnsi="Times New Roman" w:cs="Times New Roman"/>
                <w:i/>
              </w:rPr>
              <w:t>Describe the fundamentals of coordination chemistry and its   significance</w:t>
            </w:r>
          </w:p>
        </w:tc>
        <w:tc>
          <w:tcPr>
            <w:tcW w:w="810" w:type="dxa"/>
            <w:tcBorders>
              <w:top w:val="single" w:sz="4" w:space="0" w:color="auto"/>
              <w:left w:val="single" w:sz="4" w:space="0" w:color="auto"/>
              <w:bottom w:val="single" w:sz="4" w:space="0" w:color="auto"/>
              <w:right w:val="single" w:sz="4" w:space="0" w:color="auto"/>
            </w:tcBorders>
            <w:hideMark/>
          </w:tcPr>
          <w:p w14:paraId="4CD740C8" w14:textId="77777777" w:rsidR="00A34146" w:rsidRPr="00906BE9" w:rsidRDefault="00A34146">
            <w:pPr>
              <w:rPr>
                <w:rFonts w:ascii="Times New Roman" w:hAnsi="Times New Roman"/>
                <w:lang w:eastAsia="ko-KR"/>
              </w:rPr>
            </w:pPr>
            <w:r w:rsidRPr="00906BE9">
              <w:rPr>
                <w:rFonts w:ascii="Times New Roman" w:hAnsi="Times New Roman"/>
              </w:rPr>
              <w:t>1-R, 2-Un, 3-Ap</w:t>
            </w:r>
          </w:p>
        </w:tc>
        <w:tc>
          <w:tcPr>
            <w:tcW w:w="630" w:type="dxa"/>
            <w:tcBorders>
              <w:top w:val="single" w:sz="4" w:space="0" w:color="auto"/>
              <w:left w:val="single" w:sz="4" w:space="0" w:color="auto"/>
              <w:bottom w:val="single" w:sz="4" w:space="0" w:color="auto"/>
              <w:right w:val="single" w:sz="4" w:space="0" w:color="auto"/>
            </w:tcBorders>
            <w:hideMark/>
          </w:tcPr>
          <w:p w14:paraId="78DD1BB5" w14:textId="77777777" w:rsidR="00A34146" w:rsidRPr="00906BE9" w:rsidRDefault="00A34146">
            <w:pPr>
              <w:rPr>
                <w:rFonts w:ascii="Times New Roman" w:hAnsi="Times New Roman"/>
                <w:lang w:eastAsia="ko-KR"/>
              </w:rPr>
            </w:pPr>
            <w:r w:rsidRPr="00906BE9">
              <w:rPr>
                <w:rFonts w:ascii="Times New Roman" w:hAnsi="Times New Roman"/>
              </w:rPr>
              <w:t>FK</w:t>
            </w:r>
          </w:p>
        </w:tc>
        <w:tc>
          <w:tcPr>
            <w:tcW w:w="720" w:type="dxa"/>
            <w:tcBorders>
              <w:top w:val="single" w:sz="4" w:space="0" w:color="auto"/>
              <w:left w:val="single" w:sz="4" w:space="0" w:color="auto"/>
              <w:bottom w:val="single" w:sz="4" w:space="0" w:color="auto"/>
              <w:right w:val="single" w:sz="4" w:space="0" w:color="auto"/>
            </w:tcBorders>
            <w:hideMark/>
          </w:tcPr>
          <w:p w14:paraId="557CF3E7" w14:textId="71413AB5" w:rsidR="00A34146" w:rsidRPr="00906BE9" w:rsidRDefault="00A34146" w:rsidP="005B139E">
            <w:pPr>
              <w:jc w:val="center"/>
              <w:rPr>
                <w:rFonts w:ascii="Times New Roman" w:hAnsi="Times New Roman"/>
                <w:lang w:eastAsia="ko-KR"/>
              </w:rPr>
            </w:pPr>
            <w:r w:rsidRPr="00906BE9">
              <w:rPr>
                <w:rFonts w:ascii="Times New Roman" w:hAnsi="Times New Roman"/>
              </w:rPr>
              <w:t>1</w:t>
            </w:r>
          </w:p>
        </w:tc>
      </w:tr>
      <w:tr w:rsidR="00A34146" w:rsidRPr="00906BE9" w14:paraId="778CB794" w14:textId="77777777" w:rsidTr="008740FD">
        <w:trPr>
          <w:trHeight w:val="530"/>
          <w:jc w:val="center"/>
        </w:trPr>
        <w:tc>
          <w:tcPr>
            <w:tcW w:w="1234" w:type="dxa"/>
            <w:vMerge/>
            <w:tcBorders>
              <w:left w:val="single" w:sz="4" w:space="0" w:color="auto"/>
              <w:right w:val="single" w:sz="4" w:space="0" w:color="auto"/>
            </w:tcBorders>
            <w:vAlign w:val="center"/>
            <w:hideMark/>
          </w:tcPr>
          <w:p w14:paraId="314C38E5" w14:textId="77777777" w:rsidR="00A34146" w:rsidRPr="00906BE9" w:rsidRDefault="00A34146">
            <w:pPr>
              <w:rPr>
                <w:rFonts w:ascii="Times New Roman" w:hAnsi="Times New Roman"/>
                <w:lang w:eastAsia="ko-KR"/>
              </w:rPr>
            </w:pPr>
          </w:p>
        </w:tc>
        <w:tc>
          <w:tcPr>
            <w:tcW w:w="6591" w:type="dxa"/>
            <w:gridSpan w:val="2"/>
            <w:tcBorders>
              <w:top w:val="single" w:sz="4" w:space="0" w:color="auto"/>
              <w:left w:val="single" w:sz="4" w:space="0" w:color="auto"/>
              <w:bottom w:val="single" w:sz="4" w:space="0" w:color="auto"/>
              <w:right w:val="single" w:sz="4" w:space="0" w:color="auto"/>
            </w:tcBorders>
            <w:hideMark/>
          </w:tcPr>
          <w:p w14:paraId="542F65A8" w14:textId="77777777" w:rsidR="00A34146" w:rsidRPr="00906BE9" w:rsidRDefault="00A34146">
            <w:pPr>
              <w:ind w:left="231" w:hanging="231"/>
              <w:rPr>
                <w:rFonts w:ascii="Times New Roman" w:hAnsi="Times New Roman"/>
                <w:i/>
                <w:lang w:eastAsia="ko-KR"/>
              </w:rPr>
            </w:pPr>
            <w:r w:rsidRPr="00906BE9">
              <w:rPr>
                <w:rFonts w:ascii="Times New Roman" w:hAnsi="Times New Roman"/>
                <w:i/>
              </w:rPr>
              <w:t>2. Describe the importance of inorganic chemistry in biological systems and process</w:t>
            </w:r>
          </w:p>
        </w:tc>
        <w:tc>
          <w:tcPr>
            <w:tcW w:w="810" w:type="dxa"/>
            <w:tcBorders>
              <w:top w:val="single" w:sz="4" w:space="0" w:color="auto"/>
              <w:left w:val="single" w:sz="4" w:space="0" w:color="auto"/>
              <w:bottom w:val="single" w:sz="4" w:space="0" w:color="auto"/>
              <w:right w:val="single" w:sz="4" w:space="0" w:color="auto"/>
            </w:tcBorders>
            <w:hideMark/>
          </w:tcPr>
          <w:p w14:paraId="395BCE46" w14:textId="77777777" w:rsidR="00A34146" w:rsidRPr="00906BE9" w:rsidRDefault="00A34146">
            <w:pPr>
              <w:rPr>
                <w:rFonts w:ascii="Times New Roman" w:hAnsi="Times New Roman"/>
                <w:lang w:eastAsia="ko-KR"/>
              </w:rPr>
            </w:pPr>
            <w:r w:rsidRPr="00906BE9">
              <w:rPr>
                <w:rFonts w:ascii="Times New Roman" w:hAnsi="Times New Roman"/>
              </w:rPr>
              <w:t xml:space="preserve">2-Un, 3-Ap </w:t>
            </w:r>
          </w:p>
        </w:tc>
        <w:tc>
          <w:tcPr>
            <w:tcW w:w="630" w:type="dxa"/>
            <w:tcBorders>
              <w:top w:val="single" w:sz="4" w:space="0" w:color="auto"/>
              <w:left w:val="single" w:sz="4" w:space="0" w:color="auto"/>
              <w:bottom w:val="single" w:sz="4" w:space="0" w:color="auto"/>
              <w:right w:val="single" w:sz="4" w:space="0" w:color="auto"/>
            </w:tcBorders>
            <w:hideMark/>
          </w:tcPr>
          <w:p w14:paraId="12053105" w14:textId="77777777" w:rsidR="00A34146" w:rsidRPr="00906BE9" w:rsidRDefault="00A34146">
            <w:pPr>
              <w:rPr>
                <w:rFonts w:ascii="Times New Roman" w:hAnsi="Times New Roman"/>
                <w:lang w:eastAsia="ko-KR"/>
              </w:rPr>
            </w:pPr>
            <w:r w:rsidRPr="00906BE9">
              <w:rPr>
                <w:rFonts w:ascii="Times New Roman" w:hAnsi="Times New Roman"/>
              </w:rPr>
              <w:t>FK, CK</w:t>
            </w:r>
          </w:p>
        </w:tc>
        <w:tc>
          <w:tcPr>
            <w:tcW w:w="720" w:type="dxa"/>
            <w:tcBorders>
              <w:top w:val="single" w:sz="4" w:space="0" w:color="auto"/>
              <w:left w:val="single" w:sz="4" w:space="0" w:color="auto"/>
              <w:bottom w:val="single" w:sz="4" w:space="0" w:color="auto"/>
              <w:right w:val="single" w:sz="4" w:space="0" w:color="auto"/>
            </w:tcBorders>
            <w:hideMark/>
          </w:tcPr>
          <w:p w14:paraId="6C363B45" w14:textId="525D7FEC" w:rsidR="00A34146" w:rsidRPr="00906BE9" w:rsidRDefault="00A34146" w:rsidP="005B139E">
            <w:pPr>
              <w:jc w:val="center"/>
              <w:rPr>
                <w:rFonts w:ascii="Times New Roman" w:hAnsi="Times New Roman"/>
                <w:lang w:eastAsia="ko-KR"/>
              </w:rPr>
            </w:pPr>
            <w:r w:rsidRPr="00906BE9">
              <w:rPr>
                <w:rFonts w:ascii="Times New Roman" w:hAnsi="Times New Roman"/>
              </w:rPr>
              <w:t>1, 2</w:t>
            </w:r>
          </w:p>
        </w:tc>
      </w:tr>
      <w:tr w:rsidR="00A34146" w:rsidRPr="00906BE9" w14:paraId="1BE644CD" w14:textId="77777777" w:rsidTr="008740FD">
        <w:trPr>
          <w:trHeight w:val="539"/>
          <w:jc w:val="center"/>
        </w:trPr>
        <w:tc>
          <w:tcPr>
            <w:tcW w:w="1234" w:type="dxa"/>
            <w:vMerge/>
            <w:tcBorders>
              <w:left w:val="single" w:sz="4" w:space="0" w:color="auto"/>
              <w:right w:val="single" w:sz="4" w:space="0" w:color="auto"/>
            </w:tcBorders>
            <w:vAlign w:val="center"/>
            <w:hideMark/>
          </w:tcPr>
          <w:p w14:paraId="6C6BB029" w14:textId="77777777" w:rsidR="00A34146" w:rsidRPr="00906BE9" w:rsidRDefault="00A34146">
            <w:pPr>
              <w:rPr>
                <w:rFonts w:ascii="Times New Roman" w:hAnsi="Times New Roman"/>
                <w:lang w:eastAsia="ko-KR"/>
              </w:rPr>
            </w:pPr>
          </w:p>
        </w:tc>
        <w:tc>
          <w:tcPr>
            <w:tcW w:w="6591" w:type="dxa"/>
            <w:gridSpan w:val="2"/>
            <w:tcBorders>
              <w:top w:val="single" w:sz="4" w:space="0" w:color="auto"/>
              <w:left w:val="single" w:sz="4" w:space="0" w:color="auto"/>
              <w:bottom w:val="single" w:sz="4" w:space="0" w:color="auto"/>
              <w:right w:val="single" w:sz="4" w:space="0" w:color="auto"/>
            </w:tcBorders>
            <w:hideMark/>
          </w:tcPr>
          <w:p w14:paraId="7A51F76C" w14:textId="77777777" w:rsidR="00A34146" w:rsidRPr="00906BE9" w:rsidRDefault="00A34146">
            <w:pPr>
              <w:ind w:left="231" w:hanging="231"/>
              <w:rPr>
                <w:rFonts w:ascii="Times New Roman" w:hAnsi="Times New Roman"/>
                <w:i/>
                <w:lang w:eastAsia="ko-KR"/>
              </w:rPr>
            </w:pPr>
            <w:r w:rsidRPr="00906BE9">
              <w:rPr>
                <w:rFonts w:ascii="Times New Roman" w:hAnsi="Times New Roman"/>
                <w:i/>
              </w:rPr>
              <w:t>3. Explain the concept of acid strength and reactions in non-aqueous condition</w:t>
            </w:r>
          </w:p>
        </w:tc>
        <w:tc>
          <w:tcPr>
            <w:tcW w:w="810" w:type="dxa"/>
            <w:tcBorders>
              <w:top w:val="single" w:sz="4" w:space="0" w:color="auto"/>
              <w:left w:val="single" w:sz="4" w:space="0" w:color="auto"/>
              <w:bottom w:val="single" w:sz="4" w:space="0" w:color="auto"/>
              <w:right w:val="single" w:sz="4" w:space="0" w:color="auto"/>
            </w:tcBorders>
            <w:hideMark/>
          </w:tcPr>
          <w:p w14:paraId="1F98A5BF" w14:textId="35B4A3D2" w:rsidR="00A34146" w:rsidRPr="00906BE9" w:rsidRDefault="00036B46">
            <w:pPr>
              <w:rPr>
                <w:rFonts w:ascii="Times New Roman" w:hAnsi="Times New Roman"/>
              </w:rPr>
            </w:pPr>
            <w:r w:rsidRPr="00906BE9">
              <w:rPr>
                <w:rFonts w:ascii="Times New Roman" w:hAnsi="Times New Roman"/>
              </w:rPr>
              <w:t xml:space="preserve">1-R, </w:t>
            </w:r>
            <w:r w:rsidR="00A34146" w:rsidRPr="00906BE9">
              <w:rPr>
                <w:rFonts w:ascii="Times New Roman" w:hAnsi="Times New Roman"/>
              </w:rPr>
              <w:t>2-Un, 3-AP</w:t>
            </w:r>
            <w:r w:rsidR="00906BE9">
              <w:rPr>
                <w:rFonts w:ascii="Times New Roman" w:hAnsi="Times New Roman"/>
              </w:rPr>
              <w:t xml:space="preserve">, </w:t>
            </w:r>
            <w:r w:rsidR="00A34146" w:rsidRPr="00906BE9">
              <w:rPr>
                <w:rFonts w:ascii="Times New Roman" w:hAnsi="Times New Roman"/>
              </w:rPr>
              <w:t>4-An</w:t>
            </w:r>
          </w:p>
        </w:tc>
        <w:tc>
          <w:tcPr>
            <w:tcW w:w="630" w:type="dxa"/>
            <w:tcBorders>
              <w:top w:val="single" w:sz="4" w:space="0" w:color="auto"/>
              <w:left w:val="single" w:sz="4" w:space="0" w:color="auto"/>
              <w:bottom w:val="single" w:sz="4" w:space="0" w:color="auto"/>
              <w:right w:val="single" w:sz="4" w:space="0" w:color="auto"/>
            </w:tcBorders>
            <w:hideMark/>
          </w:tcPr>
          <w:p w14:paraId="3E1B668E" w14:textId="77777777" w:rsidR="00A34146" w:rsidRPr="00906BE9" w:rsidRDefault="00A34146">
            <w:pPr>
              <w:rPr>
                <w:rFonts w:ascii="Times New Roman" w:hAnsi="Times New Roman"/>
              </w:rPr>
            </w:pPr>
            <w:r w:rsidRPr="00906BE9">
              <w:rPr>
                <w:rFonts w:ascii="Times New Roman" w:hAnsi="Times New Roman"/>
              </w:rPr>
              <w:t>FK,</w:t>
            </w:r>
          </w:p>
          <w:p w14:paraId="3C3A2B14" w14:textId="77777777" w:rsidR="00A34146" w:rsidRPr="00906BE9" w:rsidRDefault="00A34146">
            <w:pPr>
              <w:rPr>
                <w:rFonts w:ascii="Times New Roman" w:hAnsi="Times New Roman"/>
                <w:lang w:eastAsia="ko-KR"/>
              </w:rPr>
            </w:pPr>
            <w:r w:rsidRPr="00906BE9">
              <w:rPr>
                <w:rFonts w:ascii="Times New Roman" w:hAnsi="Times New Roman"/>
              </w:rPr>
              <w:t>CK</w:t>
            </w:r>
          </w:p>
        </w:tc>
        <w:tc>
          <w:tcPr>
            <w:tcW w:w="720" w:type="dxa"/>
            <w:tcBorders>
              <w:top w:val="single" w:sz="4" w:space="0" w:color="auto"/>
              <w:left w:val="single" w:sz="4" w:space="0" w:color="auto"/>
              <w:bottom w:val="single" w:sz="4" w:space="0" w:color="auto"/>
              <w:right w:val="single" w:sz="4" w:space="0" w:color="auto"/>
            </w:tcBorders>
            <w:hideMark/>
          </w:tcPr>
          <w:p w14:paraId="1E9381C6" w14:textId="28476DEF" w:rsidR="00A34146" w:rsidRPr="00906BE9" w:rsidRDefault="00A34146" w:rsidP="005B139E">
            <w:pPr>
              <w:jc w:val="center"/>
              <w:rPr>
                <w:rFonts w:ascii="Times New Roman" w:hAnsi="Times New Roman"/>
                <w:lang w:eastAsia="ko-KR"/>
              </w:rPr>
            </w:pPr>
            <w:r w:rsidRPr="00906BE9">
              <w:rPr>
                <w:rFonts w:ascii="Times New Roman" w:hAnsi="Times New Roman"/>
              </w:rPr>
              <w:t>1, 3</w:t>
            </w:r>
          </w:p>
        </w:tc>
      </w:tr>
      <w:tr w:rsidR="00A34146" w:rsidRPr="00906BE9" w14:paraId="3447B7FC" w14:textId="77777777" w:rsidTr="008740FD">
        <w:trPr>
          <w:trHeight w:val="312"/>
          <w:jc w:val="center"/>
        </w:trPr>
        <w:tc>
          <w:tcPr>
            <w:tcW w:w="1234" w:type="dxa"/>
            <w:vMerge/>
            <w:tcBorders>
              <w:left w:val="single" w:sz="4" w:space="0" w:color="auto"/>
              <w:bottom w:val="single" w:sz="4" w:space="0" w:color="auto"/>
              <w:right w:val="single" w:sz="4" w:space="0" w:color="auto"/>
            </w:tcBorders>
          </w:tcPr>
          <w:p w14:paraId="6BEA24F7" w14:textId="77777777" w:rsidR="00A34146" w:rsidRPr="00906BE9" w:rsidRDefault="00A34146">
            <w:pPr>
              <w:rPr>
                <w:rFonts w:ascii="Times New Roman" w:hAnsi="Times New Roman"/>
                <w:lang w:eastAsia="ko-KR"/>
              </w:rPr>
            </w:pPr>
          </w:p>
        </w:tc>
        <w:tc>
          <w:tcPr>
            <w:tcW w:w="6591" w:type="dxa"/>
            <w:gridSpan w:val="2"/>
            <w:tcBorders>
              <w:top w:val="single" w:sz="4" w:space="0" w:color="auto"/>
              <w:left w:val="single" w:sz="4" w:space="0" w:color="auto"/>
              <w:bottom w:val="single" w:sz="4" w:space="0" w:color="auto"/>
              <w:right w:val="single" w:sz="4" w:space="0" w:color="auto"/>
            </w:tcBorders>
            <w:hideMark/>
          </w:tcPr>
          <w:p w14:paraId="1099164A" w14:textId="77777777" w:rsidR="00A34146" w:rsidRPr="00906BE9" w:rsidRDefault="00A34146">
            <w:pPr>
              <w:ind w:left="231" w:hanging="231"/>
              <w:rPr>
                <w:rFonts w:ascii="Times New Roman" w:hAnsi="Times New Roman"/>
                <w:i/>
                <w:lang w:eastAsia="ko-KR"/>
              </w:rPr>
            </w:pPr>
            <w:r w:rsidRPr="00906BE9">
              <w:rPr>
                <w:rFonts w:ascii="Times New Roman" w:hAnsi="Times New Roman"/>
                <w:i/>
              </w:rPr>
              <w:t>4. Memorize and explain the chemistry of noble gases and halogens</w:t>
            </w:r>
          </w:p>
        </w:tc>
        <w:tc>
          <w:tcPr>
            <w:tcW w:w="810" w:type="dxa"/>
            <w:tcBorders>
              <w:top w:val="single" w:sz="4" w:space="0" w:color="auto"/>
              <w:left w:val="single" w:sz="4" w:space="0" w:color="auto"/>
              <w:bottom w:val="single" w:sz="4" w:space="0" w:color="auto"/>
              <w:right w:val="single" w:sz="4" w:space="0" w:color="auto"/>
            </w:tcBorders>
            <w:hideMark/>
          </w:tcPr>
          <w:p w14:paraId="5BF8C06A" w14:textId="77777777" w:rsidR="00A34146" w:rsidRPr="00906BE9" w:rsidRDefault="00A34146">
            <w:pPr>
              <w:rPr>
                <w:rFonts w:ascii="Times New Roman" w:hAnsi="Times New Roman"/>
              </w:rPr>
            </w:pPr>
            <w:r w:rsidRPr="00906BE9">
              <w:rPr>
                <w:rFonts w:ascii="Times New Roman" w:hAnsi="Times New Roman"/>
              </w:rPr>
              <w:t>1-R, 2-Un</w:t>
            </w:r>
          </w:p>
          <w:p w14:paraId="70FA90CD" w14:textId="77777777" w:rsidR="00A34146" w:rsidRPr="00906BE9" w:rsidRDefault="00A34146">
            <w:pPr>
              <w:rPr>
                <w:rFonts w:ascii="Times New Roman" w:hAnsi="Times New Roman"/>
                <w:lang w:eastAsia="ko-KR"/>
              </w:rPr>
            </w:pPr>
            <w:r w:rsidRPr="00906BE9">
              <w:rPr>
                <w:rFonts w:ascii="Times New Roman" w:hAnsi="Times New Roman"/>
              </w:rPr>
              <w:t>3-Ap</w:t>
            </w:r>
          </w:p>
        </w:tc>
        <w:tc>
          <w:tcPr>
            <w:tcW w:w="630" w:type="dxa"/>
            <w:tcBorders>
              <w:top w:val="single" w:sz="4" w:space="0" w:color="auto"/>
              <w:left w:val="single" w:sz="4" w:space="0" w:color="auto"/>
              <w:bottom w:val="single" w:sz="4" w:space="0" w:color="auto"/>
              <w:right w:val="single" w:sz="4" w:space="0" w:color="auto"/>
            </w:tcBorders>
            <w:hideMark/>
          </w:tcPr>
          <w:p w14:paraId="5791F0B2" w14:textId="77777777" w:rsidR="00A34146" w:rsidRPr="00906BE9" w:rsidRDefault="00A34146">
            <w:pPr>
              <w:rPr>
                <w:rFonts w:ascii="Times New Roman" w:hAnsi="Times New Roman"/>
              </w:rPr>
            </w:pPr>
            <w:r w:rsidRPr="00906BE9">
              <w:rPr>
                <w:rFonts w:ascii="Times New Roman" w:hAnsi="Times New Roman"/>
              </w:rPr>
              <w:t>FK,</w:t>
            </w:r>
          </w:p>
          <w:p w14:paraId="14CBCFFB" w14:textId="77777777" w:rsidR="00A34146" w:rsidRPr="00906BE9" w:rsidRDefault="00A34146">
            <w:pPr>
              <w:rPr>
                <w:rFonts w:ascii="Times New Roman" w:hAnsi="Times New Roman"/>
                <w:lang w:eastAsia="ko-KR"/>
              </w:rPr>
            </w:pPr>
            <w:r w:rsidRPr="00906BE9">
              <w:rPr>
                <w:rFonts w:ascii="Times New Roman" w:hAnsi="Times New Roman"/>
              </w:rPr>
              <w:t>CK</w:t>
            </w:r>
          </w:p>
        </w:tc>
        <w:tc>
          <w:tcPr>
            <w:tcW w:w="720" w:type="dxa"/>
            <w:tcBorders>
              <w:top w:val="single" w:sz="4" w:space="0" w:color="auto"/>
              <w:left w:val="single" w:sz="4" w:space="0" w:color="auto"/>
              <w:bottom w:val="single" w:sz="4" w:space="0" w:color="auto"/>
              <w:right w:val="single" w:sz="4" w:space="0" w:color="auto"/>
            </w:tcBorders>
            <w:hideMark/>
          </w:tcPr>
          <w:p w14:paraId="69F69890" w14:textId="4876803F" w:rsidR="00A34146" w:rsidRPr="00906BE9" w:rsidRDefault="00A34146" w:rsidP="005B139E">
            <w:pPr>
              <w:jc w:val="center"/>
              <w:rPr>
                <w:rFonts w:ascii="Times New Roman" w:hAnsi="Times New Roman"/>
                <w:lang w:eastAsia="ko-KR"/>
              </w:rPr>
            </w:pPr>
            <w:r w:rsidRPr="00906BE9">
              <w:rPr>
                <w:rFonts w:ascii="Times New Roman" w:hAnsi="Times New Roman"/>
              </w:rPr>
              <w:t>1, 3</w:t>
            </w:r>
          </w:p>
        </w:tc>
      </w:tr>
      <w:tr w:rsidR="009345B7" w:rsidRPr="00906BE9" w14:paraId="4C94DF5C" w14:textId="77777777" w:rsidTr="008740FD">
        <w:trPr>
          <w:trHeight w:val="413"/>
          <w:jc w:val="center"/>
        </w:trPr>
        <w:tc>
          <w:tcPr>
            <w:tcW w:w="1234" w:type="dxa"/>
            <w:tcBorders>
              <w:top w:val="single" w:sz="4" w:space="0" w:color="auto"/>
              <w:left w:val="single" w:sz="4" w:space="0" w:color="auto"/>
              <w:bottom w:val="single" w:sz="4" w:space="0" w:color="auto"/>
              <w:right w:val="single" w:sz="4" w:space="0" w:color="auto"/>
            </w:tcBorders>
            <w:hideMark/>
          </w:tcPr>
          <w:p w14:paraId="3E6A1910" w14:textId="1197FB0E" w:rsidR="009345B7" w:rsidRPr="00906BE9" w:rsidRDefault="002C341B" w:rsidP="002C341B">
            <w:pPr>
              <w:jc w:val="center"/>
              <w:rPr>
                <w:rFonts w:ascii="Times New Roman" w:hAnsi="Times New Roman"/>
                <w:b/>
                <w:lang w:eastAsia="ko-KR"/>
              </w:rPr>
            </w:pPr>
            <w:r w:rsidRPr="00906BE9">
              <w:rPr>
                <w:rFonts w:ascii="Times New Roman" w:hAnsi="Times New Roman"/>
                <w:b/>
              </w:rPr>
              <w:t xml:space="preserve">MODULE </w:t>
            </w:r>
            <w:r w:rsidR="009345B7" w:rsidRPr="00906BE9">
              <w:rPr>
                <w:rFonts w:ascii="Times New Roman" w:hAnsi="Times New Roman"/>
                <w:b/>
              </w:rPr>
              <w:t>No</w:t>
            </w:r>
            <w:r w:rsidRPr="00906BE9">
              <w:rPr>
                <w:rFonts w:ascii="Times New Roman" w:hAnsi="Times New Roman"/>
                <w:b/>
              </w:rPr>
              <w:t>.</w:t>
            </w:r>
          </w:p>
        </w:tc>
        <w:tc>
          <w:tcPr>
            <w:tcW w:w="7401" w:type="dxa"/>
            <w:gridSpan w:val="3"/>
            <w:tcBorders>
              <w:top w:val="single" w:sz="4" w:space="0" w:color="auto"/>
              <w:left w:val="single" w:sz="4" w:space="0" w:color="auto"/>
              <w:bottom w:val="single" w:sz="4" w:space="0" w:color="auto"/>
              <w:right w:val="single" w:sz="4" w:space="0" w:color="auto"/>
            </w:tcBorders>
            <w:vAlign w:val="center"/>
            <w:hideMark/>
          </w:tcPr>
          <w:p w14:paraId="07503E7A" w14:textId="77777777" w:rsidR="009345B7" w:rsidRPr="00906BE9" w:rsidRDefault="009345B7" w:rsidP="00906BE9">
            <w:pPr>
              <w:jc w:val="center"/>
              <w:rPr>
                <w:rFonts w:ascii="Times New Roman" w:hAnsi="Times New Roman"/>
                <w:b/>
                <w:lang w:eastAsia="ko-KR"/>
              </w:rPr>
            </w:pPr>
            <w:r w:rsidRPr="00906BE9">
              <w:rPr>
                <w:rFonts w:ascii="Times New Roman" w:hAnsi="Times New Roman"/>
                <w:b/>
              </w:rPr>
              <w:t>COURSE CONTENT</w:t>
            </w:r>
          </w:p>
        </w:tc>
        <w:tc>
          <w:tcPr>
            <w:tcW w:w="1350" w:type="dxa"/>
            <w:gridSpan w:val="2"/>
            <w:tcBorders>
              <w:top w:val="single" w:sz="4" w:space="0" w:color="auto"/>
              <w:left w:val="single" w:sz="4" w:space="0" w:color="auto"/>
              <w:bottom w:val="single" w:sz="4" w:space="0" w:color="auto"/>
              <w:right w:val="single" w:sz="4" w:space="0" w:color="auto"/>
            </w:tcBorders>
            <w:hideMark/>
          </w:tcPr>
          <w:p w14:paraId="2C79829F" w14:textId="77777777" w:rsidR="009345B7" w:rsidRPr="00906BE9" w:rsidRDefault="009345B7" w:rsidP="002C341B">
            <w:pPr>
              <w:jc w:val="center"/>
              <w:rPr>
                <w:rFonts w:ascii="Times New Roman" w:hAnsi="Times New Roman"/>
                <w:b/>
                <w:lang w:eastAsia="ko-KR"/>
              </w:rPr>
            </w:pPr>
            <w:r w:rsidRPr="00906BE9">
              <w:rPr>
                <w:rFonts w:ascii="Times New Roman" w:hAnsi="Times New Roman"/>
                <w:b/>
              </w:rPr>
              <w:t>CO No.</w:t>
            </w:r>
          </w:p>
        </w:tc>
      </w:tr>
      <w:tr w:rsidR="009345B7" w:rsidRPr="00906BE9" w14:paraId="6637CED5" w14:textId="77777777" w:rsidTr="008740FD">
        <w:trPr>
          <w:trHeight w:val="312"/>
          <w:jc w:val="center"/>
        </w:trPr>
        <w:tc>
          <w:tcPr>
            <w:tcW w:w="1234" w:type="dxa"/>
            <w:tcBorders>
              <w:top w:val="single" w:sz="4" w:space="0" w:color="auto"/>
              <w:left w:val="single" w:sz="4" w:space="0" w:color="auto"/>
              <w:bottom w:val="single" w:sz="4" w:space="0" w:color="auto"/>
              <w:right w:val="single" w:sz="4" w:space="0" w:color="auto"/>
            </w:tcBorders>
            <w:vAlign w:val="center"/>
            <w:hideMark/>
          </w:tcPr>
          <w:p w14:paraId="06499ED9" w14:textId="77777777" w:rsidR="009345B7" w:rsidRPr="00906BE9" w:rsidRDefault="009345B7" w:rsidP="00D63641">
            <w:pPr>
              <w:jc w:val="center"/>
              <w:rPr>
                <w:rFonts w:ascii="Times New Roman" w:hAnsi="Times New Roman"/>
                <w:lang w:eastAsia="ko-KR"/>
              </w:rPr>
            </w:pPr>
            <w:r w:rsidRPr="00906BE9">
              <w:rPr>
                <w:rFonts w:ascii="Times New Roman" w:hAnsi="Times New Roman"/>
              </w:rPr>
              <w:t>I</w:t>
            </w:r>
          </w:p>
        </w:tc>
        <w:tc>
          <w:tcPr>
            <w:tcW w:w="7401" w:type="dxa"/>
            <w:gridSpan w:val="3"/>
            <w:tcBorders>
              <w:top w:val="single" w:sz="4" w:space="0" w:color="auto"/>
              <w:left w:val="single" w:sz="4" w:space="0" w:color="auto"/>
              <w:bottom w:val="single" w:sz="4" w:space="0" w:color="auto"/>
              <w:right w:val="single" w:sz="4" w:space="0" w:color="auto"/>
            </w:tcBorders>
            <w:hideMark/>
          </w:tcPr>
          <w:p w14:paraId="515F96D0" w14:textId="77777777" w:rsidR="009345B7" w:rsidRPr="00906BE9" w:rsidRDefault="009345B7" w:rsidP="00D63641">
            <w:pPr>
              <w:spacing w:line="276" w:lineRule="auto"/>
              <w:jc w:val="both"/>
              <w:rPr>
                <w:rFonts w:ascii="Times New Roman" w:hAnsi="Times New Roman"/>
                <w:lang w:eastAsia="ko-KR"/>
              </w:rPr>
            </w:pPr>
            <w:r w:rsidRPr="00906BE9">
              <w:rPr>
                <w:rFonts w:ascii="Times New Roman" w:hAnsi="Times New Roman"/>
                <w:b/>
              </w:rPr>
              <w:t>Introduction to Coordination Chemistry</w:t>
            </w:r>
            <w:r w:rsidRPr="00906BE9">
              <w:rPr>
                <w:rFonts w:ascii="Times New Roman" w:hAnsi="Times New Roman"/>
              </w:rPr>
              <w:t>: Types of ligands and complexes. Coordination number and geometry: Classification of complexes based on coordination numbers and possible geometries. Isomerism: Structural, geometrical and optical isomerism. Stability of complex ions in aqueous solution: Formation constants. Stepwise and overall formation constants. Factors affecting stability of complexes. Determination of stability constants. Irving William order of stability, Chelate and macrocyclic effects.</w:t>
            </w:r>
          </w:p>
        </w:tc>
        <w:tc>
          <w:tcPr>
            <w:tcW w:w="1350" w:type="dxa"/>
            <w:gridSpan w:val="2"/>
            <w:tcBorders>
              <w:top w:val="single" w:sz="4" w:space="0" w:color="auto"/>
              <w:left w:val="single" w:sz="4" w:space="0" w:color="auto"/>
              <w:bottom w:val="single" w:sz="4" w:space="0" w:color="auto"/>
              <w:right w:val="single" w:sz="4" w:space="0" w:color="auto"/>
            </w:tcBorders>
            <w:vAlign w:val="center"/>
            <w:hideMark/>
          </w:tcPr>
          <w:p w14:paraId="5B299B4D" w14:textId="686F21BA" w:rsidR="009345B7" w:rsidRPr="00792D4E" w:rsidRDefault="009345B7" w:rsidP="00D63641">
            <w:pPr>
              <w:jc w:val="center"/>
              <w:rPr>
                <w:rFonts w:ascii="Times New Roman" w:hAnsi="Times New Roman"/>
                <w:bCs/>
                <w:lang w:eastAsia="ko-KR"/>
              </w:rPr>
            </w:pPr>
            <w:r w:rsidRPr="00792D4E">
              <w:rPr>
                <w:rFonts w:ascii="Times New Roman" w:hAnsi="Times New Roman"/>
                <w:bCs/>
              </w:rPr>
              <w:t>1</w:t>
            </w:r>
          </w:p>
        </w:tc>
      </w:tr>
      <w:tr w:rsidR="009345B7" w:rsidRPr="00906BE9" w14:paraId="6DB99E83" w14:textId="77777777" w:rsidTr="008740FD">
        <w:trPr>
          <w:trHeight w:val="312"/>
          <w:jc w:val="center"/>
        </w:trPr>
        <w:tc>
          <w:tcPr>
            <w:tcW w:w="1234" w:type="dxa"/>
            <w:tcBorders>
              <w:top w:val="single" w:sz="4" w:space="0" w:color="auto"/>
              <w:left w:val="single" w:sz="4" w:space="0" w:color="auto"/>
              <w:bottom w:val="single" w:sz="4" w:space="0" w:color="auto"/>
              <w:right w:val="single" w:sz="4" w:space="0" w:color="auto"/>
            </w:tcBorders>
            <w:vAlign w:val="center"/>
            <w:hideMark/>
          </w:tcPr>
          <w:p w14:paraId="0606B6DF" w14:textId="77777777" w:rsidR="009345B7" w:rsidRPr="00906BE9" w:rsidRDefault="009345B7" w:rsidP="00D63641">
            <w:pPr>
              <w:jc w:val="center"/>
              <w:rPr>
                <w:rFonts w:ascii="Times New Roman" w:hAnsi="Times New Roman"/>
                <w:lang w:eastAsia="ko-KR"/>
              </w:rPr>
            </w:pPr>
            <w:r w:rsidRPr="00906BE9">
              <w:rPr>
                <w:rFonts w:ascii="Times New Roman" w:hAnsi="Times New Roman"/>
              </w:rPr>
              <w:t>II</w:t>
            </w:r>
          </w:p>
        </w:tc>
        <w:tc>
          <w:tcPr>
            <w:tcW w:w="7401" w:type="dxa"/>
            <w:gridSpan w:val="3"/>
            <w:tcBorders>
              <w:top w:val="single" w:sz="4" w:space="0" w:color="auto"/>
              <w:left w:val="single" w:sz="4" w:space="0" w:color="auto"/>
              <w:bottom w:val="single" w:sz="4" w:space="0" w:color="auto"/>
              <w:right w:val="single" w:sz="4" w:space="0" w:color="auto"/>
            </w:tcBorders>
            <w:hideMark/>
          </w:tcPr>
          <w:p w14:paraId="4AA2354B" w14:textId="27A6F29C" w:rsidR="009345B7" w:rsidRPr="00906BE9" w:rsidRDefault="009345B7" w:rsidP="00D63641">
            <w:p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imes New Roman" w:hAnsi="Times New Roman"/>
                <w:lang w:eastAsia="ko-KR"/>
              </w:rPr>
            </w:pPr>
            <w:r w:rsidRPr="00906BE9">
              <w:rPr>
                <w:rFonts w:ascii="Times New Roman" w:hAnsi="Times New Roman"/>
                <w:b/>
              </w:rPr>
              <w:t>Theories of Structure and Bonding in Metal Complexes</w:t>
            </w:r>
            <w:r w:rsidRPr="00906BE9">
              <w:rPr>
                <w:rFonts w:ascii="Times New Roman" w:hAnsi="Times New Roman"/>
              </w:rPr>
              <w:t>: Valence bond theory and its limitations. Ligand field theory: Splitting of d orbitals in different ligand fields such as octahedral, tetragonal, square planar, tetrahedral, trigonal</w:t>
            </w:r>
            <w:r w:rsidR="00D63641">
              <w:rPr>
                <w:rFonts w:ascii="Times New Roman" w:hAnsi="Times New Roman"/>
              </w:rPr>
              <w:t xml:space="preserve"> </w:t>
            </w:r>
            <w:r w:rsidRPr="00906BE9">
              <w:rPr>
                <w:rFonts w:ascii="Times New Roman" w:hAnsi="Times New Roman"/>
              </w:rPr>
              <w:t xml:space="preserve">bipyramidal and square pyramidal fields. </w:t>
            </w:r>
            <w:r w:rsidR="00720749">
              <w:rPr>
                <w:rFonts w:ascii="Times New Roman" w:hAnsi="Times New Roman"/>
              </w:rPr>
              <w:t>Jahn-Teller</w:t>
            </w:r>
            <w:r w:rsidRPr="00906BE9">
              <w:rPr>
                <w:rFonts w:ascii="Times New Roman" w:hAnsi="Times New Roman"/>
              </w:rPr>
              <w:t xml:space="preserve"> effect. LFSE and its calculation. Thermodynamic effects of LFSE. Factors affecting the splitting parameter. Spectrochemical series. Molecular orbital theory based on group theoretical approach and bonding in metal complexes. MO diagrams of complexes with and without π bonds. Effect of π bond on the stability of the complex. Sigma and pi bonding ligands such as CO, NO</w:t>
            </w:r>
            <w:r w:rsidRPr="004A22C3">
              <w:rPr>
                <w:rFonts w:ascii="Times New Roman" w:hAnsi="Times New Roman"/>
              </w:rPr>
              <w:t>, CN</w:t>
            </w:r>
            <w:r w:rsidRPr="004A22C3">
              <w:rPr>
                <w:rFonts w:ascii="Times New Roman" w:hAnsi="Times New Roman"/>
                <w:vertAlign w:val="superscript"/>
              </w:rPr>
              <w:t>-</w:t>
            </w:r>
            <w:r w:rsidRPr="004A22C3">
              <w:rPr>
                <w:rFonts w:ascii="Times New Roman" w:hAnsi="Times New Roman"/>
              </w:rPr>
              <w:t>, R</w:t>
            </w:r>
            <w:r w:rsidRPr="004A22C3">
              <w:rPr>
                <w:rFonts w:ascii="Times New Roman" w:hAnsi="Times New Roman"/>
                <w:vertAlign w:val="subscript"/>
              </w:rPr>
              <w:t>3</w:t>
            </w:r>
            <w:r w:rsidRPr="004A22C3">
              <w:rPr>
                <w:rFonts w:ascii="Times New Roman" w:hAnsi="Times New Roman"/>
              </w:rPr>
              <w:t>P, and Ar</w:t>
            </w:r>
            <w:r w:rsidRPr="004A22C3">
              <w:rPr>
                <w:rFonts w:ascii="Times New Roman" w:hAnsi="Times New Roman"/>
                <w:vertAlign w:val="subscript"/>
              </w:rPr>
              <w:t>3</w:t>
            </w:r>
            <w:r w:rsidRPr="004A22C3">
              <w:rPr>
                <w:rFonts w:ascii="Times New Roman" w:hAnsi="Times New Roman"/>
              </w:rPr>
              <w:t>P</w:t>
            </w:r>
            <w:r w:rsidRPr="00906BE9">
              <w:rPr>
                <w:rFonts w:ascii="Times New Roman" w:hAnsi="Times New Roman"/>
              </w:rPr>
              <w:t>. Nephelauxetic series.</w:t>
            </w:r>
          </w:p>
        </w:tc>
        <w:tc>
          <w:tcPr>
            <w:tcW w:w="1350" w:type="dxa"/>
            <w:gridSpan w:val="2"/>
            <w:tcBorders>
              <w:top w:val="single" w:sz="4" w:space="0" w:color="auto"/>
              <w:left w:val="single" w:sz="4" w:space="0" w:color="auto"/>
              <w:bottom w:val="single" w:sz="4" w:space="0" w:color="auto"/>
              <w:right w:val="single" w:sz="4" w:space="0" w:color="auto"/>
            </w:tcBorders>
            <w:vAlign w:val="center"/>
            <w:hideMark/>
          </w:tcPr>
          <w:p w14:paraId="4BE3657F" w14:textId="12E4473C" w:rsidR="009345B7" w:rsidRPr="00792D4E" w:rsidRDefault="009345B7" w:rsidP="00D63641">
            <w:pPr>
              <w:jc w:val="center"/>
              <w:rPr>
                <w:rFonts w:ascii="Times New Roman" w:hAnsi="Times New Roman"/>
                <w:bCs/>
                <w:lang w:eastAsia="ko-KR"/>
              </w:rPr>
            </w:pPr>
            <w:r w:rsidRPr="00792D4E">
              <w:rPr>
                <w:rFonts w:ascii="Times New Roman" w:hAnsi="Times New Roman"/>
                <w:bCs/>
              </w:rPr>
              <w:t>1</w:t>
            </w:r>
          </w:p>
        </w:tc>
      </w:tr>
      <w:tr w:rsidR="009345B7" w:rsidRPr="00906BE9" w14:paraId="27F971A0" w14:textId="77777777" w:rsidTr="008740FD">
        <w:trPr>
          <w:trHeight w:val="312"/>
          <w:jc w:val="center"/>
        </w:trPr>
        <w:tc>
          <w:tcPr>
            <w:tcW w:w="1234" w:type="dxa"/>
            <w:tcBorders>
              <w:top w:val="single" w:sz="4" w:space="0" w:color="auto"/>
              <w:left w:val="single" w:sz="4" w:space="0" w:color="auto"/>
              <w:bottom w:val="single" w:sz="4" w:space="0" w:color="auto"/>
              <w:right w:val="single" w:sz="4" w:space="0" w:color="auto"/>
            </w:tcBorders>
            <w:vAlign w:val="center"/>
            <w:hideMark/>
          </w:tcPr>
          <w:p w14:paraId="0502FE94" w14:textId="77777777" w:rsidR="009345B7" w:rsidRPr="00906BE9" w:rsidRDefault="009345B7" w:rsidP="00D63641">
            <w:pPr>
              <w:jc w:val="center"/>
              <w:rPr>
                <w:rFonts w:ascii="Times New Roman" w:hAnsi="Times New Roman"/>
                <w:lang w:eastAsia="ko-KR"/>
              </w:rPr>
            </w:pPr>
            <w:r w:rsidRPr="00906BE9">
              <w:rPr>
                <w:rFonts w:ascii="Times New Roman" w:hAnsi="Times New Roman"/>
              </w:rPr>
              <w:t>III</w:t>
            </w:r>
          </w:p>
        </w:tc>
        <w:tc>
          <w:tcPr>
            <w:tcW w:w="7401" w:type="dxa"/>
            <w:gridSpan w:val="3"/>
            <w:tcBorders>
              <w:top w:val="single" w:sz="4" w:space="0" w:color="auto"/>
              <w:left w:val="single" w:sz="4" w:space="0" w:color="auto"/>
              <w:bottom w:val="single" w:sz="4" w:space="0" w:color="auto"/>
              <w:right w:val="single" w:sz="4" w:space="0" w:color="auto"/>
            </w:tcBorders>
            <w:hideMark/>
          </w:tcPr>
          <w:p w14:paraId="5EED3853" w14:textId="77777777" w:rsidR="009345B7" w:rsidRPr="00906BE9" w:rsidRDefault="009345B7" w:rsidP="00D63641">
            <w:pPr>
              <w:tabs>
                <w:tab w:val="left" w:pos="-180"/>
                <w:tab w:val="left" w:pos="360"/>
              </w:tabs>
              <w:spacing w:line="276" w:lineRule="auto"/>
              <w:jc w:val="both"/>
              <w:rPr>
                <w:rFonts w:ascii="Times New Roman" w:hAnsi="Times New Roman"/>
                <w:lang w:eastAsia="ko-KR"/>
              </w:rPr>
            </w:pPr>
            <w:r w:rsidRPr="00906BE9">
              <w:rPr>
                <w:rFonts w:ascii="Times New Roman" w:hAnsi="Times New Roman"/>
                <w:b/>
              </w:rPr>
              <w:t>Bioinorganic Chemistry</w:t>
            </w:r>
            <w:r w:rsidRPr="00906BE9">
              <w:rPr>
                <w:rFonts w:ascii="Times New Roman" w:hAnsi="Times New Roman"/>
              </w:rPr>
              <w:t>: Essential and trace elements in biological systems, structure and functions of biological membranes, mechanism of ion transport across membranes, sodium pump, ionophores, valinomycin and crown ether complexes of Na</w:t>
            </w:r>
            <w:r w:rsidRPr="00906BE9">
              <w:rPr>
                <w:rFonts w:ascii="Times New Roman" w:hAnsi="Times New Roman"/>
                <w:vertAlign w:val="superscript"/>
              </w:rPr>
              <w:t>+</w:t>
            </w:r>
            <w:r w:rsidRPr="00906BE9">
              <w:rPr>
                <w:rFonts w:ascii="Times New Roman" w:hAnsi="Times New Roman"/>
              </w:rPr>
              <w:t xml:space="preserve"> and K</w:t>
            </w:r>
            <w:r w:rsidRPr="00906BE9">
              <w:rPr>
                <w:rFonts w:ascii="Times New Roman" w:hAnsi="Times New Roman"/>
                <w:vertAlign w:val="superscript"/>
              </w:rPr>
              <w:t>+</w:t>
            </w:r>
            <w:r w:rsidRPr="00906BE9">
              <w:rPr>
                <w:rFonts w:ascii="Times New Roman" w:hAnsi="Times New Roman"/>
              </w:rPr>
              <w:t>. Photosynthesis-chlorophyll a, PS I and PS II. Z-scheme of photosynthesis. Role of manganese complex in oxygen evolution. Coordination compounds in medicine- Anticancer drugs: Platinum complexes- cisplatin. Various types of interaction of metal complexes with nucleic acids.</w:t>
            </w:r>
          </w:p>
        </w:tc>
        <w:tc>
          <w:tcPr>
            <w:tcW w:w="1350" w:type="dxa"/>
            <w:gridSpan w:val="2"/>
            <w:tcBorders>
              <w:top w:val="single" w:sz="4" w:space="0" w:color="auto"/>
              <w:left w:val="single" w:sz="4" w:space="0" w:color="auto"/>
              <w:bottom w:val="single" w:sz="4" w:space="0" w:color="auto"/>
              <w:right w:val="single" w:sz="4" w:space="0" w:color="auto"/>
            </w:tcBorders>
            <w:vAlign w:val="center"/>
            <w:hideMark/>
          </w:tcPr>
          <w:p w14:paraId="4D96A9B5" w14:textId="4B8028C5" w:rsidR="009345B7" w:rsidRPr="00792D4E" w:rsidRDefault="009345B7" w:rsidP="00D63641">
            <w:pPr>
              <w:jc w:val="center"/>
              <w:rPr>
                <w:rFonts w:ascii="Times New Roman" w:hAnsi="Times New Roman"/>
                <w:bCs/>
                <w:lang w:eastAsia="ko-KR"/>
              </w:rPr>
            </w:pPr>
            <w:r w:rsidRPr="00792D4E">
              <w:rPr>
                <w:rFonts w:ascii="Times New Roman" w:hAnsi="Times New Roman"/>
                <w:bCs/>
              </w:rPr>
              <w:t>2</w:t>
            </w:r>
          </w:p>
        </w:tc>
      </w:tr>
      <w:tr w:rsidR="009345B7" w:rsidRPr="00906BE9" w14:paraId="0A8F6085" w14:textId="77777777" w:rsidTr="008740FD">
        <w:trPr>
          <w:trHeight w:val="312"/>
          <w:jc w:val="center"/>
        </w:trPr>
        <w:tc>
          <w:tcPr>
            <w:tcW w:w="1234" w:type="dxa"/>
            <w:tcBorders>
              <w:top w:val="single" w:sz="4" w:space="0" w:color="auto"/>
              <w:left w:val="single" w:sz="4" w:space="0" w:color="auto"/>
              <w:bottom w:val="single" w:sz="4" w:space="0" w:color="auto"/>
              <w:right w:val="single" w:sz="4" w:space="0" w:color="auto"/>
            </w:tcBorders>
            <w:vAlign w:val="center"/>
            <w:hideMark/>
          </w:tcPr>
          <w:p w14:paraId="2788DE0B" w14:textId="77777777" w:rsidR="009345B7" w:rsidRPr="00906BE9" w:rsidRDefault="009345B7" w:rsidP="00D63641">
            <w:pPr>
              <w:jc w:val="center"/>
              <w:rPr>
                <w:rFonts w:ascii="Times New Roman" w:hAnsi="Times New Roman"/>
                <w:lang w:eastAsia="ko-KR"/>
              </w:rPr>
            </w:pPr>
            <w:r w:rsidRPr="00906BE9">
              <w:rPr>
                <w:rFonts w:ascii="Times New Roman" w:hAnsi="Times New Roman"/>
              </w:rPr>
              <w:lastRenderedPageBreak/>
              <w:t>IV</w:t>
            </w:r>
          </w:p>
        </w:tc>
        <w:tc>
          <w:tcPr>
            <w:tcW w:w="7401" w:type="dxa"/>
            <w:gridSpan w:val="3"/>
            <w:tcBorders>
              <w:top w:val="single" w:sz="4" w:space="0" w:color="auto"/>
              <w:left w:val="single" w:sz="4" w:space="0" w:color="auto"/>
              <w:bottom w:val="single" w:sz="4" w:space="0" w:color="auto"/>
              <w:right w:val="single" w:sz="4" w:space="0" w:color="auto"/>
            </w:tcBorders>
            <w:hideMark/>
          </w:tcPr>
          <w:p w14:paraId="48BB1A72" w14:textId="2C1CC4EB" w:rsidR="009345B7" w:rsidRPr="00906BE9" w:rsidRDefault="009345B7" w:rsidP="00D63641">
            <w:pPr>
              <w:spacing w:line="276" w:lineRule="auto"/>
              <w:jc w:val="both"/>
              <w:rPr>
                <w:rFonts w:ascii="Times New Roman" w:hAnsi="Times New Roman"/>
                <w:lang w:eastAsia="ko-KR"/>
              </w:rPr>
            </w:pPr>
            <w:r w:rsidRPr="00906BE9">
              <w:rPr>
                <w:rFonts w:ascii="Times New Roman" w:hAnsi="Times New Roman"/>
                <w:b/>
              </w:rPr>
              <w:t xml:space="preserve">Oxygen </w:t>
            </w:r>
            <w:r w:rsidR="00CB0AD9">
              <w:rPr>
                <w:rFonts w:ascii="Times New Roman" w:hAnsi="Times New Roman"/>
                <w:b/>
              </w:rPr>
              <w:t>C</w:t>
            </w:r>
            <w:r w:rsidRPr="00906BE9">
              <w:rPr>
                <w:rFonts w:ascii="Times New Roman" w:hAnsi="Times New Roman"/>
                <w:b/>
              </w:rPr>
              <w:t xml:space="preserve">arriers and </w:t>
            </w:r>
            <w:r w:rsidR="00CB0AD9">
              <w:rPr>
                <w:rFonts w:ascii="Times New Roman" w:hAnsi="Times New Roman"/>
                <w:b/>
              </w:rPr>
              <w:t>O</w:t>
            </w:r>
            <w:r w:rsidRPr="00906BE9">
              <w:rPr>
                <w:rFonts w:ascii="Times New Roman" w:hAnsi="Times New Roman"/>
                <w:b/>
              </w:rPr>
              <w:t xml:space="preserve">xygen </w:t>
            </w:r>
            <w:r w:rsidR="00CB0AD9">
              <w:rPr>
                <w:rFonts w:ascii="Times New Roman" w:hAnsi="Times New Roman"/>
                <w:b/>
              </w:rPr>
              <w:t>T</w:t>
            </w:r>
            <w:r w:rsidRPr="00906BE9">
              <w:rPr>
                <w:rFonts w:ascii="Times New Roman" w:hAnsi="Times New Roman"/>
                <w:b/>
              </w:rPr>
              <w:t xml:space="preserve">ransport </w:t>
            </w:r>
            <w:r w:rsidR="00CB0AD9">
              <w:rPr>
                <w:rFonts w:ascii="Times New Roman" w:hAnsi="Times New Roman"/>
                <w:b/>
              </w:rPr>
              <w:t>P</w:t>
            </w:r>
            <w:r w:rsidRPr="00906BE9">
              <w:rPr>
                <w:rFonts w:ascii="Times New Roman" w:hAnsi="Times New Roman"/>
                <w:b/>
              </w:rPr>
              <w:t>roteins</w:t>
            </w:r>
            <w:r w:rsidR="00D83357">
              <w:rPr>
                <w:rFonts w:ascii="Times New Roman" w:hAnsi="Times New Roman"/>
              </w:rPr>
              <w:t xml:space="preserve">: </w:t>
            </w:r>
            <w:r w:rsidRPr="00906BE9">
              <w:rPr>
                <w:rFonts w:ascii="Times New Roman" w:hAnsi="Times New Roman"/>
              </w:rPr>
              <w:t>Hemoglobin, myoglobin</w:t>
            </w:r>
            <w:r w:rsidR="00720749">
              <w:rPr>
                <w:rFonts w:ascii="Times New Roman" w:hAnsi="Times New Roman"/>
              </w:rPr>
              <w:t xml:space="preserve">, </w:t>
            </w:r>
            <w:r w:rsidRPr="00906BE9">
              <w:rPr>
                <w:rFonts w:ascii="Times New Roman" w:hAnsi="Times New Roman"/>
              </w:rPr>
              <w:t xml:space="preserve">and hemocyanin, hemerythrin and </w:t>
            </w:r>
            <w:proofErr w:type="spellStart"/>
            <w:r w:rsidRPr="00906BE9">
              <w:rPr>
                <w:rFonts w:ascii="Times New Roman" w:hAnsi="Times New Roman"/>
              </w:rPr>
              <w:t>hemevanadin</w:t>
            </w:r>
            <w:proofErr w:type="spellEnd"/>
            <w:r w:rsidRPr="00906BE9">
              <w:rPr>
                <w:rFonts w:ascii="Times New Roman" w:hAnsi="Times New Roman"/>
              </w:rPr>
              <w:t xml:space="preserve">, Iron-Sulphur proteins. Nature of heme-dioxygen binding. cooperativity in hemoglobin. Iron storage and transport in biological systems-ferritin and transferrin. Redox metalloenzymes-cytochromes, peroxidases and superoxide dismutase and catalases. </w:t>
            </w:r>
            <w:proofErr w:type="spellStart"/>
            <w:r w:rsidRPr="00906BE9">
              <w:rPr>
                <w:rFonts w:ascii="Times New Roman" w:hAnsi="Times New Roman"/>
              </w:rPr>
              <w:t>Nonredox</w:t>
            </w:r>
            <w:proofErr w:type="spellEnd"/>
            <w:r w:rsidR="00720749">
              <w:rPr>
                <w:rFonts w:ascii="Times New Roman" w:hAnsi="Times New Roman"/>
              </w:rPr>
              <w:t xml:space="preserve"> </w:t>
            </w:r>
            <w:r w:rsidRPr="00906BE9">
              <w:rPr>
                <w:rFonts w:ascii="Times New Roman" w:hAnsi="Times New Roman"/>
              </w:rPr>
              <w:t>metalloenzymes</w:t>
            </w:r>
            <w:r w:rsidR="00036B46" w:rsidRPr="00906BE9">
              <w:rPr>
                <w:rFonts w:ascii="Times New Roman" w:hAnsi="Times New Roman"/>
              </w:rPr>
              <w:t>, Carboxypeptidase A</w:t>
            </w:r>
            <w:r w:rsidRPr="00906BE9">
              <w:rPr>
                <w:rFonts w:ascii="Times New Roman" w:hAnsi="Times New Roman"/>
              </w:rPr>
              <w:t xml:space="preserve"> and Carbonic anhydrase – structure, function and mechanism of action. Nitrogen Fixation nitrogenase, vitamin B12 and the vitamin B12 coenzymes.</w:t>
            </w:r>
          </w:p>
        </w:tc>
        <w:tc>
          <w:tcPr>
            <w:tcW w:w="1350" w:type="dxa"/>
            <w:gridSpan w:val="2"/>
            <w:tcBorders>
              <w:top w:val="single" w:sz="4" w:space="0" w:color="auto"/>
              <w:left w:val="single" w:sz="4" w:space="0" w:color="auto"/>
              <w:bottom w:val="single" w:sz="4" w:space="0" w:color="auto"/>
              <w:right w:val="single" w:sz="4" w:space="0" w:color="auto"/>
            </w:tcBorders>
            <w:vAlign w:val="center"/>
            <w:hideMark/>
          </w:tcPr>
          <w:p w14:paraId="4CF26812" w14:textId="7F0A863D" w:rsidR="009345B7" w:rsidRPr="00792D4E" w:rsidRDefault="009345B7" w:rsidP="00D63641">
            <w:pPr>
              <w:jc w:val="center"/>
              <w:rPr>
                <w:rFonts w:ascii="Times New Roman" w:hAnsi="Times New Roman"/>
                <w:bCs/>
                <w:lang w:eastAsia="ko-KR"/>
              </w:rPr>
            </w:pPr>
            <w:r w:rsidRPr="00792D4E">
              <w:rPr>
                <w:rFonts w:ascii="Times New Roman" w:hAnsi="Times New Roman"/>
                <w:bCs/>
              </w:rPr>
              <w:t>2</w:t>
            </w:r>
          </w:p>
        </w:tc>
      </w:tr>
      <w:tr w:rsidR="009345B7" w:rsidRPr="00906BE9" w14:paraId="70B382AA" w14:textId="77777777" w:rsidTr="008740FD">
        <w:trPr>
          <w:trHeight w:val="312"/>
          <w:jc w:val="center"/>
        </w:trPr>
        <w:tc>
          <w:tcPr>
            <w:tcW w:w="1234" w:type="dxa"/>
            <w:tcBorders>
              <w:top w:val="single" w:sz="4" w:space="0" w:color="auto"/>
              <w:left w:val="single" w:sz="4" w:space="0" w:color="auto"/>
              <w:bottom w:val="single" w:sz="4" w:space="0" w:color="auto"/>
              <w:right w:val="single" w:sz="4" w:space="0" w:color="auto"/>
            </w:tcBorders>
            <w:vAlign w:val="center"/>
            <w:hideMark/>
          </w:tcPr>
          <w:p w14:paraId="397689F6" w14:textId="77777777" w:rsidR="009345B7" w:rsidRPr="00906BE9" w:rsidRDefault="009345B7" w:rsidP="00D63641">
            <w:pPr>
              <w:jc w:val="center"/>
              <w:rPr>
                <w:rFonts w:ascii="Times New Roman" w:hAnsi="Times New Roman"/>
                <w:lang w:eastAsia="ko-KR"/>
              </w:rPr>
            </w:pPr>
            <w:r w:rsidRPr="00906BE9">
              <w:rPr>
                <w:rFonts w:ascii="Times New Roman" w:hAnsi="Times New Roman"/>
              </w:rPr>
              <w:t>V</w:t>
            </w:r>
          </w:p>
        </w:tc>
        <w:tc>
          <w:tcPr>
            <w:tcW w:w="7401" w:type="dxa"/>
            <w:gridSpan w:val="3"/>
            <w:tcBorders>
              <w:top w:val="single" w:sz="4" w:space="0" w:color="auto"/>
              <w:left w:val="single" w:sz="4" w:space="0" w:color="auto"/>
              <w:bottom w:val="single" w:sz="4" w:space="0" w:color="auto"/>
              <w:right w:val="single" w:sz="4" w:space="0" w:color="auto"/>
            </w:tcBorders>
            <w:hideMark/>
          </w:tcPr>
          <w:p w14:paraId="3F5AF209" w14:textId="77777777" w:rsidR="00040FC7" w:rsidRDefault="0096374F" w:rsidP="00040FC7">
            <w:pPr>
              <w:widowControl w:val="0"/>
              <w:autoSpaceDE w:val="0"/>
              <w:autoSpaceDN w:val="0"/>
              <w:spacing w:line="276" w:lineRule="auto"/>
              <w:ind w:right="97"/>
              <w:jc w:val="both"/>
              <w:rPr>
                <w:rFonts w:ascii="Times New Roman" w:eastAsia="Calibri" w:hAnsi="Times New Roman"/>
                <w:lang w:bidi="ar-SA"/>
              </w:rPr>
            </w:pPr>
            <w:r w:rsidRPr="00906BE9">
              <w:rPr>
                <w:rFonts w:ascii="Times New Roman" w:eastAsia="Calibri" w:hAnsi="Times New Roman"/>
                <w:b/>
                <w:lang w:bidi="ar-SA"/>
              </w:rPr>
              <w:t>Acid-Base</w:t>
            </w:r>
            <w:r w:rsidRPr="00906BE9">
              <w:rPr>
                <w:rFonts w:ascii="Times New Roman" w:eastAsia="Calibri" w:hAnsi="Times New Roman"/>
                <w:b/>
                <w:spacing w:val="62"/>
                <w:w w:val="150"/>
                <w:lang w:bidi="ar-SA"/>
              </w:rPr>
              <w:t xml:space="preserve"> </w:t>
            </w:r>
            <w:r w:rsidRPr="00906BE9">
              <w:rPr>
                <w:rFonts w:ascii="Times New Roman" w:eastAsia="Calibri" w:hAnsi="Times New Roman"/>
                <w:b/>
                <w:lang w:bidi="ar-SA"/>
              </w:rPr>
              <w:t>Chemistry</w:t>
            </w:r>
            <w:r w:rsidRPr="00906BE9">
              <w:rPr>
                <w:rFonts w:ascii="Times New Roman" w:eastAsia="Calibri" w:hAnsi="Times New Roman"/>
                <w:b/>
                <w:spacing w:val="62"/>
                <w:w w:val="150"/>
                <w:lang w:bidi="ar-SA"/>
              </w:rPr>
              <w:t xml:space="preserve"> </w:t>
            </w:r>
            <w:r w:rsidRPr="00906BE9">
              <w:rPr>
                <w:rFonts w:ascii="Times New Roman" w:eastAsia="Calibri" w:hAnsi="Times New Roman"/>
                <w:b/>
                <w:lang w:bidi="ar-SA"/>
              </w:rPr>
              <w:t>and</w:t>
            </w:r>
            <w:r w:rsidRPr="00906BE9">
              <w:rPr>
                <w:rFonts w:ascii="Times New Roman" w:eastAsia="Calibri" w:hAnsi="Times New Roman"/>
                <w:b/>
                <w:spacing w:val="63"/>
                <w:w w:val="150"/>
                <w:lang w:bidi="ar-SA"/>
              </w:rPr>
              <w:t xml:space="preserve"> </w:t>
            </w:r>
            <w:r w:rsidRPr="00906BE9">
              <w:rPr>
                <w:rFonts w:ascii="Times New Roman" w:eastAsia="Calibri" w:hAnsi="Times New Roman"/>
                <w:b/>
                <w:lang w:bidi="ar-SA"/>
              </w:rPr>
              <w:t>Chemistry</w:t>
            </w:r>
            <w:r w:rsidRPr="00906BE9">
              <w:rPr>
                <w:rFonts w:ascii="Times New Roman" w:eastAsia="Calibri" w:hAnsi="Times New Roman"/>
                <w:b/>
                <w:spacing w:val="62"/>
                <w:w w:val="150"/>
                <w:lang w:bidi="ar-SA"/>
              </w:rPr>
              <w:t xml:space="preserve"> </w:t>
            </w:r>
            <w:r w:rsidRPr="00906BE9">
              <w:rPr>
                <w:rFonts w:ascii="Times New Roman" w:eastAsia="Calibri" w:hAnsi="Times New Roman"/>
                <w:b/>
                <w:lang w:bidi="ar-SA"/>
              </w:rPr>
              <w:t>in</w:t>
            </w:r>
            <w:r w:rsidRPr="00906BE9">
              <w:rPr>
                <w:rFonts w:ascii="Times New Roman" w:eastAsia="Calibri" w:hAnsi="Times New Roman"/>
                <w:b/>
                <w:spacing w:val="62"/>
                <w:w w:val="150"/>
                <w:lang w:bidi="ar-SA"/>
              </w:rPr>
              <w:t xml:space="preserve"> </w:t>
            </w:r>
            <w:r w:rsidRPr="00906BE9">
              <w:rPr>
                <w:rFonts w:ascii="Times New Roman" w:eastAsia="Calibri" w:hAnsi="Times New Roman"/>
                <w:b/>
                <w:lang w:bidi="ar-SA"/>
              </w:rPr>
              <w:t>Non-aqueous</w:t>
            </w:r>
            <w:r w:rsidRPr="00906BE9">
              <w:rPr>
                <w:rFonts w:ascii="Times New Roman" w:eastAsia="Calibri" w:hAnsi="Times New Roman"/>
                <w:b/>
                <w:spacing w:val="63"/>
                <w:w w:val="150"/>
                <w:lang w:bidi="ar-SA"/>
              </w:rPr>
              <w:t xml:space="preserve"> </w:t>
            </w:r>
            <w:r w:rsidRPr="00906BE9">
              <w:rPr>
                <w:rFonts w:ascii="Times New Roman" w:eastAsia="Calibri" w:hAnsi="Times New Roman"/>
                <w:b/>
                <w:lang w:bidi="ar-SA"/>
              </w:rPr>
              <w:t>Solvents</w:t>
            </w:r>
            <w:r w:rsidRPr="00906BE9">
              <w:rPr>
                <w:rFonts w:ascii="Times New Roman" w:eastAsia="Calibri" w:hAnsi="Times New Roman"/>
                <w:lang w:bidi="ar-SA"/>
              </w:rPr>
              <w:t>:</w:t>
            </w:r>
            <w:r w:rsidRPr="00906BE9">
              <w:rPr>
                <w:rFonts w:ascii="Times New Roman" w:eastAsia="Calibri" w:hAnsi="Times New Roman"/>
                <w:spacing w:val="62"/>
                <w:w w:val="150"/>
                <w:lang w:bidi="ar-SA"/>
              </w:rPr>
              <w:t xml:space="preserve"> </w:t>
            </w:r>
            <w:r w:rsidRPr="00906BE9">
              <w:rPr>
                <w:rFonts w:ascii="Times New Roman" w:eastAsia="Calibri" w:hAnsi="Times New Roman"/>
                <w:spacing w:val="-2"/>
                <w:lang w:bidi="ar-SA"/>
              </w:rPr>
              <w:t xml:space="preserve">Relative </w:t>
            </w:r>
            <w:r w:rsidRPr="00906BE9">
              <w:rPr>
                <w:rFonts w:ascii="Times New Roman" w:eastAsia="Calibri" w:hAnsi="Times New Roman"/>
                <w:lang w:bidi="ar-SA"/>
              </w:rPr>
              <w:t>strength of acids, Pauling rules, Lowry-Bronsted concept, Lux-Flood concept, Autoionization, Lewis concept, Relative strengths of acids and bases strength  – solvent effect, levelling effect, effect of polarity, dielectric constant and substituents, Additional factors influencing relative strengths of acids and bases, Measurement of acid-base strength in gas phase, Pearson’s</w:t>
            </w:r>
            <w:r w:rsidRPr="00906BE9">
              <w:rPr>
                <w:rFonts w:ascii="Times New Roman" w:eastAsia="Calibri" w:hAnsi="Times New Roman"/>
                <w:spacing w:val="40"/>
                <w:lang w:bidi="ar-SA"/>
              </w:rPr>
              <w:t xml:space="preserve"> </w:t>
            </w:r>
            <w:r w:rsidRPr="00906BE9">
              <w:rPr>
                <w:rFonts w:ascii="Times New Roman" w:eastAsia="Calibri" w:hAnsi="Times New Roman"/>
                <w:lang w:bidi="ar-SA"/>
              </w:rPr>
              <w:t>HSAB concept, Bonding in hard-hard and soft-soft interaction, Symbiosis, theoretical basis of hardness and softness, electronegativity and hardness.</w:t>
            </w:r>
          </w:p>
          <w:p w14:paraId="13976C53" w14:textId="0292D0F7" w:rsidR="009345B7" w:rsidRPr="00040FC7" w:rsidRDefault="00040FC7" w:rsidP="00040FC7">
            <w:pPr>
              <w:widowControl w:val="0"/>
              <w:autoSpaceDE w:val="0"/>
              <w:autoSpaceDN w:val="0"/>
              <w:spacing w:line="276" w:lineRule="auto"/>
              <w:ind w:right="97"/>
              <w:jc w:val="both"/>
              <w:rPr>
                <w:rFonts w:ascii="Times New Roman" w:eastAsia="Calibri" w:hAnsi="Times New Roman"/>
                <w:lang w:bidi="ar-SA"/>
              </w:rPr>
            </w:pPr>
            <w:r>
              <w:rPr>
                <w:rFonts w:ascii="Times New Roman" w:eastAsia="Calibri" w:hAnsi="Times New Roman"/>
                <w:lang w:bidi="ar-SA"/>
              </w:rPr>
              <w:t xml:space="preserve">      </w:t>
            </w:r>
            <w:r w:rsidR="0096374F" w:rsidRPr="00906BE9">
              <w:rPr>
                <w:rFonts w:ascii="Times New Roman" w:eastAsia="Calibri" w:hAnsi="Times New Roman"/>
                <w:lang w:bidi="ar-SA"/>
              </w:rPr>
              <w:t>Chemistry in non-aqueous solvents- Reactions in NH</w:t>
            </w:r>
            <w:r w:rsidR="00E67A33" w:rsidRPr="00E67A33">
              <w:rPr>
                <w:rFonts w:ascii="Times New Roman" w:eastAsia="Calibri" w:hAnsi="Times New Roman"/>
                <w:vertAlign w:val="subscript"/>
                <w:lang w:bidi="ar-SA"/>
              </w:rPr>
              <w:t>3</w:t>
            </w:r>
            <w:r w:rsidR="0096374F" w:rsidRPr="00906BE9">
              <w:rPr>
                <w:rFonts w:ascii="Times New Roman" w:eastAsia="Calibri" w:hAnsi="Times New Roman"/>
                <w:lang w:bidi="ar-SA"/>
              </w:rPr>
              <w:t>, liquid SO</w:t>
            </w:r>
            <w:r w:rsidR="0096374F" w:rsidRPr="00906BE9">
              <w:rPr>
                <w:rFonts w:ascii="Times New Roman" w:eastAsia="Calibri" w:hAnsi="Times New Roman"/>
                <w:vertAlign w:val="subscript"/>
                <w:lang w:bidi="ar-SA"/>
              </w:rPr>
              <w:t>2</w:t>
            </w:r>
            <w:r w:rsidR="0096374F" w:rsidRPr="00906BE9">
              <w:rPr>
                <w:rFonts w:ascii="Times New Roman" w:eastAsia="Calibri" w:hAnsi="Times New Roman"/>
                <w:lang w:bidi="ar-SA"/>
              </w:rPr>
              <w:t xml:space="preserve"> and CH</w:t>
            </w:r>
            <w:r w:rsidR="0096374F" w:rsidRPr="00906BE9">
              <w:rPr>
                <w:rFonts w:ascii="Times New Roman" w:eastAsia="Calibri" w:hAnsi="Times New Roman"/>
                <w:vertAlign w:val="subscript"/>
                <w:lang w:bidi="ar-SA"/>
              </w:rPr>
              <w:t>3</w:t>
            </w:r>
            <w:r w:rsidR="0096374F" w:rsidRPr="00906BE9">
              <w:rPr>
                <w:rFonts w:ascii="Times New Roman" w:eastAsia="Calibri" w:hAnsi="Times New Roman"/>
                <w:lang w:bidi="ar-SA"/>
              </w:rPr>
              <w:t>COOH, and in some other solvents (anhydrous H</w:t>
            </w:r>
            <w:r w:rsidR="0096374F" w:rsidRPr="00906BE9">
              <w:rPr>
                <w:rFonts w:ascii="Times New Roman" w:eastAsia="Calibri" w:hAnsi="Times New Roman"/>
                <w:vertAlign w:val="subscript"/>
                <w:lang w:bidi="ar-SA"/>
              </w:rPr>
              <w:t>2</w:t>
            </w:r>
            <w:r w:rsidR="0096374F" w:rsidRPr="00906BE9">
              <w:rPr>
                <w:rFonts w:ascii="Times New Roman" w:eastAsia="Calibri" w:hAnsi="Times New Roman"/>
                <w:lang w:bidi="ar-SA"/>
              </w:rPr>
              <w:t>SO</w:t>
            </w:r>
            <w:r w:rsidR="0096374F" w:rsidRPr="00906BE9">
              <w:rPr>
                <w:rFonts w:ascii="Times New Roman" w:eastAsia="Calibri" w:hAnsi="Times New Roman"/>
                <w:vertAlign w:val="subscript"/>
                <w:lang w:bidi="ar-SA"/>
              </w:rPr>
              <w:t>4</w:t>
            </w:r>
            <w:r w:rsidR="0096374F" w:rsidRPr="00906BE9">
              <w:rPr>
                <w:rFonts w:ascii="Times New Roman" w:eastAsia="Calibri" w:hAnsi="Times New Roman"/>
                <w:lang w:bidi="ar-SA"/>
              </w:rPr>
              <w:t>, anhydrous HF and N</w:t>
            </w:r>
            <w:r w:rsidR="0096374F" w:rsidRPr="00906BE9">
              <w:rPr>
                <w:rFonts w:ascii="Times New Roman" w:eastAsia="Calibri" w:hAnsi="Times New Roman"/>
                <w:vertAlign w:val="subscript"/>
                <w:lang w:bidi="ar-SA"/>
              </w:rPr>
              <w:t>2</w:t>
            </w:r>
            <w:r w:rsidR="0096374F" w:rsidRPr="00906BE9">
              <w:rPr>
                <w:rFonts w:ascii="Times New Roman" w:eastAsia="Calibri" w:hAnsi="Times New Roman"/>
                <w:lang w:bidi="ar-SA"/>
              </w:rPr>
              <w:t>O</w:t>
            </w:r>
            <w:r w:rsidR="0096374F" w:rsidRPr="00906BE9">
              <w:rPr>
                <w:rFonts w:ascii="Times New Roman" w:eastAsia="Calibri" w:hAnsi="Times New Roman"/>
                <w:vertAlign w:val="subscript"/>
                <w:lang w:bidi="ar-SA"/>
              </w:rPr>
              <w:t>4</w:t>
            </w:r>
            <w:r w:rsidR="0096374F" w:rsidRPr="00906BE9">
              <w:rPr>
                <w:rFonts w:ascii="Times New Roman" w:eastAsia="Calibri" w:hAnsi="Times New Roman"/>
                <w:lang w:bidi="ar-SA"/>
              </w:rPr>
              <w:t>). Molten salts as non-aqueous solvents, room</w:t>
            </w:r>
            <w:r w:rsidR="0096374F" w:rsidRPr="00906BE9">
              <w:rPr>
                <w:rFonts w:ascii="Times New Roman" w:eastAsia="Calibri" w:hAnsi="Times New Roman"/>
                <w:spacing w:val="45"/>
                <w:lang w:bidi="ar-SA"/>
              </w:rPr>
              <w:t xml:space="preserve"> </w:t>
            </w:r>
            <w:r w:rsidR="0096374F" w:rsidRPr="00906BE9">
              <w:rPr>
                <w:rFonts w:ascii="Times New Roman" w:eastAsia="Calibri" w:hAnsi="Times New Roman"/>
                <w:lang w:bidi="ar-SA"/>
              </w:rPr>
              <w:t>temperature</w:t>
            </w:r>
            <w:r w:rsidR="0096374F" w:rsidRPr="00906BE9">
              <w:rPr>
                <w:rFonts w:ascii="Times New Roman" w:eastAsia="Calibri" w:hAnsi="Times New Roman"/>
                <w:spacing w:val="45"/>
                <w:lang w:bidi="ar-SA"/>
              </w:rPr>
              <w:t xml:space="preserve"> </w:t>
            </w:r>
            <w:r w:rsidR="0096374F" w:rsidRPr="00906BE9">
              <w:rPr>
                <w:rFonts w:ascii="Times New Roman" w:eastAsia="Calibri" w:hAnsi="Times New Roman"/>
                <w:lang w:bidi="ar-SA"/>
              </w:rPr>
              <w:t>molten</w:t>
            </w:r>
            <w:r w:rsidR="0096374F" w:rsidRPr="00906BE9">
              <w:rPr>
                <w:rFonts w:ascii="Times New Roman" w:eastAsia="Calibri" w:hAnsi="Times New Roman"/>
                <w:spacing w:val="46"/>
                <w:lang w:bidi="ar-SA"/>
              </w:rPr>
              <w:t xml:space="preserve"> </w:t>
            </w:r>
            <w:r w:rsidR="0096374F" w:rsidRPr="00906BE9">
              <w:rPr>
                <w:rFonts w:ascii="Times New Roman" w:eastAsia="Calibri" w:hAnsi="Times New Roman"/>
                <w:lang w:bidi="ar-SA"/>
              </w:rPr>
              <w:t>salts,</w:t>
            </w:r>
            <w:r w:rsidR="0096374F" w:rsidRPr="00906BE9">
              <w:rPr>
                <w:rFonts w:ascii="Times New Roman" w:eastAsia="Calibri" w:hAnsi="Times New Roman"/>
                <w:spacing w:val="45"/>
                <w:lang w:bidi="ar-SA"/>
              </w:rPr>
              <w:t xml:space="preserve"> </w:t>
            </w:r>
            <w:proofErr w:type="spellStart"/>
            <w:r w:rsidR="0096374F" w:rsidRPr="00906BE9">
              <w:rPr>
                <w:rFonts w:ascii="Times New Roman" w:eastAsia="Calibri" w:hAnsi="Times New Roman"/>
                <w:lang w:bidi="ar-SA"/>
              </w:rPr>
              <w:t>unreactivity</w:t>
            </w:r>
            <w:proofErr w:type="spellEnd"/>
            <w:r w:rsidR="0096374F" w:rsidRPr="00906BE9">
              <w:rPr>
                <w:rFonts w:ascii="Times New Roman" w:eastAsia="Calibri" w:hAnsi="Times New Roman"/>
                <w:spacing w:val="45"/>
                <w:lang w:bidi="ar-SA"/>
              </w:rPr>
              <w:t xml:space="preserve"> </w:t>
            </w:r>
            <w:r w:rsidR="0096374F" w:rsidRPr="00906BE9">
              <w:rPr>
                <w:rFonts w:ascii="Times New Roman" w:eastAsia="Calibri" w:hAnsi="Times New Roman"/>
                <w:lang w:bidi="ar-SA"/>
              </w:rPr>
              <w:t>of</w:t>
            </w:r>
            <w:r w:rsidR="0096374F" w:rsidRPr="00906BE9">
              <w:rPr>
                <w:rFonts w:ascii="Times New Roman" w:eastAsia="Calibri" w:hAnsi="Times New Roman"/>
                <w:spacing w:val="45"/>
                <w:lang w:bidi="ar-SA"/>
              </w:rPr>
              <w:t xml:space="preserve"> </w:t>
            </w:r>
            <w:r w:rsidR="0096374F" w:rsidRPr="00906BE9">
              <w:rPr>
                <w:rFonts w:ascii="Times New Roman" w:eastAsia="Calibri" w:hAnsi="Times New Roman"/>
                <w:spacing w:val="-2"/>
                <w:lang w:bidi="ar-SA"/>
              </w:rPr>
              <w:t>molten</w:t>
            </w:r>
            <w:r w:rsidR="0096374F" w:rsidRPr="00906BE9">
              <w:rPr>
                <w:rFonts w:ascii="Times New Roman" w:eastAsia="Calibri" w:hAnsi="Times New Roman"/>
                <w:lang w:bidi="ar-SA"/>
              </w:rPr>
              <w:t xml:space="preserve"> salts, and solutions of </w:t>
            </w:r>
            <w:r w:rsidR="0096374F" w:rsidRPr="00906BE9">
              <w:rPr>
                <w:rFonts w:ascii="Times New Roman" w:eastAsia="Calibri" w:hAnsi="Times New Roman"/>
                <w:spacing w:val="-2"/>
                <w:lang w:bidi="ar-SA"/>
              </w:rPr>
              <w:t>metals.</w:t>
            </w:r>
          </w:p>
        </w:tc>
        <w:tc>
          <w:tcPr>
            <w:tcW w:w="1350" w:type="dxa"/>
            <w:gridSpan w:val="2"/>
            <w:tcBorders>
              <w:top w:val="single" w:sz="4" w:space="0" w:color="auto"/>
              <w:left w:val="single" w:sz="4" w:space="0" w:color="auto"/>
              <w:bottom w:val="single" w:sz="4" w:space="0" w:color="auto"/>
              <w:right w:val="single" w:sz="4" w:space="0" w:color="auto"/>
            </w:tcBorders>
            <w:vAlign w:val="center"/>
            <w:hideMark/>
          </w:tcPr>
          <w:p w14:paraId="33236A58" w14:textId="365F119C" w:rsidR="009345B7" w:rsidRPr="00792D4E" w:rsidRDefault="009345B7" w:rsidP="00D63641">
            <w:pPr>
              <w:jc w:val="center"/>
              <w:rPr>
                <w:rFonts w:ascii="Times New Roman" w:hAnsi="Times New Roman"/>
                <w:bCs/>
                <w:lang w:eastAsia="ko-KR"/>
              </w:rPr>
            </w:pPr>
            <w:r w:rsidRPr="00792D4E">
              <w:rPr>
                <w:rFonts w:ascii="Times New Roman" w:hAnsi="Times New Roman"/>
                <w:bCs/>
              </w:rPr>
              <w:t>3</w:t>
            </w:r>
          </w:p>
        </w:tc>
      </w:tr>
      <w:tr w:rsidR="009345B7" w:rsidRPr="00906BE9" w14:paraId="00E318AE" w14:textId="77777777" w:rsidTr="008740FD">
        <w:trPr>
          <w:trHeight w:val="312"/>
          <w:jc w:val="center"/>
        </w:trPr>
        <w:tc>
          <w:tcPr>
            <w:tcW w:w="1234" w:type="dxa"/>
            <w:tcBorders>
              <w:top w:val="single" w:sz="4" w:space="0" w:color="auto"/>
              <w:left w:val="single" w:sz="4" w:space="0" w:color="auto"/>
              <w:bottom w:val="single" w:sz="4" w:space="0" w:color="auto"/>
              <w:right w:val="single" w:sz="4" w:space="0" w:color="auto"/>
            </w:tcBorders>
            <w:vAlign w:val="center"/>
            <w:hideMark/>
          </w:tcPr>
          <w:p w14:paraId="31A8A5A6" w14:textId="77777777" w:rsidR="009345B7" w:rsidRPr="00906BE9" w:rsidRDefault="009345B7" w:rsidP="00D63641">
            <w:pPr>
              <w:jc w:val="center"/>
              <w:rPr>
                <w:rFonts w:ascii="Times New Roman" w:hAnsi="Times New Roman"/>
                <w:lang w:eastAsia="ko-KR"/>
              </w:rPr>
            </w:pPr>
            <w:r w:rsidRPr="00906BE9">
              <w:rPr>
                <w:rFonts w:ascii="Times New Roman" w:hAnsi="Times New Roman"/>
              </w:rPr>
              <w:t>VI</w:t>
            </w:r>
          </w:p>
        </w:tc>
        <w:tc>
          <w:tcPr>
            <w:tcW w:w="7401" w:type="dxa"/>
            <w:gridSpan w:val="3"/>
            <w:tcBorders>
              <w:top w:val="single" w:sz="4" w:space="0" w:color="auto"/>
              <w:left w:val="single" w:sz="4" w:space="0" w:color="auto"/>
              <w:bottom w:val="single" w:sz="4" w:space="0" w:color="auto"/>
              <w:right w:val="single" w:sz="4" w:space="0" w:color="auto"/>
            </w:tcBorders>
            <w:hideMark/>
          </w:tcPr>
          <w:p w14:paraId="2DE7AEBE" w14:textId="1A992049" w:rsidR="009345B7" w:rsidRPr="00906BE9" w:rsidRDefault="009345B7" w:rsidP="00D63641">
            <w:pPr>
              <w:spacing w:line="276" w:lineRule="auto"/>
              <w:jc w:val="both"/>
              <w:rPr>
                <w:rFonts w:ascii="Times New Roman" w:hAnsi="Times New Roman"/>
                <w:bCs/>
                <w:lang w:eastAsia="ko-KR"/>
              </w:rPr>
            </w:pPr>
            <w:r w:rsidRPr="00906BE9">
              <w:rPr>
                <w:rFonts w:ascii="Times New Roman" w:hAnsi="Times New Roman"/>
                <w:b/>
              </w:rPr>
              <w:t xml:space="preserve">Chemistry of </w:t>
            </w:r>
            <w:r w:rsidR="00CB0AD9">
              <w:rPr>
                <w:rFonts w:ascii="Times New Roman" w:hAnsi="Times New Roman"/>
                <w:b/>
              </w:rPr>
              <w:t>N</w:t>
            </w:r>
            <w:r w:rsidRPr="00906BE9">
              <w:rPr>
                <w:rFonts w:ascii="Times New Roman" w:hAnsi="Times New Roman"/>
                <w:b/>
              </w:rPr>
              <w:t xml:space="preserve">oble </w:t>
            </w:r>
            <w:r w:rsidR="00CB0AD9">
              <w:rPr>
                <w:rFonts w:ascii="Times New Roman" w:hAnsi="Times New Roman"/>
                <w:b/>
              </w:rPr>
              <w:t>G</w:t>
            </w:r>
            <w:r w:rsidRPr="00906BE9">
              <w:rPr>
                <w:rFonts w:ascii="Times New Roman" w:hAnsi="Times New Roman"/>
                <w:b/>
              </w:rPr>
              <w:t xml:space="preserve">ases and </w:t>
            </w:r>
            <w:r w:rsidR="00CB0AD9">
              <w:rPr>
                <w:rFonts w:ascii="Times New Roman" w:hAnsi="Times New Roman"/>
                <w:b/>
              </w:rPr>
              <w:t>H</w:t>
            </w:r>
            <w:r w:rsidRPr="00906BE9">
              <w:rPr>
                <w:rFonts w:ascii="Times New Roman" w:hAnsi="Times New Roman"/>
                <w:b/>
              </w:rPr>
              <w:t>alogens</w:t>
            </w:r>
            <w:r w:rsidRPr="00906BE9">
              <w:rPr>
                <w:rFonts w:ascii="Times New Roman" w:hAnsi="Times New Roman"/>
              </w:rPr>
              <w:t xml:space="preserve">: Early chemistry, Xenon fluorides and oxofluorides; Synthesis, properties, structure and bonding. Xenon compounds with bonds to other elements.  Chemistry of Krypton and Radon. Chemistry of halogens: Halogens in positive oxidation states. Interhalogen compounds, </w:t>
            </w:r>
            <w:proofErr w:type="spellStart"/>
            <w:r w:rsidRPr="00906BE9">
              <w:rPr>
                <w:rFonts w:ascii="Times New Roman" w:hAnsi="Times New Roman"/>
              </w:rPr>
              <w:t>pseudohalogens</w:t>
            </w:r>
            <w:proofErr w:type="spellEnd"/>
            <w:r w:rsidRPr="00906BE9">
              <w:rPr>
                <w:rFonts w:ascii="Times New Roman" w:hAnsi="Times New Roman"/>
              </w:rPr>
              <w:t xml:space="preserve"> and </w:t>
            </w:r>
            <w:proofErr w:type="spellStart"/>
            <w:r w:rsidRPr="00906BE9">
              <w:rPr>
                <w:rFonts w:ascii="Times New Roman" w:hAnsi="Times New Roman"/>
              </w:rPr>
              <w:t>polyhalide</w:t>
            </w:r>
            <w:proofErr w:type="spellEnd"/>
            <w:r w:rsidRPr="00906BE9">
              <w:rPr>
                <w:rFonts w:ascii="Times New Roman" w:hAnsi="Times New Roman"/>
              </w:rPr>
              <w:t xml:space="preserve"> ions</w:t>
            </w:r>
            <w:r w:rsidR="002C341B" w:rsidRPr="00906BE9">
              <w:rPr>
                <w:rFonts w:ascii="Times New Roman" w:hAnsi="Times New Roman"/>
              </w:rPr>
              <w:t>,</w:t>
            </w:r>
            <w:r w:rsidRPr="00906BE9">
              <w:rPr>
                <w:rFonts w:ascii="Times New Roman" w:hAnsi="Times New Roman"/>
              </w:rPr>
              <w:t xml:space="preserve"> including polyiodide anions. Astatine.</w:t>
            </w:r>
          </w:p>
        </w:tc>
        <w:tc>
          <w:tcPr>
            <w:tcW w:w="1350" w:type="dxa"/>
            <w:gridSpan w:val="2"/>
            <w:tcBorders>
              <w:top w:val="single" w:sz="4" w:space="0" w:color="auto"/>
              <w:left w:val="single" w:sz="4" w:space="0" w:color="auto"/>
              <w:bottom w:val="single" w:sz="4" w:space="0" w:color="auto"/>
              <w:right w:val="single" w:sz="4" w:space="0" w:color="auto"/>
            </w:tcBorders>
            <w:vAlign w:val="center"/>
            <w:hideMark/>
          </w:tcPr>
          <w:p w14:paraId="2C2775E8" w14:textId="653C9399" w:rsidR="009345B7" w:rsidRPr="00792D4E" w:rsidRDefault="009345B7" w:rsidP="00D63641">
            <w:pPr>
              <w:jc w:val="center"/>
              <w:rPr>
                <w:rFonts w:ascii="Times New Roman" w:hAnsi="Times New Roman"/>
                <w:bCs/>
                <w:lang w:eastAsia="ko-KR"/>
              </w:rPr>
            </w:pPr>
            <w:r w:rsidRPr="00792D4E">
              <w:rPr>
                <w:rFonts w:ascii="Times New Roman" w:hAnsi="Times New Roman"/>
                <w:bCs/>
              </w:rPr>
              <w:t>4</w:t>
            </w:r>
          </w:p>
        </w:tc>
      </w:tr>
      <w:tr w:rsidR="009345B7" w:rsidRPr="00906BE9" w14:paraId="09B88E44" w14:textId="77777777" w:rsidTr="008740FD">
        <w:trPr>
          <w:trHeight w:val="312"/>
          <w:jc w:val="center"/>
        </w:trPr>
        <w:tc>
          <w:tcPr>
            <w:tcW w:w="9985" w:type="dxa"/>
            <w:gridSpan w:val="6"/>
            <w:tcBorders>
              <w:top w:val="single" w:sz="4" w:space="0" w:color="auto"/>
              <w:left w:val="single" w:sz="4" w:space="0" w:color="auto"/>
              <w:bottom w:val="single" w:sz="4" w:space="0" w:color="auto"/>
              <w:right w:val="single" w:sz="4" w:space="0" w:color="auto"/>
            </w:tcBorders>
          </w:tcPr>
          <w:p w14:paraId="2336850F" w14:textId="5852475F" w:rsidR="009345B7" w:rsidRPr="00906BE9" w:rsidRDefault="009345B7" w:rsidP="00C808A5">
            <w:pPr>
              <w:rPr>
                <w:rFonts w:ascii="Times New Roman" w:hAnsi="Times New Roman"/>
                <w:b/>
              </w:rPr>
            </w:pPr>
            <w:r w:rsidRPr="00CB0AD9">
              <w:rPr>
                <w:rFonts w:ascii="Times New Roman" w:hAnsi="Times New Roman"/>
                <w:b/>
              </w:rPr>
              <w:t>References</w:t>
            </w:r>
          </w:p>
          <w:p w14:paraId="7D9B4C9D" w14:textId="59274C65" w:rsidR="009345B7" w:rsidRPr="00906BE9" w:rsidRDefault="009345B7" w:rsidP="00C808A5">
            <w:pPr>
              <w:pStyle w:val="ListParagraph"/>
              <w:numPr>
                <w:ilvl w:val="0"/>
                <w:numId w:val="2"/>
              </w:numPr>
              <w:tabs>
                <w:tab w:val="left" w:pos="-180"/>
                <w:tab w:val="left" w:pos="270"/>
                <w:tab w:val="left" w:pos="360"/>
                <w:tab w:val="left" w:pos="8820"/>
              </w:tabs>
              <w:jc w:val="both"/>
              <w:rPr>
                <w:rFonts w:ascii="Times New Roman" w:hAnsi="Times New Roman" w:cs="Times New Roman"/>
              </w:rPr>
            </w:pPr>
            <w:r w:rsidRPr="00906BE9">
              <w:rPr>
                <w:rFonts w:ascii="Times New Roman" w:hAnsi="Times New Roman" w:cs="Times New Roman"/>
              </w:rPr>
              <w:t>Banerjea, D. “Coordination Chemistry”, 3</w:t>
            </w:r>
            <w:r w:rsidRPr="00906BE9">
              <w:rPr>
                <w:rFonts w:ascii="Times New Roman" w:hAnsi="Times New Roman" w:cs="Times New Roman"/>
                <w:vertAlign w:val="superscript"/>
              </w:rPr>
              <w:t>rd</w:t>
            </w:r>
            <w:r w:rsidR="00906BE9">
              <w:rPr>
                <w:rFonts w:ascii="Times New Roman" w:hAnsi="Times New Roman" w:cs="Times New Roman"/>
                <w:vertAlign w:val="superscript"/>
              </w:rPr>
              <w:t xml:space="preserve"> </w:t>
            </w:r>
            <w:proofErr w:type="spellStart"/>
            <w:r w:rsidRPr="00906BE9">
              <w:rPr>
                <w:rFonts w:ascii="Times New Roman" w:hAnsi="Times New Roman" w:cs="Times New Roman"/>
              </w:rPr>
              <w:t>Edn</w:t>
            </w:r>
            <w:proofErr w:type="spellEnd"/>
            <w:r w:rsidRPr="00906BE9">
              <w:rPr>
                <w:rFonts w:ascii="Times New Roman" w:hAnsi="Times New Roman" w:cs="Times New Roman"/>
              </w:rPr>
              <w:t>., Asian books, 2009.</w:t>
            </w:r>
          </w:p>
          <w:p w14:paraId="49D72945" w14:textId="6DA15ED2" w:rsidR="009345B7" w:rsidRPr="00906BE9" w:rsidRDefault="009345B7" w:rsidP="00C808A5">
            <w:pPr>
              <w:pStyle w:val="ListParagraph"/>
              <w:numPr>
                <w:ilvl w:val="0"/>
                <w:numId w:val="2"/>
              </w:numPr>
              <w:tabs>
                <w:tab w:val="left" w:pos="-180"/>
                <w:tab w:val="left" w:pos="270"/>
                <w:tab w:val="left" w:pos="360"/>
                <w:tab w:val="left" w:pos="8820"/>
              </w:tabs>
              <w:jc w:val="both"/>
              <w:rPr>
                <w:rFonts w:ascii="Times New Roman" w:hAnsi="Times New Roman" w:cs="Times New Roman"/>
              </w:rPr>
            </w:pPr>
            <w:r w:rsidRPr="00906BE9">
              <w:rPr>
                <w:rFonts w:ascii="Times New Roman" w:hAnsi="Times New Roman" w:cs="Times New Roman"/>
              </w:rPr>
              <w:t>Cotton, F. A. and Wilkinson, G., “Advanced Inorganic Chemistry”, 6</w:t>
            </w:r>
            <w:r w:rsidRPr="00906BE9">
              <w:rPr>
                <w:rFonts w:ascii="Times New Roman" w:hAnsi="Times New Roman" w:cs="Times New Roman"/>
                <w:vertAlign w:val="superscript"/>
              </w:rPr>
              <w:t>th</w:t>
            </w:r>
            <w:r w:rsidR="00CB0AD9">
              <w:rPr>
                <w:rFonts w:ascii="Times New Roman" w:hAnsi="Times New Roman" w:cs="Times New Roman"/>
                <w:vertAlign w:val="superscript"/>
              </w:rPr>
              <w:t xml:space="preserve"> </w:t>
            </w:r>
            <w:proofErr w:type="spellStart"/>
            <w:r w:rsidRPr="00906BE9">
              <w:rPr>
                <w:rFonts w:ascii="Times New Roman" w:hAnsi="Times New Roman" w:cs="Times New Roman"/>
              </w:rPr>
              <w:t>Edn</w:t>
            </w:r>
            <w:proofErr w:type="spellEnd"/>
            <w:r w:rsidR="00CB0AD9">
              <w:rPr>
                <w:rFonts w:ascii="Times New Roman" w:hAnsi="Times New Roman" w:cs="Times New Roman"/>
              </w:rPr>
              <w:t>.</w:t>
            </w:r>
            <w:r w:rsidRPr="00906BE9">
              <w:rPr>
                <w:rFonts w:ascii="Times New Roman" w:hAnsi="Times New Roman" w:cs="Times New Roman"/>
              </w:rPr>
              <w:t xml:space="preserve">, Wiley </w:t>
            </w:r>
            <w:proofErr w:type="spellStart"/>
            <w:r w:rsidRPr="00906BE9">
              <w:rPr>
                <w:rFonts w:ascii="Times New Roman" w:hAnsi="Times New Roman" w:cs="Times New Roman"/>
              </w:rPr>
              <w:t>Interscience</w:t>
            </w:r>
            <w:proofErr w:type="spellEnd"/>
            <w:r w:rsidRPr="00906BE9">
              <w:rPr>
                <w:rFonts w:ascii="Times New Roman" w:hAnsi="Times New Roman" w:cs="Times New Roman"/>
              </w:rPr>
              <w:t xml:space="preserve">, New York, 1999. </w:t>
            </w:r>
          </w:p>
          <w:p w14:paraId="5E571275" w14:textId="53AAA485" w:rsidR="009345B7" w:rsidRPr="00906BE9" w:rsidRDefault="009345B7" w:rsidP="00C808A5">
            <w:pPr>
              <w:pStyle w:val="ListParagraph"/>
              <w:numPr>
                <w:ilvl w:val="0"/>
                <w:numId w:val="2"/>
              </w:numPr>
              <w:tabs>
                <w:tab w:val="left" w:pos="-180"/>
                <w:tab w:val="left" w:pos="270"/>
                <w:tab w:val="left" w:pos="360"/>
                <w:tab w:val="left" w:pos="8820"/>
              </w:tabs>
              <w:jc w:val="both"/>
              <w:rPr>
                <w:rFonts w:ascii="Times New Roman" w:hAnsi="Times New Roman" w:cs="Times New Roman"/>
              </w:rPr>
            </w:pPr>
            <w:proofErr w:type="spellStart"/>
            <w:r w:rsidRPr="00906BE9">
              <w:rPr>
                <w:rFonts w:ascii="Times New Roman" w:hAnsi="Times New Roman" w:cs="Times New Roman"/>
              </w:rPr>
              <w:t>Huheey</w:t>
            </w:r>
            <w:proofErr w:type="spellEnd"/>
            <w:r w:rsidRPr="00906BE9">
              <w:rPr>
                <w:rFonts w:ascii="Times New Roman" w:hAnsi="Times New Roman" w:cs="Times New Roman"/>
              </w:rPr>
              <w:t>, J. E. Keiter, E. A. and Keiter, R. L. “Inorganic Chemistry - Principles of Structure and Reactivity”, 4</w:t>
            </w:r>
            <w:r w:rsidRPr="00906BE9">
              <w:rPr>
                <w:rFonts w:ascii="Times New Roman" w:hAnsi="Times New Roman" w:cs="Times New Roman"/>
                <w:vertAlign w:val="superscript"/>
              </w:rPr>
              <w:t>th</w:t>
            </w:r>
            <w:r w:rsidR="00906BE9">
              <w:rPr>
                <w:rFonts w:ascii="Times New Roman" w:hAnsi="Times New Roman" w:cs="Times New Roman"/>
                <w:vertAlign w:val="superscript"/>
              </w:rPr>
              <w:t xml:space="preserve"> </w:t>
            </w:r>
            <w:proofErr w:type="spellStart"/>
            <w:r w:rsidRPr="00906BE9">
              <w:rPr>
                <w:rFonts w:ascii="Times New Roman" w:hAnsi="Times New Roman" w:cs="Times New Roman"/>
              </w:rPr>
              <w:t>Edn</w:t>
            </w:r>
            <w:proofErr w:type="spellEnd"/>
            <w:r w:rsidRPr="00906BE9">
              <w:rPr>
                <w:rFonts w:ascii="Times New Roman" w:hAnsi="Times New Roman" w:cs="Times New Roman"/>
              </w:rPr>
              <w:t>, HarperCollins, New York., 1993.</w:t>
            </w:r>
          </w:p>
          <w:p w14:paraId="4D6BFCE7" w14:textId="77777777" w:rsidR="009345B7" w:rsidRPr="00906BE9" w:rsidRDefault="009345B7" w:rsidP="00C808A5">
            <w:pPr>
              <w:pStyle w:val="ListParagraph"/>
              <w:numPr>
                <w:ilvl w:val="0"/>
                <w:numId w:val="2"/>
              </w:numPr>
              <w:tabs>
                <w:tab w:val="left" w:pos="-180"/>
                <w:tab w:val="left" w:pos="270"/>
                <w:tab w:val="left" w:pos="360"/>
                <w:tab w:val="left" w:pos="8820"/>
              </w:tabs>
              <w:jc w:val="both"/>
              <w:rPr>
                <w:rFonts w:ascii="Times New Roman" w:hAnsi="Times New Roman" w:cs="Times New Roman"/>
              </w:rPr>
            </w:pPr>
            <w:r w:rsidRPr="00906BE9">
              <w:rPr>
                <w:rFonts w:ascii="Times New Roman" w:hAnsi="Times New Roman" w:cs="Times New Roman"/>
              </w:rPr>
              <w:t>Kettle, S. F. A. "Physical Inorganic Chemistry: A Coordination Chemistry approach", Oxford   University press, 2000.</w:t>
            </w:r>
          </w:p>
          <w:p w14:paraId="42D2010F" w14:textId="77777777" w:rsidR="009345B7" w:rsidRPr="00906BE9" w:rsidRDefault="009345B7" w:rsidP="00C808A5">
            <w:pPr>
              <w:pStyle w:val="ListParagraph"/>
              <w:numPr>
                <w:ilvl w:val="0"/>
                <w:numId w:val="2"/>
              </w:numPr>
              <w:tabs>
                <w:tab w:val="left" w:pos="-180"/>
                <w:tab w:val="left" w:pos="270"/>
                <w:tab w:val="left" w:pos="360"/>
                <w:tab w:val="left" w:pos="8820"/>
              </w:tabs>
              <w:jc w:val="both"/>
              <w:rPr>
                <w:rFonts w:ascii="Times New Roman" w:hAnsi="Times New Roman" w:cs="Times New Roman"/>
              </w:rPr>
            </w:pPr>
            <w:r w:rsidRPr="00906BE9">
              <w:rPr>
                <w:rFonts w:ascii="Times New Roman" w:hAnsi="Times New Roman" w:cs="Times New Roman"/>
              </w:rPr>
              <w:t>Lippard, S. J. and Berg, J. M. “Principles of Bioinorganic Chemistry”, University Science Books, 1994</w:t>
            </w:r>
            <w:r w:rsidRPr="00906BE9">
              <w:rPr>
                <w:rFonts w:ascii="Times New Roman" w:hAnsi="Times New Roman" w:cs="Times New Roman"/>
                <w:b/>
              </w:rPr>
              <w:t>.</w:t>
            </w:r>
          </w:p>
          <w:p w14:paraId="0D7F7FCF" w14:textId="2584E649" w:rsidR="009345B7" w:rsidRPr="00906BE9" w:rsidRDefault="009345B7" w:rsidP="00C808A5">
            <w:pPr>
              <w:numPr>
                <w:ilvl w:val="0"/>
                <w:numId w:val="2"/>
              </w:numPr>
              <w:autoSpaceDE w:val="0"/>
              <w:autoSpaceDN w:val="0"/>
              <w:adjustRightInd w:val="0"/>
              <w:rPr>
                <w:rFonts w:ascii="Times New Roman" w:hAnsi="Times New Roman"/>
              </w:rPr>
            </w:pPr>
            <w:r w:rsidRPr="00906BE9">
              <w:rPr>
                <w:rFonts w:ascii="Times New Roman" w:hAnsi="Times New Roman"/>
              </w:rPr>
              <w:t>Atkins, P. W. and Shriver, D. F. “Inorganic Chemistry”, 5</w:t>
            </w:r>
            <w:r w:rsidRPr="00906BE9">
              <w:rPr>
                <w:rFonts w:ascii="Times New Roman" w:hAnsi="Times New Roman"/>
                <w:vertAlign w:val="superscript"/>
              </w:rPr>
              <w:t>th</w:t>
            </w:r>
            <w:r w:rsidR="00906BE9">
              <w:rPr>
                <w:rFonts w:ascii="Times New Roman" w:hAnsi="Times New Roman"/>
                <w:vertAlign w:val="superscript"/>
              </w:rPr>
              <w:t xml:space="preserve"> </w:t>
            </w:r>
            <w:proofErr w:type="spellStart"/>
            <w:r w:rsidRPr="00906BE9">
              <w:rPr>
                <w:rFonts w:ascii="Times New Roman" w:hAnsi="Times New Roman"/>
              </w:rPr>
              <w:t>Edn</w:t>
            </w:r>
            <w:proofErr w:type="spellEnd"/>
            <w:r w:rsidR="009B7357">
              <w:rPr>
                <w:rFonts w:ascii="Times New Roman" w:hAnsi="Times New Roman"/>
              </w:rPr>
              <w:t>.</w:t>
            </w:r>
            <w:r w:rsidRPr="00906BE9">
              <w:rPr>
                <w:rFonts w:ascii="Times New Roman" w:hAnsi="Times New Roman"/>
              </w:rPr>
              <w:t>, OUP, 2009.</w:t>
            </w:r>
          </w:p>
          <w:p w14:paraId="6F56D621" w14:textId="77777777" w:rsidR="009345B7" w:rsidRPr="00906BE9" w:rsidRDefault="009345B7" w:rsidP="00C808A5">
            <w:pPr>
              <w:numPr>
                <w:ilvl w:val="0"/>
                <w:numId w:val="2"/>
              </w:numPr>
              <w:autoSpaceDE w:val="0"/>
              <w:autoSpaceDN w:val="0"/>
              <w:adjustRightInd w:val="0"/>
              <w:rPr>
                <w:rFonts w:ascii="Times New Roman" w:hAnsi="Times New Roman"/>
              </w:rPr>
            </w:pPr>
            <w:r w:rsidRPr="00906BE9">
              <w:rPr>
                <w:rFonts w:ascii="Times New Roman" w:hAnsi="Times New Roman"/>
              </w:rPr>
              <w:t>Bertini, I, Gray, H. B., Lippard, S. J. and Valentine, J. S., “Bioinorganic Chemistry”, University science books, 1994.</w:t>
            </w:r>
          </w:p>
          <w:p w14:paraId="71619716" w14:textId="2AAB4273" w:rsidR="009345B7" w:rsidRPr="00906BE9" w:rsidRDefault="009345B7" w:rsidP="00C808A5">
            <w:pPr>
              <w:numPr>
                <w:ilvl w:val="0"/>
                <w:numId w:val="2"/>
              </w:numPr>
              <w:autoSpaceDE w:val="0"/>
              <w:autoSpaceDN w:val="0"/>
              <w:adjustRightInd w:val="0"/>
              <w:rPr>
                <w:rFonts w:ascii="Times New Roman" w:hAnsi="Times New Roman"/>
              </w:rPr>
            </w:pPr>
            <w:r w:rsidRPr="00906BE9">
              <w:rPr>
                <w:rFonts w:ascii="Times New Roman" w:hAnsi="Times New Roman"/>
              </w:rPr>
              <w:t>Cowan, J. A. “Inorganic Biochemistry - An Introduction”, 2</w:t>
            </w:r>
            <w:r w:rsidRPr="00906BE9">
              <w:rPr>
                <w:rFonts w:ascii="Times New Roman" w:hAnsi="Times New Roman"/>
                <w:vertAlign w:val="superscript"/>
              </w:rPr>
              <w:t>nd</w:t>
            </w:r>
            <w:r w:rsidR="00906BE9">
              <w:rPr>
                <w:rFonts w:ascii="Times New Roman" w:hAnsi="Times New Roman"/>
                <w:vertAlign w:val="superscript"/>
              </w:rPr>
              <w:t xml:space="preserve"> </w:t>
            </w:r>
            <w:proofErr w:type="spellStart"/>
            <w:r w:rsidRPr="00906BE9">
              <w:rPr>
                <w:rFonts w:ascii="Times New Roman" w:hAnsi="Times New Roman"/>
              </w:rPr>
              <w:t>Edn</w:t>
            </w:r>
            <w:proofErr w:type="spellEnd"/>
            <w:r w:rsidRPr="00906BE9">
              <w:rPr>
                <w:rFonts w:ascii="Times New Roman" w:hAnsi="Times New Roman"/>
              </w:rPr>
              <w:t>.,</w:t>
            </w:r>
            <w:r w:rsidR="00854779">
              <w:rPr>
                <w:rFonts w:ascii="Times New Roman" w:hAnsi="Times New Roman"/>
              </w:rPr>
              <w:t xml:space="preserve"> </w:t>
            </w:r>
            <w:r w:rsidRPr="00906BE9">
              <w:rPr>
                <w:rFonts w:ascii="Times New Roman" w:hAnsi="Times New Roman"/>
              </w:rPr>
              <w:t>Wiley-VCH, 1997.</w:t>
            </w:r>
          </w:p>
          <w:p w14:paraId="47EE24CC" w14:textId="77777777" w:rsidR="009345B7" w:rsidRPr="00906BE9" w:rsidRDefault="009345B7" w:rsidP="00C808A5">
            <w:pPr>
              <w:numPr>
                <w:ilvl w:val="0"/>
                <w:numId w:val="2"/>
              </w:numPr>
              <w:autoSpaceDE w:val="0"/>
              <w:autoSpaceDN w:val="0"/>
              <w:adjustRightInd w:val="0"/>
              <w:rPr>
                <w:rFonts w:ascii="Times New Roman" w:hAnsi="Times New Roman"/>
              </w:rPr>
            </w:pPr>
            <w:r w:rsidRPr="00906BE9">
              <w:rPr>
                <w:rFonts w:ascii="Times New Roman" w:hAnsi="Times New Roman"/>
              </w:rPr>
              <w:t>Figgis, B. N and Hitchman, M. A. “Ligand Field Theory and its Applications,” Wiley-India, 2010.</w:t>
            </w:r>
          </w:p>
          <w:p w14:paraId="16067F0D" w14:textId="77777777" w:rsidR="009345B7" w:rsidRPr="00906BE9" w:rsidRDefault="009345B7" w:rsidP="00C808A5">
            <w:pPr>
              <w:autoSpaceDE w:val="0"/>
              <w:autoSpaceDN w:val="0"/>
              <w:adjustRightInd w:val="0"/>
              <w:ind w:left="720"/>
              <w:rPr>
                <w:rFonts w:ascii="Times New Roman" w:hAnsi="Times New Roman"/>
              </w:rPr>
            </w:pPr>
          </w:p>
          <w:p w14:paraId="1244E081" w14:textId="77777777" w:rsidR="009345B7" w:rsidRPr="00906BE9" w:rsidRDefault="009345B7" w:rsidP="00C808A5">
            <w:pPr>
              <w:autoSpaceDE w:val="0"/>
              <w:autoSpaceDN w:val="0"/>
              <w:adjustRightInd w:val="0"/>
              <w:rPr>
                <w:rFonts w:ascii="Times New Roman" w:hAnsi="Times New Roman"/>
                <w:b/>
              </w:rPr>
            </w:pPr>
            <w:r w:rsidRPr="00906BE9">
              <w:rPr>
                <w:rFonts w:ascii="Times New Roman" w:hAnsi="Times New Roman"/>
                <w:b/>
              </w:rPr>
              <w:t>Additional References</w:t>
            </w:r>
          </w:p>
          <w:p w14:paraId="776572FA" w14:textId="77777777" w:rsidR="009345B7" w:rsidRPr="00AF2372" w:rsidRDefault="009345B7">
            <w:pPr>
              <w:pStyle w:val="ListParagraph"/>
              <w:numPr>
                <w:ilvl w:val="0"/>
                <w:numId w:val="74"/>
              </w:numPr>
              <w:autoSpaceDE w:val="0"/>
              <w:autoSpaceDN w:val="0"/>
              <w:adjustRightInd w:val="0"/>
              <w:rPr>
                <w:rFonts w:ascii="Times New Roman" w:hAnsi="Times New Roman"/>
              </w:rPr>
            </w:pPr>
            <w:r w:rsidRPr="00AF2372">
              <w:rPr>
                <w:rFonts w:ascii="Times New Roman" w:hAnsi="Times New Roman"/>
              </w:rPr>
              <w:t>Holleman, A. F. and Wiberg, E. “Inorganic Chemistry”, Academic press, 2001.</w:t>
            </w:r>
          </w:p>
          <w:p w14:paraId="09F8D0EB" w14:textId="77777777" w:rsidR="009345B7" w:rsidRPr="00AF2372" w:rsidRDefault="009345B7">
            <w:pPr>
              <w:pStyle w:val="ListParagraph"/>
              <w:numPr>
                <w:ilvl w:val="0"/>
                <w:numId w:val="74"/>
              </w:numPr>
              <w:autoSpaceDE w:val="0"/>
              <w:autoSpaceDN w:val="0"/>
              <w:adjustRightInd w:val="0"/>
              <w:rPr>
                <w:rFonts w:ascii="Times New Roman" w:hAnsi="Times New Roman"/>
              </w:rPr>
            </w:pPr>
            <w:r w:rsidRPr="00AF2372">
              <w:rPr>
                <w:rFonts w:ascii="Times New Roman" w:hAnsi="Times New Roman"/>
              </w:rPr>
              <w:t>Lee, J. D. “Concise Inorganic Chemistry,” 4</w:t>
            </w:r>
            <w:r w:rsidRPr="00AF2372">
              <w:rPr>
                <w:rFonts w:ascii="Times New Roman" w:hAnsi="Times New Roman"/>
                <w:vertAlign w:val="superscript"/>
              </w:rPr>
              <w:t xml:space="preserve">th </w:t>
            </w:r>
            <w:proofErr w:type="spellStart"/>
            <w:r w:rsidRPr="00AF2372">
              <w:rPr>
                <w:rFonts w:ascii="Times New Roman" w:hAnsi="Times New Roman"/>
              </w:rPr>
              <w:t>Edn</w:t>
            </w:r>
            <w:proofErr w:type="spellEnd"/>
            <w:r w:rsidRPr="00AF2372">
              <w:rPr>
                <w:rFonts w:ascii="Times New Roman" w:hAnsi="Times New Roman"/>
              </w:rPr>
              <w:t>., Wiley-India, 2008.</w:t>
            </w:r>
          </w:p>
          <w:p w14:paraId="297370A9" w14:textId="77777777" w:rsidR="009345B7" w:rsidRPr="00AF2372" w:rsidRDefault="009345B7">
            <w:pPr>
              <w:pStyle w:val="ListParagraph"/>
              <w:numPr>
                <w:ilvl w:val="0"/>
                <w:numId w:val="74"/>
              </w:numPr>
              <w:autoSpaceDE w:val="0"/>
              <w:autoSpaceDN w:val="0"/>
              <w:adjustRightInd w:val="0"/>
              <w:rPr>
                <w:rFonts w:ascii="Times New Roman" w:hAnsi="Times New Roman"/>
              </w:rPr>
            </w:pPr>
            <w:r w:rsidRPr="00AF2372">
              <w:rPr>
                <w:rFonts w:ascii="Times New Roman" w:hAnsi="Times New Roman"/>
              </w:rPr>
              <w:t>Purcell, K.F and Kotz, J. C. “Inorganic Chemistry”, Holt-Saunders, 2010.</w:t>
            </w:r>
          </w:p>
          <w:p w14:paraId="4CB5BA17" w14:textId="60B01E12" w:rsidR="009345B7" w:rsidRPr="00AF2372" w:rsidRDefault="009345B7">
            <w:pPr>
              <w:pStyle w:val="ListParagraph"/>
              <w:numPr>
                <w:ilvl w:val="0"/>
                <w:numId w:val="74"/>
              </w:numPr>
              <w:autoSpaceDE w:val="0"/>
              <w:autoSpaceDN w:val="0"/>
              <w:adjustRightInd w:val="0"/>
              <w:rPr>
                <w:rFonts w:ascii="Times New Roman" w:hAnsi="Times New Roman"/>
              </w:rPr>
            </w:pPr>
            <w:r w:rsidRPr="00AF2372">
              <w:rPr>
                <w:rFonts w:ascii="Times New Roman" w:hAnsi="Times New Roman"/>
              </w:rPr>
              <w:t>Reddy, B. E. Douglas, D. H. McDanial and Alexander, J. J “Concepts and Models of Inorganic Chemistry”, 3</w:t>
            </w:r>
            <w:r w:rsidRPr="00AF2372">
              <w:rPr>
                <w:rFonts w:ascii="Times New Roman" w:hAnsi="Times New Roman"/>
                <w:vertAlign w:val="superscript"/>
              </w:rPr>
              <w:t>rd</w:t>
            </w:r>
            <w:r w:rsidR="00906BE9" w:rsidRPr="00AF2372">
              <w:rPr>
                <w:rFonts w:ascii="Times New Roman" w:hAnsi="Times New Roman"/>
                <w:vertAlign w:val="superscript"/>
              </w:rPr>
              <w:t xml:space="preserve"> </w:t>
            </w:r>
            <w:proofErr w:type="spellStart"/>
            <w:r w:rsidRPr="00AF2372">
              <w:rPr>
                <w:rFonts w:ascii="Times New Roman" w:hAnsi="Times New Roman"/>
              </w:rPr>
              <w:t>Edn</w:t>
            </w:r>
            <w:proofErr w:type="spellEnd"/>
            <w:r w:rsidR="007C6C63" w:rsidRPr="00AF2372">
              <w:rPr>
                <w:rFonts w:ascii="Times New Roman" w:hAnsi="Times New Roman"/>
              </w:rPr>
              <w:t>.</w:t>
            </w:r>
            <w:r w:rsidRPr="00AF2372">
              <w:rPr>
                <w:rFonts w:ascii="Times New Roman" w:hAnsi="Times New Roman"/>
              </w:rPr>
              <w:t>, John Wiley, 2001.</w:t>
            </w:r>
          </w:p>
          <w:p w14:paraId="72B0F51F" w14:textId="62BF9BCB" w:rsidR="009345B7" w:rsidRPr="00AF2372" w:rsidRDefault="009345B7">
            <w:pPr>
              <w:pStyle w:val="ListParagraph"/>
              <w:numPr>
                <w:ilvl w:val="0"/>
                <w:numId w:val="74"/>
              </w:numPr>
              <w:autoSpaceDE w:val="0"/>
              <w:autoSpaceDN w:val="0"/>
              <w:adjustRightInd w:val="0"/>
              <w:rPr>
                <w:rFonts w:ascii="Times New Roman" w:hAnsi="Times New Roman"/>
              </w:rPr>
            </w:pPr>
            <w:r w:rsidRPr="00AF2372">
              <w:rPr>
                <w:rFonts w:ascii="Times New Roman" w:hAnsi="Times New Roman"/>
              </w:rPr>
              <w:lastRenderedPageBreak/>
              <w:t>Reddy, K. H. “Bioinorganic Chemistry”, New Age international, 2003</w:t>
            </w:r>
            <w:r w:rsidR="00CB0AD9" w:rsidRPr="00AF2372">
              <w:rPr>
                <w:rFonts w:ascii="Times New Roman" w:hAnsi="Times New Roman"/>
              </w:rPr>
              <w:t>.</w:t>
            </w:r>
          </w:p>
        </w:tc>
      </w:tr>
    </w:tbl>
    <w:p w14:paraId="2DB51B02" w14:textId="31502EA3" w:rsidR="007111C1" w:rsidRPr="002C6B42" w:rsidRDefault="00B74DE7">
      <w:pPr>
        <w:rPr>
          <w:rFonts w:ascii="Times New Roman" w:hAnsi="Times New Roman"/>
          <w:b/>
        </w:rPr>
      </w:pPr>
      <w:r w:rsidRPr="002C6B42">
        <w:rPr>
          <w:rFonts w:ascii="Times New Roman" w:hAnsi="Times New Roman"/>
          <w:b/>
        </w:rPr>
        <w:lastRenderedPageBreak/>
        <w:t>Model Question Paper</w:t>
      </w:r>
    </w:p>
    <w:p w14:paraId="17D9DA12" w14:textId="77777777" w:rsidR="00B74DE7" w:rsidRPr="002C56BA" w:rsidRDefault="00B74DE7" w:rsidP="00B74DE7">
      <w:pPr>
        <w:spacing w:after="0" w:line="360" w:lineRule="auto"/>
        <w:jc w:val="center"/>
        <w:rPr>
          <w:rFonts w:ascii="Times New Roman" w:hAnsi="Times New Roman"/>
          <w:b/>
          <w:sz w:val="26"/>
          <w:szCs w:val="26"/>
        </w:rPr>
      </w:pPr>
      <w:r w:rsidRPr="002C56BA">
        <w:rPr>
          <w:rFonts w:ascii="Times New Roman" w:hAnsi="Times New Roman"/>
          <w:b/>
          <w:sz w:val="26"/>
          <w:szCs w:val="26"/>
        </w:rPr>
        <w:t xml:space="preserve">FIRST SEMESTER </w:t>
      </w:r>
      <w:r>
        <w:rPr>
          <w:rFonts w:ascii="Times New Roman" w:hAnsi="Times New Roman"/>
          <w:b/>
          <w:sz w:val="26"/>
          <w:szCs w:val="26"/>
        </w:rPr>
        <w:t>M.Sc. DEGREE EXAMINATION Month Year</w:t>
      </w:r>
    </w:p>
    <w:p w14:paraId="1B8F9CD0" w14:textId="77777777" w:rsidR="00B74DE7" w:rsidRPr="002C56BA" w:rsidRDefault="00B74DE7" w:rsidP="00B74DE7">
      <w:pPr>
        <w:spacing w:after="0" w:line="360" w:lineRule="auto"/>
        <w:jc w:val="center"/>
        <w:rPr>
          <w:rFonts w:ascii="Times New Roman" w:hAnsi="Times New Roman"/>
          <w:b/>
          <w:sz w:val="26"/>
          <w:szCs w:val="26"/>
        </w:rPr>
      </w:pPr>
      <w:r w:rsidRPr="002C56BA">
        <w:rPr>
          <w:rFonts w:ascii="Times New Roman" w:hAnsi="Times New Roman"/>
          <w:b/>
          <w:sz w:val="26"/>
          <w:szCs w:val="26"/>
        </w:rPr>
        <w:t>Branch: CHEMISTRY</w:t>
      </w:r>
    </w:p>
    <w:p w14:paraId="6F7F9AD8" w14:textId="77777777" w:rsidR="00B74DE7" w:rsidRPr="001C3BCD" w:rsidRDefault="00B74DE7" w:rsidP="00B74DE7">
      <w:pPr>
        <w:spacing w:after="0" w:line="240" w:lineRule="auto"/>
        <w:jc w:val="center"/>
        <w:rPr>
          <w:rFonts w:ascii="Times New Roman" w:hAnsi="Times New Roman"/>
          <w:b/>
          <w:sz w:val="24"/>
          <w:szCs w:val="24"/>
        </w:rPr>
      </w:pPr>
      <w:r w:rsidRPr="001C3BCD">
        <w:rPr>
          <w:rFonts w:ascii="Times New Roman" w:hAnsi="Times New Roman"/>
          <w:b/>
          <w:sz w:val="24"/>
          <w:szCs w:val="24"/>
        </w:rPr>
        <w:t>CHE-C</w:t>
      </w:r>
      <w:r>
        <w:rPr>
          <w:rFonts w:ascii="Times New Roman" w:hAnsi="Times New Roman"/>
          <w:b/>
          <w:sz w:val="24"/>
          <w:szCs w:val="24"/>
        </w:rPr>
        <w:t>C</w:t>
      </w:r>
      <w:r w:rsidR="00084B6E">
        <w:rPr>
          <w:rFonts w:ascii="Times New Roman" w:hAnsi="Times New Roman"/>
          <w:b/>
          <w:sz w:val="24"/>
          <w:szCs w:val="24"/>
        </w:rPr>
        <w:t>-5</w:t>
      </w:r>
      <w:r w:rsidRPr="001C3BCD">
        <w:rPr>
          <w:rFonts w:ascii="Times New Roman" w:hAnsi="Times New Roman"/>
          <w:b/>
          <w:sz w:val="24"/>
          <w:szCs w:val="24"/>
        </w:rPr>
        <w:t>11: INORGANIC CHEMISTRY I</w:t>
      </w:r>
    </w:p>
    <w:p w14:paraId="0D645505" w14:textId="77777777" w:rsidR="00B74DE7" w:rsidRPr="001C3BCD" w:rsidRDefault="00B74DE7" w:rsidP="00B74DE7">
      <w:pPr>
        <w:spacing w:after="0" w:line="240" w:lineRule="auto"/>
        <w:jc w:val="center"/>
        <w:rPr>
          <w:rFonts w:ascii="Times New Roman" w:hAnsi="Times New Roman"/>
          <w:b/>
          <w:sz w:val="24"/>
          <w:szCs w:val="24"/>
        </w:rPr>
      </w:pPr>
    </w:p>
    <w:p w14:paraId="5D1E60BB" w14:textId="77777777" w:rsidR="00B74DE7" w:rsidRPr="001C3BCD" w:rsidRDefault="00B74DE7" w:rsidP="00B74DE7">
      <w:pPr>
        <w:spacing w:after="0" w:line="240" w:lineRule="auto"/>
        <w:rPr>
          <w:rFonts w:ascii="Times New Roman" w:hAnsi="Times New Roman"/>
          <w:b/>
          <w:sz w:val="24"/>
          <w:szCs w:val="24"/>
        </w:rPr>
      </w:pPr>
      <w:r w:rsidRPr="001C3BCD">
        <w:rPr>
          <w:rFonts w:ascii="Times New Roman" w:hAnsi="Times New Roman"/>
          <w:b/>
          <w:sz w:val="24"/>
          <w:szCs w:val="24"/>
        </w:rPr>
        <w:t>Time: 3 hours</w:t>
      </w:r>
      <w:r w:rsidRPr="001C3BCD">
        <w:rPr>
          <w:rFonts w:ascii="Times New Roman" w:hAnsi="Times New Roman"/>
          <w:b/>
          <w:sz w:val="24"/>
          <w:szCs w:val="24"/>
        </w:rPr>
        <w:tab/>
      </w:r>
      <w:r w:rsidRPr="001C3BCD">
        <w:rPr>
          <w:rFonts w:ascii="Times New Roman" w:hAnsi="Times New Roman"/>
          <w:b/>
          <w:sz w:val="24"/>
          <w:szCs w:val="24"/>
        </w:rPr>
        <w:tab/>
      </w:r>
      <w:r w:rsidRPr="001C3BCD">
        <w:rPr>
          <w:rFonts w:ascii="Times New Roman" w:hAnsi="Times New Roman"/>
          <w:b/>
          <w:sz w:val="24"/>
          <w:szCs w:val="24"/>
        </w:rPr>
        <w:tab/>
      </w:r>
      <w:r w:rsidRPr="001C3BCD">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sidRPr="001C3BCD">
        <w:rPr>
          <w:rFonts w:ascii="Times New Roman" w:hAnsi="Times New Roman"/>
          <w:b/>
          <w:sz w:val="24"/>
          <w:szCs w:val="24"/>
        </w:rPr>
        <w:t>Max. Marks: 60</w:t>
      </w:r>
    </w:p>
    <w:p w14:paraId="7171BD72" w14:textId="77777777" w:rsidR="00B74DE7" w:rsidRPr="001C3BCD" w:rsidRDefault="00B74DE7" w:rsidP="00B74DE7">
      <w:pPr>
        <w:spacing w:after="0" w:line="240" w:lineRule="auto"/>
        <w:rPr>
          <w:rFonts w:ascii="Times New Roman" w:hAnsi="Times New Roman"/>
          <w:b/>
          <w:sz w:val="24"/>
          <w:szCs w:val="24"/>
        </w:rPr>
      </w:pPr>
    </w:p>
    <w:p w14:paraId="337DC49D" w14:textId="77777777" w:rsidR="00B74DE7" w:rsidRPr="001C3BCD" w:rsidRDefault="00B74DE7" w:rsidP="00B74DE7">
      <w:pPr>
        <w:spacing w:after="0"/>
        <w:jc w:val="center"/>
        <w:rPr>
          <w:rFonts w:ascii="Times New Roman" w:hAnsi="Times New Roman"/>
          <w:b/>
          <w:sz w:val="24"/>
          <w:szCs w:val="24"/>
        </w:rPr>
      </w:pPr>
      <w:r w:rsidRPr="001C3BCD">
        <w:rPr>
          <w:rFonts w:ascii="Times New Roman" w:hAnsi="Times New Roman"/>
          <w:b/>
          <w:sz w:val="24"/>
          <w:szCs w:val="24"/>
        </w:rPr>
        <w:t>SECTION-A</w:t>
      </w:r>
    </w:p>
    <w:p w14:paraId="7AEC7ACC" w14:textId="77777777" w:rsidR="00B74DE7" w:rsidRPr="001C3BCD" w:rsidRDefault="00B74DE7" w:rsidP="00B74DE7">
      <w:pPr>
        <w:jc w:val="center"/>
        <w:rPr>
          <w:rFonts w:ascii="Times New Roman" w:hAnsi="Times New Roman"/>
          <w:sz w:val="24"/>
          <w:szCs w:val="24"/>
        </w:rPr>
      </w:pPr>
      <w:r w:rsidRPr="001C3BCD">
        <w:rPr>
          <w:rFonts w:ascii="Times New Roman" w:hAnsi="Times New Roman"/>
          <w:sz w:val="24"/>
          <w:szCs w:val="24"/>
        </w:rPr>
        <w:t xml:space="preserve">Answer </w:t>
      </w:r>
      <w:r w:rsidRPr="001C3BCD">
        <w:rPr>
          <w:rFonts w:ascii="Times New Roman" w:hAnsi="Times New Roman"/>
          <w:b/>
          <w:sz w:val="24"/>
          <w:szCs w:val="24"/>
        </w:rPr>
        <w:t>any 10</w:t>
      </w:r>
      <w:r w:rsidRPr="001C3BCD">
        <w:rPr>
          <w:rFonts w:ascii="Times New Roman" w:hAnsi="Times New Roman"/>
          <w:sz w:val="24"/>
          <w:szCs w:val="24"/>
        </w:rPr>
        <w:t xml:space="preserve"> questions. </w:t>
      </w:r>
      <w:r w:rsidRPr="001C3BCD">
        <w:rPr>
          <w:rFonts w:ascii="Times New Roman" w:hAnsi="Times New Roman"/>
          <w:b/>
          <w:sz w:val="24"/>
          <w:szCs w:val="24"/>
        </w:rPr>
        <w:t>Each</w:t>
      </w:r>
      <w:r w:rsidRPr="001C3BCD">
        <w:rPr>
          <w:rFonts w:ascii="Times New Roman" w:hAnsi="Times New Roman"/>
          <w:sz w:val="24"/>
          <w:szCs w:val="24"/>
        </w:rPr>
        <w:t xml:space="preserve"> question carries </w:t>
      </w:r>
      <w:r w:rsidRPr="001C3BCD">
        <w:rPr>
          <w:rFonts w:ascii="Times New Roman" w:hAnsi="Times New Roman"/>
          <w:b/>
          <w:sz w:val="24"/>
          <w:szCs w:val="24"/>
        </w:rPr>
        <w:t xml:space="preserve">2 </w:t>
      </w:r>
      <w:r w:rsidRPr="001C3BCD">
        <w:rPr>
          <w:rFonts w:ascii="Times New Roman" w:hAnsi="Times New Roman"/>
          <w:sz w:val="24"/>
          <w:szCs w:val="24"/>
        </w:rPr>
        <w:t>marks</w:t>
      </w:r>
    </w:p>
    <w:p w14:paraId="5D2FD40D" w14:textId="037EC3BD" w:rsidR="00B74DE7" w:rsidRPr="001C3BCD" w:rsidRDefault="00B74DE7">
      <w:pPr>
        <w:pStyle w:val="ListParagraph"/>
        <w:numPr>
          <w:ilvl w:val="0"/>
          <w:numId w:val="22"/>
        </w:numPr>
        <w:spacing w:after="0"/>
        <w:jc w:val="both"/>
        <w:rPr>
          <w:rFonts w:ascii="Times New Roman" w:hAnsi="Times New Roman"/>
          <w:sz w:val="24"/>
          <w:szCs w:val="24"/>
        </w:rPr>
      </w:pPr>
      <w:r w:rsidRPr="001C3BCD">
        <w:rPr>
          <w:rFonts w:ascii="Times New Roman" w:hAnsi="Times New Roman"/>
          <w:sz w:val="24"/>
          <w:szCs w:val="24"/>
        </w:rPr>
        <w:t>What is meant by step-wise formation constant of a complex? In the formation of the complex [ML</w:t>
      </w:r>
      <w:r w:rsidRPr="001C3BCD">
        <w:rPr>
          <w:rFonts w:ascii="Times New Roman" w:hAnsi="Times New Roman"/>
          <w:sz w:val="24"/>
          <w:szCs w:val="24"/>
          <w:vertAlign w:val="subscript"/>
        </w:rPr>
        <w:t>4</w:t>
      </w:r>
      <w:r w:rsidRPr="001C3BCD">
        <w:rPr>
          <w:rFonts w:ascii="Times New Roman" w:hAnsi="Times New Roman"/>
          <w:sz w:val="24"/>
          <w:szCs w:val="24"/>
        </w:rPr>
        <w:t xml:space="preserve">] </w:t>
      </w:r>
      <w:r w:rsidR="002C6B42">
        <w:rPr>
          <w:rFonts w:ascii="Times New Roman" w:hAnsi="Times New Roman"/>
          <w:sz w:val="24"/>
          <w:szCs w:val="24"/>
        </w:rPr>
        <w:t>shows</w:t>
      </w:r>
      <w:r w:rsidRPr="001C3BCD">
        <w:rPr>
          <w:rFonts w:ascii="Times New Roman" w:hAnsi="Times New Roman"/>
          <w:sz w:val="24"/>
          <w:szCs w:val="24"/>
        </w:rPr>
        <w:t xml:space="preserve"> that β</w:t>
      </w:r>
      <w:r w:rsidRPr="001C3BCD">
        <w:rPr>
          <w:rFonts w:ascii="Times New Roman" w:hAnsi="Times New Roman"/>
          <w:sz w:val="24"/>
          <w:szCs w:val="24"/>
          <w:vertAlign w:val="subscript"/>
        </w:rPr>
        <w:t>4</w:t>
      </w:r>
      <w:r w:rsidRPr="001C3BCD">
        <w:rPr>
          <w:rFonts w:ascii="Times New Roman" w:hAnsi="Times New Roman"/>
          <w:sz w:val="24"/>
          <w:szCs w:val="24"/>
        </w:rPr>
        <w:t xml:space="preserve"> = K</w:t>
      </w:r>
      <w:r w:rsidRPr="001C3BCD">
        <w:rPr>
          <w:rFonts w:ascii="Times New Roman" w:hAnsi="Times New Roman"/>
          <w:sz w:val="24"/>
          <w:szCs w:val="24"/>
          <w:vertAlign w:val="subscript"/>
        </w:rPr>
        <w:t>1</w:t>
      </w:r>
      <w:r w:rsidRPr="001C3BCD">
        <w:rPr>
          <w:rFonts w:ascii="Times New Roman" w:hAnsi="Times New Roman"/>
          <w:sz w:val="24"/>
          <w:szCs w:val="24"/>
        </w:rPr>
        <w:t>.</w:t>
      </w:r>
      <w:r w:rsidR="00D46764">
        <w:rPr>
          <w:rFonts w:ascii="Times New Roman" w:hAnsi="Times New Roman"/>
          <w:sz w:val="24"/>
          <w:szCs w:val="24"/>
        </w:rPr>
        <w:t xml:space="preserve"> </w:t>
      </w:r>
      <w:r w:rsidRPr="001C3BCD">
        <w:rPr>
          <w:rFonts w:ascii="Times New Roman" w:hAnsi="Times New Roman"/>
          <w:sz w:val="24"/>
          <w:szCs w:val="24"/>
        </w:rPr>
        <w:t>K</w:t>
      </w:r>
      <w:r w:rsidRPr="001C3BCD">
        <w:rPr>
          <w:rFonts w:ascii="Times New Roman" w:hAnsi="Times New Roman"/>
          <w:sz w:val="24"/>
          <w:szCs w:val="24"/>
          <w:vertAlign w:val="subscript"/>
        </w:rPr>
        <w:t>2</w:t>
      </w:r>
      <w:r w:rsidRPr="001C3BCD">
        <w:rPr>
          <w:rFonts w:ascii="Times New Roman" w:hAnsi="Times New Roman"/>
          <w:sz w:val="24"/>
          <w:szCs w:val="24"/>
        </w:rPr>
        <w:t>.</w:t>
      </w:r>
      <w:r w:rsidR="00D46764">
        <w:rPr>
          <w:rFonts w:ascii="Times New Roman" w:hAnsi="Times New Roman"/>
          <w:sz w:val="24"/>
          <w:szCs w:val="24"/>
        </w:rPr>
        <w:t xml:space="preserve"> </w:t>
      </w:r>
      <w:r w:rsidRPr="001C3BCD">
        <w:rPr>
          <w:rFonts w:ascii="Times New Roman" w:hAnsi="Times New Roman"/>
          <w:sz w:val="24"/>
          <w:szCs w:val="24"/>
        </w:rPr>
        <w:t>K</w:t>
      </w:r>
      <w:r w:rsidRPr="001C3BCD">
        <w:rPr>
          <w:rFonts w:ascii="Times New Roman" w:hAnsi="Times New Roman"/>
          <w:sz w:val="24"/>
          <w:szCs w:val="24"/>
          <w:vertAlign w:val="subscript"/>
        </w:rPr>
        <w:t>3</w:t>
      </w:r>
      <w:r w:rsidRPr="001C3BCD">
        <w:rPr>
          <w:rFonts w:ascii="Times New Roman" w:hAnsi="Times New Roman"/>
          <w:sz w:val="24"/>
          <w:szCs w:val="24"/>
        </w:rPr>
        <w:t>.</w:t>
      </w:r>
      <w:r w:rsidR="00D46764">
        <w:rPr>
          <w:rFonts w:ascii="Times New Roman" w:hAnsi="Times New Roman"/>
          <w:sz w:val="24"/>
          <w:szCs w:val="24"/>
        </w:rPr>
        <w:t xml:space="preserve"> </w:t>
      </w:r>
      <w:r w:rsidRPr="001C3BCD">
        <w:rPr>
          <w:rFonts w:ascii="Times New Roman" w:hAnsi="Times New Roman"/>
          <w:sz w:val="24"/>
          <w:szCs w:val="24"/>
        </w:rPr>
        <w:t>K</w:t>
      </w:r>
      <w:r w:rsidRPr="001C3BCD">
        <w:rPr>
          <w:rFonts w:ascii="Times New Roman" w:hAnsi="Times New Roman"/>
          <w:sz w:val="24"/>
          <w:szCs w:val="24"/>
          <w:vertAlign w:val="subscript"/>
        </w:rPr>
        <w:t>4</w:t>
      </w:r>
      <w:r w:rsidRPr="001C3BCD">
        <w:rPr>
          <w:rFonts w:ascii="Times New Roman" w:hAnsi="Times New Roman"/>
          <w:sz w:val="24"/>
          <w:szCs w:val="24"/>
        </w:rPr>
        <w:t>.</w:t>
      </w:r>
    </w:p>
    <w:p w14:paraId="0EE6DEF4" w14:textId="77777777" w:rsidR="00B74DE7" w:rsidRPr="001C3BCD" w:rsidRDefault="00B74DE7">
      <w:pPr>
        <w:pStyle w:val="ListParagraph"/>
        <w:numPr>
          <w:ilvl w:val="0"/>
          <w:numId w:val="22"/>
        </w:numPr>
        <w:spacing w:after="0"/>
        <w:jc w:val="both"/>
        <w:rPr>
          <w:rFonts w:ascii="Times New Roman" w:hAnsi="Times New Roman"/>
          <w:sz w:val="24"/>
          <w:szCs w:val="24"/>
        </w:rPr>
      </w:pPr>
      <w:r w:rsidRPr="001C3BCD">
        <w:rPr>
          <w:rFonts w:ascii="Times New Roman" w:hAnsi="Times New Roman"/>
          <w:sz w:val="24"/>
          <w:szCs w:val="24"/>
        </w:rPr>
        <w:t>Give a note on Irving William order of stability.</w:t>
      </w:r>
    </w:p>
    <w:p w14:paraId="4A03DD27" w14:textId="3BFC3B2E" w:rsidR="00B74DE7" w:rsidRPr="001C3BCD" w:rsidRDefault="00B74DE7">
      <w:pPr>
        <w:pStyle w:val="ListParagraph"/>
        <w:numPr>
          <w:ilvl w:val="0"/>
          <w:numId w:val="22"/>
        </w:numPr>
        <w:spacing w:after="0"/>
        <w:jc w:val="both"/>
        <w:rPr>
          <w:rFonts w:ascii="Times New Roman" w:hAnsi="Times New Roman"/>
          <w:sz w:val="24"/>
          <w:szCs w:val="24"/>
        </w:rPr>
      </w:pPr>
      <w:r w:rsidRPr="001C3BCD">
        <w:rPr>
          <w:rFonts w:ascii="Times New Roman" w:hAnsi="Times New Roman"/>
          <w:sz w:val="24"/>
          <w:szCs w:val="24"/>
        </w:rPr>
        <w:t>Which ligand makes higher ∆</w:t>
      </w:r>
      <w:r w:rsidRPr="001C3BCD">
        <w:rPr>
          <w:rFonts w:ascii="Times New Roman" w:hAnsi="Times New Roman"/>
          <w:sz w:val="24"/>
          <w:szCs w:val="24"/>
          <w:vertAlign w:val="subscript"/>
        </w:rPr>
        <w:t>0</w:t>
      </w:r>
      <w:r w:rsidRPr="001C3BCD">
        <w:rPr>
          <w:rFonts w:ascii="Times New Roman" w:hAnsi="Times New Roman"/>
          <w:sz w:val="24"/>
          <w:szCs w:val="24"/>
        </w:rPr>
        <w:t xml:space="preserve"> value; H</w:t>
      </w:r>
      <w:r w:rsidRPr="001C3BCD">
        <w:rPr>
          <w:rFonts w:ascii="Times New Roman" w:hAnsi="Times New Roman"/>
          <w:sz w:val="24"/>
          <w:szCs w:val="24"/>
          <w:vertAlign w:val="subscript"/>
        </w:rPr>
        <w:t>2</w:t>
      </w:r>
      <w:r w:rsidRPr="001C3BCD">
        <w:rPr>
          <w:rFonts w:ascii="Times New Roman" w:hAnsi="Times New Roman"/>
          <w:sz w:val="24"/>
          <w:szCs w:val="24"/>
        </w:rPr>
        <w:t>O or OH</w:t>
      </w:r>
      <w:r w:rsidRPr="001C3BCD">
        <w:rPr>
          <w:rFonts w:ascii="Times New Roman" w:hAnsi="Times New Roman"/>
          <w:sz w:val="24"/>
          <w:szCs w:val="24"/>
          <w:vertAlign w:val="superscript"/>
        </w:rPr>
        <w:t>–</w:t>
      </w:r>
      <w:r w:rsidRPr="001C3BCD">
        <w:rPr>
          <w:rFonts w:ascii="Times New Roman" w:hAnsi="Times New Roman"/>
          <w:sz w:val="24"/>
          <w:szCs w:val="24"/>
        </w:rPr>
        <w:t>? Justify your answer.</w:t>
      </w:r>
    </w:p>
    <w:p w14:paraId="114808F2" w14:textId="581FEC2D" w:rsidR="00B74DE7" w:rsidRPr="001C3BCD" w:rsidRDefault="00B74DE7">
      <w:pPr>
        <w:pStyle w:val="ListParagraph"/>
        <w:numPr>
          <w:ilvl w:val="0"/>
          <w:numId w:val="22"/>
        </w:numPr>
        <w:spacing w:after="0"/>
        <w:jc w:val="both"/>
        <w:rPr>
          <w:rFonts w:ascii="Times New Roman" w:hAnsi="Times New Roman"/>
          <w:sz w:val="24"/>
          <w:szCs w:val="24"/>
        </w:rPr>
      </w:pPr>
      <w:r w:rsidRPr="001C3BCD">
        <w:rPr>
          <w:rFonts w:ascii="Times New Roman" w:hAnsi="Times New Roman"/>
          <w:sz w:val="24"/>
          <w:szCs w:val="24"/>
        </w:rPr>
        <w:t>Which one exhibits higher nephelauxetic effect; NH</w:t>
      </w:r>
      <w:r w:rsidRPr="001C3BCD">
        <w:rPr>
          <w:rFonts w:ascii="Times New Roman" w:hAnsi="Times New Roman"/>
          <w:sz w:val="24"/>
          <w:szCs w:val="24"/>
          <w:vertAlign w:val="subscript"/>
        </w:rPr>
        <w:t>3</w:t>
      </w:r>
      <w:r w:rsidRPr="001C3BCD">
        <w:rPr>
          <w:rFonts w:ascii="Times New Roman" w:hAnsi="Times New Roman"/>
          <w:sz w:val="24"/>
          <w:szCs w:val="24"/>
        </w:rPr>
        <w:t xml:space="preserve"> or CN</w:t>
      </w:r>
      <w:r w:rsidRPr="001C3BCD">
        <w:rPr>
          <w:rFonts w:ascii="Times New Roman" w:hAnsi="Times New Roman"/>
          <w:sz w:val="24"/>
          <w:szCs w:val="24"/>
          <w:vertAlign w:val="superscript"/>
        </w:rPr>
        <w:t>–</w:t>
      </w:r>
      <w:r w:rsidRPr="001C3BCD">
        <w:rPr>
          <w:rFonts w:ascii="Times New Roman" w:hAnsi="Times New Roman"/>
          <w:sz w:val="24"/>
          <w:szCs w:val="24"/>
        </w:rPr>
        <w:t>?  Substantiate your answer.</w:t>
      </w:r>
    </w:p>
    <w:p w14:paraId="138BF559" w14:textId="77777777" w:rsidR="00B74DE7" w:rsidRPr="001C3BCD" w:rsidRDefault="00B74DE7">
      <w:pPr>
        <w:pStyle w:val="ListParagraph"/>
        <w:numPr>
          <w:ilvl w:val="0"/>
          <w:numId w:val="22"/>
        </w:numPr>
        <w:spacing w:after="0"/>
        <w:jc w:val="both"/>
        <w:rPr>
          <w:rFonts w:ascii="Times New Roman" w:hAnsi="Times New Roman"/>
          <w:sz w:val="24"/>
          <w:szCs w:val="24"/>
        </w:rPr>
      </w:pPr>
      <w:r w:rsidRPr="001C3BCD">
        <w:rPr>
          <w:rFonts w:ascii="Times New Roman" w:hAnsi="Times New Roman"/>
          <w:sz w:val="24"/>
          <w:szCs w:val="24"/>
        </w:rPr>
        <w:t>Give a short note on ionophores.</w:t>
      </w:r>
    </w:p>
    <w:p w14:paraId="7B500B1B" w14:textId="0CBD579A" w:rsidR="00B74DE7" w:rsidRPr="001C3BCD" w:rsidRDefault="00B74DE7">
      <w:pPr>
        <w:pStyle w:val="ListParagraph"/>
        <w:numPr>
          <w:ilvl w:val="0"/>
          <w:numId w:val="22"/>
        </w:numPr>
        <w:spacing w:after="0"/>
        <w:jc w:val="both"/>
        <w:rPr>
          <w:rFonts w:ascii="Times New Roman" w:hAnsi="Times New Roman"/>
          <w:sz w:val="24"/>
          <w:szCs w:val="24"/>
        </w:rPr>
      </w:pPr>
      <w:r w:rsidRPr="001C3BCD">
        <w:rPr>
          <w:rFonts w:ascii="Times New Roman" w:hAnsi="Times New Roman"/>
          <w:sz w:val="24"/>
          <w:szCs w:val="24"/>
        </w:rPr>
        <w:t>Trans-platin has no anticancer activity, though Cis-platin is a promising anticancer drug. Why?</w:t>
      </w:r>
    </w:p>
    <w:p w14:paraId="48C6F85B" w14:textId="0F96B805" w:rsidR="00B74DE7" w:rsidRPr="001C3BCD" w:rsidRDefault="00B74DE7">
      <w:pPr>
        <w:pStyle w:val="ListParagraph"/>
        <w:numPr>
          <w:ilvl w:val="0"/>
          <w:numId w:val="22"/>
        </w:numPr>
        <w:spacing w:after="0"/>
        <w:jc w:val="both"/>
        <w:rPr>
          <w:rFonts w:ascii="Times New Roman" w:hAnsi="Times New Roman"/>
          <w:sz w:val="24"/>
          <w:szCs w:val="24"/>
        </w:rPr>
      </w:pPr>
      <w:r w:rsidRPr="001C3BCD">
        <w:rPr>
          <w:rFonts w:ascii="Times New Roman" w:hAnsi="Times New Roman"/>
          <w:sz w:val="24"/>
          <w:szCs w:val="24"/>
        </w:rPr>
        <w:t>Distinguish between ferritin and transferrin.</w:t>
      </w:r>
    </w:p>
    <w:p w14:paraId="1432841E" w14:textId="77777777" w:rsidR="00B74DE7" w:rsidRPr="001C3BCD" w:rsidRDefault="00B74DE7">
      <w:pPr>
        <w:pStyle w:val="ListParagraph"/>
        <w:numPr>
          <w:ilvl w:val="0"/>
          <w:numId w:val="22"/>
        </w:numPr>
        <w:spacing w:after="0"/>
        <w:jc w:val="both"/>
        <w:rPr>
          <w:rFonts w:ascii="Times New Roman" w:hAnsi="Times New Roman"/>
          <w:b/>
          <w:sz w:val="24"/>
          <w:szCs w:val="24"/>
        </w:rPr>
      </w:pPr>
      <w:r w:rsidRPr="001C3BCD">
        <w:rPr>
          <w:rFonts w:ascii="Times New Roman" w:hAnsi="Times New Roman"/>
          <w:sz w:val="24"/>
          <w:szCs w:val="24"/>
        </w:rPr>
        <w:t>Discuss the role of P cluster in Nitrogenase.</w:t>
      </w:r>
    </w:p>
    <w:p w14:paraId="71032A31" w14:textId="241E56D5" w:rsidR="00B74DE7" w:rsidRPr="001C3BCD" w:rsidRDefault="00B74DE7">
      <w:pPr>
        <w:pStyle w:val="ListParagraph"/>
        <w:numPr>
          <w:ilvl w:val="0"/>
          <w:numId w:val="22"/>
        </w:numPr>
        <w:spacing w:after="0"/>
        <w:jc w:val="both"/>
        <w:rPr>
          <w:rFonts w:ascii="Times New Roman" w:hAnsi="Times New Roman"/>
          <w:sz w:val="24"/>
          <w:szCs w:val="24"/>
        </w:rPr>
      </w:pPr>
      <w:r w:rsidRPr="001C3BCD">
        <w:rPr>
          <w:rFonts w:ascii="Times New Roman" w:hAnsi="Times New Roman"/>
          <w:sz w:val="24"/>
          <w:szCs w:val="24"/>
        </w:rPr>
        <w:t xml:space="preserve">Indicate the conjugate acids of the following: </w:t>
      </w:r>
      <w:proofErr w:type="spellStart"/>
      <w:r w:rsidRPr="001C3BCD">
        <w:rPr>
          <w:rFonts w:ascii="Times New Roman" w:hAnsi="Times New Roman"/>
          <w:sz w:val="24"/>
          <w:szCs w:val="24"/>
        </w:rPr>
        <w:t>i</w:t>
      </w:r>
      <w:proofErr w:type="spellEnd"/>
      <w:r w:rsidRPr="001C3BCD">
        <w:rPr>
          <w:rFonts w:ascii="Times New Roman" w:hAnsi="Times New Roman"/>
          <w:sz w:val="24"/>
          <w:szCs w:val="24"/>
        </w:rPr>
        <w:t>) NH</w:t>
      </w:r>
      <w:r w:rsidRPr="001C3BCD">
        <w:rPr>
          <w:rFonts w:ascii="Times New Roman" w:hAnsi="Times New Roman"/>
          <w:sz w:val="24"/>
          <w:szCs w:val="24"/>
          <w:vertAlign w:val="subscript"/>
        </w:rPr>
        <w:t>3</w:t>
      </w:r>
      <w:r w:rsidRPr="001C3BCD">
        <w:rPr>
          <w:rFonts w:ascii="Times New Roman" w:hAnsi="Times New Roman"/>
          <w:sz w:val="24"/>
          <w:szCs w:val="24"/>
        </w:rPr>
        <w:t xml:space="preserve">   ii) NH</w:t>
      </w:r>
      <w:r w:rsidRPr="002C6B42">
        <w:rPr>
          <w:rFonts w:ascii="Times New Roman" w:hAnsi="Times New Roman"/>
          <w:sz w:val="24"/>
          <w:szCs w:val="24"/>
          <w:vertAlign w:val="subscript"/>
        </w:rPr>
        <w:t>2</w:t>
      </w:r>
      <w:r w:rsidRPr="001C3BCD">
        <w:rPr>
          <w:rFonts w:ascii="Times New Roman" w:hAnsi="Times New Roman"/>
          <w:sz w:val="24"/>
          <w:szCs w:val="24"/>
          <w:vertAlign w:val="superscript"/>
        </w:rPr>
        <w:t>–</w:t>
      </w:r>
      <w:r w:rsidRPr="001C3BCD">
        <w:rPr>
          <w:rFonts w:ascii="Times New Roman" w:hAnsi="Times New Roman"/>
          <w:sz w:val="24"/>
          <w:szCs w:val="24"/>
        </w:rPr>
        <w:t xml:space="preserve">    iii)   H</w:t>
      </w:r>
      <w:r w:rsidRPr="001C3BCD">
        <w:rPr>
          <w:rFonts w:ascii="Times New Roman" w:hAnsi="Times New Roman"/>
          <w:sz w:val="24"/>
          <w:szCs w:val="24"/>
          <w:vertAlign w:val="subscript"/>
        </w:rPr>
        <w:t>2</w:t>
      </w:r>
      <w:r w:rsidRPr="001C3BCD">
        <w:rPr>
          <w:rFonts w:ascii="Times New Roman" w:hAnsi="Times New Roman"/>
          <w:sz w:val="24"/>
          <w:szCs w:val="24"/>
        </w:rPr>
        <w:t>O    iv) HI</w:t>
      </w:r>
    </w:p>
    <w:p w14:paraId="21769BF4" w14:textId="77777777" w:rsidR="00B74DE7" w:rsidRPr="001C3BCD" w:rsidRDefault="00B74DE7">
      <w:pPr>
        <w:pStyle w:val="ListParagraph"/>
        <w:numPr>
          <w:ilvl w:val="0"/>
          <w:numId w:val="22"/>
        </w:numPr>
        <w:spacing w:after="0"/>
        <w:jc w:val="both"/>
        <w:rPr>
          <w:rFonts w:ascii="Times New Roman" w:hAnsi="Times New Roman"/>
          <w:sz w:val="24"/>
          <w:szCs w:val="24"/>
        </w:rPr>
      </w:pPr>
      <w:r w:rsidRPr="001C3BCD">
        <w:rPr>
          <w:rFonts w:ascii="Times New Roman" w:hAnsi="Times New Roman"/>
          <w:sz w:val="24"/>
          <w:szCs w:val="24"/>
        </w:rPr>
        <w:t>‘Liquid ammonia is called a levelling solvent.’ Justify the statement.</w:t>
      </w:r>
    </w:p>
    <w:p w14:paraId="5E49A6BF" w14:textId="2C971A35" w:rsidR="00B74DE7" w:rsidRPr="001C3BCD" w:rsidRDefault="00B74DE7">
      <w:pPr>
        <w:pStyle w:val="ListParagraph"/>
        <w:numPr>
          <w:ilvl w:val="0"/>
          <w:numId w:val="22"/>
        </w:numPr>
        <w:spacing w:after="0"/>
        <w:jc w:val="both"/>
        <w:rPr>
          <w:rFonts w:ascii="Times New Roman" w:hAnsi="Times New Roman"/>
          <w:sz w:val="24"/>
          <w:szCs w:val="24"/>
        </w:rPr>
      </w:pPr>
      <w:r w:rsidRPr="001C3BCD">
        <w:rPr>
          <w:rFonts w:ascii="Times New Roman" w:hAnsi="Times New Roman"/>
          <w:sz w:val="24"/>
          <w:szCs w:val="24"/>
        </w:rPr>
        <w:t>Why are the O-F bonds in O</w:t>
      </w:r>
      <w:r w:rsidRPr="001C3BCD">
        <w:rPr>
          <w:rFonts w:ascii="Times New Roman" w:hAnsi="Times New Roman"/>
          <w:sz w:val="24"/>
          <w:szCs w:val="24"/>
          <w:vertAlign w:val="subscript"/>
        </w:rPr>
        <w:t>2</w:t>
      </w:r>
      <w:r w:rsidRPr="001C3BCD">
        <w:rPr>
          <w:rFonts w:ascii="Times New Roman" w:hAnsi="Times New Roman"/>
          <w:sz w:val="24"/>
          <w:szCs w:val="24"/>
        </w:rPr>
        <w:t>F</w:t>
      </w:r>
      <w:r w:rsidRPr="001C3BCD">
        <w:rPr>
          <w:rFonts w:ascii="Times New Roman" w:hAnsi="Times New Roman"/>
          <w:sz w:val="24"/>
          <w:szCs w:val="24"/>
          <w:vertAlign w:val="subscript"/>
        </w:rPr>
        <w:t>2</w:t>
      </w:r>
      <w:r w:rsidRPr="001C3BCD">
        <w:rPr>
          <w:rFonts w:ascii="Times New Roman" w:hAnsi="Times New Roman"/>
          <w:sz w:val="24"/>
          <w:szCs w:val="24"/>
        </w:rPr>
        <w:t xml:space="preserve"> longer than OF</w:t>
      </w:r>
      <w:r w:rsidRPr="001C3BCD">
        <w:rPr>
          <w:rFonts w:ascii="Times New Roman" w:hAnsi="Times New Roman"/>
          <w:sz w:val="24"/>
          <w:szCs w:val="24"/>
          <w:vertAlign w:val="subscript"/>
        </w:rPr>
        <w:t>2</w:t>
      </w:r>
      <w:r w:rsidR="00610B3F">
        <w:rPr>
          <w:rFonts w:ascii="Times New Roman" w:hAnsi="Times New Roman"/>
          <w:sz w:val="24"/>
          <w:szCs w:val="24"/>
          <w:vertAlign w:val="subscript"/>
        </w:rPr>
        <w:t>,</w:t>
      </w:r>
      <w:r w:rsidRPr="001C3BCD">
        <w:rPr>
          <w:rFonts w:ascii="Times New Roman" w:hAnsi="Times New Roman"/>
          <w:sz w:val="24"/>
          <w:szCs w:val="24"/>
        </w:rPr>
        <w:t xml:space="preserve"> whereas the O-O bond in O</w:t>
      </w:r>
      <w:r w:rsidRPr="001C3BCD">
        <w:rPr>
          <w:rFonts w:ascii="Times New Roman" w:hAnsi="Times New Roman"/>
          <w:sz w:val="24"/>
          <w:szCs w:val="24"/>
          <w:vertAlign w:val="subscript"/>
        </w:rPr>
        <w:t>2</w:t>
      </w:r>
      <w:r w:rsidRPr="001C3BCD">
        <w:rPr>
          <w:rFonts w:ascii="Times New Roman" w:hAnsi="Times New Roman"/>
          <w:sz w:val="24"/>
          <w:szCs w:val="24"/>
        </w:rPr>
        <w:t>F</w:t>
      </w:r>
      <w:r w:rsidRPr="001C3BCD">
        <w:rPr>
          <w:rFonts w:ascii="Times New Roman" w:hAnsi="Times New Roman"/>
          <w:sz w:val="24"/>
          <w:szCs w:val="24"/>
          <w:vertAlign w:val="subscript"/>
        </w:rPr>
        <w:t>2</w:t>
      </w:r>
      <w:r w:rsidRPr="001C3BCD">
        <w:rPr>
          <w:rFonts w:ascii="Times New Roman" w:hAnsi="Times New Roman"/>
          <w:sz w:val="24"/>
          <w:szCs w:val="24"/>
        </w:rPr>
        <w:t xml:space="preserve"> is short compared with that in H</w:t>
      </w:r>
      <w:r w:rsidRPr="001C3BCD">
        <w:rPr>
          <w:rFonts w:ascii="Times New Roman" w:hAnsi="Times New Roman"/>
          <w:sz w:val="24"/>
          <w:szCs w:val="24"/>
          <w:vertAlign w:val="subscript"/>
        </w:rPr>
        <w:t>2</w:t>
      </w:r>
      <w:r w:rsidRPr="001C3BCD">
        <w:rPr>
          <w:rFonts w:ascii="Times New Roman" w:hAnsi="Times New Roman"/>
          <w:sz w:val="24"/>
          <w:szCs w:val="24"/>
        </w:rPr>
        <w:t>O</w:t>
      </w:r>
      <w:r w:rsidRPr="001C3BCD">
        <w:rPr>
          <w:rFonts w:ascii="Times New Roman" w:hAnsi="Times New Roman"/>
          <w:sz w:val="24"/>
          <w:szCs w:val="24"/>
          <w:vertAlign w:val="subscript"/>
        </w:rPr>
        <w:t>2</w:t>
      </w:r>
      <w:r w:rsidRPr="001C3BCD">
        <w:rPr>
          <w:rFonts w:ascii="Times New Roman" w:hAnsi="Times New Roman"/>
          <w:sz w:val="24"/>
          <w:szCs w:val="24"/>
        </w:rPr>
        <w:t>?</w:t>
      </w:r>
    </w:p>
    <w:p w14:paraId="4A8ED5B0" w14:textId="77777777" w:rsidR="00B74DE7" w:rsidRPr="001C3BCD" w:rsidRDefault="00B74DE7">
      <w:pPr>
        <w:pStyle w:val="ListParagraph"/>
        <w:numPr>
          <w:ilvl w:val="0"/>
          <w:numId w:val="22"/>
        </w:numPr>
        <w:spacing w:after="0"/>
        <w:jc w:val="both"/>
        <w:rPr>
          <w:rFonts w:ascii="Times New Roman" w:hAnsi="Times New Roman"/>
          <w:sz w:val="24"/>
          <w:szCs w:val="24"/>
        </w:rPr>
      </w:pPr>
      <w:r w:rsidRPr="001C3BCD">
        <w:rPr>
          <w:rFonts w:ascii="Times New Roman" w:hAnsi="Times New Roman"/>
          <w:sz w:val="24"/>
          <w:szCs w:val="24"/>
        </w:rPr>
        <w:t>Draw the structure of XeF</w:t>
      </w:r>
      <w:r w:rsidRPr="001C3BCD">
        <w:rPr>
          <w:rFonts w:ascii="Times New Roman" w:hAnsi="Times New Roman"/>
          <w:sz w:val="24"/>
          <w:szCs w:val="24"/>
          <w:vertAlign w:val="subscript"/>
        </w:rPr>
        <w:t>2</w:t>
      </w:r>
      <w:r w:rsidRPr="001C3BCD">
        <w:rPr>
          <w:rFonts w:ascii="Times New Roman" w:hAnsi="Times New Roman"/>
          <w:sz w:val="24"/>
          <w:szCs w:val="24"/>
        </w:rPr>
        <w:t>, XeF</w:t>
      </w:r>
      <w:r w:rsidRPr="001C3BCD">
        <w:rPr>
          <w:rFonts w:ascii="Times New Roman" w:hAnsi="Times New Roman"/>
          <w:sz w:val="24"/>
          <w:szCs w:val="24"/>
          <w:vertAlign w:val="subscript"/>
        </w:rPr>
        <w:t>4</w:t>
      </w:r>
      <w:r w:rsidRPr="001C3BCD">
        <w:rPr>
          <w:rFonts w:ascii="Times New Roman" w:hAnsi="Times New Roman"/>
          <w:sz w:val="24"/>
          <w:szCs w:val="24"/>
        </w:rPr>
        <w:t xml:space="preserve"> and XeF</w:t>
      </w:r>
      <w:r w:rsidRPr="001C3BCD">
        <w:rPr>
          <w:rFonts w:ascii="Times New Roman" w:hAnsi="Times New Roman"/>
          <w:sz w:val="24"/>
          <w:szCs w:val="24"/>
          <w:vertAlign w:val="subscript"/>
        </w:rPr>
        <w:t>6</w:t>
      </w:r>
      <w:r w:rsidRPr="001C3BCD">
        <w:rPr>
          <w:rFonts w:ascii="Times New Roman" w:hAnsi="Times New Roman"/>
          <w:sz w:val="24"/>
          <w:szCs w:val="24"/>
        </w:rPr>
        <w:t>.</w:t>
      </w:r>
    </w:p>
    <w:p w14:paraId="64A894C8" w14:textId="77777777" w:rsidR="00B74DE7" w:rsidRPr="001C3BCD" w:rsidRDefault="00B74DE7" w:rsidP="00B74DE7">
      <w:pPr>
        <w:spacing w:after="0"/>
        <w:jc w:val="center"/>
        <w:rPr>
          <w:rFonts w:ascii="Times New Roman" w:hAnsi="Times New Roman"/>
          <w:sz w:val="24"/>
          <w:szCs w:val="24"/>
        </w:rPr>
      </w:pPr>
    </w:p>
    <w:p w14:paraId="3260A050" w14:textId="77777777" w:rsidR="00B74DE7" w:rsidRPr="001C3BCD" w:rsidRDefault="00B74DE7" w:rsidP="00B74DE7">
      <w:pPr>
        <w:spacing w:after="0"/>
        <w:jc w:val="center"/>
        <w:rPr>
          <w:rFonts w:ascii="Times New Roman" w:hAnsi="Times New Roman"/>
          <w:b/>
          <w:sz w:val="24"/>
          <w:szCs w:val="24"/>
        </w:rPr>
      </w:pPr>
      <w:r w:rsidRPr="001C3BCD">
        <w:rPr>
          <w:rFonts w:ascii="Times New Roman" w:hAnsi="Times New Roman"/>
          <w:b/>
          <w:sz w:val="24"/>
          <w:szCs w:val="24"/>
        </w:rPr>
        <w:t>SECTION-B</w:t>
      </w:r>
    </w:p>
    <w:p w14:paraId="3FF2E6DE" w14:textId="77777777" w:rsidR="00B74DE7" w:rsidRPr="001C3BCD" w:rsidRDefault="00B74DE7" w:rsidP="00B74DE7">
      <w:pPr>
        <w:jc w:val="center"/>
        <w:rPr>
          <w:rFonts w:ascii="Times New Roman" w:hAnsi="Times New Roman"/>
          <w:sz w:val="24"/>
          <w:szCs w:val="24"/>
        </w:rPr>
      </w:pPr>
      <w:r w:rsidRPr="001C3BCD">
        <w:rPr>
          <w:rFonts w:ascii="Times New Roman" w:hAnsi="Times New Roman"/>
          <w:sz w:val="24"/>
          <w:szCs w:val="24"/>
        </w:rPr>
        <w:t xml:space="preserve">Answer </w:t>
      </w:r>
      <w:r w:rsidRPr="001C3BCD">
        <w:rPr>
          <w:rFonts w:ascii="Times New Roman" w:hAnsi="Times New Roman"/>
          <w:b/>
          <w:sz w:val="24"/>
          <w:szCs w:val="24"/>
        </w:rPr>
        <w:t>any 6</w:t>
      </w:r>
      <w:r w:rsidRPr="001C3BCD">
        <w:rPr>
          <w:rFonts w:ascii="Times New Roman" w:hAnsi="Times New Roman"/>
          <w:sz w:val="24"/>
          <w:szCs w:val="24"/>
        </w:rPr>
        <w:t xml:space="preserve"> questions. </w:t>
      </w:r>
      <w:r w:rsidRPr="001C3BCD">
        <w:rPr>
          <w:rFonts w:ascii="Times New Roman" w:hAnsi="Times New Roman"/>
          <w:b/>
          <w:sz w:val="24"/>
          <w:szCs w:val="24"/>
        </w:rPr>
        <w:t>Each</w:t>
      </w:r>
      <w:r w:rsidRPr="001C3BCD">
        <w:rPr>
          <w:rFonts w:ascii="Times New Roman" w:hAnsi="Times New Roman"/>
          <w:sz w:val="24"/>
          <w:szCs w:val="24"/>
        </w:rPr>
        <w:t xml:space="preserve"> question carries </w:t>
      </w:r>
      <w:r w:rsidRPr="001C3BCD">
        <w:rPr>
          <w:rFonts w:ascii="Times New Roman" w:hAnsi="Times New Roman"/>
          <w:b/>
          <w:sz w:val="24"/>
          <w:szCs w:val="24"/>
        </w:rPr>
        <w:t xml:space="preserve">4 </w:t>
      </w:r>
      <w:r w:rsidRPr="001C3BCD">
        <w:rPr>
          <w:rFonts w:ascii="Times New Roman" w:hAnsi="Times New Roman"/>
          <w:sz w:val="24"/>
          <w:szCs w:val="24"/>
        </w:rPr>
        <w:t>marks</w:t>
      </w:r>
    </w:p>
    <w:p w14:paraId="648FA943" w14:textId="3AF5FA01" w:rsidR="00B74DE7" w:rsidRPr="001C3BCD" w:rsidRDefault="00B74DE7">
      <w:pPr>
        <w:pStyle w:val="ListParagraph"/>
        <w:numPr>
          <w:ilvl w:val="0"/>
          <w:numId w:val="22"/>
        </w:numPr>
        <w:spacing w:after="600"/>
        <w:jc w:val="both"/>
        <w:rPr>
          <w:rFonts w:ascii="Times New Roman" w:hAnsi="Times New Roman"/>
          <w:sz w:val="24"/>
          <w:szCs w:val="24"/>
        </w:rPr>
      </w:pPr>
      <w:r w:rsidRPr="001C3BCD">
        <w:rPr>
          <w:rFonts w:ascii="Times New Roman" w:hAnsi="Times New Roman"/>
          <w:sz w:val="24"/>
          <w:szCs w:val="24"/>
        </w:rPr>
        <w:t>Draw the structure of Cis and trans – dichloro-</w:t>
      </w:r>
      <w:proofErr w:type="gramStart"/>
      <w:r w:rsidRPr="001C3BCD">
        <w:rPr>
          <w:rFonts w:ascii="Times New Roman" w:hAnsi="Times New Roman"/>
          <w:sz w:val="24"/>
          <w:szCs w:val="24"/>
        </w:rPr>
        <w:t>bis(</w:t>
      </w:r>
      <w:proofErr w:type="gramEnd"/>
      <w:r w:rsidRPr="001C3BCD">
        <w:rPr>
          <w:rFonts w:ascii="Times New Roman" w:hAnsi="Times New Roman"/>
          <w:sz w:val="24"/>
          <w:szCs w:val="24"/>
        </w:rPr>
        <w:t xml:space="preserve">ethylene </w:t>
      </w:r>
      <w:proofErr w:type="gramStart"/>
      <w:r w:rsidRPr="001C3BCD">
        <w:rPr>
          <w:rFonts w:ascii="Times New Roman" w:hAnsi="Times New Roman"/>
          <w:sz w:val="24"/>
          <w:szCs w:val="24"/>
        </w:rPr>
        <w:t>diamine)Cobalt</w:t>
      </w:r>
      <w:proofErr w:type="gramEnd"/>
      <w:r w:rsidRPr="001C3BCD">
        <w:rPr>
          <w:rFonts w:ascii="Times New Roman" w:hAnsi="Times New Roman"/>
          <w:sz w:val="24"/>
          <w:szCs w:val="24"/>
        </w:rPr>
        <w:t>(III) ion. Which isomer is optically active? Justify your answer.</w:t>
      </w:r>
    </w:p>
    <w:p w14:paraId="765D6EA4" w14:textId="3B0AF792" w:rsidR="00B74DE7" w:rsidRPr="001C3BCD" w:rsidRDefault="002C6B42">
      <w:pPr>
        <w:pStyle w:val="ListParagraph"/>
        <w:numPr>
          <w:ilvl w:val="0"/>
          <w:numId w:val="22"/>
        </w:numPr>
        <w:spacing w:after="0"/>
        <w:jc w:val="both"/>
        <w:rPr>
          <w:rFonts w:ascii="Times New Roman" w:hAnsi="Times New Roman"/>
          <w:sz w:val="24"/>
          <w:szCs w:val="24"/>
        </w:rPr>
      </w:pPr>
      <w:r>
        <w:rPr>
          <w:rFonts w:ascii="Times New Roman" w:hAnsi="Times New Roman"/>
          <w:sz w:val="24"/>
          <w:szCs w:val="24"/>
        </w:rPr>
        <w:t>The chelate</w:t>
      </w:r>
      <w:r w:rsidR="00B74DE7" w:rsidRPr="001C3BCD">
        <w:rPr>
          <w:rFonts w:ascii="Times New Roman" w:hAnsi="Times New Roman"/>
          <w:sz w:val="24"/>
          <w:szCs w:val="24"/>
        </w:rPr>
        <w:t xml:space="preserve"> effect is an entropy effect. Justify the statement.</w:t>
      </w:r>
    </w:p>
    <w:p w14:paraId="796A7AB7" w14:textId="6E649B50" w:rsidR="00B74DE7" w:rsidRPr="001C3BCD" w:rsidRDefault="00B74DE7">
      <w:pPr>
        <w:pStyle w:val="ListParagraph"/>
        <w:numPr>
          <w:ilvl w:val="0"/>
          <w:numId w:val="22"/>
        </w:numPr>
        <w:spacing w:after="0"/>
        <w:jc w:val="both"/>
        <w:rPr>
          <w:rFonts w:ascii="Times New Roman" w:hAnsi="Times New Roman"/>
          <w:sz w:val="24"/>
          <w:szCs w:val="24"/>
        </w:rPr>
      </w:pPr>
      <w:r w:rsidRPr="001C3BCD">
        <w:rPr>
          <w:rFonts w:ascii="Times New Roman" w:hAnsi="Times New Roman"/>
          <w:sz w:val="24"/>
          <w:szCs w:val="24"/>
        </w:rPr>
        <w:t xml:space="preserve">Discuss the various factors affecting the magnitude of </w:t>
      </w:r>
      <w:r w:rsidR="002C6B42">
        <w:rPr>
          <w:rFonts w:ascii="Times New Roman" w:hAnsi="Times New Roman"/>
          <w:sz w:val="24"/>
          <w:szCs w:val="24"/>
        </w:rPr>
        <w:t xml:space="preserve">the </w:t>
      </w:r>
      <w:r w:rsidRPr="001C3BCD">
        <w:rPr>
          <w:rFonts w:ascii="Times New Roman" w:hAnsi="Times New Roman"/>
          <w:sz w:val="24"/>
          <w:szCs w:val="24"/>
        </w:rPr>
        <w:t>splitting parameter (∆) in complexes.</w:t>
      </w:r>
    </w:p>
    <w:p w14:paraId="04F2C97A" w14:textId="63761DF0" w:rsidR="00B74DE7" w:rsidRPr="001C3BCD" w:rsidRDefault="00B74DE7">
      <w:pPr>
        <w:pStyle w:val="ListParagraph"/>
        <w:numPr>
          <w:ilvl w:val="0"/>
          <w:numId w:val="22"/>
        </w:numPr>
        <w:spacing w:after="0"/>
        <w:jc w:val="both"/>
        <w:rPr>
          <w:rFonts w:ascii="Times New Roman" w:hAnsi="Times New Roman"/>
          <w:sz w:val="24"/>
          <w:szCs w:val="24"/>
        </w:rPr>
      </w:pPr>
      <w:r w:rsidRPr="001C3BCD">
        <w:rPr>
          <w:rFonts w:ascii="Times New Roman" w:hAnsi="Times New Roman"/>
          <w:sz w:val="24"/>
          <w:szCs w:val="24"/>
        </w:rPr>
        <w:t>What is valinomycin? How can you explain that valinomycin binds K</w:t>
      </w:r>
      <w:r w:rsidRPr="001C3BCD">
        <w:rPr>
          <w:rFonts w:ascii="Times New Roman" w:hAnsi="Times New Roman"/>
          <w:sz w:val="24"/>
          <w:szCs w:val="24"/>
          <w:vertAlign w:val="superscript"/>
        </w:rPr>
        <w:t>+</w:t>
      </w:r>
      <w:r w:rsidRPr="001C3BCD">
        <w:rPr>
          <w:rFonts w:ascii="Times New Roman" w:hAnsi="Times New Roman"/>
          <w:sz w:val="24"/>
          <w:szCs w:val="24"/>
        </w:rPr>
        <w:t xml:space="preserve"> more tightly than Na</w:t>
      </w:r>
      <w:r w:rsidRPr="001C3BCD">
        <w:rPr>
          <w:rFonts w:ascii="Times New Roman" w:hAnsi="Times New Roman"/>
          <w:sz w:val="24"/>
          <w:szCs w:val="24"/>
          <w:vertAlign w:val="superscript"/>
        </w:rPr>
        <w:t>+</w:t>
      </w:r>
      <w:r w:rsidRPr="001C3BCD">
        <w:rPr>
          <w:rFonts w:ascii="Times New Roman" w:hAnsi="Times New Roman"/>
          <w:sz w:val="24"/>
          <w:szCs w:val="24"/>
        </w:rPr>
        <w:t>?</w:t>
      </w:r>
    </w:p>
    <w:p w14:paraId="7127FEB2" w14:textId="77777777" w:rsidR="00B74DE7" w:rsidRPr="001C3BCD" w:rsidRDefault="00B74DE7">
      <w:pPr>
        <w:pStyle w:val="ListParagraph"/>
        <w:numPr>
          <w:ilvl w:val="0"/>
          <w:numId w:val="22"/>
        </w:numPr>
        <w:spacing w:after="600"/>
        <w:jc w:val="both"/>
        <w:rPr>
          <w:rFonts w:ascii="Times New Roman" w:hAnsi="Times New Roman"/>
          <w:sz w:val="24"/>
          <w:szCs w:val="24"/>
        </w:rPr>
      </w:pPr>
      <w:r w:rsidRPr="001C3BCD">
        <w:rPr>
          <w:rFonts w:ascii="Times New Roman" w:hAnsi="Times New Roman"/>
          <w:sz w:val="24"/>
          <w:szCs w:val="24"/>
        </w:rPr>
        <w:t>Discuss the structural features and function of Catalase.</w:t>
      </w:r>
    </w:p>
    <w:p w14:paraId="2662E767" w14:textId="77777777" w:rsidR="00B74DE7" w:rsidRPr="001C3BCD" w:rsidRDefault="00B74DE7">
      <w:pPr>
        <w:pStyle w:val="ListParagraph"/>
        <w:numPr>
          <w:ilvl w:val="0"/>
          <w:numId w:val="22"/>
        </w:numPr>
        <w:spacing w:after="0"/>
        <w:jc w:val="both"/>
        <w:rPr>
          <w:rFonts w:ascii="Times New Roman" w:hAnsi="Times New Roman"/>
          <w:sz w:val="24"/>
          <w:szCs w:val="24"/>
        </w:rPr>
      </w:pPr>
      <w:r w:rsidRPr="001C3BCD">
        <w:rPr>
          <w:rFonts w:ascii="Times New Roman" w:hAnsi="Times New Roman"/>
          <w:sz w:val="24"/>
          <w:szCs w:val="24"/>
        </w:rPr>
        <w:t>Give a brief note on Iron-Sulphur proteins.</w:t>
      </w:r>
    </w:p>
    <w:p w14:paraId="3B543442" w14:textId="77777777" w:rsidR="00B74DE7" w:rsidRPr="001C3BCD" w:rsidRDefault="00B74DE7">
      <w:pPr>
        <w:pStyle w:val="ListParagraph"/>
        <w:numPr>
          <w:ilvl w:val="0"/>
          <w:numId w:val="22"/>
        </w:numPr>
        <w:spacing w:after="0"/>
        <w:jc w:val="both"/>
        <w:rPr>
          <w:rFonts w:ascii="Times New Roman" w:hAnsi="Times New Roman"/>
          <w:sz w:val="24"/>
          <w:szCs w:val="24"/>
        </w:rPr>
      </w:pPr>
      <w:r w:rsidRPr="001C3BCD">
        <w:rPr>
          <w:rFonts w:ascii="Times New Roman" w:hAnsi="Times New Roman"/>
          <w:sz w:val="24"/>
          <w:szCs w:val="24"/>
        </w:rPr>
        <w:t>With suitable examples, explain the utility of molten salts as solvent in reactions.</w:t>
      </w:r>
    </w:p>
    <w:p w14:paraId="286599A6" w14:textId="6A23DB24" w:rsidR="00B74DE7" w:rsidRPr="001C3BCD" w:rsidRDefault="00B74DE7">
      <w:pPr>
        <w:pStyle w:val="ListParagraph"/>
        <w:numPr>
          <w:ilvl w:val="0"/>
          <w:numId w:val="22"/>
        </w:numPr>
        <w:spacing w:after="0"/>
        <w:jc w:val="both"/>
        <w:rPr>
          <w:rFonts w:ascii="Times New Roman" w:hAnsi="Times New Roman"/>
          <w:sz w:val="24"/>
          <w:szCs w:val="24"/>
        </w:rPr>
      </w:pPr>
      <w:r w:rsidRPr="001C3BCD">
        <w:rPr>
          <w:rFonts w:ascii="Times New Roman" w:hAnsi="Times New Roman"/>
          <w:sz w:val="24"/>
          <w:szCs w:val="24"/>
        </w:rPr>
        <w:lastRenderedPageBreak/>
        <w:t>Give the structure of IF</w:t>
      </w:r>
      <w:r w:rsidRPr="001C3BCD">
        <w:rPr>
          <w:rFonts w:ascii="Times New Roman" w:hAnsi="Times New Roman"/>
          <w:sz w:val="24"/>
          <w:szCs w:val="24"/>
          <w:vertAlign w:val="subscript"/>
        </w:rPr>
        <w:t>5</w:t>
      </w:r>
      <w:r w:rsidRPr="001C3BCD">
        <w:rPr>
          <w:rFonts w:ascii="Times New Roman" w:hAnsi="Times New Roman"/>
          <w:sz w:val="24"/>
          <w:szCs w:val="24"/>
        </w:rPr>
        <w:t>. How does IF</w:t>
      </w:r>
      <w:r w:rsidRPr="001C3BCD">
        <w:rPr>
          <w:rFonts w:ascii="Times New Roman" w:hAnsi="Times New Roman"/>
          <w:sz w:val="24"/>
          <w:szCs w:val="24"/>
          <w:vertAlign w:val="subscript"/>
        </w:rPr>
        <w:t>5</w:t>
      </w:r>
      <w:r w:rsidRPr="001C3BCD">
        <w:rPr>
          <w:rFonts w:ascii="Times New Roman" w:hAnsi="Times New Roman"/>
          <w:sz w:val="24"/>
          <w:szCs w:val="24"/>
        </w:rPr>
        <w:t xml:space="preserve"> </w:t>
      </w:r>
      <w:r w:rsidR="002C6B42">
        <w:rPr>
          <w:rFonts w:ascii="Times New Roman" w:hAnsi="Times New Roman"/>
          <w:sz w:val="24"/>
          <w:szCs w:val="24"/>
        </w:rPr>
        <w:t>react</w:t>
      </w:r>
      <w:r w:rsidRPr="001C3BCD">
        <w:rPr>
          <w:rFonts w:ascii="Times New Roman" w:hAnsi="Times New Roman"/>
          <w:sz w:val="24"/>
          <w:szCs w:val="24"/>
        </w:rPr>
        <w:t xml:space="preserve"> with XeF</w:t>
      </w:r>
      <w:r w:rsidRPr="001C3BCD">
        <w:rPr>
          <w:rFonts w:ascii="Times New Roman" w:hAnsi="Times New Roman"/>
          <w:sz w:val="24"/>
          <w:szCs w:val="24"/>
          <w:vertAlign w:val="subscript"/>
        </w:rPr>
        <w:t>2</w:t>
      </w:r>
      <w:r w:rsidRPr="001C3BCD">
        <w:rPr>
          <w:rFonts w:ascii="Times New Roman" w:hAnsi="Times New Roman"/>
          <w:sz w:val="24"/>
          <w:szCs w:val="24"/>
        </w:rPr>
        <w:t xml:space="preserve"> and XeF</w:t>
      </w:r>
      <w:r w:rsidRPr="001C3BCD">
        <w:rPr>
          <w:rFonts w:ascii="Times New Roman" w:hAnsi="Times New Roman"/>
          <w:sz w:val="24"/>
          <w:szCs w:val="24"/>
          <w:vertAlign w:val="subscript"/>
        </w:rPr>
        <w:t>4</w:t>
      </w:r>
      <w:r w:rsidRPr="001C3BCD">
        <w:rPr>
          <w:rFonts w:ascii="Times New Roman" w:hAnsi="Times New Roman"/>
          <w:sz w:val="24"/>
          <w:szCs w:val="24"/>
        </w:rPr>
        <w:t>? Liquid IF</w:t>
      </w:r>
      <w:r w:rsidRPr="001C3BCD">
        <w:rPr>
          <w:rFonts w:ascii="Times New Roman" w:hAnsi="Times New Roman"/>
          <w:sz w:val="24"/>
          <w:szCs w:val="24"/>
          <w:vertAlign w:val="subscript"/>
        </w:rPr>
        <w:t>5</w:t>
      </w:r>
      <w:r w:rsidRPr="001C3BCD">
        <w:rPr>
          <w:rFonts w:ascii="Times New Roman" w:hAnsi="Times New Roman"/>
          <w:sz w:val="24"/>
          <w:szCs w:val="24"/>
        </w:rPr>
        <w:t xml:space="preserve"> </w:t>
      </w:r>
      <w:r w:rsidR="002C6B42">
        <w:rPr>
          <w:rFonts w:ascii="Times New Roman" w:hAnsi="Times New Roman"/>
          <w:sz w:val="24"/>
          <w:szCs w:val="24"/>
        </w:rPr>
        <w:t>conducts</w:t>
      </w:r>
      <w:r w:rsidRPr="001C3BCD">
        <w:rPr>
          <w:rFonts w:ascii="Times New Roman" w:hAnsi="Times New Roman"/>
          <w:sz w:val="24"/>
          <w:szCs w:val="24"/>
        </w:rPr>
        <w:t xml:space="preserve"> electricity. What is the reason behind it?</w:t>
      </w:r>
    </w:p>
    <w:p w14:paraId="5CC44EB1" w14:textId="77777777" w:rsidR="00B74DE7" w:rsidRPr="001C3BCD" w:rsidRDefault="00B74DE7" w:rsidP="00B74DE7">
      <w:pPr>
        <w:pStyle w:val="ListParagraph"/>
        <w:spacing w:after="0"/>
        <w:rPr>
          <w:rFonts w:ascii="Times New Roman" w:hAnsi="Times New Roman"/>
          <w:sz w:val="24"/>
          <w:szCs w:val="24"/>
        </w:rPr>
      </w:pPr>
    </w:p>
    <w:p w14:paraId="720BD0E3" w14:textId="77777777" w:rsidR="00B74DE7" w:rsidRPr="001C3BCD" w:rsidRDefault="00B74DE7" w:rsidP="00B74DE7">
      <w:pPr>
        <w:spacing w:after="0"/>
        <w:jc w:val="center"/>
        <w:rPr>
          <w:rFonts w:ascii="Times New Roman" w:hAnsi="Times New Roman"/>
          <w:b/>
          <w:sz w:val="24"/>
          <w:szCs w:val="24"/>
        </w:rPr>
      </w:pPr>
      <w:r w:rsidRPr="001C3BCD">
        <w:rPr>
          <w:rFonts w:ascii="Times New Roman" w:hAnsi="Times New Roman"/>
          <w:b/>
          <w:sz w:val="24"/>
          <w:szCs w:val="24"/>
        </w:rPr>
        <w:t xml:space="preserve">SECTION-C </w:t>
      </w:r>
    </w:p>
    <w:p w14:paraId="4A598695" w14:textId="77777777" w:rsidR="00B74DE7" w:rsidRPr="001C3BCD" w:rsidRDefault="00B74DE7" w:rsidP="00B74DE7">
      <w:pPr>
        <w:jc w:val="center"/>
        <w:rPr>
          <w:rFonts w:ascii="Times New Roman" w:hAnsi="Times New Roman"/>
          <w:sz w:val="24"/>
          <w:szCs w:val="24"/>
        </w:rPr>
      </w:pPr>
      <w:r w:rsidRPr="001C3BCD">
        <w:rPr>
          <w:rFonts w:ascii="Times New Roman" w:hAnsi="Times New Roman"/>
          <w:sz w:val="24"/>
          <w:szCs w:val="24"/>
        </w:rPr>
        <w:t xml:space="preserve">Answer </w:t>
      </w:r>
      <w:r w:rsidRPr="001C3BCD">
        <w:rPr>
          <w:rFonts w:ascii="Times New Roman" w:hAnsi="Times New Roman"/>
          <w:b/>
          <w:sz w:val="24"/>
          <w:szCs w:val="24"/>
        </w:rPr>
        <w:t>any 2</w:t>
      </w:r>
      <w:r w:rsidRPr="001C3BCD">
        <w:rPr>
          <w:rFonts w:ascii="Times New Roman" w:hAnsi="Times New Roman"/>
          <w:sz w:val="24"/>
          <w:szCs w:val="24"/>
        </w:rPr>
        <w:t xml:space="preserve"> questions. </w:t>
      </w:r>
      <w:r w:rsidRPr="001C3BCD">
        <w:rPr>
          <w:rFonts w:ascii="Times New Roman" w:hAnsi="Times New Roman"/>
          <w:b/>
          <w:sz w:val="24"/>
          <w:szCs w:val="24"/>
        </w:rPr>
        <w:t>Each</w:t>
      </w:r>
      <w:r w:rsidRPr="001C3BCD">
        <w:rPr>
          <w:rFonts w:ascii="Times New Roman" w:hAnsi="Times New Roman"/>
          <w:sz w:val="24"/>
          <w:szCs w:val="24"/>
        </w:rPr>
        <w:t xml:space="preserve"> question carries </w:t>
      </w:r>
      <w:r w:rsidRPr="001C3BCD">
        <w:rPr>
          <w:rFonts w:ascii="Times New Roman" w:hAnsi="Times New Roman"/>
          <w:b/>
          <w:sz w:val="24"/>
          <w:szCs w:val="24"/>
        </w:rPr>
        <w:t xml:space="preserve">8 </w:t>
      </w:r>
      <w:r w:rsidRPr="001C3BCD">
        <w:rPr>
          <w:rFonts w:ascii="Times New Roman" w:hAnsi="Times New Roman"/>
          <w:sz w:val="24"/>
          <w:szCs w:val="24"/>
        </w:rPr>
        <w:t>marks</w:t>
      </w:r>
    </w:p>
    <w:p w14:paraId="678CCE2E" w14:textId="1DBDB4EA" w:rsidR="00B74DE7" w:rsidRPr="001C3BCD" w:rsidRDefault="00B74DE7" w:rsidP="00B74DE7">
      <w:pPr>
        <w:pStyle w:val="ListParagraph"/>
        <w:spacing w:after="0"/>
        <w:ind w:hanging="720"/>
        <w:jc w:val="both"/>
        <w:rPr>
          <w:rFonts w:ascii="Times New Roman" w:hAnsi="Times New Roman"/>
          <w:sz w:val="24"/>
          <w:szCs w:val="24"/>
        </w:rPr>
      </w:pPr>
      <w:r w:rsidRPr="001C3BCD">
        <w:rPr>
          <w:rFonts w:ascii="Times New Roman" w:hAnsi="Times New Roman"/>
          <w:sz w:val="24"/>
          <w:szCs w:val="24"/>
        </w:rPr>
        <w:t xml:space="preserve">      21. Discuss the merits of MOT over CFT and sketch the MO diagram for [CoF</w:t>
      </w:r>
      <w:r w:rsidRPr="001C3BCD">
        <w:rPr>
          <w:rFonts w:ascii="Times New Roman" w:hAnsi="Times New Roman"/>
          <w:sz w:val="24"/>
          <w:szCs w:val="24"/>
          <w:vertAlign w:val="subscript"/>
        </w:rPr>
        <w:t>6</w:t>
      </w:r>
      <w:r w:rsidRPr="001C3BCD">
        <w:rPr>
          <w:rFonts w:ascii="Times New Roman" w:hAnsi="Times New Roman"/>
          <w:sz w:val="24"/>
          <w:szCs w:val="24"/>
        </w:rPr>
        <w:t>]</w:t>
      </w:r>
      <w:r w:rsidRPr="001C3BCD">
        <w:rPr>
          <w:rFonts w:ascii="Times New Roman" w:hAnsi="Times New Roman"/>
          <w:sz w:val="24"/>
          <w:szCs w:val="24"/>
          <w:vertAlign w:val="superscript"/>
        </w:rPr>
        <w:t>3–</w:t>
      </w:r>
      <w:r w:rsidRPr="001C3BCD">
        <w:rPr>
          <w:rFonts w:ascii="Times New Roman" w:hAnsi="Times New Roman"/>
          <w:sz w:val="24"/>
          <w:szCs w:val="24"/>
        </w:rPr>
        <w:t xml:space="preserve"> and predict its magnetic behavior.</w:t>
      </w:r>
    </w:p>
    <w:p w14:paraId="1FCEA290" w14:textId="3D9BCF38" w:rsidR="00B74DE7" w:rsidRPr="001C3BCD" w:rsidRDefault="00B74DE7" w:rsidP="00B74DE7">
      <w:pPr>
        <w:spacing w:after="0"/>
        <w:ind w:left="720" w:hanging="360"/>
        <w:jc w:val="both"/>
        <w:rPr>
          <w:rFonts w:ascii="Times New Roman" w:hAnsi="Times New Roman"/>
          <w:sz w:val="24"/>
          <w:szCs w:val="24"/>
        </w:rPr>
      </w:pPr>
      <w:r w:rsidRPr="001C3BCD">
        <w:rPr>
          <w:rFonts w:ascii="Times New Roman" w:hAnsi="Times New Roman"/>
          <w:sz w:val="24"/>
          <w:szCs w:val="24"/>
        </w:rPr>
        <w:t xml:space="preserve">22. </w:t>
      </w:r>
      <w:proofErr w:type="spellStart"/>
      <w:r w:rsidRPr="001C3BCD">
        <w:rPr>
          <w:rFonts w:ascii="Times New Roman" w:hAnsi="Times New Roman"/>
          <w:sz w:val="24"/>
          <w:szCs w:val="24"/>
        </w:rPr>
        <w:t>i</w:t>
      </w:r>
      <w:proofErr w:type="spellEnd"/>
      <w:r w:rsidRPr="001C3BCD">
        <w:rPr>
          <w:rFonts w:ascii="Times New Roman" w:hAnsi="Times New Roman"/>
          <w:sz w:val="24"/>
          <w:szCs w:val="24"/>
        </w:rPr>
        <w:t xml:space="preserve">) Describe the classification of complexes based on </w:t>
      </w:r>
      <w:r w:rsidR="002C6B42">
        <w:rPr>
          <w:rFonts w:ascii="Times New Roman" w:hAnsi="Times New Roman"/>
          <w:sz w:val="24"/>
          <w:szCs w:val="24"/>
        </w:rPr>
        <w:t>coordination</w:t>
      </w:r>
      <w:r w:rsidRPr="001C3BCD">
        <w:rPr>
          <w:rFonts w:ascii="Times New Roman" w:hAnsi="Times New Roman"/>
          <w:sz w:val="24"/>
          <w:szCs w:val="24"/>
        </w:rPr>
        <w:t xml:space="preserve"> numbers and geometry.</w:t>
      </w:r>
    </w:p>
    <w:p w14:paraId="553F3EB6" w14:textId="70533350" w:rsidR="00B74DE7" w:rsidRPr="001C3BCD" w:rsidRDefault="00B74DE7" w:rsidP="002C6B42">
      <w:pPr>
        <w:spacing w:after="0"/>
        <w:ind w:left="720"/>
        <w:jc w:val="both"/>
        <w:rPr>
          <w:rFonts w:ascii="Times New Roman" w:hAnsi="Times New Roman"/>
          <w:sz w:val="24"/>
          <w:szCs w:val="24"/>
        </w:rPr>
      </w:pPr>
      <w:r w:rsidRPr="001C3BCD">
        <w:rPr>
          <w:rFonts w:ascii="Times New Roman" w:hAnsi="Times New Roman"/>
          <w:sz w:val="24"/>
          <w:szCs w:val="24"/>
        </w:rPr>
        <w:t xml:space="preserve">ii) Compare the structure and function of any two </w:t>
      </w:r>
      <w:r w:rsidR="002C6B42">
        <w:rPr>
          <w:rFonts w:ascii="Times New Roman" w:hAnsi="Times New Roman"/>
          <w:sz w:val="24"/>
          <w:szCs w:val="24"/>
        </w:rPr>
        <w:t>zinc-containing</w:t>
      </w:r>
      <w:r w:rsidRPr="001C3BCD">
        <w:rPr>
          <w:rFonts w:ascii="Times New Roman" w:hAnsi="Times New Roman"/>
          <w:sz w:val="24"/>
          <w:szCs w:val="24"/>
        </w:rPr>
        <w:t xml:space="preserve"> enzymes in mammals.</w:t>
      </w:r>
      <w:r w:rsidRPr="001C3BCD">
        <w:rPr>
          <w:rFonts w:ascii="Times New Roman" w:hAnsi="Times New Roman"/>
          <w:sz w:val="24"/>
          <w:szCs w:val="24"/>
        </w:rPr>
        <w:tab/>
      </w:r>
      <w:r w:rsidRPr="001C3BCD">
        <w:rPr>
          <w:rFonts w:ascii="Times New Roman" w:hAnsi="Times New Roman"/>
          <w:sz w:val="24"/>
          <w:szCs w:val="24"/>
        </w:rPr>
        <w:tab/>
      </w:r>
      <w:r w:rsidRPr="001C3BCD">
        <w:rPr>
          <w:rFonts w:ascii="Times New Roman" w:hAnsi="Times New Roman"/>
          <w:sz w:val="24"/>
          <w:szCs w:val="24"/>
        </w:rPr>
        <w:tab/>
      </w:r>
      <w:r w:rsidRPr="001C3BCD">
        <w:rPr>
          <w:rFonts w:ascii="Times New Roman" w:hAnsi="Times New Roman"/>
          <w:sz w:val="24"/>
          <w:szCs w:val="24"/>
        </w:rPr>
        <w:tab/>
      </w:r>
      <w:r w:rsidRPr="001C3BCD">
        <w:rPr>
          <w:rFonts w:ascii="Times New Roman" w:hAnsi="Times New Roman"/>
          <w:sz w:val="24"/>
          <w:szCs w:val="24"/>
        </w:rPr>
        <w:tab/>
      </w:r>
      <w:r w:rsidRPr="001C3BCD">
        <w:rPr>
          <w:rFonts w:ascii="Times New Roman" w:hAnsi="Times New Roman"/>
          <w:sz w:val="24"/>
          <w:szCs w:val="24"/>
        </w:rPr>
        <w:tab/>
      </w:r>
      <w:r w:rsidRPr="001C3BCD">
        <w:rPr>
          <w:rFonts w:ascii="Times New Roman" w:hAnsi="Times New Roman"/>
          <w:sz w:val="24"/>
          <w:szCs w:val="24"/>
        </w:rPr>
        <w:tab/>
      </w:r>
      <w:r w:rsidRPr="001C3BCD">
        <w:rPr>
          <w:rFonts w:ascii="Times New Roman" w:hAnsi="Times New Roman"/>
          <w:sz w:val="24"/>
          <w:szCs w:val="24"/>
        </w:rPr>
        <w:tab/>
      </w:r>
      <w:r w:rsidRPr="001C3BCD">
        <w:rPr>
          <w:rFonts w:ascii="Times New Roman" w:hAnsi="Times New Roman"/>
          <w:sz w:val="24"/>
          <w:szCs w:val="24"/>
        </w:rPr>
        <w:tab/>
      </w:r>
      <w:r w:rsidRPr="001C3BCD">
        <w:rPr>
          <w:rFonts w:ascii="Times New Roman" w:hAnsi="Times New Roman"/>
          <w:sz w:val="24"/>
          <w:szCs w:val="24"/>
        </w:rPr>
        <w:tab/>
      </w:r>
      <w:r>
        <w:rPr>
          <w:rFonts w:ascii="Times New Roman" w:hAnsi="Times New Roman"/>
          <w:sz w:val="24"/>
          <w:szCs w:val="24"/>
        </w:rPr>
        <w:t xml:space="preserve">                       </w:t>
      </w:r>
      <w:r w:rsidRPr="001C3BCD">
        <w:rPr>
          <w:rFonts w:ascii="Times New Roman" w:hAnsi="Times New Roman"/>
          <w:sz w:val="24"/>
          <w:szCs w:val="24"/>
        </w:rPr>
        <w:t>(4 + 4)</w:t>
      </w:r>
    </w:p>
    <w:p w14:paraId="7655A222" w14:textId="77777777" w:rsidR="00B74DE7" w:rsidRDefault="00B74DE7" w:rsidP="002C6B42">
      <w:pPr>
        <w:spacing w:after="0"/>
        <w:ind w:left="720" w:hanging="360"/>
        <w:jc w:val="both"/>
        <w:rPr>
          <w:rFonts w:ascii="Times New Roman" w:hAnsi="Times New Roman"/>
          <w:sz w:val="24"/>
          <w:szCs w:val="24"/>
        </w:rPr>
      </w:pPr>
      <w:r w:rsidRPr="001C3BCD">
        <w:rPr>
          <w:rFonts w:ascii="Times New Roman" w:hAnsi="Times New Roman"/>
          <w:sz w:val="24"/>
          <w:szCs w:val="24"/>
        </w:rPr>
        <w:t>23. Illustrate the z-scheme of photosynthesis.</w:t>
      </w:r>
    </w:p>
    <w:p w14:paraId="4E39E045" w14:textId="3E6D93C9" w:rsidR="00B74DE7" w:rsidRPr="001C3BCD" w:rsidRDefault="00B74DE7" w:rsidP="00B74DE7">
      <w:pPr>
        <w:ind w:left="720" w:hanging="360"/>
        <w:jc w:val="both"/>
        <w:rPr>
          <w:rFonts w:ascii="Times New Roman" w:hAnsi="Times New Roman"/>
          <w:sz w:val="24"/>
          <w:szCs w:val="24"/>
        </w:rPr>
      </w:pPr>
      <w:r>
        <w:rPr>
          <w:rFonts w:ascii="Times New Roman" w:hAnsi="Times New Roman"/>
          <w:sz w:val="24"/>
          <w:szCs w:val="24"/>
        </w:rPr>
        <w:t xml:space="preserve">24. </w:t>
      </w:r>
      <w:proofErr w:type="spellStart"/>
      <w:r w:rsidRPr="001C3BCD">
        <w:rPr>
          <w:rFonts w:ascii="Times New Roman" w:hAnsi="Times New Roman"/>
          <w:sz w:val="24"/>
          <w:szCs w:val="24"/>
        </w:rPr>
        <w:t>i</w:t>
      </w:r>
      <w:proofErr w:type="spellEnd"/>
      <w:r w:rsidRPr="001C3BCD">
        <w:rPr>
          <w:rFonts w:ascii="Times New Roman" w:hAnsi="Times New Roman"/>
          <w:sz w:val="24"/>
          <w:szCs w:val="24"/>
        </w:rPr>
        <w:t xml:space="preserve">) Discuss the effect of substituents on the strength of Lewis acids and bases. </w:t>
      </w:r>
    </w:p>
    <w:p w14:paraId="088CF9C1" w14:textId="6DF8A367" w:rsidR="00B74DE7" w:rsidRDefault="00B74DE7" w:rsidP="002C6B42">
      <w:pPr>
        <w:ind w:left="720" w:hanging="540"/>
        <w:jc w:val="both"/>
        <w:rPr>
          <w:rFonts w:ascii="Times New Roman" w:hAnsi="Times New Roman"/>
          <w:sz w:val="24"/>
          <w:szCs w:val="24"/>
        </w:rPr>
      </w:pPr>
      <w:r w:rsidRPr="001C3BCD">
        <w:rPr>
          <w:rFonts w:ascii="Times New Roman" w:hAnsi="Times New Roman"/>
          <w:sz w:val="24"/>
          <w:szCs w:val="24"/>
        </w:rPr>
        <w:t xml:space="preserve">      </w:t>
      </w:r>
      <w:r>
        <w:rPr>
          <w:rFonts w:ascii="Times New Roman" w:hAnsi="Times New Roman"/>
          <w:sz w:val="24"/>
          <w:szCs w:val="24"/>
        </w:rPr>
        <w:t xml:space="preserve">    </w:t>
      </w:r>
      <w:r w:rsidRPr="001C3BCD">
        <w:rPr>
          <w:rFonts w:ascii="Times New Roman" w:hAnsi="Times New Roman"/>
          <w:sz w:val="24"/>
          <w:szCs w:val="24"/>
        </w:rPr>
        <w:t xml:space="preserve">ii) Give an account of </w:t>
      </w:r>
      <w:proofErr w:type="spellStart"/>
      <w:r w:rsidRPr="001C3BCD">
        <w:rPr>
          <w:rFonts w:ascii="Times New Roman" w:hAnsi="Times New Roman"/>
          <w:sz w:val="24"/>
          <w:szCs w:val="24"/>
        </w:rPr>
        <w:t>polyhalide</w:t>
      </w:r>
      <w:proofErr w:type="spellEnd"/>
      <w:r w:rsidRPr="001C3BCD">
        <w:rPr>
          <w:rFonts w:ascii="Times New Roman" w:hAnsi="Times New Roman"/>
          <w:sz w:val="24"/>
          <w:szCs w:val="24"/>
        </w:rPr>
        <w:t xml:space="preserve"> ions.                                                </w:t>
      </w:r>
      <w:r>
        <w:rPr>
          <w:rFonts w:ascii="Times New Roman" w:hAnsi="Times New Roman"/>
          <w:sz w:val="24"/>
          <w:szCs w:val="24"/>
        </w:rPr>
        <w:t xml:space="preserve">                     </w:t>
      </w:r>
      <w:r w:rsidRPr="001C3BCD">
        <w:rPr>
          <w:rFonts w:ascii="Times New Roman" w:hAnsi="Times New Roman"/>
          <w:sz w:val="24"/>
          <w:szCs w:val="24"/>
        </w:rPr>
        <w:t xml:space="preserve">(4 + 4) </w:t>
      </w:r>
    </w:p>
    <w:p w14:paraId="11298C9D" w14:textId="3AA7ECEF" w:rsidR="00610B3F" w:rsidRDefault="00D46764" w:rsidP="00D46764">
      <w:pPr>
        <w:ind w:left="720" w:hanging="540"/>
        <w:jc w:val="center"/>
        <w:rPr>
          <w:rFonts w:ascii="Times New Roman" w:hAnsi="Times New Roman"/>
          <w:sz w:val="24"/>
          <w:szCs w:val="24"/>
        </w:rPr>
      </w:pPr>
      <w:bookmarkStart w:id="2" w:name="_Hlk216352705"/>
      <w:r>
        <w:rPr>
          <w:rFonts w:ascii="Times New Roman" w:hAnsi="Times New Roman"/>
          <w:sz w:val="24"/>
          <w:szCs w:val="24"/>
        </w:rPr>
        <w:t>***************</w:t>
      </w:r>
      <w:bookmarkEnd w:id="1"/>
    </w:p>
    <w:p w14:paraId="6D6B9B69" w14:textId="77777777" w:rsidR="001031E8" w:rsidRPr="002C6B42" w:rsidRDefault="001031E8" w:rsidP="001031E8">
      <w:pPr>
        <w:rPr>
          <w:rFonts w:ascii="Times New Roman" w:hAnsi="Times New Roman"/>
          <w:sz w:val="24"/>
          <w:szCs w:val="24"/>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46"/>
        <w:gridCol w:w="1150"/>
        <w:gridCol w:w="3963"/>
        <w:gridCol w:w="1414"/>
        <w:gridCol w:w="1350"/>
        <w:gridCol w:w="630"/>
        <w:gridCol w:w="720"/>
      </w:tblGrid>
      <w:tr w:rsidR="009345B7" w14:paraId="51D82FBE" w14:textId="77777777" w:rsidTr="008740FD">
        <w:tc>
          <w:tcPr>
            <w:tcW w:w="562" w:type="dxa"/>
            <w:tcBorders>
              <w:top w:val="single" w:sz="4" w:space="0" w:color="auto"/>
              <w:left w:val="single" w:sz="4" w:space="0" w:color="auto"/>
              <w:bottom w:val="single" w:sz="4" w:space="0" w:color="auto"/>
              <w:right w:val="single" w:sz="4" w:space="0" w:color="auto"/>
            </w:tcBorders>
            <w:hideMark/>
          </w:tcPr>
          <w:p w14:paraId="23560B00" w14:textId="77777777" w:rsidR="009345B7" w:rsidRDefault="009345B7" w:rsidP="00D46764">
            <w:pPr>
              <w:spacing w:after="0"/>
              <w:rPr>
                <w:rFonts w:ascii="Times New Roman" w:hAnsi="Times New Roman"/>
              </w:rPr>
            </w:pPr>
            <w:bookmarkStart w:id="3" w:name="_Hlk216870169"/>
            <w:bookmarkEnd w:id="2"/>
            <w:r>
              <w:rPr>
                <w:rFonts w:ascii="Times New Roman" w:hAnsi="Times New Roman"/>
              </w:rPr>
              <w:t>1.</w:t>
            </w:r>
          </w:p>
        </w:tc>
        <w:tc>
          <w:tcPr>
            <w:tcW w:w="1796" w:type="dxa"/>
            <w:gridSpan w:val="2"/>
            <w:tcBorders>
              <w:top w:val="single" w:sz="4" w:space="0" w:color="auto"/>
              <w:left w:val="single" w:sz="4" w:space="0" w:color="auto"/>
              <w:bottom w:val="single" w:sz="4" w:space="0" w:color="auto"/>
              <w:right w:val="single" w:sz="4" w:space="0" w:color="auto"/>
            </w:tcBorders>
            <w:hideMark/>
          </w:tcPr>
          <w:p w14:paraId="36F0C715" w14:textId="02041E4F" w:rsidR="009345B7" w:rsidRDefault="009345B7" w:rsidP="00D46764">
            <w:pPr>
              <w:spacing w:after="0"/>
              <w:rPr>
                <w:rFonts w:ascii="Times New Roman" w:hAnsi="Times New Roman"/>
              </w:rPr>
            </w:pPr>
            <w:r>
              <w:rPr>
                <w:rFonts w:ascii="Times New Roman" w:hAnsi="Times New Roman"/>
              </w:rPr>
              <w:t>Semester</w:t>
            </w:r>
            <w:r w:rsidR="002C341B">
              <w:rPr>
                <w:rFonts w:ascii="Times New Roman" w:hAnsi="Times New Roman"/>
              </w:rPr>
              <w:t xml:space="preserve"> </w:t>
            </w:r>
          </w:p>
        </w:tc>
        <w:tc>
          <w:tcPr>
            <w:tcW w:w="3963" w:type="dxa"/>
            <w:tcBorders>
              <w:top w:val="single" w:sz="4" w:space="0" w:color="auto"/>
              <w:left w:val="single" w:sz="4" w:space="0" w:color="auto"/>
              <w:bottom w:val="single" w:sz="4" w:space="0" w:color="auto"/>
              <w:right w:val="nil"/>
            </w:tcBorders>
            <w:hideMark/>
          </w:tcPr>
          <w:p w14:paraId="4E12406D" w14:textId="77777777" w:rsidR="009345B7" w:rsidRDefault="009345B7" w:rsidP="00D46764">
            <w:pPr>
              <w:spacing w:after="0"/>
              <w:rPr>
                <w:rFonts w:ascii="Times New Roman" w:hAnsi="Times New Roman"/>
                <w:b/>
              </w:rPr>
            </w:pPr>
            <w:r>
              <w:rPr>
                <w:rFonts w:ascii="Times New Roman" w:hAnsi="Times New Roman"/>
                <w:b/>
              </w:rPr>
              <w:t>1</w:t>
            </w:r>
          </w:p>
        </w:tc>
        <w:tc>
          <w:tcPr>
            <w:tcW w:w="4114" w:type="dxa"/>
            <w:gridSpan w:val="4"/>
            <w:tcBorders>
              <w:top w:val="single" w:sz="4" w:space="0" w:color="auto"/>
              <w:left w:val="nil"/>
              <w:bottom w:val="single" w:sz="4" w:space="0" w:color="auto"/>
              <w:right w:val="single" w:sz="4" w:space="0" w:color="auto"/>
            </w:tcBorders>
          </w:tcPr>
          <w:p w14:paraId="2D3E8099" w14:textId="77777777" w:rsidR="009345B7" w:rsidRDefault="009345B7">
            <w:pPr>
              <w:spacing w:after="0" w:line="240" w:lineRule="auto"/>
              <w:rPr>
                <w:rFonts w:ascii="Times New Roman" w:hAnsi="Times New Roman"/>
                <w:b/>
              </w:rPr>
            </w:pPr>
          </w:p>
        </w:tc>
      </w:tr>
      <w:tr w:rsidR="009345B7" w14:paraId="7E7D3771" w14:textId="77777777" w:rsidTr="008740FD">
        <w:tc>
          <w:tcPr>
            <w:tcW w:w="562" w:type="dxa"/>
            <w:tcBorders>
              <w:top w:val="single" w:sz="4" w:space="0" w:color="auto"/>
              <w:left w:val="single" w:sz="4" w:space="0" w:color="auto"/>
              <w:bottom w:val="single" w:sz="4" w:space="0" w:color="auto"/>
              <w:right w:val="single" w:sz="4" w:space="0" w:color="auto"/>
            </w:tcBorders>
            <w:hideMark/>
          </w:tcPr>
          <w:p w14:paraId="6DAC74C5" w14:textId="77777777" w:rsidR="009345B7" w:rsidRDefault="009345B7" w:rsidP="00D46764">
            <w:pPr>
              <w:spacing w:after="0"/>
              <w:rPr>
                <w:rFonts w:ascii="Times New Roman" w:hAnsi="Times New Roman"/>
              </w:rPr>
            </w:pPr>
            <w:r>
              <w:rPr>
                <w:rFonts w:ascii="Times New Roman" w:hAnsi="Times New Roman"/>
              </w:rPr>
              <w:t>2.</w:t>
            </w:r>
          </w:p>
        </w:tc>
        <w:tc>
          <w:tcPr>
            <w:tcW w:w="1796" w:type="dxa"/>
            <w:gridSpan w:val="2"/>
            <w:tcBorders>
              <w:top w:val="single" w:sz="4" w:space="0" w:color="auto"/>
              <w:left w:val="single" w:sz="4" w:space="0" w:color="auto"/>
              <w:bottom w:val="single" w:sz="4" w:space="0" w:color="auto"/>
              <w:right w:val="single" w:sz="4" w:space="0" w:color="auto"/>
            </w:tcBorders>
            <w:hideMark/>
          </w:tcPr>
          <w:p w14:paraId="0C08A73A" w14:textId="77777777" w:rsidR="009345B7" w:rsidRDefault="009345B7" w:rsidP="00D46764">
            <w:pPr>
              <w:spacing w:after="0"/>
              <w:rPr>
                <w:rFonts w:ascii="Times New Roman" w:hAnsi="Times New Roman"/>
              </w:rPr>
            </w:pPr>
            <w:r>
              <w:rPr>
                <w:rFonts w:ascii="Times New Roman" w:hAnsi="Times New Roman"/>
              </w:rPr>
              <w:t>Course Title</w:t>
            </w:r>
          </w:p>
        </w:tc>
        <w:tc>
          <w:tcPr>
            <w:tcW w:w="3963" w:type="dxa"/>
            <w:tcBorders>
              <w:top w:val="single" w:sz="4" w:space="0" w:color="auto"/>
              <w:left w:val="single" w:sz="4" w:space="0" w:color="auto"/>
              <w:bottom w:val="single" w:sz="4" w:space="0" w:color="auto"/>
              <w:right w:val="nil"/>
            </w:tcBorders>
            <w:hideMark/>
          </w:tcPr>
          <w:p w14:paraId="430400B6" w14:textId="77777777" w:rsidR="009345B7" w:rsidRDefault="009345B7" w:rsidP="00D46764">
            <w:pPr>
              <w:spacing w:after="0"/>
              <w:rPr>
                <w:rFonts w:ascii="Times New Roman" w:hAnsi="Times New Roman"/>
              </w:rPr>
            </w:pPr>
            <w:r>
              <w:rPr>
                <w:rFonts w:ascii="Times New Roman" w:hAnsi="Times New Roman"/>
                <w:b/>
              </w:rPr>
              <w:t>ORGANIC CHEMISTRY I</w:t>
            </w:r>
          </w:p>
        </w:tc>
        <w:tc>
          <w:tcPr>
            <w:tcW w:w="4114" w:type="dxa"/>
            <w:gridSpan w:val="4"/>
            <w:tcBorders>
              <w:top w:val="single" w:sz="4" w:space="0" w:color="auto"/>
              <w:left w:val="nil"/>
              <w:bottom w:val="single" w:sz="4" w:space="0" w:color="auto"/>
              <w:right w:val="single" w:sz="4" w:space="0" w:color="auto"/>
            </w:tcBorders>
          </w:tcPr>
          <w:p w14:paraId="0B9C1924" w14:textId="77777777" w:rsidR="009345B7" w:rsidRDefault="009345B7">
            <w:pPr>
              <w:spacing w:after="0" w:line="240" w:lineRule="auto"/>
              <w:rPr>
                <w:rFonts w:ascii="Times New Roman" w:hAnsi="Times New Roman"/>
              </w:rPr>
            </w:pPr>
          </w:p>
        </w:tc>
      </w:tr>
      <w:tr w:rsidR="009345B7" w14:paraId="448A8986" w14:textId="77777777" w:rsidTr="008740FD">
        <w:tc>
          <w:tcPr>
            <w:tcW w:w="562" w:type="dxa"/>
            <w:tcBorders>
              <w:top w:val="single" w:sz="4" w:space="0" w:color="auto"/>
              <w:left w:val="single" w:sz="4" w:space="0" w:color="auto"/>
              <w:bottom w:val="single" w:sz="4" w:space="0" w:color="auto"/>
              <w:right w:val="single" w:sz="4" w:space="0" w:color="auto"/>
            </w:tcBorders>
            <w:hideMark/>
          </w:tcPr>
          <w:p w14:paraId="24C4E130" w14:textId="77777777" w:rsidR="009345B7" w:rsidRDefault="009345B7" w:rsidP="00D46764">
            <w:pPr>
              <w:spacing w:after="0"/>
              <w:rPr>
                <w:rFonts w:ascii="Times New Roman" w:hAnsi="Times New Roman"/>
              </w:rPr>
            </w:pPr>
            <w:r>
              <w:rPr>
                <w:rFonts w:ascii="Times New Roman" w:hAnsi="Times New Roman"/>
              </w:rPr>
              <w:t>3.</w:t>
            </w:r>
          </w:p>
        </w:tc>
        <w:tc>
          <w:tcPr>
            <w:tcW w:w="1796" w:type="dxa"/>
            <w:gridSpan w:val="2"/>
            <w:tcBorders>
              <w:top w:val="single" w:sz="4" w:space="0" w:color="auto"/>
              <w:left w:val="single" w:sz="4" w:space="0" w:color="auto"/>
              <w:bottom w:val="single" w:sz="4" w:space="0" w:color="auto"/>
              <w:right w:val="single" w:sz="4" w:space="0" w:color="auto"/>
            </w:tcBorders>
            <w:hideMark/>
          </w:tcPr>
          <w:p w14:paraId="2FFFC116" w14:textId="77777777" w:rsidR="009345B7" w:rsidRDefault="009345B7" w:rsidP="00D46764">
            <w:pPr>
              <w:spacing w:after="0"/>
              <w:rPr>
                <w:rFonts w:ascii="Times New Roman" w:hAnsi="Times New Roman"/>
              </w:rPr>
            </w:pPr>
            <w:r>
              <w:rPr>
                <w:rFonts w:ascii="Times New Roman" w:hAnsi="Times New Roman"/>
              </w:rPr>
              <w:t>Course Code</w:t>
            </w:r>
          </w:p>
        </w:tc>
        <w:tc>
          <w:tcPr>
            <w:tcW w:w="3963" w:type="dxa"/>
            <w:tcBorders>
              <w:top w:val="single" w:sz="4" w:space="0" w:color="auto"/>
              <w:left w:val="single" w:sz="4" w:space="0" w:color="auto"/>
              <w:bottom w:val="single" w:sz="4" w:space="0" w:color="auto"/>
              <w:right w:val="nil"/>
            </w:tcBorders>
            <w:hideMark/>
          </w:tcPr>
          <w:p w14:paraId="019F29E2" w14:textId="77777777" w:rsidR="009345B7" w:rsidRDefault="009345B7" w:rsidP="00D46764">
            <w:pPr>
              <w:spacing w:after="0"/>
              <w:rPr>
                <w:rFonts w:ascii="Times New Roman" w:hAnsi="Times New Roman"/>
              </w:rPr>
            </w:pPr>
            <w:r>
              <w:rPr>
                <w:rFonts w:ascii="Times New Roman" w:hAnsi="Times New Roman"/>
                <w:b/>
              </w:rPr>
              <w:t>CHE-C</w:t>
            </w:r>
            <w:r w:rsidR="0090041D">
              <w:rPr>
                <w:rFonts w:ascii="Times New Roman" w:hAnsi="Times New Roman"/>
                <w:b/>
              </w:rPr>
              <w:t>C</w:t>
            </w:r>
            <w:r w:rsidR="00084B6E">
              <w:rPr>
                <w:rFonts w:ascii="Times New Roman" w:hAnsi="Times New Roman"/>
                <w:b/>
              </w:rPr>
              <w:t>-5</w:t>
            </w:r>
            <w:r>
              <w:rPr>
                <w:rFonts w:ascii="Times New Roman" w:hAnsi="Times New Roman"/>
                <w:b/>
              </w:rPr>
              <w:t>12</w:t>
            </w:r>
          </w:p>
        </w:tc>
        <w:tc>
          <w:tcPr>
            <w:tcW w:w="4114" w:type="dxa"/>
            <w:gridSpan w:val="4"/>
            <w:tcBorders>
              <w:top w:val="single" w:sz="4" w:space="0" w:color="auto"/>
              <w:left w:val="nil"/>
              <w:bottom w:val="single" w:sz="4" w:space="0" w:color="auto"/>
              <w:right w:val="single" w:sz="4" w:space="0" w:color="auto"/>
            </w:tcBorders>
          </w:tcPr>
          <w:p w14:paraId="5216821E" w14:textId="77777777" w:rsidR="009345B7" w:rsidRDefault="009345B7">
            <w:pPr>
              <w:spacing w:after="0" w:line="240" w:lineRule="auto"/>
              <w:rPr>
                <w:rFonts w:ascii="Times New Roman" w:hAnsi="Times New Roman"/>
              </w:rPr>
            </w:pPr>
          </w:p>
        </w:tc>
      </w:tr>
      <w:tr w:rsidR="009345B7" w14:paraId="7BDD2BF0" w14:textId="77777777" w:rsidTr="008740FD">
        <w:tc>
          <w:tcPr>
            <w:tcW w:w="562" w:type="dxa"/>
            <w:tcBorders>
              <w:top w:val="single" w:sz="4" w:space="0" w:color="auto"/>
              <w:left w:val="single" w:sz="4" w:space="0" w:color="auto"/>
              <w:bottom w:val="single" w:sz="4" w:space="0" w:color="auto"/>
              <w:right w:val="single" w:sz="4" w:space="0" w:color="auto"/>
            </w:tcBorders>
            <w:hideMark/>
          </w:tcPr>
          <w:p w14:paraId="11CAA9B5" w14:textId="77777777" w:rsidR="009345B7" w:rsidRDefault="009345B7" w:rsidP="00D46764">
            <w:pPr>
              <w:spacing w:after="0"/>
              <w:rPr>
                <w:rFonts w:ascii="Times New Roman" w:hAnsi="Times New Roman"/>
              </w:rPr>
            </w:pPr>
            <w:r>
              <w:rPr>
                <w:rFonts w:ascii="Times New Roman" w:hAnsi="Times New Roman"/>
              </w:rPr>
              <w:t>4.</w:t>
            </w:r>
          </w:p>
        </w:tc>
        <w:tc>
          <w:tcPr>
            <w:tcW w:w="1796" w:type="dxa"/>
            <w:gridSpan w:val="2"/>
            <w:tcBorders>
              <w:top w:val="single" w:sz="4" w:space="0" w:color="auto"/>
              <w:left w:val="single" w:sz="4" w:space="0" w:color="auto"/>
              <w:bottom w:val="single" w:sz="4" w:space="0" w:color="auto"/>
              <w:right w:val="single" w:sz="4" w:space="0" w:color="auto"/>
            </w:tcBorders>
            <w:hideMark/>
          </w:tcPr>
          <w:p w14:paraId="26DD37EF" w14:textId="77777777" w:rsidR="009345B7" w:rsidRDefault="009345B7" w:rsidP="00D46764">
            <w:pPr>
              <w:spacing w:after="0"/>
              <w:rPr>
                <w:rFonts w:ascii="Times New Roman" w:hAnsi="Times New Roman"/>
              </w:rPr>
            </w:pPr>
            <w:r>
              <w:rPr>
                <w:rFonts w:ascii="Times New Roman" w:hAnsi="Times New Roman"/>
              </w:rPr>
              <w:t>Credits</w:t>
            </w:r>
          </w:p>
        </w:tc>
        <w:tc>
          <w:tcPr>
            <w:tcW w:w="3963" w:type="dxa"/>
            <w:tcBorders>
              <w:top w:val="single" w:sz="4" w:space="0" w:color="auto"/>
              <w:left w:val="single" w:sz="4" w:space="0" w:color="auto"/>
              <w:bottom w:val="single" w:sz="4" w:space="0" w:color="auto"/>
              <w:right w:val="nil"/>
            </w:tcBorders>
            <w:hideMark/>
          </w:tcPr>
          <w:p w14:paraId="0FB781A0" w14:textId="77777777" w:rsidR="009345B7" w:rsidRDefault="009345B7" w:rsidP="00D46764">
            <w:pPr>
              <w:spacing w:after="0"/>
              <w:rPr>
                <w:rFonts w:ascii="Times New Roman" w:hAnsi="Times New Roman"/>
                <w:b/>
              </w:rPr>
            </w:pPr>
            <w:r>
              <w:rPr>
                <w:rFonts w:ascii="Times New Roman" w:hAnsi="Times New Roman"/>
                <w:b/>
              </w:rPr>
              <w:t>3</w:t>
            </w:r>
          </w:p>
        </w:tc>
        <w:tc>
          <w:tcPr>
            <w:tcW w:w="4114" w:type="dxa"/>
            <w:gridSpan w:val="4"/>
            <w:tcBorders>
              <w:top w:val="single" w:sz="4" w:space="0" w:color="auto"/>
              <w:left w:val="nil"/>
              <w:bottom w:val="single" w:sz="4" w:space="0" w:color="auto"/>
              <w:right w:val="single" w:sz="4" w:space="0" w:color="auto"/>
            </w:tcBorders>
          </w:tcPr>
          <w:p w14:paraId="0DF49AA4" w14:textId="77777777" w:rsidR="009345B7" w:rsidRDefault="009345B7">
            <w:pPr>
              <w:spacing w:after="0" w:line="240" w:lineRule="auto"/>
              <w:rPr>
                <w:rFonts w:ascii="Times New Roman" w:hAnsi="Times New Roman"/>
                <w:b/>
              </w:rPr>
            </w:pPr>
          </w:p>
        </w:tc>
      </w:tr>
      <w:tr w:rsidR="009345B7" w14:paraId="0C01124A" w14:textId="77777777" w:rsidTr="008740FD">
        <w:tc>
          <w:tcPr>
            <w:tcW w:w="562" w:type="dxa"/>
            <w:vMerge w:val="restart"/>
            <w:tcBorders>
              <w:top w:val="single" w:sz="4" w:space="0" w:color="auto"/>
              <w:left w:val="single" w:sz="4" w:space="0" w:color="auto"/>
              <w:bottom w:val="single" w:sz="4" w:space="0" w:color="auto"/>
              <w:right w:val="single" w:sz="4" w:space="0" w:color="auto"/>
            </w:tcBorders>
            <w:hideMark/>
          </w:tcPr>
          <w:p w14:paraId="6EEB9663" w14:textId="77777777" w:rsidR="009345B7" w:rsidRDefault="00A34146">
            <w:pPr>
              <w:spacing w:after="0" w:line="240" w:lineRule="auto"/>
              <w:rPr>
                <w:rFonts w:ascii="Times New Roman" w:hAnsi="Times New Roman"/>
              </w:rPr>
            </w:pPr>
            <w:r>
              <w:rPr>
                <w:rFonts w:ascii="Times New Roman" w:hAnsi="Times New Roman"/>
              </w:rPr>
              <w:t>5</w:t>
            </w:r>
            <w:r w:rsidR="009345B7">
              <w:rPr>
                <w:rFonts w:ascii="Times New Roman" w:hAnsi="Times New Roman"/>
              </w:rPr>
              <w:t>.</w:t>
            </w:r>
          </w:p>
        </w:tc>
        <w:tc>
          <w:tcPr>
            <w:tcW w:w="7173" w:type="dxa"/>
            <w:gridSpan w:val="4"/>
            <w:tcBorders>
              <w:top w:val="single" w:sz="4" w:space="0" w:color="auto"/>
              <w:left w:val="single" w:sz="4" w:space="0" w:color="auto"/>
              <w:bottom w:val="single" w:sz="4" w:space="0" w:color="auto"/>
              <w:right w:val="single" w:sz="4" w:space="0" w:color="auto"/>
            </w:tcBorders>
            <w:hideMark/>
          </w:tcPr>
          <w:p w14:paraId="5EF54C13" w14:textId="77777777" w:rsidR="009345B7" w:rsidRDefault="009345B7">
            <w:pPr>
              <w:spacing w:after="0" w:line="240" w:lineRule="auto"/>
              <w:rPr>
                <w:rFonts w:ascii="Times New Roman" w:hAnsi="Times New Roman"/>
                <w:b/>
              </w:rPr>
            </w:pPr>
            <w:r>
              <w:rPr>
                <w:rFonts w:ascii="Times New Roman" w:hAnsi="Times New Roman"/>
                <w:b/>
              </w:rPr>
              <w:t>CO</w:t>
            </w:r>
          </w:p>
          <w:p w14:paraId="03745557" w14:textId="77777777" w:rsidR="009345B7" w:rsidRDefault="009345B7">
            <w:pPr>
              <w:spacing w:after="0" w:line="240" w:lineRule="auto"/>
              <w:rPr>
                <w:rFonts w:ascii="Times New Roman" w:hAnsi="Times New Roman"/>
              </w:rPr>
            </w:pPr>
            <w:r>
              <w:rPr>
                <w:rFonts w:ascii="Times New Roman" w:hAnsi="Times New Roman"/>
              </w:rPr>
              <w:t>On completion of the course, students should be able to:</w:t>
            </w:r>
          </w:p>
        </w:tc>
        <w:tc>
          <w:tcPr>
            <w:tcW w:w="1350" w:type="dxa"/>
            <w:tcBorders>
              <w:top w:val="single" w:sz="4" w:space="0" w:color="auto"/>
              <w:left w:val="single" w:sz="4" w:space="0" w:color="auto"/>
              <w:bottom w:val="single" w:sz="4" w:space="0" w:color="auto"/>
              <w:right w:val="single" w:sz="4" w:space="0" w:color="auto"/>
            </w:tcBorders>
            <w:hideMark/>
          </w:tcPr>
          <w:p w14:paraId="20FA9551" w14:textId="77777777" w:rsidR="009345B7" w:rsidRDefault="009345B7">
            <w:pPr>
              <w:spacing w:after="0" w:line="240" w:lineRule="auto"/>
              <w:rPr>
                <w:rFonts w:ascii="Times New Roman" w:hAnsi="Times New Roman"/>
                <w:b/>
              </w:rPr>
            </w:pPr>
            <w:r>
              <w:rPr>
                <w:rFonts w:ascii="Times New Roman" w:hAnsi="Times New Roman"/>
                <w:b/>
              </w:rPr>
              <w:t>TL</w:t>
            </w:r>
          </w:p>
        </w:tc>
        <w:tc>
          <w:tcPr>
            <w:tcW w:w="630" w:type="dxa"/>
            <w:tcBorders>
              <w:top w:val="single" w:sz="4" w:space="0" w:color="auto"/>
              <w:left w:val="single" w:sz="4" w:space="0" w:color="auto"/>
              <w:bottom w:val="single" w:sz="4" w:space="0" w:color="auto"/>
              <w:right w:val="single" w:sz="4" w:space="0" w:color="auto"/>
            </w:tcBorders>
            <w:hideMark/>
          </w:tcPr>
          <w:p w14:paraId="483F0C6F" w14:textId="77777777" w:rsidR="009345B7" w:rsidRDefault="009345B7">
            <w:pPr>
              <w:spacing w:after="0" w:line="240" w:lineRule="auto"/>
              <w:rPr>
                <w:rFonts w:ascii="Times New Roman" w:hAnsi="Times New Roman"/>
                <w:b/>
              </w:rPr>
            </w:pPr>
            <w:r>
              <w:rPr>
                <w:rFonts w:ascii="Times New Roman" w:hAnsi="Times New Roman"/>
                <w:b/>
              </w:rPr>
              <w:t>KL</w:t>
            </w:r>
          </w:p>
        </w:tc>
        <w:tc>
          <w:tcPr>
            <w:tcW w:w="720" w:type="dxa"/>
            <w:tcBorders>
              <w:top w:val="single" w:sz="4" w:space="0" w:color="auto"/>
              <w:left w:val="single" w:sz="4" w:space="0" w:color="auto"/>
              <w:bottom w:val="single" w:sz="4" w:space="0" w:color="auto"/>
              <w:right w:val="single" w:sz="4" w:space="0" w:color="auto"/>
            </w:tcBorders>
            <w:hideMark/>
          </w:tcPr>
          <w:p w14:paraId="35CCC728" w14:textId="77777777" w:rsidR="009345B7" w:rsidRDefault="009345B7">
            <w:pPr>
              <w:spacing w:after="0" w:line="240" w:lineRule="auto"/>
              <w:rPr>
                <w:rFonts w:ascii="Times New Roman" w:hAnsi="Times New Roman"/>
                <w:b/>
              </w:rPr>
            </w:pPr>
            <w:r>
              <w:rPr>
                <w:rFonts w:ascii="Times New Roman" w:hAnsi="Times New Roman"/>
                <w:b/>
              </w:rPr>
              <w:t>PSO No.</w:t>
            </w:r>
          </w:p>
        </w:tc>
      </w:tr>
      <w:tr w:rsidR="009345B7" w14:paraId="3A8C8975" w14:textId="77777777" w:rsidTr="008740FD">
        <w:trPr>
          <w:trHeight w:val="315"/>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202762AC" w14:textId="77777777" w:rsidR="009345B7" w:rsidRDefault="009345B7">
            <w:pPr>
              <w:spacing w:after="0" w:line="240" w:lineRule="auto"/>
              <w:rPr>
                <w:rFonts w:ascii="Times New Roman" w:hAnsi="Times New Roman"/>
              </w:rPr>
            </w:pPr>
          </w:p>
        </w:tc>
        <w:tc>
          <w:tcPr>
            <w:tcW w:w="7173" w:type="dxa"/>
            <w:gridSpan w:val="4"/>
            <w:tcBorders>
              <w:top w:val="single" w:sz="4" w:space="0" w:color="auto"/>
              <w:left w:val="single" w:sz="4" w:space="0" w:color="auto"/>
              <w:bottom w:val="single" w:sz="4" w:space="0" w:color="auto"/>
              <w:right w:val="single" w:sz="4" w:space="0" w:color="auto"/>
            </w:tcBorders>
            <w:hideMark/>
          </w:tcPr>
          <w:p w14:paraId="22012665" w14:textId="77777777" w:rsidR="009345B7" w:rsidRPr="00CB0AD9" w:rsidRDefault="009345B7">
            <w:pPr>
              <w:spacing w:after="0" w:line="240" w:lineRule="auto"/>
              <w:jc w:val="both"/>
              <w:rPr>
                <w:rFonts w:ascii="Times New Roman" w:hAnsi="Times New Roman"/>
                <w:i/>
                <w:iCs/>
              </w:rPr>
            </w:pPr>
            <w:r w:rsidRPr="00CB0AD9">
              <w:rPr>
                <w:rFonts w:ascii="Times New Roman" w:hAnsi="Times New Roman"/>
                <w:i/>
                <w:iCs/>
              </w:rPr>
              <w:t>1.  Recognize and predict the nature and reactivity of organic molecules</w:t>
            </w:r>
          </w:p>
        </w:tc>
        <w:tc>
          <w:tcPr>
            <w:tcW w:w="1350" w:type="dxa"/>
            <w:tcBorders>
              <w:top w:val="single" w:sz="4" w:space="0" w:color="auto"/>
              <w:left w:val="single" w:sz="4" w:space="0" w:color="auto"/>
              <w:bottom w:val="single" w:sz="4" w:space="0" w:color="auto"/>
              <w:right w:val="single" w:sz="4" w:space="0" w:color="auto"/>
            </w:tcBorders>
            <w:hideMark/>
          </w:tcPr>
          <w:p w14:paraId="212AB63A" w14:textId="77777777" w:rsidR="009345B7" w:rsidRDefault="009345B7">
            <w:pPr>
              <w:spacing w:after="0" w:line="240" w:lineRule="auto"/>
              <w:rPr>
                <w:rFonts w:ascii="Times New Roman" w:hAnsi="Times New Roman"/>
              </w:rPr>
            </w:pPr>
            <w:r>
              <w:rPr>
                <w:rFonts w:ascii="Times New Roman" w:hAnsi="Times New Roman"/>
              </w:rPr>
              <w:t>1-R, 2-Un</w:t>
            </w:r>
          </w:p>
        </w:tc>
        <w:tc>
          <w:tcPr>
            <w:tcW w:w="630" w:type="dxa"/>
            <w:tcBorders>
              <w:top w:val="single" w:sz="4" w:space="0" w:color="auto"/>
              <w:left w:val="single" w:sz="4" w:space="0" w:color="auto"/>
              <w:bottom w:val="single" w:sz="4" w:space="0" w:color="auto"/>
              <w:right w:val="single" w:sz="4" w:space="0" w:color="auto"/>
            </w:tcBorders>
            <w:hideMark/>
          </w:tcPr>
          <w:p w14:paraId="7E9D981F" w14:textId="77777777" w:rsidR="009345B7" w:rsidRDefault="009345B7">
            <w:pPr>
              <w:spacing w:after="0" w:line="240" w:lineRule="auto"/>
              <w:rPr>
                <w:rFonts w:ascii="Times New Roman" w:hAnsi="Times New Roman"/>
              </w:rPr>
            </w:pPr>
            <w:r>
              <w:rPr>
                <w:rFonts w:ascii="Times New Roman" w:hAnsi="Times New Roman"/>
              </w:rPr>
              <w:t>FK, CK</w:t>
            </w:r>
          </w:p>
        </w:tc>
        <w:tc>
          <w:tcPr>
            <w:tcW w:w="720" w:type="dxa"/>
            <w:tcBorders>
              <w:top w:val="single" w:sz="4" w:space="0" w:color="auto"/>
              <w:left w:val="single" w:sz="4" w:space="0" w:color="auto"/>
              <w:bottom w:val="single" w:sz="4" w:space="0" w:color="auto"/>
              <w:right w:val="single" w:sz="4" w:space="0" w:color="auto"/>
            </w:tcBorders>
            <w:hideMark/>
          </w:tcPr>
          <w:p w14:paraId="7EE1E148" w14:textId="2CB15C4F" w:rsidR="009345B7" w:rsidRPr="00A00CA3" w:rsidRDefault="00A00CA3">
            <w:pPr>
              <w:spacing w:after="0" w:line="240" w:lineRule="auto"/>
              <w:rPr>
                <w:rFonts w:ascii="Times New Roman" w:hAnsi="Times New Roman"/>
              </w:rPr>
            </w:pPr>
            <w:r w:rsidRPr="00A00CA3">
              <w:rPr>
                <w:rFonts w:ascii="Times New Roman" w:hAnsi="Times New Roman"/>
              </w:rPr>
              <w:t>1, 3</w:t>
            </w:r>
          </w:p>
        </w:tc>
      </w:tr>
      <w:tr w:rsidR="009345B7" w14:paraId="72FE4789" w14:textId="77777777" w:rsidTr="008740FD">
        <w:trPr>
          <w:trHeight w:val="312"/>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3C82228C" w14:textId="77777777" w:rsidR="009345B7" w:rsidRDefault="009345B7">
            <w:pPr>
              <w:spacing w:after="0" w:line="240" w:lineRule="auto"/>
              <w:rPr>
                <w:rFonts w:ascii="Times New Roman" w:hAnsi="Times New Roman"/>
              </w:rPr>
            </w:pPr>
          </w:p>
        </w:tc>
        <w:tc>
          <w:tcPr>
            <w:tcW w:w="7173" w:type="dxa"/>
            <w:gridSpan w:val="4"/>
            <w:tcBorders>
              <w:top w:val="single" w:sz="4" w:space="0" w:color="auto"/>
              <w:left w:val="single" w:sz="4" w:space="0" w:color="auto"/>
              <w:bottom w:val="single" w:sz="4" w:space="0" w:color="auto"/>
              <w:right w:val="single" w:sz="4" w:space="0" w:color="auto"/>
            </w:tcBorders>
            <w:hideMark/>
          </w:tcPr>
          <w:p w14:paraId="677434EA" w14:textId="77777777" w:rsidR="009345B7" w:rsidRPr="00CB0AD9" w:rsidRDefault="009345B7">
            <w:pPr>
              <w:spacing w:after="0" w:line="240" w:lineRule="auto"/>
              <w:jc w:val="both"/>
              <w:rPr>
                <w:rFonts w:ascii="Times New Roman" w:hAnsi="Times New Roman"/>
                <w:i/>
                <w:iCs/>
              </w:rPr>
            </w:pPr>
            <w:r w:rsidRPr="00CB0AD9">
              <w:rPr>
                <w:rFonts w:ascii="Times New Roman" w:hAnsi="Times New Roman"/>
                <w:i/>
                <w:iCs/>
              </w:rPr>
              <w:t>2. Assess the stability of various conformers of acyclic and cyclic systems</w:t>
            </w:r>
          </w:p>
        </w:tc>
        <w:tc>
          <w:tcPr>
            <w:tcW w:w="1350" w:type="dxa"/>
            <w:tcBorders>
              <w:top w:val="single" w:sz="4" w:space="0" w:color="auto"/>
              <w:left w:val="single" w:sz="4" w:space="0" w:color="auto"/>
              <w:bottom w:val="single" w:sz="4" w:space="0" w:color="auto"/>
              <w:right w:val="single" w:sz="4" w:space="0" w:color="auto"/>
            </w:tcBorders>
            <w:hideMark/>
          </w:tcPr>
          <w:p w14:paraId="701EEFF6" w14:textId="77777777" w:rsidR="009345B7" w:rsidRDefault="009345B7">
            <w:pPr>
              <w:spacing w:after="0" w:line="240" w:lineRule="auto"/>
              <w:rPr>
                <w:rFonts w:ascii="Times New Roman" w:hAnsi="Times New Roman"/>
              </w:rPr>
            </w:pPr>
            <w:r>
              <w:rPr>
                <w:rFonts w:ascii="Times New Roman" w:hAnsi="Times New Roman"/>
              </w:rPr>
              <w:t>3-Ap, 4-An</w:t>
            </w:r>
          </w:p>
        </w:tc>
        <w:tc>
          <w:tcPr>
            <w:tcW w:w="630" w:type="dxa"/>
            <w:tcBorders>
              <w:top w:val="single" w:sz="4" w:space="0" w:color="auto"/>
              <w:left w:val="single" w:sz="4" w:space="0" w:color="auto"/>
              <w:bottom w:val="single" w:sz="4" w:space="0" w:color="auto"/>
              <w:right w:val="single" w:sz="4" w:space="0" w:color="auto"/>
            </w:tcBorders>
            <w:hideMark/>
          </w:tcPr>
          <w:p w14:paraId="6DE8B357" w14:textId="77777777" w:rsidR="009345B7" w:rsidRDefault="009345B7">
            <w:pPr>
              <w:spacing w:after="0" w:line="240" w:lineRule="auto"/>
              <w:rPr>
                <w:rFonts w:ascii="Times New Roman" w:hAnsi="Times New Roman"/>
              </w:rPr>
            </w:pPr>
            <w:r>
              <w:rPr>
                <w:rFonts w:ascii="Times New Roman" w:hAnsi="Times New Roman"/>
              </w:rPr>
              <w:t>FK, CK</w:t>
            </w:r>
          </w:p>
        </w:tc>
        <w:tc>
          <w:tcPr>
            <w:tcW w:w="720" w:type="dxa"/>
            <w:tcBorders>
              <w:top w:val="single" w:sz="4" w:space="0" w:color="auto"/>
              <w:left w:val="single" w:sz="4" w:space="0" w:color="auto"/>
              <w:bottom w:val="single" w:sz="4" w:space="0" w:color="auto"/>
              <w:right w:val="single" w:sz="4" w:space="0" w:color="auto"/>
            </w:tcBorders>
            <w:hideMark/>
          </w:tcPr>
          <w:p w14:paraId="1334FDEE" w14:textId="4FBCDC6F" w:rsidR="009345B7" w:rsidRPr="00A00CA3" w:rsidRDefault="00A00CA3">
            <w:pPr>
              <w:spacing w:after="0" w:line="240" w:lineRule="auto"/>
              <w:rPr>
                <w:rFonts w:ascii="Times New Roman" w:hAnsi="Times New Roman"/>
              </w:rPr>
            </w:pPr>
            <w:r w:rsidRPr="00A00CA3">
              <w:rPr>
                <w:rFonts w:ascii="Times New Roman" w:hAnsi="Times New Roman"/>
              </w:rPr>
              <w:t>1, 2</w:t>
            </w:r>
          </w:p>
        </w:tc>
      </w:tr>
      <w:tr w:rsidR="009345B7" w14:paraId="00E2A5A9" w14:textId="77777777" w:rsidTr="008740FD">
        <w:trPr>
          <w:trHeight w:val="312"/>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200B35D4" w14:textId="77777777" w:rsidR="009345B7" w:rsidRDefault="009345B7">
            <w:pPr>
              <w:spacing w:after="0" w:line="240" w:lineRule="auto"/>
              <w:rPr>
                <w:rFonts w:ascii="Times New Roman" w:hAnsi="Times New Roman"/>
              </w:rPr>
            </w:pPr>
          </w:p>
        </w:tc>
        <w:tc>
          <w:tcPr>
            <w:tcW w:w="7173" w:type="dxa"/>
            <w:gridSpan w:val="4"/>
            <w:tcBorders>
              <w:top w:val="single" w:sz="4" w:space="0" w:color="auto"/>
              <w:left w:val="single" w:sz="4" w:space="0" w:color="auto"/>
              <w:bottom w:val="single" w:sz="4" w:space="0" w:color="auto"/>
              <w:right w:val="single" w:sz="4" w:space="0" w:color="auto"/>
            </w:tcBorders>
            <w:hideMark/>
          </w:tcPr>
          <w:p w14:paraId="691CBE96" w14:textId="77777777" w:rsidR="009345B7" w:rsidRPr="00CB0AD9" w:rsidRDefault="009345B7">
            <w:pPr>
              <w:spacing w:after="0" w:line="240" w:lineRule="auto"/>
              <w:jc w:val="both"/>
              <w:rPr>
                <w:rFonts w:ascii="Times New Roman" w:hAnsi="Times New Roman"/>
                <w:i/>
                <w:iCs/>
              </w:rPr>
            </w:pPr>
            <w:r w:rsidRPr="00CB0AD9">
              <w:rPr>
                <w:rFonts w:ascii="Times New Roman" w:hAnsi="Times New Roman"/>
                <w:i/>
                <w:iCs/>
              </w:rPr>
              <w:t>3. Identify and differentiate prochirality and chirality at centers, axis, planes and helices and designate the stereocenters and prochiral centers</w:t>
            </w:r>
          </w:p>
        </w:tc>
        <w:tc>
          <w:tcPr>
            <w:tcW w:w="1350" w:type="dxa"/>
            <w:tcBorders>
              <w:top w:val="single" w:sz="4" w:space="0" w:color="auto"/>
              <w:left w:val="single" w:sz="4" w:space="0" w:color="auto"/>
              <w:bottom w:val="single" w:sz="4" w:space="0" w:color="auto"/>
              <w:right w:val="single" w:sz="4" w:space="0" w:color="auto"/>
            </w:tcBorders>
            <w:hideMark/>
          </w:tcPr>
          <w:p w14:paraId="0EC85FA8" w14:textId="77777777" w:rsidR="009345B7" w:rsidRDefault="009345B7">
            <w:pPr>
              <w:spacing w:after="0" w:line="240" w:lineRule="auto"/>
              <w:rPr>
                <w:rFonts w:ascii="Times New Roman" w:hAnsi="Times New Roman"/>
              </w:rPr>
            </w:pPr>
            <w:r>
              <w:rPr>
                <w:rFonts w:ascii="Times New Roman" w:hAnsi="Times New Roman"/>
              </w:rPr>
              <w:t>3-Ap, 4-An</w:t>
            </w:r>
          </w:p>
        </w:tc>
        <w:tc>
          <w:tcPr>
            <w:tcW w:w="630" w:type="dxa"/>
            <w:tcBorders>
              <w:top w:val="single" w:sz="4" w:space="0" w:color="auto"/>
              <w:left w:val="single" w:sz="4" w:space="0" w:color="auto"/>
              <w:bottom w:val="single" w:sz="4" w:space="0" w:color="auto"/>
              <w:right w:val="single" w:sz="4" w:space="0" w:color="auto"/>
            </w:tcBorders>
            <w:hideMark/>
          </w:tcPr>
          <w:p w14:paraId="380A575F" w14:textId="77777777" w:rsidR="009345B7" w:rsidRDefault="009345B7">
            <w:pPr>
              <w:spacing w:after="0" w:line="240" w:lineRule="auto"/>
              <w:rPr>
                <w:rFonts w:ascii="Times New Roman" w:hAnsi="Times New Roman"/>
              </w:rPr>
            </w:pPr>
            <w:r>
              <w:rPr>
                <w:rFonts w:ascii="Times New Roman" w:hAnsi="Times New Roman"/>
              </w:rPr>
              <w:t>FK, CK</w:t>
            </w:r>
          </w:p>
        </w:tc>
        <w:tc>
          <w:tcPr>
            <w:tcW w:w="720" w:type="dxa"/>
            <w:tcBorders>
              <w:top w:val="single" w:sz="4" w:space="0" w:color="auto"/>
              <w:left w:val="single" w:sz="4" w:space="0" w:color="auto"/>
              <w:bottom w:val="single" w:sz="4" w:space="0" w:color="auto"/>
              <w:right w:val="single" w:sz="4" w:space="0" w:color="auto"/>
            </w:tcBorders>
            <w:hideMark/>
          </w:tcPr>
          <w:p w14:paraId="7FC698D8" w14:textId="37A28E94" w:rsidR="009345B7" w:rsidRPr="00A00CA3" w:rsidRDefault="00A00CA3">
            <w:pPr>
              <w:spacing w:after="0" w:line="240" w:lineRule="auto"/>
              <w:rPr>
                <w:rFonts w:ascii="Times New Roman" w:hAnsi="Times New Roman"/>
              </w:rPr>
            </w:pPr>
            <w:r w:rsidRPr="00A00CA3">
              <w:rPr>
                <w:rFonts w:ascii="Times New Roman" w:hAnsi="Times New Roman"/>
              </w:rPr>
              <w:t>1, 3</w:t>
            </w:r>
          </w:p>
        </w:tc>
      </w:tr>
      <w:tr w:rsidR="009345B7" w14:paraId="15BD2CEA" w14:textId="77777777" w:rsidTr="008740FD">
        <w:trPr>
          <w:trHeight w:val="312"/>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11F9FC5E" w14:textId="77777777" w:rsidR="009345B7" w:rsidRDefault="009345B7">
            <w:pPr>
              <w:spacing w:after="0" w:line="240" w:lineRule="auto"/>
              <w:rPr>
                <w:rFonts w:ascii="Times New Roman" w:hAnsi="Times New Roman"/>
              </w:rPr>
            </w:pPr>
          </w:p>
        </w:tc>
        <w:tc>
          <w:tcPr>
            <w:tcW w:w="7173" w:type="dxa"/>
            <w:gridSpan w:val="4"/>
            <w:tcBorders>
              <w:top w:val="single" w:sz="4" w:space="0" w:color="auto"/>
              <w:left w:val="single" w:sz="4" w:space="0" w:color="auto"/>
              <w:bottom w:val="single" w:sz="4" w:space="0" w:color="auto"/>
              <w:right w:val="single" w:sz="4" w:space="0" w:color="auto"/>
            </w:tcBorders>
            <w:hideMark/>
          </w:tcPr>
          <w:p w14:paraId="3E536FED" w14:textId="77777777" w:rsidR="009345B7" w:rsidRPr="00CB0AD9" w:rsidRDefault="009345B7">
            <w:pPr>
              <w:spacing w:after="0" w:line="240" w:lineRule="auto"/>
              <w:jc w:val="both"/>
              <w:rPr>
                <w:rFonts w:ascii="Times New Roman" w:hAnsi="Times New Roman"/>
                <w:i/>
                <w:iCs/>
              </w:rPr>
            </w:pPr>
            <w:r w:rsidRPr="00CB0AD9">
              <w:rPr>
                <w:rFonts w:ascii="Times New Roman" w:hAnsi="Times New Roman"/>
                <w:i/>
                <w:iCs/>
              </w:rPr>
              <w:t>4. Appreciate and apply the stereochemical implications on addition, substitution and elimination reactions</w:t>
            </w:r>
          </w:p>
        </w:tc>
        <w:tc>
          <w:tcPr>
            <w:tcW w:w="1350" w:type="dxa"/>
            <w:tcBorders>
              <w:top w:val="single" w:sz="4" w:space="0" w:color="auto"/>
              <w:left w:val="single" w:sz="4" w:space="0" w:color="auto"/>
              <w:bottom w:val="single" w:sz="4" w:space="0" w:color="auto"/>
              <w:right w:val="single" w:sz="4" w:space="0" w:color="auto"/>
            </w:tcBorders>
            <w:hideMark/>
          </w:tcPr>
          <w:p w14:paraId="21F9AAE8" w14:textId="77777777" w:rsidR="009345B7" w:rsidRDefault="009345B7">
            <w:pPr>
              <w:spacing w:after="0" w:line="240" w:lineRule="auto"/>
              <w:rPr>
                <w:rFonts w:ascii="Times New Roman" w:hAnsi="Times New Roman"/>
              </w:rPr>
            </w:pPr>
            <w:r>
              <w:rPr>
                <w:rFonts w:ascii="Times New Roman" w:hAnsi="Times New Roman"/>
              </w:rPr>
              <w:t>2-Un, 3-Ap</w:t>
            </w:r>
          </w:p>
        </w:tc>
        <w:tc>
          <w:tcPr>
            <w:tcW w:w="630" w:type="dxa"/>
            <w:tcBorders>
              <w:top w:val="single" w:sz="4" w:space="0" w:color="auto"/>
              <w:left w:val="single" w:sz="4" w:space="0" w:color="auto"/>
              <w:bottom w:val="single" w:sz="4" w:space="0" w:color="auto"/>
              <w:right w:val="single" w:sz="4" w:space="0" w:color="auto"/>
            </w:tcBorders>
            <w:hideMark/>
          </w:tcPr>
          <w:p w14:paraId="021E5350" w14:textId="77777777" w:rsidR="009345B7" w:rsidRDefault="009345B7">
            <w:pPr>
              <w:spacing w:after="0" w:line="240" w:lineRule="auto"/>
              <w:rPr>
                <w:rFonts w:ascii="Times New Roman" w:hAnsi="Times New Roman"/>
              </w:rPr>
            </w:pPr>
            <w:r>
              <w:rPr>
                <w:rFonts w:ascii="Times New Roman" w:hAnsi="Times New Roman"/>
              </w:rPr>
              <w:t>FK, CK</w:t>
            </w:r>
          </w:p>
        </w:tc>
        <w:tc>
          <w:tcPr>
            <w:tcW w:w="720" w:type="dxa"/>
            <w:tcBorders>
              <w:top w:val="single" w:sz="4" w:space="0" w:color="auto"/>
              <w:left w:val="single" w:sz="4" w:space="0" w:color="auto"/>
              <w:bottom w:val="single" w:sz="4" w:space="0" w:color="auto"/>
              <w:right w:val="single" w:sz="4" w:space="0" w:color="auto"/>
            </w:tcBorders>
            <w:hideMark/>
          </w:tcPr>
          <w:p w14:paraId="606ECD0C" w14:textId="4DA146BF" w:rsidR="009345B7" w:rsidRPr="00A00CA3" w:rsidRDefault="00A00CA3">
            <w:pPr>
              <w:spacing w:after="0" w:line="240" w:lineRule="auto"/>
              <w:rPr>
                <w:rFonts w:ascii="Times New Roman" w:hAnsi="Times New Roman"/>
              </w:rPr>
            </w:pPr>
            <w:r w:rsidRPr="00A00CA3">
              <w:rPr>
                <w:rFonts w:ascii="Times New Roman" w:hAnsi="Times New Roman"/>
              </w:rPr>
              <w:t>2, 3</w:t>
            </w:r>
          </w:p>
        </w:tc>
      </w:tr>
      <w:tr w:rsidR="009345B7" w14:paraId="1C9B1CC5" w14:textId="77777777" w:rsidTr="008740FD">
        <w:trPr>
          <w:trHeight w:val="312"/>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1570D88A" w14:textId="77777777" w:rsidR="009345B7" w:rsidRDefault="009345B7">
            <w:pPr>
              <w:spacing w:after="0" w:line="240" w:lineRule="auto"/>
              <w:rPr>
                <w:rFonts w:ascii="Times New Roman" w:hAnsi="Times New Roman"/>
              </w:rPr>
            </w:pPr>
          </w:p>
        </w:tc>
        <w:tc>
          <w:tcPr>
            <w:tcW w:w="7173" w:type="dxa"/>
            <w:gridSpan w:val="4"/>
            <w:tcBorders>
              <w:top w:val="single" w:sz="4" w:space="0" w:color="auto"/>
              <w:left w:val="single" w:sz="4" w:space="0" w:color="auto"/>
              <w:bottom w:val="single" w:sz="4" w:space="0" w:color="auto"/>
              <w:right w:val="single" w:sz="4" w:space="0" w:color="auto"/>
            </w:tcBorders>
            <w:hideMark/>
          </w:tcPr>
          <w:p w14:paraId="252FDD35" w14:textId="087AF609" w:rsidR="009345B7" w:rsidRPr="00CB0AD9" w:rsidRDefault="009345B7">
            <w:pPr>
              <w:spacing w:after="0" w:line="240" w:lineRule="auto"/>
              <w:jc w:val="both"/>
              <w:rPr>
                <w:rFonts w:ascii="Times New Roman" w:hAnsi="Times New Roman"/>
                <w:i/>
                <w:iCs/>
              </w:rPr>
            </w:pPr>
            <w:r w:rsidRPr="00CB0AD9">
              <w:rPr>
                <w:rFonts w:ascii="Times New Roman" w:hAnsi="Times New Roman"/>
                <w:i/>
                <w:iCs/>
              </w:rPr>
              <w:t xml:space="preserve">5. </w:t>
            </w:r>
            <w:r w:rsidR="00942938" w:rsidRPr="00CB0AD9">
              <w:rPr>
                <w:rFonts w:ascii="Times New Roman" w:hAnsi="Times New Roman"/>
                <w:i/>
                <w:iCs/>
              </w:rPr>
              <w:t>Apply</w:t>
            </w:r>
            <w:r w:rsidRPr="00CB0AD9">
              <w:rPr>
                <w:rFonts w:ascii="Times New Roman" w:hAnsi="Times New Roman"/>
                <w:i/>
                <w:iCs/>
              </w:rPr>
              <w:t xml:space="preserve"> the reactivity of carbonyl groups towards base mediated condensation reactions</w:t>
            </w:r>
          </w:p>
        </w:tc>
        <w:tc>
          <w:tcPr>
            <w:tcW w:w="1350" w:type="dxa"/>
            <w:tcBorders>
              <w:top w:val="single" w:sz="4" w:space="0" w:color="auto"/>
              <w:left w:val="single" w:sz="4" w:space="0" w:color="auto"/>
              <w:bottom w:val="single" w:sz="4" w:space="0" w:color="auto"/>
              <w:right w:val="single" w:sz="4" w:space="0" w:color="auto"/>
            </w:tcBorders>
            <w:hideMark/>
          </w:tcPr>
          <w:p w14:paraId="38460123" w14:textId="77777777" w:rsidR="009345B7" w:rsidRDefault="009345B7">
            <w:pPr>
              <w:spacing w:after="0" w:line="240" w:lineRule="auto"/>
              <w:rPr>
                <w:rFonts w:ascii="Times New Roman" w:hAnsi="Times New Roman"/>
              </w:rPr>
            </w:pPr>
            <w:r>
              <w:rPr>
                <w:rFonts w:ascii="Times New Roman" w:hAnsi="Times New Roman"/>
              </w:rPr>
              <w:t>2-Un, 3-Ap</w:t>
            </w:r>
          </w:p>
        </w:tc>
        <w:tc>
          <w:tcPr>
            <w:tcW w:w="630" w:type="dxa"/>
            <w:tcBorders>
              <w:top w:val="single" w:sz="4" w:space="0" w:color="auto"/>
              <w:left w:val="single" w:sz="4" w:space="0" w:color="auto"/>
              <w:bottom w:val="single" w:sz="4" w:space="0" w:color="auto"/>
              <w:right w:val="single" w:sz="4" w:space="0" w:color="auto"/>
            </w:tcBorders>
            <w:hideMark/>
          </w:tcPr>
          <w:p w14:paraId="70A66F1B" w14:textId="77777777" w:rsidR="009345B7" w:rsidRDefault="009345B7">
            <w:pPr>
              <w:spacing w:after="0" w:line="240" w:lineRule="auto"/>
              <w:rPr>
                <w:rFonts w:ascii="Times New Roman" w:hAnsi="Times New Roman"/>
              </w:rPr>
            </w:pPr>
            <w:r>
              <w:rPr>
                <w:rFonts w:ascii="Times New Roman" w:hAnsi="Times New Roman"/>
              </w:rPr>
              <w:t>FK, CK</w:t>
            </w:r>
          </w:p>
        </w:tc>
        <w:tc>
          <w:tcPr>
            <w:tcW w:w="720" w:type="dxa"/>
            <w:tcBorders>
              <w:top w:val="single" w:sz="4" w:space="0" w:color="auto"/>
              <w:left w:val="single" w:sz="4" w:space="0" w:color="auto"/>
              <w:bottom w:val="single" w:sz="4" w:space="0" w:color="auto"/>
              <w:right w:val="single" w:sz="4" w:space="0" w:color="auto"/>
            </w:tcBorders>
            <w:hideMark/>
          </w:tcPr>
          <w:p w14:paraId="3C016561" w14:textId="4490BFCF" w:rsidR="009345B7" w:rsidRPr="00A00CA3" w:rsidRDefault="00A00CA3">
            <w:pPr>
              <w:spacing w:after="0" w:line="240" w:lineRule="auto"/>
              <w:rPr>
                <w:rFonts w:ascii="Times New Roman" w:hAnsi="Times New Roman"/>
              </w:rPr>
            </w:pPr>
            <w:r w:rsidRPr="00A00CA3">
              <w:rPr>
                <w:rFonts w:ascii="Times New Roman" w:hAnsi="Times New Roman"/>
              </w:rPr>
              <w:t>2, 3</w:t>
            </w:r>
          </w:p>
        </w:tc>
      </w:tr>
      <w:tr w:rsidR="009345B7" w14:paraId="1B13501E" w14:textId="77777777" w:rsidTr="008740FD">
        <w:trPr>
          <w:trHeight w:val="413"/>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05AB85F1" w14:textId="77777777" w:rsidR="009345B7" w:rsidRDefault="009345B7">
            <w:pPr>
              <w:spacing w:after="0" w:line="240" w:lineRule="auto"/>
              <w:rPr>
                <w:rFonts w:ascii="Times New Roman" w:hAnsi="Times New Roman"/>
              </w:rPr>
            </w:pPr>
          </w:p>
        </w:tc>
        <w:tc>
          <w:tcPr>
            <w:tcW w:w="7173" w:type="dxa"/>
            <w:gridSpan w:val="4"/>
            <w:tcBorders>
              <w:top w:val="single" w:sz="4" w:space="0" w:color="auto"/>
              <w:left w:val="single" w:sz="4" w:space="0" w:color="auto"/>
              <w:bottom w:val="single" w:sz="4" w:space="0" w:color="auto"/>
              <w:right w:val="single" w:sz="4" w:space="0" w:color="auto"/>
            </w:tcBorders>
            <w:hideMark/>
          </w:tcPr>
          <w:p w14:paraId="203E0FE5" w14:textId="77777777" w:rsidR="009345B7" w:rsidRPr="00CB0AD9" w:rsidRDefault="009345B7">
            <w:pPr>
              <w:spacing w:after="0" w:line="240" w:lineRule="auto"/>
              <w:jc w:val="both"/>
              <w:rPr>
                <w:rFonts w:ascii="Times New Roman" w:hAnsi="Times New Roman"/>
                <w:i/>
                <w:iCs/>
              </w:rPr>
            </w:pPr>
            <w:r w:rsidRPr="00CB0AD9">
              <w:rPr>
                <w:rFonts w:ascii="Times New Roman" w:hAnsi="Times New Roman"/>
                <w:i/>
                <w:iCs/>
              </w:rPr>
              <w:t>6. Write the mechanisms of organic reactions involving reactive intermediates</w:t>
            </w:r>
          </w:p>
        </w:tc>
        <w:tc>
          <w:tcPr>
            <w:tcW w:w="1350" w:type="dxa"/>
            <w:tcBorders>
              <w:top w:val="single" w:sz="4" w:space="0" w:color="auto"/>
              <w:left w:val="single" w:sz="4" w:space="0" w:color="auto"/>
              <w:bottom w:val="single" w:sz="4" w:space="0" w:color="auto"/>
              <w:right w:val="single" w:sz="4" w:space="0" w:color="auto"/>
            </w:tcBorders>
            <w:hideMark/>
          </w:tcPr>
          <w:p w14:paraId="07F49784" w14:textId="2C3EA06B" w:rsidR="00D8522F" w:rsidRDefault="00942938">
            <w:pPr>
              <w:spacing w:after="0" w:line="240" w:lineRule="auto"/>
              <w:rPr>
                <w:rFonts w:ascii="Times New Roman" w:hAnsi="Times New Roman"/>
              </w:rPr>
            </w:pPr>
            <w:r w:rsidRPr="006F25D2">
              <w:rPr>
                <w:rFonts w:ascii="Times New Roman" w:hAnsi="Times New Roman"/>
              </w:rPr>
              <w:t>3-Ap, 4-An</w:t>
            </w:r>
            <w:r w:rsidR="00D8522F">
              <w:rPr>
                <w:rFonts w:ascii="Times New Roman" w:hAnsi="Times New Roman"/>
              </w:rPr>
              <w:t>, 5-E, 6-C</w:t>
            </w:r>
          </w:p>
        </w:tc>
        <w:tc>
          <w:tcPr>
            <w:tcW w:w="630" w:type="dxa"/>
            <w:tcBorders>
              <w:top w:val="single" w:sz="4" w:space="0" w:color="auto"/>
              <w:left w:val="single" w:sz="4" w:space="0" w:color="auto"/>
              <w:bottom w:val="single" w:sz="4" w:space="0" w:color="auto"/>
              <w:right w:val="single" w:sz="4" w:space="0" w:color="auto"/>
            </w:tcBorders>
            <w:hideMark/>
          </w:tcPr>
          <w:p w14:paraId="4D6555D4" w14:textId="77777777" w:rsidR="009345B7" w:rsidRDefault="009345B7">
            <w:pPr>
              <w:spacing w:after="0" w:line="240" w:lineRule="auto"/>
              <w:rPr>
                <w:rFonts w:ascii="Times New Roman" w:hAnsi="Times New Roman"/>
              </w:rPr>
            </w:pPr>
            <w:r>
              <w:rPr>
                <w:rFonts w:ascii="Times New Roman" w:hAnsi="Times New Roman"/>
              </w:rPr>
              <w:t>CK</w:t>
            </w:r>
          </w:p>
        </w:tc>
        <w:tc>
          <w:tcPr>
            <w:tcW w:w="720" w:type="dxa"/>
            <w:tcBorders>
              <w:top w:val="single" w:sz="4" w:space="0" w:color="auto"/>
              <w:left w:val="single" w:sz="4" w:space="0" w:color="auto"/>
              <w:bottom w:val="single" w:sz="4" w:space="0" w:color="auto"/>
              <w:right w:val="single" w:sz="4" w:space="0" w:color="auto"/>
            </w:tcBorders>
            <w:hideMark/>
          </w:tcPr>
          <w:p w14:paraId="439A8CAB" w14:textId="2E6B6635" w:rsidR="009345B7" w:rsidRPr="00A00CA3" w:rsidRDefault="00A00CA3">
            <w:pPr>
              <w:spacing w:after="0" w:line="240" w:lineRule="auto"/>
              <w:rPr>
                <w:rFonts w:ascii="Times New Roman" w:hAnsi="Times New Roman"/>
              </w:rPr>
            </w:pPr>
            <w:r w:rsidRPr="00A00CA3">
              <w:rPr>
                <w:rFonts w:ascii="Times New Roman" w:hAnsi="Times New Roman"/>
              </w:rPr>
              <w:t>3</w:t>
            </w:r>
          </w:p>
        </w:tc>
      </w:tr>
      <w:tr w:rsidR="002C341B" w14:paraId="756ECF0B" w14:textId="77777777" w:rsidTr="008740FD">
        <w:trPr>
          <w:trHeight w:val="413"/>
        </w:trPr>
        <w:tc>
          <w:tcPr>
            <w:tcW w:w="1208" w:type="dxa"/>
            <w:gridSpan w:val="2"/>
            <w:tcBorders>
              <w:top w:val="single" w:sz="4" w:space="0" w:color="auto"/>
              <w:left w:val="single" w:sz="4" w:space="0" w:color="auto"/>
              <w:bottom w:val="single" w:sz="4" w:space="0" w:color="auto"/>
              <w:right w:val="single" w:sz="4" w:space="0" w:color="auto"/>
            </w:tcBorders>
            <w:hideMark/>
          </w:tcPr>
          <w:p w14:paraId="4EF55A20" w14:textId="63CD9DB9" w:rsidR="002C341B" w:rsidRDefault="002C341B" w:rsidP="002C341B">
            <w:pPr>
              <w:spacing w:after="0" w:line="240" w:lineRule="auto"/>
              <w:jc w:val="center"/>
              <w:rPr>
                <w:rFonts w:ascii="Times New Roman" w:hAnsi="Times New Roman"/>
                <w:b/>
              </w:rPr>
            </w:pPr>
            <w:r>
              <w:rPr>
                <w:rFonts w:ascii="Times New Roman" w:hAnsi="Times New Roman"/>
                <w:b/>
              </w:rPr>
              <w:t>MODULE No.</w:t>
            </w:r>
          </w:p>
        </w:tc>
        <w:tc>
          <w:tcPr>
            <w:tcW w:w="7877" w:type="dxa"/>
            <w:gridSpan w:val="4"/>
            <w:tcBorders>
              <w:top w:val="single" w:sz="4" w:space="0" w:color="auto"/>
              <w:left w:val="single" w:sz="4" w:space="0" w:color="auto"/>
              <w:bottom w:val="single" w:sz="4" w:space="0" w:color="auto"/>
              <w:right w:val="single" w:sz="4" w:space="0" w:color="auto"/>
            </w:tcBorders>
            <w:vAlign w:val="center"/>
            <w:hideMark/>
          </w:tcPr>
          <w:p w14:paraId="358F658D" w14:textId="77777777" w:rsidR="002C341B" w:rsidRDefault="002C341B" w:rsidP="00CB0AD9">
            <w:pPr>
              <w:spacing w:after="0" w:line="240" w:lineRule="auto"/>
              <w:jc w:val="center"/>
              <w:rPr>
                <w:rFonts w:ascii="Times New Roman" w:hAnsi="Times New Roman"/>
                <w:b/>
              </w:rPr>
            </w:pPr>
            <w:r>
              <w:rPr>
                <w:rFonts w:ascii="Times New Roman" w:hAnsi="Times New Roman"/>
                <w:b/>
              </w:rPr>
              <w:t>COURSE CONTENT</w:t>
            </w:r>
          </w:p>
        </w:tc>
        <w:tc>
          <w:tcPr>
            <w:tcW w:w="1350" w:type="dxa"/>
            <w:gridSpan w:val="2"/>
            <w:tcBorders>
              <w:top w:val="single" w:sz="4" w:space="0" w:color="auto"/>
              <w:left w:val="single" w:sz="4" w:space="0" w:color="auto"/>
              <w:bottom w:val="single" w:sz="4" w:space="0" w:color="auto"/>
              <w:right w:val="single" w:sz="4" w:space="0" w:color="auto"/>
            </w:tcBorders>
            <w:vAlign w:val="center"/>
            <w:hideMark/>
          </w:tcPr>
          <w:p w14:paraId="4771D7C1" w14:textId="438F5150" w:rsidR="002C341B" w:rsidRDefault="002C341B" w:rsidP="00CB0AD9">
            <w:pPr>
              <w:spacing w:after="0" w:line="240" w:lineRule="auto"/>
              <w:jc w:val="center"/>
              <w:rPr>
                <w:rFonts w:ascii="Times New Roman" w:hAnsi="Times New Roman"/>
                <w:b/>
              </w:rPr>
            </w:pPr>
            <w:r>
              <w:rPr>
                <w:rFonts w:ascii="Times New Roman" w:hAnsi="Times New Roman"/>
                <w:b/>
              </w:rPr>
              <w:t>CO No.</w:t>
            </w:r>
          </w:p>
        </w:tc>
      </w:tr>
      <w:tr w:rsidR="00DE72CF" w14:paraId="47E14075" w14:textId="77777777" w:rsidTr="008740FD">
        <w:trPr>
          <w:trHeight w:val="312"/>
        </w:trPr>
        <w:tc>
          <w:tcPr>
            <w:tcW w:w="1208" w:type="dxa"/>
            <w:gridSpan w:val="2"/>
            <w:tcBorders>
              <w:top w:val="single" w:sz="4" w:space="0" w:color="auto"/>
              <w:left w:val="single" w:sz="4" w:space="0" w:color="auto"/>
              <w:bottom w:val="single" w:sz="4" w:space="0" w:color="auto"/>
              <w:right w:val="single" w:sz="4" w:space="0" w:color="auto"/>
            </w:tcBorders>
            <w:vAlign w:val="center"/>
            <w:hideMark/>
          </w:tcPr>
          <w:p w14:paraId="3709C139" w14:textId="77777777" w:rsidR="00DE72CF" w:rsidRDefault="00DE72CF" w:rsidP="00D46764">
            <w:pPr>
              <w:spacing w:after="0" w:line="240" w:lineRule="auto"/>
              <w:jc w:val="center"/>
              <w:rPr>
                <w:rFonts w:ascii="Times New Roman" w:hAnsi="Times New Roman"/>
              </w:rPr>
            </w:pPr>
            <w:r>
              <w:rPr>
                <w:rFonts w:ascii="Times New Roman" w:hAnsi="Times New Roman"/>
              </w:rPr>
              <w:t>I</w:t>
            </w:r>
          </w:p>
        </w:tc>
        <w:tc>
          <w:tcPr>
            <w:tcW w:w="7877" w:type="dxa"/>
            <w:gridSpan w:val="4"/>
            <w:tcBorders>
              <w:top w:val="single" w:sz="4" w:space="0" w:color="auto"/>
              <w:left w:val="single" w:sz="4" w:space="0" w:color="auto"/>
              <w:bottom w:val="single" w:sz="4" w:space="0" w:color="auto"/>
              <w:right w:val="single" w:sz="4" w:space="0" w:color="auto"/>
            </w:tcBorders>
            <w:hideMark/>
          </w:tcPr>
          <w:p w14:paraId="0C4674A9" w14:textId="4C40E8F0" w:rsidR="00DE72CF" w:rsidRDefault="00DE72CF" w:rsidP="00D46764">
            <w:pPr>
              <w:spacing w:after="0"/>
              <w:jc w:val="both"/>
              <w:rPr>
                <w:rFonts w:ascii="Times New Roman" w:hAnsi="Times New Roman"/>
              </w:rPr>
            </w:pPr>
            <w:r w:rsidRPr="00CB0AD9">
              <w:rPr>
                <w:rFonts w:ascii="Times New Roman" w:hAnsi="Times New Roman"/>
                <w:b/>
                <w:bCs/>
              </w:rPr>
              <w:t>Structural Organic Chemistry</w:t>
            </w:r>
            <w:r w:rsidR="00D83357">
              <w:rPr>
                <w:rFonts w:ascii="Times New Roman" w:hAnsi="Times New Roman"/>
              </w:rPr>
              <w:t>:</w:t>
            </w:r>
            <w:r w:rsidRPr="007A5E79">
              <w:rPr>
                <w:rFonts w:ascii="Times New Roman" w:hAnsi="Times New Roman"/>
              </w:rPr>
              <w:t xml:space="preserve"> Aromaticity, </w:t>
            </w:r>
            <w:proofErr w:type="spellStart"/>
            <w:r w:rsidRPr="007A5E79">
              <w:rPr>
                <w:rFonts w:ascii="Times New Roman" w:hAnsi="Times New Roman"/>
              </w:rPr>
              <w:t>Hückel’s</w:t>
            </w:r>
            <w:proofErr w:type="spellEnd"/>
            <w:r w:rsidRPr="007A5E79">
              <w:rPr>
                <w:rFonts w:ascii="Times New Roman" w:hAnsi="Times New Roman"/>
              </w:rPr>
              <w:t xml:space="preserve"> rule, criteria for aromaticity, annulenes, </w:t>
            </w:r>
            <w:proofErr w:type="spellStart"/>
            <w:r w:rsidRPr="007A5E79">
              <w:rPr>
                <w:rFonts w:ascii="Times New Roman" w:hAnsi="Times New Roman"/>
              </w:rPr>
              <w:t>mesoionic</w:t>
            </w:r>
            <w:proofErr w:type="spellEnd"/>
            <w:r w:rsidRPr="007A5E79">
              <w:rPr>
                <w:rFonts w:ascii="Times New Roman" w:hAnsi="Times New Roman"/>
              </w:rPr>
              <w:t xml:space="preserve"> compounds, </w:t>
            </w:r>
            <w:proofErr w:type="spellStart"/>
            <w:r w:rsidRPr="007A5E79">
              <w:rPr>
                <w:rFonts w:ascii="Times New Roman" w:hAnsi="Times New Roman"/>
              </w:rPr>
              <w:t>metallocenes</w:t>
            </w:r>
            <w:proofErr w:type="spellEnd"/>
            <w:r w:rsidRPr="007A5E79">
              <w:rPr>
                <w:rFonts w:ascii="Times New Roman" w:hAnsi="Times New Roman"/>
              </w:rPr>
              <w:t xml:space="preserve">, cyclic carbocations and carbanions, anti- and homo- aromatic systems, Fullerenes, Carbon nanotubes and </w:t>
            </w:r>
            <w:proofErr w:type="spellStart"/>
            <w:r w:rsidRPr="007A5E79">
              <w:rPr>
                <w:rFonts w:ascii="Times New Roman" w:hAnsi="Times New Roman"/>
              </w:rPr>
              <w:t>graphenes</w:t>
            </w:r>
            <w:proofErr w:type="spellEnd"/>
            <w:r w:rsidRPr="007A5E79">
              <w:rPr>
                <w:rFonts w:ascii="Times New Roman" w:hAnsi="Times New Roman"/>
              </w:rPr>
              <w:t xml:space="preserve">, Physical organic chemistry - kinetic and thermodynamic control of reactions, Hammond’s postulate, kinetic isotope effects with examples, linear free energy relationships, Hammett and Taft equations, </w:t>
            </w:r>
            <w:r>
              <w:rPr>
                <w:rFonts w:ascii="Times New Roman" w:hAnsi="Times New Roman"/>
              </w:rPr>
              <w:t xml:space="preserve">Curtin-Hammett principle, </w:t>
            </w:r>
            <w:r w:rsidRPr="007A5E79">
              <w:rPr>
                <w:rFonts w:ascii="Times New Roman" w:hAnsi="Times New Roman"/>
              </w:rPr>
              <w:t xml:space="preserve">Catalysis by </w:t>
            </w:r>
            <w:r w:rsidRPr="007A5E79">
              <w:rPr>
                <w:rFonts w:ascii="Times New Roman" w:hAnsi="Times New Roman"/>
              </w:rPr>
              <w:lastRenderedPageBreak/>
              <w:t xml:space="preserve">acids and bases with examples like acetal, cyanohydrin, ester formations and hydrolysis reactions, Acidity and Basicity of organic compounds, </w:t>
            </w:r>
            <w:proofErr w:type="spellStart"/>
            <w:r w:rsidRPr="007A5E79">
              <w:rPr>
                <w:rFonts w:ascii="Times New Roman" w:hAnsi="Times New Roman"/>
              </w:rPr>
              <w:t>pK</w:t>
            </w:r>
            <w:r w:rsidRPr="00CB0AD9">
              <w:rPr>
                <w:rFonts w:ascii="Times New Roman" w:hAnsi="Times New Roman"/>
                <w:vertAlign w:val="subscript"/>
              </w:rPr>
              <w:t>a</w:t>
            </w:r>
            <w:proofErr w:type="spellEnd"/>
            <w:r w:rsidRPr="007A5E79">
              <w:rPr>
                <w:rFonts w:ascii="Times New Roman" w:hAnsi="Times New Roman"/>
              </w:rPr>
              <w:t xml:space="preserve"> values, kinetic and thermodynamic acidity. Hard and soft acids and bases - HSAB principle and its applications.</w:t>
            </w:r>
          </w:p>
        </w:tc>
        <w:tc>
          <w:tcPr>
            <w:tcW w:w="1350" w:type="dxa"/>
            <w:gridSpan w:val="2"/>
            <w:tcBorders>
              <w:top w:val="single" w:sz="4" w:space="0" w:color="auto"/>
              <w:left w:val="single" w:sz="4" w:space="0" w:color="auto"/>
              <w:bottom w:val="single" w:sz="4" w:space="0" w:color="auto"/>
              <w:right w:val="single" w:sz="4" w:space="0" w:color="auto"/>
            </w:tcBorders>
            <w:vAlign w:val="center"/>
            <w:hideMark/>
          </w:tcPr>
          <w:p w14:paraId="52F97A9A" w14:textId="1A0D31BE" w:rsidR="00DE72CF" w:rsidRDefault="00DE72CF" w:rsidP="00D46764">
            <w:pPr>
              <w:spacing w:after="0" w:line="240" w:lineRule="auto"/>
              <w:jc w:val="center"/>
              <w:rPr>
                <w:rFonts w:ascii="Times New Roman" w:hAnsi="Times New Roman"/>
              </w:rPr>
            </w:pPr>
            <w:r>
              <w:rPr>
                <w:rFonts w:ascii="Times New Roman" w:hAnsi="Times New Roman"/>
              </w:rPr>
              <w:lastRenderedPageBreak/>
              <w:t>1</w:t>
            </w:r>
          </w:p>
        </w:tc>
      </w:tr>
      <w:tr w:rsidR="00DE72CF" w14:paraId="42F4D81E" w14:textId="77777777" w:rsidTr="008740FD">
        <w:trPr>
          <w:trHeight w:val="312"/>
        </w:trPr>
        <w:tc>
          <w:tcPr>
            <w:tcW w:w="1208" w:type="dxa"/>
            <w:gridSpan w:val="2"/>
            <w:tcBorders>
              <w:top w:val="single" w:sz="4" w:space="0" w:color="auto"/>
              <w:left w:val="single" w:sz="4" w:space="0" w:color="auto"/>
              <w:bottom w:val="single" w:sz="4" w:space="0" w:color="auto"/>
              <w:right w:val="single" w:sz="4" w:space="0" w:color="auto"/>
            </w:tcBorders>
            <w:vAlign w:val="center"/>
            <w:hideMark/>
          </w:tcPr>
          <w:p w14:paraId="2772B287" w14:textId="77777777" w:rsidR="00DE72CF" w:rsidRDefault="00DE72CF" w:rsidP="00D46764">
            <w:pPr>
              <w:spacing w:after="0" w:line="240" w:lineRule="auto"/>
              <w:jc w:val="center"/>
              <w:rPr>
                <w:rFonts w:ascii="Times New Roman" w:hAnsi="Times New Roman"/>
              </w:rPr>
            </w:pPr>
            <w:r>
              <w:rPr>
                <w:rFonts w:ascii="Times New Roman" w:hAnsi="Times New Roman"/>
              </w:rPr>
              <w:t>II</w:t>
            </w:r>
          </w:p>
        </w:tc>
        <w:tc>
          <w:tcPr>
            <w:tcW w:w="7877" w:type="dxa"/>
            <w:gridSpan w:val="4"/>
            <w:tcBorders>
              <w:top w:val="single" w:sz="4" w:space="0" w:color="auto"/>
              <w:left w:val="single" w:sz="4" w:space="0" w:color="auto"/>
              <w:bottom w:val="single" w:sz="4" w:space="0" w:color="auto"/>
              <w:right w:val="single" w:sz="4" w:space="0" w:color="auto"/>
            </w:tcBorders>
            <w:hideMark/>
          </w:tcPr>
          <w:p w14:paraId="7637BFB4" w14:textId="6F317CAD" w:rsidR="00DE72CF" w:rsidRPr="007A5E79" w:rsidRDefault="00DE72CF" w:rsidP="00D46764">
            <w:p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hAnsi="Times New Roman"/>
              </w:rPr>
            </w:pPr>
            <w:r w:rsidRPr="00CB0AD9">
              <w:rPr>
                <w:rFonts w:ascii="Times New Roman" w:hAnsi="Times New Roman"/>
                <w:b/>
                <w:bCs/>
              </w:rPr>
              <w:t>Stereochemistry of Organic Molecules</w:t>
            </w:r>
            <w:r w:rsidR="00D83357">
              <w:rPr>
                <w:rFonts w:ascii="Times New Roman" w:hAnsi="Times New Roman"/>
              </w:rPr>
              <w:t>:</w:t>
            </w:r>
            <w:r w:rsidRPr="007A5E79">
              <w:rPr>
                <w:rFonts w:ascii="Times New Roman" w:hAnsi="Times New Roman"/>
              </w:rPr>
              <w:t xml:space="preserve"> Conformational analysis of alkanes and cycloalkanes, Effect of conformation on reactivity of cyclohexane and decalin derivatives. </w:t>
            </w:r>
            <w:r>
              <w:rPr>
                <w:rFonts w:ascii="Times New Roman" w:hAnsi="Times New Roman"/>
              </w:rPr>
              <w:t xml:space="preserve">Anomeric effect, </w:t>
            </w:r>
            <w:r w:rsidRPr="007A5E79">
              <w:rPr>
                <w:rFonts w:ascii="Times New Roman" w:hAnsi="Times New Roman"/>
              </w:rPr>
              <w:t xml:space="preserve">Sawhorse and Newmann projections, Geometrical isomers, E-Z nomenclature, Molecular symmetry and chirality, chiral </w:t>
            </w:r>
            <w:proofErr w:type="spellStart"/>
            <w:r w:rsidRPr="007A5E79">
              <w:rPr>
                <w:rFonts w:ascii="Times New Roman" w:hAnsi="Times New Roman"/>
              </w:rPr>
              <w:t>centres</w:t>
            </w:r>
            <w:proofErr w:type="spellEnd"/>
            <w:r w:rsidRPr="007A5E79">
              <w:rPr>
                <w:rFonts w:ascii="Times New Roman" w:hAnsi="Times New Roman"/>
              </w:rPr>
              <w:t xml:space="preserve"> – enantiomers and diastereomers, CIP rules. R and S, </w:t>
            </w:r>
            <w:proofErr w:type="spellStart"/>
            <w:r w:rsidRPr="007A5E79">
              <w:rPr>
                <w:rFonts w:ascii="Times New Roman" w:hAnsi="Times New Roman"/>
              </w:rPr>
              <w:t>threo</w:t>
            </w:r>
            <w:proofErr w:type="spellEnd"/>
            <w:r w:rsidRPr="007A5E79">
              <w:rPr>
                <w:rFonts w:ascii="Times New Roman" w:hAnsi="Times New Roman"/>
              </w:rPr>
              <w:t xml:space="preserve">, </w:t>
            </w:r>
            <w:proofErr w:type="spellStart"/>
            <w:r w:rsidRPr="007A5E79">
              <w:rPr>
                <w:rFonts w:ascii="Times New Roman" w:hAnsi="Times New Roman"/>
              </w:rPr>
              <w:t>erythro</w:t>
            </w:r>
            <w:proofErr w:type="spellEnd"/>
            <w:r w:rsidRPr="007A5E79">
              <w:rPr>
                <w:rFonts w:ascii="Times New Roman" w:hAnsi="Times New Roman"/>
              </w:rPr>
              <w:t xml:space="preserve"> nomenclatures, non-carbon chiral </w:t>
            </w:r>
            <w:proofErr w:type="spellStart"/>
            <w:r w:rsidRPr="007A5E79">
              <w:rPr>
                <w:rFonts w:ascii="Times New Roman" w:hAnsi="Times New Roman"/>
              </w:rPr>
              <w:t>centres</w:t>
            </w:r>
            <w:proofErr w:type="spellEnd"/>
            <w:r w:rsidRPr="007A5E79">
              <w:rPr>
                <w:rFonts w:ascii="Times New Roman" w:hAnsi="Times New Roman"/>
              </w:rPr>
              <w:t xml:space="preserve">, Axial and Planar chirality, Atropisomerism, Helicity, stereochemical descriptors for chiral axis and planes, </w:t>
            </w:r>
            <w:proofErr w:type="spellStart"/>
            <w:r w:rsidRPr="007A5E79">
              <w:rPr>
                <w:rFonts w:ascii="Times New Roman" w:hAnsi="Times New Roman"/>
              </w:rPr>
              <w:t>Prostereoisomerism</w:t>
            </w:r>
            <w:proofErr w:type="spellEnd"/>
            <w:r w:rsidRPr="007A5E79">
              <w:rPr>
                <w:rFonts w:ascii="Times New Roman" w:hAnsi="Times New Roman"/>
              </w:rPr>
              <w:t xml:space="preserve">, </w:t>
            </w:r>
            <w:proofErr w:type="spellStart"/>
            <w:r w:rsidRPr="007A5E79">
              <w:rPr>
                <w:rFonts w:ascii="Times New Roman" w:hAnsi="Times New Roman"/>
              </w:rPr>
              <w:t>topicity</w:t>
            </w:r>
            <w:proofErr w:type="spellEnd"/>
            <w:r w:rsidRPr="007A5E79">
              <w:rPr>
                <w:rFonts w:ascii="Times New Roman" w:hAnsi="Times New Roman"/>
              </w:rPr>
              <w:t>, Stereoselective and stereospecific reactions, regioselective and regiospecific reactions, calculation of enantiomeric excess and specific rotation, Chiral separation methods, Chiral shift reagents, non-carbon chirality.</w:t>
            </w:r>
          </w:p>
        </w:tc>
        <w:tc>
          <w:tcPr>
            <w:tcW w:w="1350" w:type="dxa"/>
            <w:gridSpan w:val="2"/>
            <w:tcBorders>
              <w:top w:val="single" w:sz="4" w:space="0" w:color="auto"/>
              <w:left w:val="single" w:sz="4" w:space="0" w:color="auto"/>
              <w:bottom w:val="single" w:sz="4" w:space="0" w:color="auto"/>
              <w:right w:val="single" w:sz="4" w:space="0" w:color="auto"/>
            </w:tcBorders>
            <w:vAlign w:val="center"/>
            <w:hideMark/>
          </w:tcPr>
          <w:p w14:paraId="612AD331" w14:textId="5B7F760E" w:rsidR="00DE72CF" w:rsidRDefault="00DE72CF" w:rsidP="00D46764">
            <w:pPr>
              <w:spacing w:after="0" w:line="240" w:lineRule="auto"/>
              <w:jc w:val="center"/>
              <w:rPr>
                <w:rFonts w:ascii="Times New Roman" w:hAnsi="Times New Roman"/>
              </w:rPr>
            </w:pPr>
            <w:r>
              <w:rPr>
                <w:rFonts w:ascii="Times New Roman" w:hAnsi="Times New Roman"/>
              </w:rPr>
              <w:t>2, 3</w:t>
            </w:r>
          </w:p>
        </w:tc>
      </w:tr>
      <w:tr w:rsidR="00906BE9" w14:paraId="11D0005D" w14:textId="77777777" w:rsidTr="008740FD">
        <w:trPr>
          <w:trHeight w:val="2339"/>
        </w:trPr>
        <w:tc>
          <w:tcPr>
            <w:tcW w:w="1208" w:type="dxa"/>
            <w:gridSpan w:val="2"/>
            <w:tcBorders>
              <w:top w:val="single" w:sz="4" w:space="0" w:color="auto"/>
              <w:left w:val="single" w:sz="4" w:space="0" w:color="auto"/>
              <w:bottom w:val="single" w:sz="4" w:space="0" w:color="auto"/>
              <w:right w:val="single" w:sz="4" w:space="0" w:color="auto"/>
            </w:tcBorders>
            <w:vAlign w:val="center"/>
            <w:hideMark/>
          </w:tcPr>
          <w:p w14:paraId="4613BE28" w14:textId="77777777" w:rsidR="00906BE9" w:rsidRDefault="00906BE9" w:rsidP="00D46764">
            <w:pPr>
              <w:spacing w:after="0" w:line="240" w:lineRule="auto"/>
              <w:jc w:val="center"/>
              <w:rPr>
                <w:rFonts w:ascii="Times New Roman" w:hAnsi="Times New Roman"/>
              </w:rPr>
            </w:pPr>
            <w:r>
              <w:rPr>
                <w:rFonts w:ascii="Times New Roman" w:hAnsi="Times New Roman"/>
              </w:rPr>
              <w:t>III</w:t>
            </w:r>
          </w:p>
        </w:tc>
        <w:tc>
          <w:tcPr>
            <w:tcW w:w="7877" w:type="dxa"/>
            <w:gridSpan w:val="4"/>
            <w:tcBorders>
              <w:top w:val="single" w:sz="4" w:space="0" w:color="auto"/>
              <w:left w:val="single" w:sz="4" w:space="0" w:color="auto"/>
              <w:bottom w:val="single" w:sz="4" w:space="0" w:color="auto"/>
              <w:right w:val="single" w:sz="4" w:space="0" w:color="auto"/>
            </w:tcBorders>
            <w:hideMark/>
          </w:tcPr>
          <w:p w14:paraId="7E72D467" w14:textId="4B26ED05" w:rsidR="00906BE9" w:rsidRPr="007A5E79" w:rsidRDefault="00906BE9" w:rsidP="00D46764">
            <w:pPr>
              <w:tabs>
                <w:tab w:val="left" w:pos="-180"/>
                <w:tab w:val="left" w:pos="360"/>
              </w:tabs>
              <w:spacing w:after="0"/>
              <w:jc w:val="both"/>
              <w:rPr>
                <w:rFonts w:ascii="Times New Roman" w:hAnsi="Times New Roman"/>
              </w:rPr>
            </w:pPr>
            <w:bookmarkStart w:id="4" w:name="_Hlk44322268"/>
            <w:r w:rsidRPr="00CB0AD9">
              <w:rPr>
                <w:rFonts w:ascii="Times New Roman" w:hAnsi="Times New Roman"/>
                <w:b/>
                <w:bCs/>
              </w:rPr>
              <w:t>Reactions of sp</w:t>
            </w:r>
            <w:r w:rsidRPr="00CB0AD9">
              <w:rPr>
                <w:rFonts w:ascii="Times New Roman" w:hAnsi="Times New Roman"/>
                <w:b/>
                <w:bCs/>
                <w:vertAlign w:val="superscript"/>
              </w:rPr>
              <w:t>3</w:t>
            </w:r>
            <w:r w:rsidRPr="00CB0AD9">
              <w:rPr>
                <w:rFonts w:ascii="Times New Roman" w:hAnsi="Times New Roman"/>
                <w:b/>
                <w:bCs/>
              </w:rPr>
              <w:t xml:space="preserve"> Carbons</w:t>
            </w:r>
            <w:r w:rsidR="00D83357">
              <w:rPr>
                <w:rFonts w:ascii="Times New Roman" w:hAnsi="Times New Roman"/>
              </w:rPr>
              <w:t xml:space="preserve">: </w:t>
            </w:r>
            <w:r w:rsidRPr="007A5E79">
              <w:rPr>
                <w:rFonts w:ascii="Times New Roman" w:hAnsi="Times New Roman"/>
              </w:rPr>
              <w:t xml:space="preserve">Stereochemical and mechanistic aspects of SN reactions, Effect of solvent, leaving group and substrate structure, </w:t>
            </w:r>
            <w:proofErr w:type="spellStart"/>
            <w:r w:rsidRPr="007A5E79">
              <w:rPr>
                <w:rFonts w:ascii="Times New Roman" w:hAnsi="Times New Roman"/>
              </w:rPr>
              <w:t>Neighbouring</w:t>
            </w:r>
            <w:proofErr w:type="spellEnd"/>
            <w:r w:rsidRPr="007A5E79">
              <w:rPr>
                <w:rFonts w:ascii="Times New Roman" w:hAnsi="Times New Roman"/>
              </w:rPr>
              <w:t xml:space="preserve"> group participation, </w:t>
            </w:r>
            <w:proofErr w:type="gramStart"/>
            <w:r w:rsidRPr="007A5E79">
              <w:rPr>
                <w:rFonts w:ascii="Times New Roman" w:hAnsi="Times New Roman"/>
              </w:rPr>
              <w:t>Non-classical</w:t>
            </w:r>
            <w:proofErr w:type="gramEnd"/>
            <w:r w:rsidRPr="007A5E79">
              <w:rPr>
                <w:rFonts w:ascii="Times New Roman" w:hAnsi="Times New Roman"/>
              </w:rPr>
              <w:t xml:space="preserve"> carbocations and ion pairs in SN reactions, Ambident nucleophiles and substrates, SN′ </w:t>
            </w:r>
            <w:r w:rsidRPr="00864712">
              <w:rPr>
                <w:rFonts w:ascii="Times New Roman" w:hAnsi="Times New Roman"/>
              </w:rPr>
              <w:t xml:space="preserve">and </w:t>
            </w:r>
            <w:proofErr w:type="spellStart"/>
            <w:r w:rsidRPr="00864712">
              <w:rPr>
                <w:rFonts w:ascii="Times New Roman" w:hAnsi="Times New Roman"/>
              </w:rPr>
              <w:t>SNi</w:t>
            </w:r>
            <w:proofErr w:type="spellEnd"/>
            <w:r w:rsidRPr="00864712">
              <w:rPr>
                <w:rFonts w:ascii="Times New Roman" w:hAnsi="Times New Roman"/>
              </w:rPr>
              <w:t xml:space="preserve"> reactions, Isotopic and salt effects, Formation and ring opening of epoxides in cyclohexyl systems (Fürst Plattner rule). Elimination reactions leading to C=C bond formation. E1, E2 and E1CB mechanisms</w:t>
            </w:r>
            <w:r w:rsidRPr="007A5E79">
              <w:rPr>
                <w:rFonts w:ascii="Times New Roman" w:hAnsi="Times New Roman"/>
              </w:rPr>
              <w:t xml:space="preserve">, Hoffman and Saytzeff modes of elimination, Effect of leaving group and substrate structure, Pyrolytic eliminations – </w:t>
            </w:r>
            <w:proofErr w:type="spellStart"/>
            <w:r w:rsidRPr="007A5E79">
              <w:rPr>
                <w:rFonts w:ascii="Times New Roman" w:hAnsi="Times New Roman"/>
              </w:rPr>
              <w:t>Chugaev</w:t>
            </w:r>
            <w:proofErr w:type="spellEnd"/>
            <w:r w:rsidRPr="007A5E79">
              <w:rPr>
                <w:rFonts w:ascii="Times New Roman" w:hAnsi="Times New Roman"/>
              </w:rPr>
              <w:t xml:space="preserve"> and Cope eliminations, Cis eliminations. Substitution vs elimination.</w:t>
            </w:r>
            <w:bookmarkEnd w:id="4"/>
          </w:p>
        </w:tc>
        <w:tc>
          <w:tcPr>
            <w:tcW w:w="1350" w:type="dxa"/>
            <w:gridSpan w:val="2"/>
            <w:tcBorders>
              <w:top w:val="single" w:sz="4" w:space="0" w:color="auto"/>
              <w:left w:val="single" w:sz="4" w:space="0" w:color="auto"/>
              <w:bottom w:val="single" w:sz="4" w:space="0" w:color="auto"/>
              <w:right w:val="single" w:sz="4" w:space="0" w:color="auto"/>
            </w:tcBorders>
            <w:vAlign w:val="center"/>
            <w:hideMark/>
          </w:tcPr>
          <w:p w14:paraId="657D4514" w14:textId="1F536214" w:rsidR="00906BE9" w:rsidRDefault="00906BE9" w:rsidP="00D46764">
            <w:pPr>
              <w:spacing w:after="0" w:line="240" w:lineRule="auto"/>
              <w:jc w:val="center"/>
              <w:rPr>
                <w:rFonts w:ascii="Times New Roman" w:hAnsi="Times New Roman"/>
              </w:rPr>
            </w:pPr>
            <w:r>
              <w:rPr>
                <w:rFonts w:ascii="Times New Roman" w:hAnsi="Times New Roman"/>
              </w:rPr>
              <w:t>3</w:t>
            </w:r>
          </w:p>
        </w:tc>
      </w:tr>
      <w:tr w:rsidR="00906BE9" w14:paraId="5F50D6DD" w14:textId="77777777" w:rsidTr="008740FD">
        <w:trPr>
          <w:trHeight w:val="2654"/>
        </w:trPr>
        <w:tc>
          <w:tcPr>
            <w:tcW w:w="1208" w:type="dxa"/>
            <w:gridSpan w:val="2"/>
            <w:tcBorders>
              <w:top w:val="single" w:sz="4" w:space="0" w:color="auto"/>
              <w:left w:val="single" w:sz="4" w:space="0" w:color="auto"/>
              <w:bottom w:val="single" w:sz="4" w:space="0" w:color="auto"/>
              <w:right w:val="single" w:sz="4" w:space="0" w:color="auto"/>
            </w:tcBorders>
            <w:vAlign w:val="center"/>
            <w:hideMark/>
          </w:tcPr>
          <w:p w14:paraId="73AA9911" w14:textId="77777777" w:rsidR="00906BE9" w:rsidRDefault="00906BE9" w:rsidP="00D46764">
            <w:pPr>
              <w:spacing w:after="0" w:line="240" w:lineRule="auto"/>
              <w:jc w:val="center"/>
              <w:rPr>
                <w:rFonts w:ascii="Times New Roman" w:hAnsi="Times New Roman"/>
              </w:rPr>
            </w:pPr>
            <w:r>
              <w:rPr>
                <w:rFonts w:ascii="Times New Roman" w:hAnsi="Times New Roman"/>
              </w:rPr>
              <w:t>IV</w:t>
            </w:r>
          </w:p>
        </w:tc>
        <w:tc>
          <w:tcPr>
            <w:tcW w:w="7877" w:type="dxa"/>
            <w:gridSpan w:val="4"/>
            <w:tcBorders>
              <w:top w:val="single" w:sz="4" w:space="0" w:color="auto"/>
              <w:left w:val="single" w:sz="4" w:space="0" w:color="auto"/>
              <w:bottom w:val="single" w:sz="4" w:space="0" w:color="auto"/>
              <w:right w:val="single" w:sz="4" w:space="0" w:color="auto"/>
            </w:tcBorders>
            <w:hideMark/>
          </w:tcPr>
          <w:p w14:paraId="72BF2499" w14:textId="26D6A1F1" w:rsidR="00906BE9" w:rsidRPr="007A5E79" w:rsidRDefault="00906BE9" w:rsidP="00D46764">
            <w:pPr>
              <w:spacing w:after="0"/>
              <w:jc w:val="both"/>
              <w:rPr>
                <w:rFonts w:ascii="Times New Roman" w:hAnsi="Times New Roman"/>
              </w:rPr>
            </w:pPr>
            <w:bookmarkStart w:id="5" w:name="_Hlk44322331"/>
            <w:r w:rsidRPr="00CB0AD9">
              <w:rPr>
                <w:rFonts w:ascii="Times New Roman" w:hAnsi="Times New Roman"/>
                <w:b/>
                <w:bCs/>
              </w:rPr>
              <w:t>Reactions of sp</w:t>
            </w:r>
            <w:r w:rsidRPr="00CB0AD9">
              <w:rPr>
                <w:rFonts w:ascii="Times New Roman" w:hAnsi="Times New Roman"/>
                <w:b/>
                <w:bCs/>
                <w:vertAlign w:val="superscript"/>
              </w:rPr>
              <w:t>2</w:t>
            </w:r>
            <w:r w:rsidRPr="00CB0AD9">
              <w:rPr>
                <w:rFonts w:ascii="Times New Roman" w:hAnsi="Times New Roman"/>
                <w:b/>
                <w:bCs/>
              </w:rPr>
              <w:t xml:space="preserve"> Carbon and Aromatic Systems</w:t>
            </w:r>
            <w:r w:rsidR="00D83357">
              <w:rPr>
                <w:rFonts w:ascii="Times New Roman" w:hAnsi="Times New Roman"/>
              </w:rPr>
              <w:t xml:space="preserve">: </w:t>
            </w:r>
            <w:r w:rsidRPr="007A5E79">
              <w:rPr>
                <w:rFonts w:ascii="Times New Roman" w:hAnsi="Times New Roman"/>
              </w:rPr>
              <w:t xml:space="preserve">Electrophilic addition to C=C - Mechanistic and stereochemical aspects of bromine addition, </w:t>
            </w:r>
            <w:proofErr w:type="spellStart"/>
            <w:r w:rsidRPr="007A5E79">
              <w:rPr>
                <w:rFonts w:ascii="Times New Roman" w:hAnsi="Times New Roman"/>
              </w:rPr>
              <w:t>halolactonization</w:t>
            </w:r>
            <w:proofErr w:type="spellEnd"/>
            <w:r w:rsidRPr="007A5E79">
              <w:rPr>
                <w:rFonts w:ascii="Times New Roman" w:hAnsi="Times New Roman"/>
              </w:rPr>
              <w:t xml:space="preserve">, hydrogenations, </w:t>
            </w:r>
            <w:proofErr w:type="spellStart"/>
            <w:r w:rsidRPr="007A5E79">
              <w:rPr>
                <w:rFonts w:ascii="Times New Roman" w:hAnsi="Times New Roman"/>
              </w:rPr>
              <w:t>hydroborations</w:t>
            </w:r>
            <w:proofErr w:type="spellEnd"/>
            <w:r w:rsidRPr="007A5E79">
              <w:rPr>
                <w:rFonts w:ascii="Times New Roman" w:hAnsi="Times New Roman"/>
              </w:rPr>
              <w:t xml:space="preserve">, epoxidation including Sharpless asymmetric epoxidation, </w:t>
            </w:r>
            <w:proofErr w:type="spellStart"/>
            <w:r w:rsidRPr="007A5E79">
              <w:rPr>
                <w:rFonts w:ascii="Times New Roman" w:hAnsi="Times New Roman"/>
              </w:rPr>
              <w:t>hydroxylations</w:t>
            </w:r>
            <w:proofErr w:type="spellEnd"/>
            <w:r w:rsidRPr="007A5E79">
              <w:rPr>
                <w:rFonts w:ascii="Times New Roman" w:hAnsi="Times New Roman"/>
              </w:rPr>
              <w:t xml:space="preserve"> including Woodward-Prevost </w:t>
            </w:r>
            <w:proofErr w:type="spellStart"/>
            <w:r w:rsidRPr="007A5E79">
              <w:rPr>
                <w:rFonts w:ascii="Times New Roman" w:hAnsi="Times New Roman"/>
              </w:rPr>
              <w:t>hydroxylations</w:t>
            </w:r>
            <w:proofErr w:type="spellEnd"/>
            <w:r w:rsidRPr="007A5E79">
              <w:rPr>
                <w:rFonts w:ascii="Times New Roman" w:hAnsi="Times New Roman"/>
              </w:rPr>
              <w:t>, oxy-</w:t>
            </w:r>
            <w:proofErr w:type="spellStart"/>
            <w:r w:rsidRPr="007A5E79">
              <w:rPr>
                <w:rFonts w:ascii="Times New Roman" w:hAnsi="Times New Roman"/>
              </w:rPr>
              <w:t>mercuration</w:t>
            </w:r>
            <w:proofErr w:type="spellEnd"/>
            <w:r w:rsidRPr="007A5E79">
              <w:rPr>
                <w:rFonts w:ascii="Times New Roman" w:hAnsi="Times New Roman"/>
              </w:rPr>
              <w:t xml:space="preserve"> and de-</w:t>
            </w:r>
            <w:proofErr w:type="spellStart"/>
            <w:r w:rsidRPr="007A5E79">
              <w:rPr>
                <w:rFonts w:ascii="Times New Roman" w:hAnsi="Times New Roman"/>
              </w:rPr>
              <w:t>mercuration</w:t>
            </w:r>
            <w:proofErr w:type="spellEnd"/>
            <w:r w:rsidRPr="007A5E79">
              <w:rPr>
                <w:rFonts w:ascii="Times New Roman" w:hAnsi="Times New Roman"/>
              </w:rPr>
              <w:t xml:space="preserve"> and singlet carbene addition. Stereochemistry of addition to C=O systems. Cram</w:t>
            </w:r>
            <w:r>
              <w:rPr>
                <w:rFonts w:ascii="Times New Roman" w:hAnsi="Times New Roman"/>
              </w:rPr>
              <w:t xml:space="preserve">, Cram-chelate, </w:t>
            </w:r>
            <w:proofErr w:type="spellStart"/>
            <w:r w:rsidRPr="007A5E79">
              <w:rPr>
                <w:rFonts w:ascii="Times New Roman" w:hAnsi="Times New Roman"/>
              </w:rPr>
              <w:t>Felkin</w:t>
            </w:r>
            <w:proofErr w:type="spellEnd"/>
            <w:r w:rsidRPr="007A5E79">
              <w:rPr>
                <w:rFonts w:ascii="Times New Roman" w:hAnsi="Times New Roman"/>
              </w:rPr>
              <w:t xml:space="preserve">-Anh </w:t>
            </w:r>
            <w:r>
              <w:rPr>
                <w:rFonts w:ascii="Times New Roman" w:hAnsi="Times New Roman"/>
              </w:rPr>
              <w:t>and Houk m</w:t>
            </w:r>
            <w:r w:rsidRPr="007A5E79">
              <w:rPr>
                <w:rFonts w:ascii="Times New Roman" w:hAnsi="Times New Roman"/>
              </w:rPr>
              <w:t>odel</w:t>
            </w:r>
            <w:r>
              <w:rPr>
                <w:rFonts w:ascii="Times New Roman" w:hAnsi="Times New Roman"/>
              </w:rPr>
              <w:t>s</w:t>
            </w:r>
            <w:r w:rsidRPr="007A5E79">
              <w:rPr>
                <w:rFonts w:ascii="Times New Roman" w:hAnsi="Times New Roman"/>
              </w:rPr>
              <w:t xml:space="preserve">. </w:t>
            </w:r>
            <w:r>
              <w:rPr>
                <w:rFonts w:ascii="Times New Roman" w:hAnsi="Times New Roman"/>
              </w:rPr>
              <w:t xml:space="preserve">Zimmerman-Traxler transition states, </w:t>
            </w:r>
            <w:proofErr w:type="spellStart"/>
            <w:r>
              <w:rPr>
                <w:rFonts w:ascii="Times New Roman" w:hAnsi="Times New Roman"/>
              </w:rPr>
              <w:t>Desymmetrization</w:t>
            </w:r>
            <w:proofErr w:type="spellEnd"/>
            <w:r>
              <w:rPr>
                <w:rFonts w:ascii="Times New Roman" w:hAnsi="Times New Roman"/>
              </w:rPr>
              <w:t xml:space="preserve"> and kinetic resolution, Methods of determining absolute configuration, </w:t>
            </w:r>
            <w:r w:rsidRPr="007A5E79">
              <w:rPr>
                <w:rFonts w:ascii="Times New Roman" w:hAnsi="Times New Roman"/>
              </w:rPr>
              <w:t xml:space="preserve">Aromatic electrophilic and nucleophilic substitutions, Electronic and steric effects of substituents.  SN1, </w:t>
            </w:r>
            <w:proofErr w:type="spellStart"/>
            <w:r w:rsidRPr="007A5E79">
              <w:rPr>
                <w:rFonts w:ascii="Times New Roman" w:hAnsi="Times New Roman"/>
              </w:rPr>
              <w:t>SNAr</w:t>
            </w:r>
            <w:proofErr w:type="spellEnd"/>
            <w:r w:rsidRPr="007A5E79">
              <w:rPr>
                <w:rFonts w:ascii="Times New Roman" w:hAnsi="Times New Roman"/>
              </w:rPr>
              <w:t>, Benzyne and SRN1 mechanism and their evidences.</w:t>
            </w:r>
            <w:bookmarkEnd w:id="5"/>
          </w:p>
        </w:tc>
        <w:tc>
          <w:tcPr>
            <w:tcW w:w="1350" w:type="dxa"/>
            <w:gridSpan w:val="2"/>
            <w:tcBorders>
              <w:top w:val="single" w:sz="4" w:space="0" w:color="auto"/>
              <w:left w:val="single" w:sz="4" w:space="0" w:color="auto"/>
              <w:bottom w:val="single" w:sz="4" w:space="0" w:color="auto"/>
              <w:right w:val="single" w:sz="4" w:space="0" w:color="auto"/>
            </w:tcBorders>
            <w:vAlign w:val="center"/>
            <w:hideMark/>
          </w:tcPr>
          <w:p w14:paraId="5BC2E826" w14:textId="41F0BD22" w:rsidR="00906BE9" w:rsidRDefault="00906BE9" w:rsidP="00D46764">
            <w:pPr>
              <w:spacing w:after="0" w:line="240" w:lineRule="auto"/>
              <w:jc w:val="center"/>
              <w:rPr>
                <w:rFonts w:ascii="Times New Roman" w:hAnsi="Times New Roman"/>
              </w:rPr>
            </w:pPr>
            <w:r>
              <w:rPr>
                <w:rFonts w:ascii="Times New Roman" w:hAnsi="Times New Roman"/>
              </w:rPr>
              <w:t>4</w:t>
            </w:r>
          </w:p>
        </w:tc>
      </w:tr>
      <w:tr w:rsidR="00906BE9" w14:paraId="5EF32D9B" w14:textId="77777777" w:rsidTr="008740FD">
        <w:trPr>
          <w:trHeight w:val="1619"/>
        </w:trPr>
        <w:tc>
          <w:tcPr>
            <w:tcW w:w="1208" w:type="dxa"/>
            <w:gridSpan w:val="2"/>
            <w:tcBorders>
              <w:top w:val="single" w:sz="4" w:space="0" w:color="auto"/>
              <w:left w:val="single" w:sz="4" w:space="0" w:color="auto"/>
              <w:bottom w:val="single" w:sz="4" w:space="0" w:color="auto"/>
              <w:right w:val="single" w:sz="4" w:space="0" w:color="auto"/>
            </w:tcBorders>
            <w:vAlign w:val="center"/>
            <w:hideMark/>
          </w:tcPr>
          <w:p w14:paraId="3B4FCD0E" w14:textId="77777777" w:rsidR="00906BE9" w:rsidRDefault="00906BE9" w:rsidP="00D46764">
            <w:pPr>
              <w:spacing w:after="0" w:line="240" w:lineRule="auto"/>
              <w:jc w:val="center"/>
              <w:rPr>
                <w:rFonts w:ascii="Times New Roman" w:hAnsi="Times New Roman"/>
              </w:rPr>
            </w:pPr>
            <w:r>
              <w:rPr>
                <w:rFonts w:ascii="Times New Roman" w:hAnsi="Times New Roman"/>
              </w:rPr>
              <w:t>V</w:t>
            </w:r>
          </w:p>
        </w:tc>
        <w:tc>
          <w:tcPr>
            <w:tcW w:w="7877" w:type="dxa"/>
            <w:gridSpan w:val="4"/>
            <w:tcBorders>
              <w:top w:val="single" w:sz="4" w:space="0" w:color="auto"/>
              <w:left w:val="single" w:sz="4" w:space="0" w:color="auto"/>
              <w:bottom w:val="single" w:sz="4" w:space="0" w:color="auto"/>
              <w:right w:val="single" w:sz="4" w:space="0" w:color="auto"/>
            </w:tcBorders>
            <w:hideMark/>
          </w:tcPr>
          <w:p w14:paraId="7F7A53B8" w14:textId="123A5980" w:rsidR="00906BE9" w:rsidRPr="007A5E79" w:rsidRDefault="00906BE9" w:rsidP="00D46764">
            <w:pPr>
              <w:spacing w:after="0"/>
              <w:jc w:val="both"/>
              <w:rPr>
                <w:rFonts w:ascii="Times New Roman" w:hAnsi="Times New Roman"/>
              </w:rPr>
            </w:pPr>
            <w:bookmarkStart w:id="6" w:name="_Hlk44322398"/>
            <w:r w:rsidRPr="00CB0AD9">
              <w:rPr>
                <w:rFonts w:ascii="Times New Roman" w:hAnsi="Times New Roman"/>
                <w:b/>
              </w:rPr>
              <w:t xml:space="preserve">Reactions of </w:t>
            </w:r>
            <w:r w:rsidR="00CB0AD9" w:rsidRPr="00CB0AD9">
              <w:rPr>
                <w:rFonts w:ascii="Times New Roman" w:hAnsi="Times New Roman"/>
                <w:b/>
              </w:rPr>
              <w:t>C</w:t>
            </w:r>
            <w:r w:rsidRPr="00CB0AD9">
              <w:rPr>
                <w:rFonts w:ascii="Times New Roman" w:hAnsi="Times New Roman"/>
                <w:b/>
              </w:rPr>
              <w:t xml:space="preserve">arbonyl </w:t>
            </w:r>
            <w:r w:rsidR="00CB0AD9" w:rsidRPr="00CB0AD9">
              <w:rPr>
                <w:rFonts w:ascii="Times New Roman" w:hAnsi="Times New Roman"/>
                <w:b/>
              </w:rPr>
              <w:t>C</w:t>
            </w:r>
            <w:r w:rsidRPr="00CB0AD9">
              <w:rPr>
                <w:rFonts w:ascii="Times New Roman" w:hAnsi="Times New Roman"/>
                <w:b/>
              </w:rPr>
              <w:t>ompounds</w:t>
            </w:r>
            <w:r w:rsidR="00D83357">
              <w:rPr>
                <w:rFonts w:ascii="Times New Roman" w:hAnsi="Times New Roman"/>
                <w:bCs/>
              </w:rPr>
              <w:t>:</w:t>
            </w:r>
            <w:r w:rsidRPr="007A5E79">
              <w:rPr>
                <w:rFonts w:ascii="Times New Roman" w:hAnsi="Times New Roman"/>
                <w:bCs/>
              </w:rPr>
              <w:t xml:space="preserve"> Aldol and mixed-aldol condensations, Claisen, Reformatsky, Perkin, Stobbe, </w:t>
            </w:r>
            <w:proofErr w:type="spellStart"/>
            <w:r w:rsidRPr="007A5E79">
              <w:rPr>
                <w:rFonts w:ascii="Times New Roman" w:hAnsi="Times New Roman"/>
                <w:bCs/>
              </w:rPr>
              <w:t>Darzens</w:t>
            </w:r>
            <w:proofErr w:type="spellEnd"/>
            <w:r w:rsidRPr="007A5E79">
              <w:rPr>
                <w:rFonts w:ascii="Times New Roman" w:hAnsi="Times New Roman"/>
                <w:bCs/>
              </w:rPr>
              <w:t xml:space="preserve">, Knoevenagel, Dieckmann, Thorpe, Henry and </w:t>
            </w:r>
            <w:proofErr w:type="spellStart"/>
            <w:r w:rsidRPr="007A5E79">
              <w:rPr>
                <w:rFonts w:ascii="Times New Roman" w:hAnsi="Times New Roman"/>
                <w:bCs/>
              </w:rPr>
              <w:t>Mannich</w:t>
            </w:r>
            <w:proofErr w:type="spellEnd"/>
            <w:r w:rsidRPr="007A5E79">
              <w:rPr>
                <w:rFonts w:ascii="Times New Roman" w:hAnsi="Times New Roman"/>
                <w:bCs/>
              </w:rPr>
              <w:t xml:space="preserve"> reactions, reductions of carbonyl group (</w:t>
            </w:r>
            <w:proofErr w:type="spellStart"/>
            <w:r w:rsidRPr="007A5E79">
              <w:rPr>
                <w:rFonts w:ascii="Times New Roman" w:hAnsi="Times New Roman"/>
                <w:bCs/>
              </w:rPr>
              <w:t>Clemmenson</w:t>
            </w:r>
            <w:proofErr w:type="spellEnd"/>
            <w:r w:rsidRPr="007A5E79">
              <w:rPr>
                <w:rFonts w:ascii="Times New Roman" w:hAnsi="Times New Roman"/>
                <w:bCs/>
              </w:rPr>
              <w:t xml:space="preserve"> and Wolff-</w:t>
            </w:r>
            <w:proofErr w:type="spellStart"/>
            <w:r w:rsidRPr="007A5E79">
              <w:rPr>
                <w:rFonts w:ascii="Times New Roman" w:hAnsi="Times New Roman"/>
                <w:bCs/>
              </w:rPr>
              <w:t>Kishner</w:t>
            </w:r>
            <w:proofErr w:type="spellEnd"/>
            <w:r w:rsidRPr="007A5E79">
              <w:rPr>
                <w:rFonts w:ascii="Times New Roman" w:hAnsi="Times New Roman"/>
                <w:bCs/>
              </w:rPr>
              <w:t xml:space="preserve">), Addition of cyanide, ammonia, alcohol and Grignard reagents, Structure, synthesis and reactions of </w:t>
            </w:r>
            <w:proofErr w:type="gramStart"/>
            <w:r w:rsidRPr="007A5E79">
              <w:rPr>
                <w:rFonts w:ascii="Times New Roman" w:hAnsi="Times New Roman"/>
                <w:bCs/>
              </w:rPr>
              <w:t>α,β</w:t>
            </w:r>
            <w:proofErr w:type="gramEnd"/>
            <w:r w:rsidRPr="007A5E79">
              <w:rPr>
                <w:rFonts w:ascii="Times New Roman" w:hAnsi="Times New Roman"/>
                <w:bCs/>
              </w:rPr>
              <w:t xml:space="preserve"> – unsaturated carbonyl compounds, Michael addition and Robinson annulation, </w:t>
            </w:r>
            <w:proofErr w:type="gramStart"/>
            <w:r w:rsidRPr="007A5E79">
              <w:rPr>
                <w:rFonts w:ascii="Times New Roman" w:hAnsi="Times New Roman"/>
                <w:bCs/>
              </w:rPr>
              <w:t>Prins</w:t>
            </w:r>
            <w:proofErr w:type="gramEnd"/>
            <w:r w:rsidRPr="007A5E79">
              <w:rPr>
                <w:rFonts w:ascii="Times New Roman" w:hAnsi="Times New Roman"/>
                <w:bCs/>
              </w:rPr>
              <w:t xml:space="preserve"> reaction.</w:t>
            </w:r>
            <w:bookmarkEnd w:id="6"/>
          </w:p>
        </w:tc>
        <w:tc>
          <w:tcPr>
            <w:tcW w:w="1350" w:type="dxa"/>
            <w:gridSpan w:val="2"/>
            <w:tcBorders>
              <w:top w:val="single" w:sz="4" w:space="0" w:color="auto"/>
              <w:left w:val="single" w:sz="4" w:space="0" w:color="auto"/>
              <w:bottom w:val="single" w:sz="4" w:space="0" w:color="auto"/>
              <w:right w:val="single" w:sz="4" w:space="0" w:color="auto"/>
            </w:tcBorders>
            <w:vAlign w:val="center"/>
            <w:hideMark/>
          </w:tcPr>
          <w:p w14:paraId="529CA859" w14:textId="36155A56" w:rsidR="00906BE9" w:rsidRDefault="00906BE9" w:rsidP="00D46764">
            <w:pPr>
              <w:spacing w:after="0" w:line="240" w:lineRule="auto"/>
              <w:jc w:val="center"/>
              <w:rPr>
                <w:rFonts w:ascii="Times New Roman" w:hAnsi="Times New Roman"/>
              </w:rPr>
            </w:pPr>
            <w:r>
              <w:rPr>
                <w:rFonts w:ascii="Times New Roman" w:hAnsi="Times New Roman"/>
              </w:rPr>
              <w:t>5</w:t>
            </w:r>
          </w:p>
        </w:tc>
      </w:tr>
      <w:tr w:rsidR="00906BE9" w14:paraId="5B5F4BCD" w14:textId="77777777" w:rsidTr="008740FD">
        <w:trPr>
          <w:trHeight w:val="2960"/>
        </w:trPr>
        <w:tc>
          <w:tcPr>
            <w:tcW w:w="1208" w:type="dxa"/>
            <w:gridSpan w:val="2"/>
            <w:tcBorders>
              <w:top w:val="single" w:sz="4" w:space="0" w:color="auto"/>
              <w:left w:val="single" w:sz="4" w:space="0" w:color="auto"/>
              <w:bottom w:val="single" w:sz="4" w:space="0" w:color="auto"/>
              <w:right w:val="single" w:sz="4" w:space="0" w:color="auto"/>
            </w:tcBorders>
            <w:vAlign w:val="center"/>
            <w:hideMark/>
          </w:tcPr>
          <w:p w14:paraId="322973E4" w14:textId="5D757170" w:rsidR="00906BE9" w:rsidRDefault="00906BE9" w:rsidP="00D46764">
            <w:pPr>
              <w:spacing w:after="0" w:line="240" w:lineRule="auto"/>
              <w:jc w:val="center"/>
              <w:rPr>
                <w:rFonts w:ascii="Times New Roman" w:hAnsi="Times New Roman"/>
              </w:rPr>
            </w:pPr>
            <w:r>
              <w:rPr>
                <w:rFonts w:ascii="Times New Roman" w:hAnsi="Times New Roman"/>
              </w:rPr>
              <w:lastRenderedPageBreak/>
              <w:t>V</w:t>
            </w:r>
            <w:r w:rsidR="00C6546D">
              <w:rPr>
                <w:rFonts w:ascii="Times New Roman" w:hAnsi="Times New Roman"/>
              </w:rPr>
              <w:t>I</w:t>
            </w:r>
          </w:p>
        </w:tc>
        <w:tc>
          <w:tcPr>
            <w:tcW w:w="7877" w:type="dxa"/>
            <w:gridSpan w:val="4"/>
            <w:tcBorders>
              <w:top w:val="single" w:sz="4" w:space="0" w:color="auto"/>
              <w:left w:val="single" w:sz="4" w:space="0" w:color="auto"/>
              <w:bottom w:val="single" w:sz="4" w:space="0" w:color="auto"/>
              <w:right w:val="single" w:sz="4" w:space="0" w:color="auto"/>
            </w:tcBorders>
            <w:hideMark/>
          </w:tcPr>
          <w:p w14:paraId="7B4FD0D5" w14:textId="1A12C88F" w:rsidR="00906BE9" w:rsidRPr="007A5E79" w:rsidRDefault="00906BE9" w:rsidP="00D46764">
            <w:pPr>
              <w:spacing w:after="0"/>
              <w:jc w:val="both"/>
              <w:rPr>
                <w:rFonts w:ascii="Times New Roman" w:hAnsi="Times New Roman"/>
                <w:bCs/>
              </w:rPr>
            </w:pPr>
            <w:bookmarkStart w:id="7" w:name="_Hlk44322447"/>
            <w:r w:rsidRPr="00CB0AD9">
              <w:rPr>
                <w:rFonts w:ascii="Times New Roman" w:hAnsi="Times New Roman"/>
                <w:b/>
                <w:bCs/>
              </w:rPr>
              <w:t>Rearrangement Reactions</w:t>
            </w:r>
            <w:r w:rsidR="00D83357">
              <w:rPr>
                <w:rFonts w:ascii="Times New Roman" w:hAnsi="Times New Roman"/>
              </w:rPr>
              <w:t xml:space="preserve">: </w:t>
            </w:r>
            <w:r w:rsidRPr="007A5E79">
              <w:rPr>
                <w:rFonts w:ascii="Times New Roman" w:hAnsi="Times New Roman"/>
              </w:rPr>
              <w:t>Structure, stability and formation of carbocations and carbanions, Classical and non-classical carbocations, Rearrangements including Wagner-</w:t>
            </w:r>
            <w:proofErr w:type="spellStart"/>
            <w:r w:rsidRPr="007A5E79">
              <w:rPr>
                <w:rFonts w:ascii="Times New Roman" w:hAnsi="Times New Roman"/>
              </w:rPr>
              <w:t>Meerwein</w:t>
            </w:r>
            <w:proofErr w:type="spellEnd"/>
            <w:r w:rsidRPr="007A5E79">
              <w:rPr>
                <w:rFonts w:ascii="Times New Roman" w:hAnsi="Times New Roman"/>
              </w:rPr>
              <w:t xml:space="preserve">, Pinacol-Pinacolone, </w:t>
            </w:r>
            <w:proofErr w:type="spellStart"/>
            <w:r w:rsidRPr="007A5E79">
              <w:rPr>
                <w:rFonts w:ascii="Times New Roman" w:hAnsi="Times New Roman"/>
              </w:rPr>
              <w:t>Dienone</w:t>
            </w:r>
            <w:proofErr w:type="spellEnd"/>
            <w:r w:rsidRPr="007A5E79">
              <w:rPr>
                <w:rFonts w:ascii="Times New Roman" w:hAnsi="Times New Roman"/>
              </w:rPr>
              <w:t xml:space="preserve">-Phenol, Beckmann and Benzidine, Baeyer-Villiger oxidation, </w:t>
            </w:r>
            <w:proofErr w:type="spellStart"/>
            <w:r w:rsidRPr="007A5E79">
              <w:rPr>
                <w:rFonts w:ascii="Times New Roman" w:hAnsi="Times New Roman"/>
              </w:rPr>
              <w:t>Demjanov</w:t>
            </w:r>
            <w:proofErr w:type="spellEnd"/>
            <w:r w:rsidRPr="007A5E79">
              <w:rPr>
                <w:rFonts w:ascii="Times New Roman" w:hAnsi="Times New Roman"/>
              </w:rPr>
              <w:t xml:space="preserve"> ring expansions, </w:t>
            </w:r>
            <w:proofErr w:type="spellStart"/>
            <w:r w:rsidRPr="007A5E79">
              <w:rPr>
                <w:rFonts w:ascii="Times New Roman" w:hAnsi="Times New Roman"/>
              </w:rPr>
              <w:t>Favorskii</w:t>
            </w:r>
            <w:proofErr w:type="spellEnd"/>
            <w:r w:rsidRPr="007A5E79">
              <w:rPr>
                <w:rFonts w:ascii="Times New Roman" w:hAnsi="Times New Roman"/>
              </w:rPr>
              <w:t xml:space="preserve"> and </w:t>
            </w:r>
            <w:proofErr w:type="spellStart"/>
            <w:r w:rsidRPr="007A5E79">
              <w:rPr>
                <w:rFonts w:ascii="Times New Roman" w:hAnsi="Times New Roman"/>
              </w:rPr>
              <w:t>Benzilic</w:t>
            </w:r>
            <w:proofErr w:type="spellEnd"/>
            <w:r w:rsidRPr="007A5E79">
              <w:rPr>
                <w:rFonts w:ascii="Times New Roman" w:hAnsi="Times New Roman"/>
              </w:rPr>
              <w:t xml:space="preserve"> acid rearrangements, </w:t>
            </w:r>
            <w:proofErr w:type="spellStart"/>
            <w:r w:rsidRPr="007A5E79">
              <w:rPr>
                <w:rFonts w:ascii="Times New Roman" w:hAnsi="Times New Roman"/>
              </w:rPr>
              <w:t>Ramburg</w:t>
            </w:r>
            <w:proofErr w:type="spellEnd"/>
            <w:r w:rsidRPr="007A5E79">
              <w:rPr>
                <w:rFonts w:ascii="Times New Roman" w:hAnsi="Times New Roman"/>
              </w:rPr>
              <w:t xml:space="preserve">-Buckland reaction, Peterson and Julia olefinations, Structure and synthesis of phosphorus, </w:t>
            </w:r>
            <w:proofErr w:type="spellStart"/>
            <w:r w:rsidRPr="007A5E79">
              <w:rPr>
                <w:rFonts w:ascii="Times New Roman" w:hAnsi="Times New Roman"/>
              </w:rPr>
              <w:t>sulphur</w:t>
            </w:r>
            <w:proofErr w:type="spellEnd"/>
            <w:r w:rsidRPr="007A5E79">
              <w:rPr>
                <w:rFonts w:ascii="Times New Roman" w:hAnsi="Times New Roman"/>
              </w:rPr>
              <w:t xml:space="preserve"> and nitrogen ylides, Reactions of ylides including Wittig reaction. Structure, stability and formation of carbenes, nitrenes and benzynes. Bamford-</w:t>
            </w:r>
            <w:proofErr w:type="gramStart"/>
            <w:r w:rsidRPr="007A5E79">
              <w:rPr>
                <w:rFonts w:ascii="Times New Roman" w:hAnsi="Times New Roman"/>
              </w:rPr>
              <w:t>Stevens</w:t>
            </w:r>
            <w:proofErr w:type="gramEnd"/>
            <w:r w:rsidRPr="007A5E79">
              <w:rPr>
                <w:rFonts w:ascii="Times New Roman" w:hAnsi="Times New Roman"/>
              </w:rPr>
              <w:t xml:space="preserve"> reaction, Simmon-Smith reaction, Shapiro reaction, Wolff rearrangement, Arndt-Eistert homologation, Hofmann, Curtius, </w:t>
            </w:r>
            <w:proofErr w:type="spellStart"/>
            <w:r w:rsidRPr="007A5E79">
              <w:rPr>
                <w:rFonts w:ascii="Times New Roman" w:hAnsi="Times New Roman"/>
              </w:rPr>
              <w:t>Lossen</w:t>
            </w:r>
            <w:proofErr w:type="spellEnd"/>
            <w:r w:rsidRPr="007A5E79">
              <w:rPr>
                <w:rFonts w:ascii="Times New Roman" w:hAnsi="Times New Roman"/>
              </w:rPr>
              <w:t xml:space="preserve"> and Schmidt rearrangements. Addition and insertion reactions of carbenes and nitrenes, Nucleophilic aromatic substitutions and cycloadditions of benzynes.</w:t>
            </w:r>
            <w:bookmarkEnd w:id="7"/>
          </w:p>
        </w:tc>
        <w:tc>
          <w:tcPr>
            <w:tcW w:w="1350" w:type="dxa"/>
            <w:gridSpan w:val="2"/>
            <w:tcBorders>
              <w:top w:val="single" w:sz="4" w:space="0" w:color="auto"/>
              <w:left w:val="single" w:sz="4" w:space="0" w:color="auto"/>
              <w:bottom w:val="single" w:sz="4" w:space="0" w:color="auto"/>
              <w:right w:val="single" w:sz="4" w:space="0" w:color="auto"/>
            </w:tcBorders>
            <w:vAlign w:val="center"/>
            <w:hideMark/>
          </w:tcPr>
          <w:p w14:paraId="15683FAB" w14:textId="1E9E6301" w:rsidR="00906BE9" w:rsidRDefault="00906BE9" w:rsidP="00D46764">
            <w:pPr>
              <w:spacing w:after="0" w:line="240" w:lineRule="auto"/>
              <w:jc w:val="center"/>
              <w:rPr>
                <w:rFonts w:ascii="Times New Roman" w:hAnsi="Times New Roman"/>
              </w:rPr>
            </w:pPr>
            <w:r>
              <w:rPr>
                <w:rFonts w:ascii="Times New Roman" w:hAnsi="Times New Roman"/>
              </w:rPr>
              <w:t>6</w:t>
            </w:r>
          </w:p>
        </w:tc>
      </w:tr>
      <w:tr w:rsidR="00CB0AD9" w14:paraId="7DB706BF" w14:textId="77777777" w:rsidTr="008740FD">
        <w:trPr>
          <w:trHeight w:val="312"/>
        </w:trPr>
        <w:tc>
          <w:tcPr>
            <w:tcW w:w="10435" w:type="dxa"/>
            <w:gridSpan w:val="8"/>
            <w:tcBorders>
              <w:top w:val="single" w:sz="4" w:space="0" w:color="auto"/>
              <w:left w:val="single" w:sz="4" w:space="0" w:color="auto"/>
              <w:bottom w:val="single" w:sz="4" w:space="0" w:color="auto"/>
              <w:right w:val="single" w:sz="4" w:space="0" w:color="auto"/>
            </w:tcBorders>
          </w:tcPr>
          <w:p w14:paraId="58F90857" w14:textId="77777777" w:rsidR="00D83357" w:rsidRDefault="00D83357" w:rsidP="00D83357">
            <w:pPr>
              <w:tabs>
                <w:tab w:val="left" w:pos="-180"/>
                <w:tab w:val="left" w:pos="360"/>
              </w:tabs>
              <w:spacing w:after="0" w:line="240" w:lineRule="auto"/>
              <w:jc w:val="both"/>
              <w:rPr>
                <w:rFonts w:ascii="Times New Roman" w:hAnsi="Times New Roman"/>
                <w:b/>
              </w:rPr>
            </w:pPr>
            <w:r>
              <w:rPr>
                <w:rFonts w:ascii="Times New Roman" w:hAnsi="Times New Roman"/>
                <w:b/>
                <w:bCs/>
              </w:rPr>
              <w:t>References</w:t>
            </w:r>
          </w:p>
          <w:p w14:paraId="64C1CBBE" w14:textId="5C1847F3" w:rsidR="00D83357" w:rsidRDefault="00D83357">
            <w:pPr>
              <w:numPr>
                <w:ilvl w:val="0"/>
                <w:numId w:val="44"/>
              </w:numPr>
              <w:tabs>
                <w:tab w:val="left" w:pos="-180"/>
                <w:tab w:val="left" w:pos="360"/>
              </w:tabs>
              <w:spacing w:after="0" w:line="240" w:lineRule="auto"/>
              <w:jc w:val="both"/>
              <w:rPr>
                <w:rFonts w:ascii="Times New Roman" w:hAnsi="Times New Roman"/>
              </w:rPr>
            </w:pPr>
            <w:r>
              <w:rPr>
                <w:rFonts w:ascii="Times New Roman" w:hAnsi="Times New Roman"/>
              </w:rPr>
              <w:t>Peter Sykes “A guidebook to mechanism in organic chemistry”, Longman, 6</w:t>
            </w:r>
            <w:r>
              <w:rPr>
                <w:rFonts w:ascii="Times New Roman" w:hAnsi="Times New Roman"/>
                <w:vertAlign w:val="superscript"/>
              </w:rPr>
              <w:t>th</w:t>
            </w:r>
            <w:r w:rsidR="001031E8">
              <w:rPr>
                <w:rFonts w:ascii="Times New Roman" w:hAnsi="Times New Roman"/>
                <w:vertAlign w:val="superscript"/>
              </w:rPr>
              <w:t xml:space="preserve"> </w:t>
            </w:r>
            <w:proofErr w:type="spellStart"/>
            <w:r>
              <w:rPr>
                <w:rFonts w:ascii="Times New Roman" w:hAnsi="Times New Roman"/>
              </w:rPr>
              <w:t>Edn</w:t>
            </w:r>
            <w:proofErr w:type="spellEnd"/>
            <w:r>
              <w:rPr>
                <w:rFonts w:ascii="Times New Roman" w:hAnsi="Times New Roman"/>
              </w:rPr>
              <w:t>.</w:t>
            </w:r>
          </w:p>
          <w:p w14:paraId="79B22591" w14:textId="2A8D2213" w:rsidR="00D83357" w:rsidRDefault="00D83357">
            <w:pPr>
              <w:numPr>
                <w:ilvl w:val="0"/>
                <w:numId w:val="44"/>
              </w:numPr>
              <w:tabs>
                <w:tab w:val="left" w:pos="-180"/>
                <w:tab w:val="left" w:pos="360"/>
              </w:tabs>
              <w:spacing w:after="0" w:line="240" w:lineRule="auto"/>
              <w:jc w:val="both"/>
              <w:rPr>
                <w:rFonts w:ascii="Times New Roman" w:hAnsi="Times New Roman"/>
              </w:rPr>
            </w:pPr>
            <w:r>
              <w:rPr>
                <w:rFonts w:ascii="Times New Roman" w:hAnsi="Times New Roman"/>
              </w:rPr>
              <w:t>Smith, M. B. and March, J. "March’s Advanced Organic Chemistry", 6</w:t>
            </w:r>
            <w:r>
              <w:rPr>
                <w:rFonts w:ascii="Times New Roman" w:hAnsi="Times New Roman"/>
                <w:vertAlign w:val="superscript"/>
              </w:rPr>
              <w:t>th</w:t>
            </w:r>
            <w:r w:rsidR="001031E8">
              <w:rPr>
                <w:rFonts w:ascii="Times New Roman" w:hAnsi="Times New Roman"/>
                <w:vertAlign w:val="superscript"/>
              </w:rPr>
              <w:t xml:space="preserve"> </w:t>
            </w:r>
            <w:proofErr w:type="spellStart"/>
            <w:r>
              <w:rPr>
                <w:rFonts w:ascii="Times New Roman" w:hAnsi="Times New Roman"/>
              </w:rPr>
              <w:t>Edn</w:t>
            </w:r>
            <w:proofErr w:type="spellEnd"/>
            <w:r>
              <w:rPr>
                <w:rFonts w:ascii="Times New Roman" w:hAnsi="Times New Roman"/>
              </w:rPr>
              <w:t>, Wiley. 2007.</w:t>
            </w:r>
          </w:p>
          <w:p w14:paraId="42581AF2" w14:textId="77777777" w:rsidR="00D83357" w:rsidRDefault="00D83357">
            <w:pPr>
              <w:numPr>
                <w:ilvl w:val="0"/>
                <w:numId w:val="44"/>
              </w:numPr>
              <w:spacing w:after="0" w:line="240" w:lineRule="auto"/>
              <w:rPr>
                <w:rFonts w:ascii="Times New Roman" w:hAnsi="Times New Roman"/>
              </w:rPr>
            </w:pPr>
            <w:r>
              <w:rPr>
                <w:rFonts w:ascii="Times New Roman" w:hAnsi="Times New Roman"/>
              </w:rPr>
              <w:t>Kalsi, P. S. "Stereochemistry and Reaction Mechanisms", Wiley Eastern, 2005</w:t>
            </w:r>
          </w:p>
          <w:p w14:paraId="490E85B6" w14:textId="3BB737C4" w:rsidR="00D83357" w:rsidRDefault="00D83357">
            <w:pPr>
              <w:numPr>
                <w:ilvl w:val="0"/>
                <w:numId w:val="44"/>
              </w:numPr>
              <w:tabs>
                <w:tab w:val="left" w:pos="-180"/>
                <w:tab w:val="left" w:pos="360"/>
              </w:tabs>
              <w:spacing w:after="0" w:line="240" w:lineRule="auto"/>
              <w:jc w:val="both"/>
              <w:rPr>
                <w:rFonts w:ascii="Times New Roman" w:hAnsi="Times New Roman"/>
              </w:rPr>
            </w:pPr>
            <w:proofErr w:type="spellStart"/>
            <w:r>
              <w:rPr>
                <w:rFonts w:ascii="Times New Roman" w:hAnsi="Times New Roman"/>
              </w:rPr>
              <w:t>Nasipuri</w:t>
            </w:r>
            <w:proofErr w:type="spellEnd"/>
            <w:r>
              <w:rPr>
                <w:rFonts w:ascii="Times New Roman" w:hAnsi="Times New Roman"/>
              </w:rPr>
              <w:t>, D. "Stereochemistry of Organic Compounds – Principles and Applications", 3</w:t>
            </w:r>
            <w:r w:rsidRPr="001031E8">
              <w:rPr>
                <w:rFonts w:ascii="Times New Roman" w:hAnsi="Times New Roman"/>
                <w:vertAlign w:val="superscript"/>
              </w:rPr>
              <w:t>rd</w:t>
            </w:r>
            <w:r w:rsidR="001031E8">
              <w:rPr>
                <w:rFonts w:ascii="Times New Roman" w:hAnsi="Times New Roman"/>
              </w:rPr>
              <w:t xml:space="preserve"> </w:t>
            </w:r>
            <w:proofErr w:type="spellStart"/>
            <w:r>
              <w:rPr>
                <w:rFonts w:ascii="Times New Roman" w:hAnsi="Times New Roman"/>
              </w:rPr>
              <w:t>Edn</w:t>
            </w:r>
            <w:proofErr w:type="spellEnd"/>
            <w:r>
              <w:rPr>
                <w:rFonts w:ascii="Times New Roman" w:hAnsi="Times New Roman"/>
              </w:rPr>
              <w:t>, New Age International, 2018</w:t>
            </w:r>
          </w:p>
          <w:p w14:paraId="4D2C821D" w14:textId="414783E7" w:rsidR="00D83357" w:rsidRDefault="00D83357">
            <w:pPr>
              <w:numPr>
                <w:ilvl w:val="0"/>
                <w:numId w:val="44"/>
              </w:numPr>
              <w:spacing w:line="240" w:lineRule="auto"/>
              <w:rPr>
                <w:rFonts w:ascii="Times New Roman" w:hAnsi="Times New Roman"/>
              </w:rPr>
            </w:pPr>
            <w:r>
              <w:rPr>
                <w:rFonts w:ascii="Times New Roman" w:hAnsi="Times New Roman"/>
              </w:rPr>
              <w:t>ROC Norman and JM Coxon, “Principles of Organic Synthesis”, CRC Press, 3</w:t>
            </w:r>
            <w:r w:rsidRPr="00E56C76">
              <w:rPr>
                <w:rFonts w:ascii="Times New Roman" w:hAnsi="Times New Roman"/>
                <w:vertAlign w:val="superscript"/>
              </w:rPr>
              <w:t>rd</w:t>
            </w:r>
            <w:r w:rsidR="00E56C76">
              <w:rPr>
                <w:rFonts w:ascii="Times New Roman" w:hAnsi="Times New Roman"/>
              </w:rPr>
              <w:t xml:space="preserve"> </w:t>
            </w:r>
            <w:proofErr w:type="spellStart"/>
            <w:r>
              <w:rPr>
                <w:rFonts w:ascii="Times New Roman" w:hAnsi="Times New Roman"/>
              </w:rPr>
              <w:t>E</w:t>
            </w:r>
            <w:r w:rsidR="00E56C76">
              <w:rPr>
                <w:rFonts w:ascii="Times New Roman" w:hAnsi="Times New Roman"/>
              </w:rPr>
              <w:t>d</w:t>
            </w:r>
            <w:r>
              <w:rPr>
                <w:rFonts w:ascii="Times New Roman" w:hAnsi="Times New Roman"/>
              </w:rPr>
              <w:t>n</w:t>
            </w:r>
            <w:proofErr w:type="spellEnd"/>
            <w:r w:rsidR="00E56C76">
              <w:rPr>
                <w:rFonts w:ascii="Times New Roman" w:hAnsi="Times New Roman"/>
              </w:rPr>
              <w:t>.</w:t>
            </w:r>
            <w:r>
              <w:rPr>
                <w:rFonts w:ascii="Times New Roman" w:hAnsi="Times New Roman"/>
              </w:rPr>
              <w:t>, 1993.</w:t>
            </w:r>
            <w:r w:rsidRPr="00CB0AD9">
              <w:rPr>
                <w:rFonts w:ascii="Times New Roman" w:hAnsi="Times New Roman"/>
              </w:rPr>
              <w:t>Clayden, J., Greeves, N and Warren, S. “Organic Chemistry”, OUP, 2001</w:t>
            </w:r>
            <w:r>
              <w:rPr>
                <w:rFonts w:ascii="Times New Roman" w:hAnsi="Times New Roman"/>
              </w:rPr>
              <w:t>.</w:t>
            </w:r>
          </w:p>
          <w:p w14:paraId="3F887B0F" w14:textId="77777777" w:rsidR="00D83357" w:rsidRPr="00CB0AD9" w:rsidRDefault="00D83357" w:rsidP="00D83357">
            <w:pPr>
              <w:tabs>
                <w:tab w:val="left" w:pos="-180"/>
                <w:tab w:val="left" w:pos="360"/>
              </w:tabs>
              <w:spacing w:after="0" w:line="240" w:lineRule="auto"/>
              <w:jc w:val="both"/>
              <w:rPr>
                <w:rFonts w:ascii="Times New Roman" w:hAnsi="Times New Roman"/>
                <w:i/>
                <w:iCs/>
              </w:rPr>
            </w:pPr>
            <w:r w:rsidRPr="00CB0AD9">
              <w:rPr>
                <w:rFonts w:ascii="Times New Roman" w:hAnsi="Times New Roman"/>
                <w:b/>
                <w:iCs/>
              </w:rPr>
              <w:t>Additional References</w:t>
            </w:r>
          </w:p>
          <w:p w14:paraId="71E5D732" w14:textId="77777777" w:rsidR="00D83357" w:rsidRPr="00A72F4F" w:rsidRDefault="00D83357">
            <w:pPr>
              <w:pStyle w:val="ListParagraph"/>
              <w:numPr>
                <w:ilvl w:val="0"/>
                <w:numId w:val="75"/>
              </w:numPr>
              <w:spacing w:after="0" w:line="240" w:lineRule="auto"/>
              <w:ind w:left="336"/>
              <w:rPr>
                <w:rFonts w:ascii="Times New Roman" w:hAnsi="Times New Roman"/>
              </w:rPr>
            </w:pPr>
            <w:r w:rsidRPr="00A72F4F">
              <w:rPr>
                <w:rFonts w:ascii="Times New Roman" w:hAnsi="Times New Roman"/>
              </w:rPr>
              <w:t>Carey, F. A. and Sundberg, R J. “Advanced Organic Chemistry - Part A: Structure and Mechanisms”,5</w:t>
            </w:r>
            <w:r w:rsidRPr="00A72F4F">
              <w:rPr>
                <w:rFonts w:ascii="Times New Roman" w:hAnsi="Times New Roman"/>
                <w:vertAlign w:val="superscript"/>
              </w:rPr>
              <w:t xml:space="preserve">th </w:t>
            </w:r>
            <w:proofErr w:type="spellStart"/>
            <w:r w:rsidRPr="00A72F4F">
              <w:rPr>
                <w:rFonts w:ascii="Times New Roman" w:hAnsi="Times New Roman"/>
              </w:rPr>
              <w:t>Edn</w:t>
            </w:r>
            <w:proofErr w:type="spellEnd"/>
            <w:r w:rsidRPr="00A72F4F">
              <w:rPr>
                <w:rFonts w:ascii="Times New Roman" w:hAnsi="Times New Roman"/>
              </w:rPr>
              <w:t>., Springer, 2007.</w:t>
            </w:r>
          </w:p>
          <w:p w14:paraId="197D96D2" w14:textId="77777777" w:rsidR="00D83357" w:rsidRPr="00A72F4F" w:rsidRDefault="00D83357">
            <w:pPr>
              <w:pStyle w:val="ListParagraph"/>
              <w:numPr>
                <w:ilvl w:val="0"/>
                <w:numId w:val="75"/>
              </w:numPr>
              <w:spacing w:after="0" w:line="240" w:lineRule="auto"/>
              <w:ind w:left="336"/>
              <w:rPr>
                <w:rFonts w:ascii="Times New Roman" w:hAnsi="Times New Roman"/>
              </w:rPr>
            </w:pPr>
            <w:r w:rsidRPr="00A72F4F">
              <w:rPr>
                <w:rFonts w:ascii="Times New Roman" w:hAnsi="Times New Roman"/>
                <w:bCs/>
              </w:rPr>
              <w:t xml:space="preserve">K. Peter, C. </w:t>
            </w:r>
            <w:proofErr w:type="spellStart"/>
            <w:r w:rsidRPr="00A72F4F">
              <w:rPr>
                <w:rFonts w:ascii="Times New Roman" w:hAnsi="Times New Roman"/>
                <w:bCs/>
              </w:rPr>
              <w:t>Vollhardt</w:t>
            </w:r>
            <w:proofErr w:type="spellEnd"/>
            <w:r w:rsidRPr="00A72F4F">
              <w:rPr>
                <w:rFonts w:ascii="Times New Roman" w:hAnsi="Times New Roman"/>
                <w:bCs/>
              </w:rPr>
              <w:t xml:space="preserve"> and NE Schore, “Organic Chemistry – Structure and Function”, Freeman, 2003.</w:t>
            </w:r>
          </w:p>
          <w:p w14:paraId="020FC14C" w14:textId="77777777" w:rsidR="00D83357" w:rsidRPr="00A72F4F" w:rsidRDefault="00D83357">
            <w:pPr>
              <w:pStyle w:val="ListParagraph"/>
              <w:numPr>
                <w:ilvl w:val="0"/>
                <w:numId w:val="75"/>
              </w:numPr>
              <w:spacing w:after="0" w:line="240" w:lineRule="auto"/>
              <w:ind w:left="336"/>
              <w:rPr>
                <w:rFonts w:ascii="Times New Roman" w:hAnsi="Times New Roman"/>
              </w:rPr>
            </w:pPr>
            <w:r w:rsidRPr="00A72F4F">
              <w:rPr>
                <w:rFonts w:ascii="Times New Roman" w:hAnsi="Times New Roman"/>
                <w:bCs/>
              </w:rPr>
              <w:t>Lowry, T.H. and Richardson, K. S. “Mechanism and Theory in Organic Chemistry” 3</w:t>
            </w:r>
            <w:r w:rsidRPr="00A72F4F">
              <w:rPr>
                <w:rFonts w:ascii="Times New Roman" w:hAnsi="Times New Roman"/>
                <w:bCs/>
                <w:vertAlign w:val="superscript"/>
              </w:rPr>
              <w:t>rd</w:t>
            </w:r>
            <w:r w:rsidRPr="00A72F4F">
              <w:rPr>
                <w:rFonts w:ascii="Times New Roman" w:hAnsi="Times New Roman"/>
                <w:bCs/>
              </w:rPr>
              <w:t xml:space="preserve"> </w:t>
            </w:r>
            <w:proofErr w:type="spellStart"/>
            <w:r w:rsidRPr="00A72F4F">
              <w:rPr>
                <w:rFonts w:ascii="Times New Roman" w:hAnsi="Times New Roman"/>
                <w:bCs/>
              </w:rPr>
              <w:t>Edn</w:t>
            </w:r>
            <w:proofErr w:type="spellEnd"/>
            <w:r w:rsidRPr="00A72F4F">
              <w:rPr>
                <w:rFonts w:ascii="Times New Roman" w:hAnsi="Times New Roman"/>
                <w:bCs/>
              </w:rPr>
              <w:t xml:space="preserve">., Harper Row, 1987. </w:t>
            </w:r>
          </w:p>
          <w:p w14:paraId="31772D45" w14:textId="77777777" w:rsidR="00D83357" w:rsidRPr="00A72F4F" w:rsidRDefault="00D83357">
            <w:pPr>
              <w:pStyle w:val="ListParagraph"/>
              <w:numPr>
                <w:ilvl w:val="0"/>
                <w:numId w:val="75"/>
              </w:numPr>
              <w:spacing w:after="0" w:line="240" w:lineRule="auto"/>
              <w:ind w:left="336"/>
              <w:rPr>
                <w:rFonts w:ascii="Times New Roman" w:hAnsi="Times New Roman"/>
              </w:rPr>
            </w:pPr>
            <w:r w:rsidRPr="00A72F4F">
              <w:rPr>
                <w:rFonts w:ascii="Times New Roman" w:hAnsi="Times New Roman"/>
                <w:bCs/>
              </w:rPr>
              <w:t>PS Kalsi “Stereochemistry and Mechanism Through Solved Problems” New Age International, 2001</w:t>
            </w:r>
          </w:p>
          <w:p w14:paraId="44106D6F" w14:textId="77777777" w:rsidR="00D83357" w:rsidRPr="00A72F4F" w:rsidRDefault="00D83357">
            <w:pPr>
              <w:pStyle w:val="ListParagraph"/>
              <w:numPr>
                <w:ilvl w:val="0"/>
                <w:numId w:val="75"/>
              </w:numPr>
              <w:spacing w:after="0" w:line="240" w:lineRule="auto"/>
              <w:ind w:left="336"/>
              <w:rPr>
                <w:rFonts w:ascii="Times New Roman" w:hAnsi="Times New Roman"/>
              </w:rPr>
            </w:pPr>
            <w:r w:rsidRPr="00A72F4F">
              <w:rPr>
                <w:rFonts w:ascii="Times New Roman" w:hAnsi="Times New Roman"/>
              </w:rPr>
              <w:t xml:space="preserve">Moody, C. J. and Whitham, W. H. "Reactive Intermediates", 1992, OUP. </w:t>
            </w:r>
          </w:p>
          <w:p w14:paraId="635CE481" w14:textId="6F6CFAA7" w:rsidR="00CB0AD9" w:rsidRPr="00A72F4F" w:rsidRDefault="00D83357">
            <w:pPr>
              <w:pStyle w:val="ListParagraph"/>
              <w:numPr>
                <w:ilvl w:val="0"/>
                <w:numId w:val="75"/>
              </w:numPr>
              <w:spacing w:after="0" w:line="240" w:lineRule="auto"/>
              <w:ind w:left="336"/>
              <w:rPr>
                <w:rFonts w:ascii="Times New Roman" w:hAnsi="Times New Roman"/>
              </w:rPr>
            </w:pPr>
            <w:r w:rsidRPr="00A72F4F">
              <w:rPr>
                <w:rFonts w:ascii="Times New Roman" w:hAnsi="Times New Roman"/>
                <w:bCs/>
              </w:rPr>
              <w:t xml:space="preserve">McMurry, “Organic Chemistry”, Thomson Brooks/Cole, 1999. </w:t>
            </w:r>
          </w:p>
        </w:tc>
      </w:tr>
      <w:bookmarkEnd w:id="3"/>
    </w:tbl>
    <w:p w14:paraId="71EBD8A7" w14:textId="77777777" w:rsidR="009345B7" w:rsidRDefault="009345B7" w:rsidP="009345B7">
      <w:pPr>
        <w:tabs>
          <w:tab w:val="left" w:pos="-180"/>
          <w:tab w:val="left" w:pos="360"/>
        </w:tabs>
        <w:spacing w:after="0" w:line="240" w:lineRule="auto"/>
        <w:jc w:val="both"/>
        <w:rPr>
          <w:rFonts w:ascii="Times New Roman" w:hAnsi="Times New Roman"/>
          <w:b/>
          <w:bCs/>
        </w:rPr>
      </w:pPr>
    </w:p>
    <w:p w14:paraId="2EFD2B26" w14:textId="77777777" w:rsidR="003D023E" w:rsidRDefault="003D023E"/>
    <w:p w14:paraId="32BC9F29" w14:textId="77777777" w:rsidR="001031E8" w:rsidRDefault="001031E8"/>
    <w:p w14:paraId="77960520" w14:textId="77777777" w:rsidR="001031E8" w:rsidRDefault="001031E8"/>
    <w:p w14:paraId="764BC23E" w14:textId="77777777" w:rsidR="001031E8" w:rsidRDefault="001031E8"/>
    <w:p w14:paraId="00EAB412" w14:textId="77777777" w:rsidR="001031E8" w:rsidRDefault="001031E8"/>
    <w:p w14:paraId="5DB8D4EF" w14:textId="77777777" w:rsidR="00100DBB" w:rsidRDefault="00100DBB"/>
    <w:p w14:paraId="7024CE37" w14:textId="77777777" w:rsidR="00100DBB" w:rsidRDefault="00100DBB"/>
    <w:p w14:paraId="00D0854C" w14:textId="77777777" w:rsidR="00100DBB" w:rsidRDefault="00100DBB"/>
    <w:p w14:paraId="540D693B" w14:textId="77777777" w:rsidR="00100DBB" w:rsidRDefault="00100DBB"/>
    <w:p w14:paraId="654E187B" w14:textId="77777777" w:rsidR="00100DBB" w:rsidRDefault="00100DBB"/>
    <w:p w14:paraId="416D2540" w14:textId="77777777" w:rsidR="00675774" w:rsidRPr="00906BE9" w:rsidRDefault="00675774">
      <w:pPr>
        <w:rPr>
          <w:rFonts w:ascii="Times New Roman" w:hAnsi="Times New Roman"/>
          <w:b/>
        </w:rPr>
      </w:pPr>
      <w:bookmarkStart w:id="8" w:name="_Hlk216870261"/>
      <w:r w:rsidRPr="00906BE9">
        <w:rPr>
          <w:rFonts w:ascii="Times New Roman" w:hAnsi="Times New Roman"/>
          <w:b/>
        </w:rPr>
        <w:lastRenderedPageBreak/>
        <w:t>Model Question Paper</w:t>
      </w:r>
    </w:p>
    <w:p w14:paraId="53EA0CD4" w14:textId="77777777" w:rsidR="00AC04DA" w:rsidRDefault="00FD7373" w:rsidP="00FD7373">
      <w:pPr>
        <w:spacing w:after="0" w:line="360" w:lineRule="auto"/>
        <w:jc w:val="center"/>
        <w:rPr>
          <w:rFonts w:ascii="Times New Roman" w:hAnsi="Times New Roman"/>
          <w:b/>
          <w:sz w:val="26"/>
          <w:szCs w:val="26"/>
        </w:rPr>
      </w:pPr>
      <w:r w:rsidRPr="002C56BA">
        <w:rPr>
          <w:rFonts w:ascii="Times New Roman" w:hAnsi="Times New Roman"/>
          <w:b/>
          <w:sz w:val="26"/>
          <w:szCs w:val="26"/>
        </w:rPr>
        <w:t xml:space="preserve">FIRST SEMESTER </w:t>
      </w:r>
      <w:r>
        <w:rPr>
          <w:rFonts w:ascii="Times New Roman" w:hAnsi="Times New Roman"/>
          <w:b/>
          <w:sz w:val="26"/>
          <w:szCs w:val="26"/>
        </w:rPr>
        <w:t xml:space="preserve">M.Sc. DEGREE EXAMINATION </w:t>
      </w:r>
      <w:r w:rsidR="00AC04DA">
        <w:rPr>
          <w:rFonts w:ascii="Times New Roman" w:hAnsi="Times New Roman"/>
          <w:b/>
          <w:sz w:val="26"/>
          <w:szCs w:val="26"/>
        </w:rPr>
        <w:t>Month Year</w:t>
      </w:r>
      <w:r w:rsidR="00AC04DA" w:rsidRPr="002C56BA">
        <w:rPr>
          <w:rFonts w:ascii="Times New Roman" w:hAnsi="Times New Roman"/>
          <w:b/>
          <w:sz w:val="26"/>
          <w:szCs w:val="26"/>
        </w:rPr>
        <w:t xml:space="preserve"> </w:t>
      </w:r>
    </w:p>
    <w:p w14:paraId="5354114C" w14:textId="7C975021" w:rsidR="00FD7373" w:rsidRPr="002C56BA" w:rsidRDefault="00FD7373" w:rsidP="00FD7373">
      <w:pPr>
        <w:spacing w:after="0" w:line="360" w:lineRule="auto"/>
        <w:jc w:val="center"/>
        <w:rPr>
          <w:rFonts w:ascii="Times New Roman" w:hAnsi="Times New Roman"/>
          <w:b/>
          <w:sz w:val="26"/>
          <w:szCs w:val="26"/>
        </w:rPr>
      </w:pPr>
      <w:r w:rsidRPr="002C56BA">
        <w:rPr>
          <w:rFonts w:ascii="Times New Roman" w:hAnsi="Times New Roman"/>
          <w:b/>
          <w:sz w:val="26"/>
          <w:szCs w:val="26"/>
        </w:rPr>
        <w:t>Branch: CHEMISTRY</w:t>
      </w:r>
    </w:p>
    <w:p w14:paraId="5B286A39" w14:textId="77777777" w:rsidR="00FD7373" w:rsidRPr="001031E8" w:rsidRDefault="00084B6E" w:rsidP="00FD7373">
      <w:pPr>
        <w:spacing w:after="0" w:line="240" w:lineRule="auto"/>
        <w:jc w:val="center"/>
        <w:rPr>
          <w:rFonts w:ascii="Times New Roman" w:hAnsi="Times New Roman"/>
          <w:b/>
          <w:sz w:val="24"/>
          <w:szCs w:val="24"/>
        </w:rPr>
      </w:pPr>
      <w:r w:rsidRPr="001031E8">
        <w:rPr>
          <w:rFonts w:ascii="Times New Roman" w:hAnsi="Times New Roman"/>
          <w:b/>
          <w:sz w:val="24"/>
          <w:szCs w:val="24"/>
        </w:rPr>
        <w:t>CHE-CC-</w:t>
      </w:r>
      <w:proofErr w:type="gramStart"/>
      <w:r w:rsidRPr="001031E8">
        <w:rPr>
          <w:rFonts w:ascii="Times New Roman" w:hAnsi="Times New Roman"/>
          <w:b/>
          <w:sz w:val="24"/>
          <w:szCs w:val="24"/>
        </w:rPr>
        <w:t>5</w:t>
      </w:r>
      <w:r w:rsidR="00FD7373" w:rsidRPr="001031E8">
        <w:rPr>
          <w:rFonts w:ascii="Times New Roman" w:hAnsi="Times New Roman"/>
          <w:b/>
          <w:sz w:val="24"/>
          <w:szCs w:val="24"/>
        </w:rPr>
        <w:t>12 :</w:t>
      </w:r>
      <w:proofErr w:type="gramEnd"/>
      <w:r w:rsidR="00FD7373" w:rsidRPr="001031E8">
        <w:rPr>
          <w:rFonts w:ascii="Times New Roman" w:hAnsi="Times New Roman"/>
          <w:b/>
          <w:sz w:val="24"/>
          <w:szCs w:val="24"/>
        </w:rPr>
        <w:t xml:space="preserve"> ORGANIC CHEMISTRY I</w:t>
      </w:r>
    </w:p>
    <w:p w14:paraId="387FEFD7" w14:textId="77777777" w:rsidR="00FD7373" w:rsidRPr="00D72240" w:rsidRDefault="00FD7373" w:rsidP="00FD7373">
      <w:pPr>
        <w:spacing w:after="0" w:line="240" w:lineRule="auto"/>
        <w:jc w:val="center"/>
        <w:rPr>
          <w:rFonts w:ascii="Times New Roman" w:hAnsi="Times New Roman"/>
          <w:b/>
        </w:rPr>
      </w:pPr>
    </w:p>
    <w:p w14:paraId="1F20CA7F" w14:textId="39DF9F2A" w:rsidR="00FD7373" w:rsidRDefault="00FD7373" w:rsidP="00FD7373">
      <w:pPr>
        <w:spacing w:after="0" w:line="240" w:lineRule="auto"/>
        <w:rPr>
          <w:rFonts w:ascii="Times New Roman" w:hAnsi="Times New Roman"/>
          <w:b/>
        </w:rPr>
      </w:pPr>
      <w:r w:rsidRPr="00D72240">
        <w:rPr>
          <w:rFonts w:ascii="Times New Roman" w:hAnsi="Times New Roman"/>
          <w:b/>
        </w:rPr>
        <w:t>Time: 3 hours</w:t>
      </w:r>
      <w:r w:rsidRPr="00D72240">
        <w:rPr>
          <w:rFonts w:ascii="Times New Roman" w:hAnsi="Times New Roman"/>
          <w:b/>
        </w:rPr>
        <w:tab/>
      </w:r>
      <w:r w:rsidRPr="00D72240">
        <w:rPr>
          <w:rFonts w:ascii="Times New Roman" w:hAnsi="Times New Roman"/>
          <w:b/>
        </w:rPr>
        <w:tab/>
      </w:r>
      <w:r w:rsidRPr="00D72240">
        <w:rPr>
          <w:rFonts w:ascii="Times New Roman" w:hAnsi="Times New Roman"/>
          <w:b/>
        </w:rPr>
        <w:tab/>
      </w:r>
      <w:r w:rsidRPr="00D72240">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D72240">
        <w:rPr>
          <w:rFonts w:ascii="Times New Roman" w:hAnsi="Times New Roman"/>
          <w:b/>
        </w:rPr>
        <w:tab/>
      </w:r>
      <w:r w:rsidR="00D83357">
        <w:rPr>
          <w:rFonts w:ascii="Times New Roman" w:hAnsi="Times New Roman"/>
          <w:b/>
        </w:rPr>
        <w:t xml:space="preserve">           </w:t>
      </w:r>
      <w:r w:rsidRPr="00D72240">
        <w:rPr>
          <w:rFonts w:ascii="Times New Roman" w:hAnsi="Times New Roman"/>
          <w:b/>
        </w:rPr>
        <w:t>Max. Marks: 60</w:t>
      </w:r>
    </w:p>
    <w:p w14:paraId="4805373D" w14:textId="77777777" w:rsidR="00FD7373" w:rsidRDefault="00FD7373" w:rsidP="00FD7373">
      <w:pPr>
        <w:spacing w:after="0" w:line="240" w:lineRule="auto"/>
        <w:rPr>
          <w:rFonts w:ascii="Times New Roman" w:hAnsi="Times New Roman"/>
          <w:b/>
        </w:rPr>
      </w:pPr>
    </w:p>
    <w:p w14:paraId="0B24F57B" w14:textId="77777777" w:rsidR="00FD7373" w:rsidRPr="004A2CA8" w:rsidRDefault="00FD7373" w:rsidP="00FD7373">
      <w:pPr>
        <w:spacing w:after="0" w:line="240" w:lineRule="auto"/>
        <w:jc w:val="center"/>
        <w:rPr>
          <w:rFonts w:ascii="Times New Roman" w:hAnsi="Times New Roman"/>
          <w:b/>
          <w:sz w:val="24"/>
          <w:szCs w:val="24"/>
        </w:rPr>
      </w:pPr>
      <w:r w:rsidRPr="004A2CA8">
        <w:rPr>
          <w:rFonts w:ascii="Times New Roman" w:hAnsi="Times New Roman"/>
          <w:b/>
          <w:sz w:val="24"/>
          <w:szCs w:val="24"/>
        </w:rPr>
        <w:t>SECTION-A</w:t>
      </w:r>
    </w:p>
    <w:p w14:paraId="23EA2CC1" w14:textId="77777777" w:rsidR="00FD7373" w:rsidRPr="004A2CA8" w:rsidRDefault="00FD7373" w:rsidP="00FD7373">
      <w:pPr>
        <w:jc w:val="center"/>
        <w:rPr>
          <w:rFonts w:ascii="Times New Roman" w:hAnsi="Times New Roman"/>
          <w:sz w:val="24"/>
          <w:szCs w:val="24"/>
        </w:rPr>
      </w:pPr>
      <w:r w:rsidRPr="004A2CA8">
        <w:rPr>
          <w:rFonts w:ascii="Times New Roman" w:hAnsi="Times New Roman"/>
          <w:sz w:val="24"/>
          <w:szCs w:val="24"/>
        </w:rPr>
        <w:t xml:space="preserve">Answer </w:t>
      </w:r>
      <w:r w:rsidRPr="004A2CA8">
        <w:rPr>
          <w:rFonts w:ascii="Times New Roman" w:hAnsi="Times New Roman"/>
          <w:b/>
          <w:sz w:val="24"/>
          <w:szCs w:val="24"/>
        </w:rPr>
        <w:t>any 10</w:t>
      </w:r>
      <w:r w:rsidRPr="004A2CA8">
        <w:rPr>
          <w:rFonts w:ascii="Times New Roman" w:hAnsi="Times New Roman"/>
          <w:sz w:val="24"/>
          <w:szCs w:val="24"/>
        </w:rPr>
        <w:t xml:space="preserve"> questions. </w:t>
      </w:r>
      <w:r w:rsidRPr="004A2CA8">
        <w:rPr>
          <w:rFonts w:ascii="Times New Roman" w:hAnsi="Times New Roman"/>
          <w:b/>
          <w:sz w:val="24"/>
          <w:szCs w:val="24"/>
        </w:rPr>
        <w:t>Each</w:t>
      </w:r>
      <w:r w:rsidRPr="004A2CA8">
        <w:rPr>
          <w:rFonts w:ascii="Times New Roman" w:hAnsi="Times New Roman"/>
          <w:sz w:val="24"/>
          <w:szCs w:val="24"/>
        </w:rPr>
        <w:t xml:space="preserve"> question carries </w:t>
      </w:r>
      <w:r w:rsidRPr="004A2CA8">
        <w:rPr>
          <w:rFonts w:ascii="Times New Roman" w:hAnsi="Times New Roman"/>
          <w:b/>
          <w:sz w:val="24"/>
          <w:szCs w:val="24"/>
        </w:rPr>
        <w:t xml:space="preserve">2 </w:t>
      </w:r>
      <w:r w:rsidRPr="004A2CA8">
        <w:rPr>
          <w:rFonts w:ascii="Times New Roman" w:hAnsi="Times New Roman"/>
          <w:sz w:val="24"/>
          <w:szCs w:val="24"/>
        </w:rPr>
        <w:t>marks</w:t>
      </w:r>
    </w:p>
    <w:p w14:paraId="69C39D03" w14:textId="03E30A3F" w:rsidR="00FD7373" w:rsidRPr="004A2CA8" w:rsidRDefault="00FD7373">
      <w:pPr>
        <w:pStyle w:val="ListParagraph"/>
        <w:numPr>
          <w:ilvl w:val="0"/>
          <w:numId w:val="42"/>
        </w:numPr>
        <w:spacing w:after="0"/>
        <w:jc w:val="both"/>
        <w:rPr>
          <w:rFonts w:ascii="Times New Roman" w:hAnsi="Times New Roman"/>
          <w:sz w:val="24"/>
          <w:szCs w:val="24"/>
        </w:rPr>
      </w:pPr>
      <w:r w:rsidRPr="004A2CA8">
        <w:rPr>
          <w:rFonts w:ascii="Times New Roman" w:hAnsi="Times New Roman"/>
          <w:sz w:val="24"/>
          <w:szCs w:val="24"/>
        </w:rPr>
        <w:t>Arrange the following in the increasing order of aromaticity and justify: furan, pyridine, thiophene and pyrrole.</w:t>
      </w:r>
    </w:p>
    <w:p w14:paraId="106B5F13" w14:textId="77777777" w:rsidR="00FD7373" w:rsidRPr="004A2CA8" w:rsidRDefault="00FD7373">
      <w:pPr>
        <w:pStyle w:val="ListParagraph"/>
        <w:numPr>
          <w:ilvl w:val="0"/>
          <w:numId w:val="42"/>
        </w:numPr>
        <w:spacing w:after="0"/>
        <w:jc w:val="both"/>
        <w:rPr>
          <w:rFonts w:ascii="Times New Roman" w:hAnsi="Times New Roman"/>
          <w:sz w:val="24"/>
          <w:szCs w:val="24"/>
        </w:rPr>
      </w:pPr>
      <w:r w:rsidRPr="004A2CA8">
        <w:rPr>
          <w:rFonts w:ascii="Times New Roman" w:hAnsi="Times New Roman"/>
          <w:sz w:val="24"/>
          <w:szCs w:val="24"/>
        </w:rPr>
        <w:t>Depict the structure of the product formed when S-2-butanol is treated with thionyl chloride. Explain the mechanism of the reaction by providing suitable illustration.</w:t>
      </w:r>
    </w:p>
    <w:p w14:paraId="022B0D5C" w14:textId="77777777" w:rsidR="00FD7373" w:rsidRPr="004A2CA8" w:rsidRDefault="00FD7373">
      <w:pPr>
        <w:pStyle w:val="ListParagraph"/>
        <w:numPr>
          <w:ilvl w:val="0"/>
          <w:numId w:val="42"/>
        </w:numPr>
        <w:spacing w:after="0"/>
        <w:jc w:val="both"/>
        <w:rPr>
          <w:rFonts w:ascii="Times New Roman" w:hAnsi="Times New Roman"/>
          <w:sz w:val="24"/>
          <w:szCs w:val="24"/>
        </w:rPr>
      </w:pPr>
      <w:r w:rsidRPr="004A2CA8">
        <w:rPr>
          <w:rFonts w:ascii="Times New Roman" w:hAnsi="Times New Roman"/>
          <w:sz w:val="24"/>
          <w:szCs w:val="24"/>
        </w:rPr>
        <w:t>“Hydroboration oxidation follows anti-</w:t>
      </w:r>
      <w:proofErr w:type="spellStart"/>
      <w:r w:rsidRPr="004A2CA8">
        <w:rPr>
          <w:rFonts w:ascii="Times New Roman" w:hAnsi="Times New Roman"/>
          <w:sz w:val="24"/>
          <w:szCs w:val="24"/>
        </w:rPr>
        <w:t>Markownikov</w:t>
      </w:r>
      <w:proofErr w:type="spellEnd"/>
      <w:r w:rsidRPr="004A2CA8">
        <w:rPr>
          <w:rFonts w:ascii="Times New Roman" w:hAnsi="Times New Roman"/>
          <w:sz w:val="24"/>
          <w:szCs w:val="24"/>
        </w:rPr>
        <w:t xml:space="preserve"> addition”. Justify the statement providing suitable example.</w:t>
      </w:r>
    </w:p>
    <w:p w14:paraId="48AC3167" w14:textId="6AD975B5" w:rsidR="00FD7373" w:rsidRPr="004A2CA8" w:rsidRDefault="00FD7373">
      <w:pPr>
        <w:pStyle w:val="ListParagraph"/>
        <w:numPr>
          <w:ilvl w:val="0"/>
          <w:numId w:val="42"/>
        </w:numPr>
        <w:spacing w:after="0"/>
        <w:jc w:val="both"/>
        <w:rPr>
          <w:rFonts w:ascii="Times New Roman" w:hAnsi="Times New Roman"/>
          <w:sz w:val="24"/>
          <w:szCs w:val="24"/>
        </w:rPr>
      </w:pPr>
      <w:r w:rsidRPr="004A2CA8">
        <w:rPr>
          <w:rFonts w:ascii="Times New Roman" w:hAnsi="Times New Roman"/>
          <w:sz w:val="24"/>
          <w:szCs w:val="24"/>
        </w:rPr>
        <w:t>Arrange the following in the increasing order of nucleophilicity and justify your answer:  4-nitro phenol, phenol, 3-chloro phenol and 4-methyl phenol</w:t>
      </w:r>
      <w:r w:rsidR="00D83357" w:rsidRPr="004A2CA8">
        <w:rPr>
          <w:rFonts w:ascii="Times New Roman" w:hAnsi="Times New Roman"/>
          <w:sz w:val="24"/>
          <w:szCs w:val="24"/>
        </w:rPr>
        <w:t>.</w:t>
      </w:r>
    </w:p>
    <w:p w14:paraId="10F011FE" w14:textId="77777777" w:rsidR="00FD7373" w:rsidRPr="004A2CA8" w:rsidRDefault="00FD7373">
      <w:pPr>
        <w:pStyle w:val="ListParagraph"/>
        <w:numPr>
          <w:ilvl w:val="0"/>
          <w:numId w:val="42"/>
        </w:numPr>
        <w:spacing w:after="0"/>
        <w:jc w:val="both"/>
        <w:rPr>
          <w:rFonts w:ascii="Times New Roman" w:hAnsi="Times New Roman"/>
          <w:sz w:val="24"/>
          <w:szCs w:val="24"/>
        </w:rPr>
      </w:pPr>
      <w:r w:rsidRPr="004A2CA8">
        <w:rPr>
          <w:rFonts w:ascii="Times New Roman" w:hAnsi="Times New Roman"/>
          <w:sz w:val="24"/>
          <w:szCs w:val="24"/>
        </w:rPr>
        <w:t>Predict the product/products with correct stereochemistry formed when bromine adds to cis-2-butene.</w:t>
      </w:r>
    </w:p>
    <w:p w14:paraId="64EEF205" w14:textId="31D075B8" w:rsidR="00FD7373" w:rsidRPr="004A2CA8" w:rsidRDefault="00FD7373">
      <w:pPr>
        <w:pStyle w:val="ListParagraph"/>
        <w:numPr>
          <w:ilvl w:val="0"/>
          <w:numId w:val="42"/>
        </w:numPr>
        <w:spacing w:after="0"/>
        <w:jc w:val="both"/>
        <w:rPr>
          <w:rFonts w:ascii="Times New Roman" w:hAnsi="Times New Roman"/>
          <w:sz w:val="24"/>
          <w:szCs w:val="24"/>
        </w:rPr>
      </w:pPr>
      <w:r w:rsidRPr="004A2CA8">
        <w:rPr>
          <w:rFonts w:ascii="Times New Roman" w:hAnsi="Times New Roman"/>
          <w:sz w:val="24"/>
          <w:szCs w:val="24"/>
        </w:rPr>
        <w:t>Compare the E1 and E1</w:t>
      </w:r>
      <w:r w:rsidR="001F78EE" w:rsidRPr="004A2CA8">
        <w:rPr>
          <w:rFonts w:ascii="Times New Roman" w:hAnsi="Times New Roman"/>
          <w:sz w:val="24"/>
          <w:szCs w:val="24"/>
        </w:rPr>
        <w:t>C</w:t>
      </w:r>
      <w:r w:rsidRPr="004A2CA8">
        <w:rPr>
          <w:rFonts w:ascii="Times New Roman" w:hAnsi="Times New Roman"/>
          <w:sz w:val="24"/>
          <w:szCs w:val="24"/>
        </w:rPr>
        <w:t>B mechanisms providing suitable examples.</w:t>
      </w:r>
    </w:p>
    <w:p w14:paraId="3DC7A539" w14:textId="5A1ECE34" w:rsidR="00FD7373" w:rsidRPr="004A2CA8" w:rsidRDefault="00FD7373">
      <w:pPr>
        <w:pStyle w:val="ListParagraph"/>
        <w:numPr>
          <w:ilvl w:val="0"/>
          <w:numId w:val="42"/>
        </w:numPr>
        <w:spacing w:after="0"/>
        <w:jc w:val="both"/>
        <w:rPr>
          <w:rFonts w:ascii="Times New Roman" w:hAnsi="Times New Roman"/>
          <w:sz w:val="24"/>
          <w:szCs w:val="24"/>
        </w:rPr>
      </w:pPr>
      <w:r w:rsidRPr="004A2CA8">
        <w:rPr>
          <w:rFonts w:ascii="Times New Roman" w:hAnsi="Times New Roman"/>
          <w:sz w:val="24"/>
          <w:szCs w:val="24"/>
        </w:rPr>
        <w:t xml:space="preserve">Depict the conformation of </w:t>
      </w:r>
      <w:r w:rsidRPr="004A2CA8">
        <w:rPr>
          <w:rFonts w:ascii="Times New Roman" w:hAnsi="Times New Roman"/>
          <w:i/>
          <w:sz w:val="24"/>
          <w:szCs w:val="24"/>
        </w:rPr>
        <w:t>cis</w:t>
      </w:r>
      <w:r w:rsidRPr="004A2CA8">
        <w:rPr>
          <w:rFonts w:ascii="Times New Roman" w:hAnsi="Times New Roman"/>
          <w:sz w:val="24"/>
          <w:szCs w:val="24"/>
        </w:rPr>
        <w:t>-4-</w:t>
      </w:r>
      <w:r w:rsidRPr="004A2CA8">
        <w:rPr>
          <w:rFonts w:ascii="Times New Roman" w:hAnsi="Times New Roman"/>
          <w:i/>
          <w:sz w:val="24"/>
          <w:szCs w:val="24"/>
        </w:rPr>
        <w:t>t</w:t>
      </w:r>
      <w:r w:rsidRPr="004A2CA8">
        <w:rPr>
          <w:rFonts w:ascii="Times New Roman" w:hAnsi="Times New Roman"/>
          <w:sz w:val="24"/>
          <w:szCs w:val="24"/>
        </w:rPr>
        <w:t xml:space="preserve">-butyl-1-methyl cyclohexane and </w:t>
      </w:r>
      <w:r w:rsidRPr="004A2CA8">
        <w:rPr>
          <w:rFonts w:ascii="Times New Roman" w:hAnsi="Times New Roman"/>
          <w:i/>
          <w:sz w:val="24"/>
          <w:szCs w:val="24"/>
        </w:rPr>
        <w:t>cis</w:t>
      </w:r>
      <w:r w:rsidRPr="004A2CA8">
        <w:rPr>
          <w:rFonts w:ascii="Times New Roman" w:hAnsi="Times New Roman"/>
          <w:sz w:val="24"/>
          <w:szCs w:val="24"/>
        </w:rPr>
        <w:t>-decalin</w:t>
      </w:r>
      <w:r w:rsidR="00D83357" w:rsidRPr="004A2CA8">
        <w:rPr>
          <w:rFonts w:ascii="Times New Roman" w:hAnsi="Times New Roman"/>
          <w:sz w:val="24"/>
          <w:szCs w:val="24"/>
        </w:rPr>
        <w:t>.</w:t>
      </w:r>
    </w:p>
    <w:p w14:paraId="2F1A5BC4" w14:textId="6830023E" w:rsidR="00FD7373" w:rsidRPr="004A2CA8" w:rsidRDefault="00FD7373">
      <w:pPr>
        <w:pStyle w:val="ListParagraph"/>
        <w:numPr>
          <w:ilvl w:val="0"/>
          <w:numId w:val="42"/>
        </w:numPr>
        <w:spacing w:after="0"/>
        <w:jc w:val="both"/>
        <w:rPr>
          <w:rFonts w:ascii="Times New Roman" w:hAnsi="Times New Roman"/>
          <w:b/>
          <w:sz w:val="24"/>
          <w:szCs w:val="24"/>
        </w:rPr>
      </w:pPr>
      <w:r w:rsidRPr="004A2CA8">
        <w:rPr>
          <w:rFonts w:ascii="Times New Roman" w:hAnsi="Times New Roman"/>
          <w:sz w:val="24"/>
          <w:szCs w:val="24"/>
        </w:rPr>
        <w:t>What is atropisomerism? Illustrate with an example.</w:t>
      </w:r>
    </w:p>
    <w:p w14:paraId="213F42CD" w14:textId="77777777" w:rsidR="00FD7373" w:rsidRPr="004A2CA8" w:rsidRDefault="00FD7373">
      <w:pPr>
        <w:pStyle w:val="ListParagraph"/>
        <w:numPr>
          <w:ilvl w:val="0"/>
          <w:numId w:val="42"/>
        </w:numPr>
        <w:spacing w:after="0"/>
        <w:jc w:val="both"/>
        <w:rPr>
          <w:rFonts w:ascii="Times New Roman" w:hAnsi="Times New Roman"/>
          <w:sz w:val="24"/>
          <w:szCs w:val="24"/>
        </w:rPr>
      </w:pPr>
      <w:r w:rsidRPr="004A2CA8">
        <w:rPr>
          <w:rFonts w:ascii="Times New Roman" w:hAnsi="Times New Roman"/>
          <w:sz w:val="24"/>
          <w:szCs w:val="24"/>
        </w:rPr>
        <w:t>Suggest and illustrate a method to convert bromo benzene to biphenyl.</w:t>
      </w:r>
    </w:p>
    <w:p w14:paraId="12F268B9" w14:textId="77777777" w:rsidR="00FD7373" w:rsidRPr="004A2CA8" w:rsidRDefault="00FD7373">
      <w:pPr>
        <w:pStyle w:val="ListParagraph"/>
        <w:numPr>
          <w:ilvl w:val="0"/>
          <w:numId w:val="42"/>
        </w:numPr>
        <w:spacing w:after="0"/>
        <w:jc w:val="both"/>
        <w:rPr>
          <w:rFonts w:ascii="Times New Roman" w:hAnsi="Times New Roman"/>
          <w:sz w:val="24"/>
          <w:szCs w:val="24"/>
        </w:rPr>
      </w:pPr>
      <w:r w:rsidRPr="004A2CA8">
        <w:rPr>
          <w:rFonts w:ascii="Times New Roman" w:hAnsi="Times New Roman"/>
          <w:sz w:val="24"/>
          <w:szCs w:val="24"/>
        </w:rPr>
        <w:t>Suggest methods to convert cyclobutanone to γ-lactam and γ-lactone.</w:t>
      </w:r>
    </w:p>
    <w:p w14:paraId="78A84829" w14:textId="77777777" w:rsidR="00FD7373" w:rsidRPr="004A2CA8" w:rsidRDefault="00FD7373">
      <w:pPr>
        <w:pStyle w:val="ListParagraph"/>
        <w:numPr>
          <w:ilvl w:val="0"/>
          <w:numId w:val="42"/>
        </w:numPr>
        <w:spacing w:after="0"/>
        <w:jc w:val="both"/>
        <w:rPr>
          <w:rFonts w:ascii="Times New Roman" w:hAnsi="Times New Roman"/>
          <w:sz w:val="24"/>
          <w:szCs w:val="24"/>
        </w:rPr>
      </w:pPr>
      <w:r w:rsidRPr="004A2CA8">
        <w:rPr>
          <w:rFonts w:ascii="Times New Roman" w:hAnsi="Times New Roman"/>
          <w:sz w:val="24"/>
          <w:szCs w:val="24"/>
        </w:rPr>
        <w:t xml:space="preserve">Predict the products when cyclohex-2,3-enone reacts separately with sulphonium ylide and </w:t>
      </w:r>
      <w:proofErr w:type="spellStart"/>
      <w:r w:rsidRPr="004A2CA8">
        <w:rPr>
          <w:rFonts w:ascii="Times New Roman" w:hAnsi="Times New Roman"/>
          <w:sz w:val="24"/>
          <w:szCs w:val="24"/>
        </w:rPr>
        <w:t>sulphoxonium</w:t>
      </w:r>
      <w:proofErr w:type="spellEnd"/>
      <w:r w:rsidRPr="004A2CA8">
        <w:rPr>
          <w:rFonts w:ascii="Times New Roman" w:hAnsi="Times New Roman"/>
          <w:sz w:val="24"/>
          <w:szCs w:val="24"/>
        </w:rPr>
        <w:t xml:space="preserve"> ylide.</w:t>
      </w:r>
    </w:p>
    <w:p w14:paraId="6AE54D9E" w14:textId="0AEAA00B" w:rsidR="00FD7373" w:rsidRPr="004A2CA8" w:rsidRDefault="00FD7373">
      <w:pPr>
        <w:pStyle w:val="ListParagraph"/>
        <w:numPr>
          <w:ilvl w:val="0"/>
          <w:numId w:val="42"/>
        </w:numPr>
        <w:spacing w:after="0"/>
        <w:jc w:val="both"/>
        <w:rPr>
          <w:rFonts w:ascii="Times New Roman" w:hAnsi="Times New Roman"/>
          <w:sz w:val="24"/>
          <w:szCs w:val="24"/>
        </w:rPr>
      </w:pPr>
      <w:r w:rsidRPr="004A2CA8">
        <w:rPr>
          <w:rFonts w:ascii="Times New Roman" w:hAnsi="Times New Roman"/>
          <w:sz w:val="24"/>
          <w:szCs w:val="24"/>
        </w:rPr>
        <w:t xml:space="preserve">Apply Cram’s rule to identify the major product formed by the reaction of methyl </w:t>
      </w:r>
      <w:r w:rsidR="001F78EE" w:rsidRPr="004A2CA8">
        <w:rPr>
          <w:rFonts w:ascii="Times New Roman" w:hAnsi="Times New Roman"/>
          <w:sz w:val="24"/>
          <w:szCs w:val="24"/>
        </w:rPr>
        <w:t>magnesium</w:t>
      </w:r>
      <w:r w:rsidRPr="004A2CA8">
        <w:rPr>
          <w:rFonts w:ascii="Times New Roman" w:hAnsi="Times New Roman"/>
          <w:sz w:val="24"/>
          <w:szCs w:val="24"/>
        </w:rPr>
        <w:t xml:space="preserve"> bromide with (S)-2-phenyl propionaldehyde.</w:t>
      </w:r>
    </w:p>
    <w:p w14:paraId="79DFA8FF" w14:textId="77777777" w:rsidR="00FD7373" w:rsidRPr="004A2CA8" w:rsidRDefault="00FD7373" w:rsidP="00FD7373">
      <w:pPr>
        <w:spacing w:after="0" w:line="240" w:lineRule="auto"/>
        <w:jc w:val="center"/>
        <w:rPr>
          <w:rFonts w:ascii="Times New Roman" w:hAnsi="Times New Roman"/>
          <w:sz w:val="24"/>
          <w:szCs w:val="24"/>
        </w:rPr>
      </w:pPr>
    </w:p>
    <w:p w14:paraId="14632F8F" w14:textId="77777777" w:rsidR="00FD7373" w:rsidRPr="004A2CA8" w:rsidRDefault="00FD7373" w:rsidP="00FD7373">
      <w:pPr>
        <w:spacing w:after="0" w:line="240" w:lineRule="auto"/>
        <w:jc w:val="center"/>
        <w:rPr>
          <w:rFonts w:ascii="Times New Roman" w:hAnsi="Times New Roman"/>
          <w:b/>
          <w:sz w:val="24"/>
          <w:szCs w:val="24"/>
        </w:rPr>
      </w:pPr>
      <w:r w:rsidRPr="004A2CA8">
        <w:rPr>
          <w:rFonts w:ascii="Times New Roman" w:hAnsi="Times New Roman"/>
          <w:b/>
          <w:sz w:val="24"/>
          <w:szCs w:val="24"/>
        </w:rPr>
        <w:t>SECTION-B</w:t>
      </w:r>
    </w:p>
    <w:p w14:paraId="3C242A3C" w14:textId="77777777" w:rsidR="00FD7373" w:rsidRPr="004A2CA8" w:rsidRDefault="00FD7373" w:rsidP="00FD7373">
      <w:pPr>
        <w:spacing w:line="240" w:lineRule="auto"/>
        <w:jc w:val="center"/>
        <w:rPr>
          <w:rFonts w:ascii="Times New Roman" w:hAnsi="Times New Roman"/>
          <w:sz w:val="24"/>
          <w:szCs w:val="24"/>
        </w:rPr>
      </w:pPr>
      <w:r w:rsidRPr="004A2CA8">
        <w:rPr>
          <w:rFonts w:ascii="Times New Roman" w:hAnsi="Times New Roman"/>
          <w:sz w:val="24"/>
          <w:szCs w:val="24"/>
        </w:rPr>
        <w:t xml:space="preserve">Answer </w:t>
      </w:r>
      <w:r w:rsidRPr="004A2CA8">
        <w:rPr>
          <w:rFonts w:ascii="Times New Roman" w:hAnsi="Times New Roman"/>
          <w:b/>
          <w:sz w:val="24"/>
          <w:szCs w:val="24"/>
        </w:rPr>
        <w:t>any 6</w:t>
      </w:r>
      <w:r w:rsidRPr="004A2CA8">
        <w:rPr>
          <w:rFonts w:ascii="Times New Roman" w:hAnsi="Times New Roman"/>
          <w:sz w:val="24"/>
          <w:szCs w:val="24"/>
        </w:rPr>
        <w:t xml:space="preserve"> questions. </w:t>
      </w:r>
      <w:r w:rsidRPr="004A2CA8">
        <w:rPr>
          <w:rFonts w:ascii="Times New Roman" w:hAnsi="Times New Roman"/>
          <w:b/>
          <w:sz w:val="24"/>
          <w:szCs w:val="24"/>
        </w:rPr>
        <w:t>Each</w:t>
      </w:r>
      <w:r w:rsidRPr="004A2CA8">
        <w:rPr>
          <w:rFonts w:ascii="Times New Roman" w:hAnsi="Times New Roman"/>
          <w:sz w:val="24"/>
          <w:szCs w:val="24"/>
        </w:rPr>
        <w:t xml:space="preserve"> question carries </w:t>
      </w:r>
      <w:r w:rsidRPr="004A2CA8">
        <w:rPr>
          <w:rFonts w:ascii="Times New Roman" w:hAnsi="Times New Roman"/>
          <w:b/>
          <w:sz w:val="24"/>
          <w:szCs w:val="24"/>
        </w:rPr>
        <w:t xml:space="preserve">4 </w:t>
      </w:r>
      <w:r w:rsidRPr="004A2CA8">
        <w:rPr>
          <w:rFonts w:ascii="Times New Roman" w:hAnsi="Times New Roman"/>
          <w:sz w:val="24"/>
          <w:szCs w:val="24"/>
        </w:rPr>
        <w:t>marks</w:t>
      </w:r>
    </w:p>
    <w:p w14:paraId="52751CDB" w14:textId="77777777" w:rsidR="00FD7373" w:rsidRPr="004A2CA8" w:rsidRDefault="00FD7373">
      <w:pPr>
        <w:pStyle w:val="ListParagraph"/>
        <w:numPr>
          <w:ilvl w:val="0"/>
          <w:numId w:val="42"/>
        </w:numPr>
        <w:spacing w:after="600" w:line="240" w:lineRule="auto"/>
        <w:jc w:val="both"/>
        <w:rPr>
          <w:rFonts w:ascii="Times New Roman" w:hAnsi="Times New Roman"/>
          <w:sz w:val="24"/>
          <w:szCs w:val="24"/>
        </w:rPr>
      </w:pPr>
      <w:r w:rsidRPr="004A2CA8">
        <w:rPr>
          <w:rFonts w:ascii="Times New Roman" w:hAnsi="Times New Roman"/>
          <w:sz w:val="24"/>
          <w:szCs w:val="24"/>
        </w:rPr>
        <w:t>Provide R/S notation for the following molecules.</w:t>
      </w:r>
    </w:p>
    <w:p w14:paraId="71E0EE53" w14:textId="77777777" w:rsidR="00FD7373" w:rsidRPr="004A2CA8" w:rsidRDefault="00FD7373" w:rsidP="00FD7373">
      <w:pPr>
        <w:pStyle w:val="ListParagraph"/>
        <w:jc w:val="center"/>
        <w:rPr>
          <w:rFonts w:ascii="Times New Roman" w:hAnsi="Times New Roman"/>
          <w:sz w:val="24"/>
          <w:szCs w:val="24"/>
        </w:rPr>
      </w:pPr>
      <w:r w:rsidRPr="004A2CA8">
        <w:rPr>
          <w:rFonts w:ascii="Times New Roman" w:hAnsi="Times New Roman"/>
          <w:sz w:val="24"/>
          <w:szCs w:val="24"/>
        </w:rPr>
        <w:object w:dxaOrig="10047" w:dyaOrig="3466" w14:anchorId="2B80B4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1.6pt;height:112.8pt" o:ole="">
            <v:imagedata r:id="rId9" o:title=""/>
          </v:shape>
          <o:OLEObject Type="Embed" ProgID="ChemDraw.Document.6.0" ShapeID="_x0000_i1025" DrawAspect="Content" ObjectID="_1839067356" r:id="rId10"/>
        </w:object>
      </w:r>
    </w:p>
    <w:p w14:paraId="5D23CE27" w14:textId="66DD0065" w:rsidR="00FD7373" w:rsidRPr="004A2CA8" w:rsidRDefault="00FD7373">
      <w:pPr>
        <w:pStyle w:val="ListParagraph"/>
        <w:numPr>
          <w:ilvl w:val="0"/>
          <w:numId w:val="42"/>
        </w:numPr>
        <w:spacing w:after="0" w:line="288" w:lineRule="auto"/>
        <w:jc w:val="both"/>
        <w:rPr>
          <w:rFonts w:ascii="Times New Roman" w:hAnsi="Times New Roman"/>
          <w:sz w:val="24"/>
          <w:szCs w:val="24"/>
        </w:rPr>
      </w:pPr>
      <w:r w:rsidRPr="004A2CA8">
        <w:rPr>
          <w:rFonts w:ascii="Times New Roman" w:hAnsi="Times New Roman"/>
          <w:sz w:val="24"/>
          <w:szCs w:val="24"/>
        </w:rPr>
        <w:lastRenderedPageBreak/>
        <w:t xml:space="preserve">2(R)-Hydroxy, 3(S) bromo butane when treated with a small amount of base yields compound </w:t>
      </w:r>
      <w:r w:rsidRPr="004A2CA8">
        <w:rPr>
          <w:rFonts w:ascii="Times New Roman" w:hAnsi="Times New Roman"/>
          <w:b/>
          <w:sz w:val="24"/>
          <w:szCs w:val="24"/>
        </w:rPr>
        <w:t>A</w:t>
      </w:r>
      <w:r w:rsidRPr="004A2CA8">
        <w:rPr>
          <w:rFonts w:ascii="Times New Roman" w:hAnsi="Times New Roman"/>
          <w:sz w:val="24"/>
          <w:szCs w:val="24"/>
        </w:rPr>
        <w:t>. Identify the structure of compound A and show the correct stereochemistry, reaction scheme and mechanism.</w:t>
      </w:r>
    </w:p>
    <w:p w14:paraId="41A88C81" w14:textId="77777777" w:rsidR="00FD7373" w:rsidRPr="004A2CA8" w:rsidRDefault="00FD7373">
      <w:pPr>
        <w:pStyle w:val="ListParagraph"/>
        <w:numPr>
          <w:ilvl w:val="0"/>
          <w:numId w:val="42"/>
        </w:numPr>
        <w:spacing w:after="0" w:line="288" w:lineRule="auto"/>
        <w:jc w:val="both"/>
        <w:rPr>
          <w:rFonts w:ascii="Times New Roman" w:hAnsi="Times New Roman"/>
          <w:sz w:val="24"/>
          <w:szCs w:val="24"/>
        </w:rPr>
      </w:pPr>
      <w:r w:rsidRPr="004A2CA8">
        <w:rPr>
          <w:rFonts w:ascii="Times New Roman" w:hAnsi="Times New Roman"/>
          <w:sz w:val="24"/>
          <w:szCs w:val="24"/>
        </w:rPr>
        <w:t>In each pair of similar substitution reactions below write the structures of the products of each; indicating which reaction is likely to have the faster rate and why.</w:t>
      </w:r>
    </w:p>
    <w:p w14:paraId="7A22FEA3" w14:textId="0100A4CB" w:rsidR="00FD7373" w:rsidRPr="004A2CA8" w:rsidRDefault="00FD7373" w:rsidP="00FD7373">
      <w:pPr>
        <w:pStyle w:val="ListParagraph"/>
        <w:spacing w:after="0" w:line="288" w:lineRule="auto"/>
        <w:jc w:val="both"/>
        <w:rPr>
          <w:rFonts w:ascii="Times New Roman" w:hAnsi="Times New Roman"/>
          <w:sz w:val="24"/>
          <w:szCs w:val="24"/>
        </w:rPr>
      </w:pPr>
      <w:proofErr w:type="spellStart"/>
      <w:r w:rsidRPr="004A2CA8">
        <w:rPr>
          <w:rFonts w:ascii="Times New Roman" w:hAnsi="Times New Roman"/>
          <w:sz w:val="24"/>
          <w:szCs w:val="24"/>
        </w:rPr>
        <w:t>i</w:t>
      </w:r>
      <w:proofErr w:type="spellEnd"/>
      <w:r w:rsidRPr="004A2CA8">
        <w:rPr>
          <w:rFonts w:ascii="Times New Roman" w:hAnsi="Times New Roman"/>
          <w:sz w:val="24"/>
          <w:szCs w:val="24"/>
        </w:rPr>
        <w:t>) Phenylmethyl chloride (benzyl chloride) or 2-phenylethyl chloride with silver acetate in methanol ii) Sodium cyanide in acetone with 1-methyl-1-idomethyl-cyclopentane or 2-cycopentylethyl iodide iii) 2-phenyl-2-propanol or 3-phenyl-2,4-dimethyl-3-pentanol on warming in concentrated HBr iv) Sodium salt of methyl malonate and ethyl iodide in methanol or in acetonitrile (CH</w:t>
      </w:r>
      <w:r w:rsidRPr="004A2CA8">
        <w:rPr>
          <w:rFonts w:ascii="Times New Roman" w:hAnsi="Times New Roman"/>
          <w:sz w:val="24"/>
          <w:szCs w:val="24"/>
          <w:vertAlign w:val="subscript"/>
        </w:rPr>
        <w:t>3</w:t>
      </w:r>
      <w:r w:rsidRPr="004A2CA8">
        <w:rPr>
          <w:rFonts w:ascii="Times New Roman" w:hAnsi="Times New Roman"/>
          <w:sz w:val="24"/>
          <w:szCs w:val="24"/>
        </w:rPr>
        <w:t>CN)</w:t>
      </w:r>
    </w:p>
    <w:p w14:paraId="2B8FA1E3" w14:textId="77777777" w:rsidR="00FD7373" w:rsidRPr="004A2CA8" w:rsidRDefault="00FD7373">
      <w:pPr>
        <w:pStyle w:val="ListParagraph"/>
        <w:numPr>
          <w:ilvl w:val="0"/>
          <w:numId w:val="42"/>
        </w:numPr>
        <w:spacing w:after="0" w:line="288" w:lineRule="auto"/>
        <w:jc w:val="both"/>
        <w:rPr>
          <w:rFonts w:ascii="Times New Roman" w:hAnsi="Times New Roman"/>
          <w:sz w:val="24"/>
          <w:szCs w:val="24"/>
        </w:rPr>
      </w:pPr>
      <w:r w:rsidRPr="004A2CA8">
        <w:rPr>
          <w:rFonts w:ascii="Times New Roman" w:hAnsi="Times New Roman"/>
          <w:sz w:val="24"/>
          <w:szCs w:val="24"/>
        </w:rPr>
        <w:t xml:space="preserve">Explain briefly Curtius, Hoffmann, </w:t>
      </w:r>
      <w:proofErr w:type="spellStart"/>
      <w:r w:rsidRPr="004A2CA8">
        <w:rPr>
          <w:rFonts w:ascii="Times New Roman" w:hAnsi="Times New Roman"/>
          <w:sz w:val="24"/>
          <w:szCs w:val="24"/>
        </w:rPr>
        <w:t>Lossen</w:t>
      </w:r>
      <w:proofErr w:type="spellEnd"/>
      <w:r w:rsidRPr="004A2CA8">
        <w:rPr>
          <w:rFonts w:ascii="Times New Roman" w:hAnsi="Times New Roman"/>
          <w:sz w:val="24"/>
          <w:szCs w:val="24"/>
        </w:rPr>
        <w:t xml:space="preserve"> and Schmidt rearrangements.</w:t>
      </w:r>
    </w:p>
    <w:p w14:paraId="40423FE1" w14:textId="77777777" w:rsidR="00FD7373" w:rsidRPr="004A2CA8" w:rsidRDefault="00FD7373">
      <w:pPr>
        <w:pStyle w:val="ListParagraph"/>
        <w:numPr>
          <w:ilvl w:val="0"/>
          <w:numId w:val="42"/>
        </w:numPr>
        <w:spacing w:after="600" w:line="288" w:lineRule="auto"/>
        <w:jc w:val="both"/>
        <w:rPr>
          <w:rFonts w:ascii="Times New Roman" w:hAnsi="Times New Roman"/>
          <w:sz w:val="24"/>
          <w:szCs w:val="24"/>
        </w:rPr>
      </w:pPr>
      <w:r w:rsidRPr="004A2CA8">
        <w:rPr>
          <w:rFonts w:ascii="Times New Roman" w:hAnsi="Times New Roman"/>
          <w:sz w:val="24"/>
          <w:szCs w:val="24"/>
        </w:rPr>
        <w:t>Predict the products from the following reactions</w:t>
      </w:r>
    </w:p>
    <w:p w14:paraId="48998057" w14:textId="77777777" w:rsidR="00FD7373" w:rsidRPr="004A2CA8" w:rsidRDefault="00FD7373" w:rsidP="00FD7373">
      <w:pPr>
        <w:pStyle w:val="ListParagraph"/>
        <w:jc w:val="center"/>
        <w:rPr>
          <w:rFonts w:ascii="Times New Roman" w:hAnsi="Times New Roman"/>
          <w:sz w:val="24"/>
          <w:szCs w:val="24"/>
        </w:rPr>
      </w:pPr>
      <w:r w:rsidRPr="004A2CA8">
        <w:rPr>
          <w:rFonts w:ascii="Times New Roman" w:hAnsi="Times New Roman"/>
          <w:sz w:val="24"/>
          <w:szCs w:val="24"/>
        </w:rPr>
        <w:object w:dxaOrig="8794" w:dyaOrig="1915" w14:anchorId="03A5EB2E">
          <v:shape id="_x0000_i1026" type="#_x0000_t75" style="width:295.8pt;height:64.8pt" o:ole="">
            <v:imagedata r:id="rId11" o:title=""/>
          </v:shape>
          <o:OLEObject Type="Embed" ProgID="ChemDraw.Document.6.0" ShapeID="_x0000_i1026" DrawAspect="Content" ObjectID="_1839067357" r:id="rId12"/>
        </w:object>
      </w:r>
    </w:p>
    <w:p w14:paraId="43DD6F22" w14:textId="77777777" w:rsidR="00FD7373" w:rsidRPr="004A2CA8" w:rsidRDefault="00FD7373">
      <w:pPr>
        <w:pStyle w:val="ListParagraph"/>
        <w:numPr>
          <w:ilvl w:val="0"/>
          <w:numId w:val="42"/>
        </w:numPr>
        <w:spacing w:after="0" w:line="288" w:lineRule="auto"/>
        <w:jc w:val="both"/>
        <w:rPr>
          <w:rFonts w:ascii="Times New Roman" w:hAnsi="Times New Roman"/>
          <w:sz w:val="24"/>
          <w:szCs w:val="24"/>
        </w:rPr>
      </w:pPr>
      <w:r w:rsidRPr="004A2CA8">
        <w:rPr>
          <w:rFonts w:ascii="Times New Roman" w:hAnsi="Times New Roman"/>
          <w:sz w:val="24"/>
          <w:szCs w:val="24"/>
        </w:rPr>
        <w:t>The following reactions take place in acid medium: Illustrate the mechanisms involved.</w:t>
      </w:r>
    </w:p>
    <w:p w14:paraId="20FD49EA" w14:textId="77777777" w:rsidR="00FD7373" w:rsidRPr="004A2CA8" w:rsidRDefault="00FD7373" w:rsidP="00FD7373">
      <w:pPr>
        <w:pStyle w:val="ListParagraph"/>
        <w:jc w:val="center"/>
        <w:rPr>
          <w:rFonts w:ascii="Times New Roman" w:hAnsi="Times New Roman"/>
          <w:sz w:val="24"/>
          <w:szCs w:val="24"/>
        </w:rPr>
      </w:pPr>
      <w:r w:rsidRPr="004A2CA8">
        <w:rPr>
          <w:rFonts w:ascii="Times New Roman" w:hAnsi="Times New Roman"/>
          <w:sz w:val="24"/>
          <w:szCs w:val="24"/>
        </w:rPr>
        <w:object w:dxaOrig="8616" w:dyaOrig="1624" w14:anchorId="0F3C061A">
          <v:shape id="_x0000_i1027" type="#_x0000_t75" style="width:271.8pt;height:50.4pt" o:ole="">
            <v:imagedata r:id="rId13" o:title=""/>
          </v:shape>
          <o:OLEObject Type="Embed" ProgID="ChemDraw.Document.6.0" ShapeID="_x0000_i1027" DrawAspect="Content" ObjectID="_1839067358" r:id="rId14"/>
        </w:object>
      </w:r>
    </w:p>
    <w:p w14:paraId="30095254" w14:textId="77777777" w:rsidR="00FD7373" w:rsidRPr="004A2CA8" w:rsidRDefault="00FD7373">
      <w:pPr>
        <w:pStyle w:val="ListParagraph"/>
        <w:numPr>
          <w:ilvl w:val="0"/>
          <w:numId w:val="42"/>
        </w:numPr>
        <w:spacing w:after="0"/>
        <w:jc w:val="both"/>
        <w:rPr>
          <w:rFonts w:ascii="Times New Roman" w:hAnsi="Times New Roman"/>
          <w:sz w:val="24"/>
          <w:szCs w:val="24"/>
        </w:rPr>
      </w:pPr>
      <w:r w:rsidRPr="004A2CA8">
        <w:rPr>
          <w:rFonts w:ascii="Times New Roman" w:hAnsi="Times New Roman"/>
          <w:sz w:val="24"/>
          <w:szCs w:val="24"/>
        </w:rPr>
        <w:t xml:space="preserve">Predict the products when cyclohex-2,3-enone reacts separately with sulphonium ylide, </w:t>
      </w:r>
      <w:proofErr w:type="spellStart"/>
      <w:r w:rsidRPr="004A2CA8">
        <w:rPr>
          <w:rFonts w:ascii="Times New Roman" w:hAnsi="Times New Roman"/>
          <w:sz w:val="24"/>
          <w:szCs w:val="24"/>
        </w:rPr>
        <w:t>sulphoxonium</w:t>
      </w:r>
      <w:proofErr w:type="spellEnd"/>
      <w:r w:rsidRPr="004A2CA8">
        <w:rPr>
          <w:rFonts w:ascii="Times New Roman" w:hAnsi="Times New Roman"/>
          <w:sz w:val="24"/>
          <w:szCs w:val="24"/>
        </w:rPr>
        <w:t xml:space="preserve"> ylide, SeO</w:t>
      </w:r>
      <w:r w:rsidRPr="004A2CA8">
        <w:rPr>
          <w:rFonts w:ascii="Times New Roman" w:hAnsi="Times New Roman"/>
          <w:sz w:val="24"/>
          <w:szCs w:val="24"/>
          <w:vertAlign w:val="subscript"/>
        </w:rPr>
        <w:t>2</w:t>
      </w:r>
      <w:r w:rsidRPr="004A2CA8">
        <w:rPr>
          <w:rFonts w:ascii="Times New Roman" w:hAnsi="Times New Roman"/>
          <w:sz w:val="24"/>
          <w:szCs w:val="24"/>
        </w:rPr>
        <w:t xml:space="preserve"> and CH</w:t>
      </w:r>
      <w:r w:rsidRPr="004A2CA8">
        <w:rPr>
          <w:rFonts w:ascii="Times New Roman" w:hAnsi="Times New Roman"/>
          <w:sz w:val="24"/>
          <w:szCs w:val="24"/>
          <w:vertAlign w:val="subscript"/>
        </w:rPr>
        <w:t>2</w:t>
      </w:r>
      <w:r w:rsidRPr="004A2CA8">
        <w:rPr>
          <w:rFonts w:ascii="Times New Roman" w:hAnsi="Times New Roman"/>
          <w:sz w:val="24"/>
          <w:szCs w:val="24"/>
        </w:rPr>
        <w:t>I</w:t>
      </w:r>
      <w:r w:rsidRPr="004A2CA8">
        <w:rPr>
          <w:rFonts w:ascii="Times New Roman" w:hAnsi="Times New Roman"/>
          <w:sz w:val="24"/>
          <w:szCs w:val="24"/>
          <w:vertAlign w:val="subscript"/>
        </w:rPr>
        <w:t>2</w:t>
      </w:r>
      <w:r w:rsidRPr="004A2CA8">
        <w:rPr>
          <w:rFonts w:ascii="Times New Roman" w:hAnsi="Times New Roman"/>
          <w:sz w:val="24"/>
          <w:szCs w:val="24"/>
        </w:rPr>
        <w:t>-Zn.</w:t>
      </w:r>
    </w:p>
    <w:p w14:paraId="70A81C75" w14:textId="77777777" w:rsidR="00FD7373" w:rsidRPr="004A2CA8" w:rsidRDefault="00FD7373">
      <w:pPr>
        <w:pStyle w:val="ListParagraph"/>
        <w:numPr>
          <w:ilvl w:val="0"/>
          <w:numId w:val="42"/>
        </w:numPr>
        <w:spacing w:after="0"/>
        <w:jc w:val="both"/>
        <w:rPr>
          <w:rFonts w:ascii="Times New Roman" w:hAnsi="Times New Roman"/>
          <w:sz w:val="24"/>
          <w:szCs w:val="24"/>
        </w:rPr>
      </w:pPr>
      <w:r w:rsidRPr="004A2CA8">
        <w:rPr>
          <w:rFonts w:ascii="Times New Roman" w:hAnsi="Times New Roman"/>
          <w:sz w:val="24"/>
          <w:szCs w:val="24"/>
        </w:rPr>
        <w:t>Explain the aromaticity in annulenes with examples.</w:t>
      </w:r>
    </w:p>
    <w:p w14:paraId="7C589A54" w14:textId="77777777" w:rsidR="00FD7373" w:rsidRPr="004A2CA8" w:rsidRDefault="00FD7373" w:rsidP="00FD7373">
      <w:pPr>
        <w:pStyle w:val="ListParagraph"/>
        <w:spacing w:after="0" w:line="240" w:lineRule="auto"/>
        <w:rPr>
          <w:rFonts w:ascii="Times New Roman" w:hAnsi="Times New Roman"/>
          <w:sz w:val="24"/>
          <w:szCs w:val="24"/>
        </w:rPr>
      </w:pPr>
    </w:p>
    <w:p w14:paraId="6E258305" w14:textId="77777777" w:rsidR="00FD7373" w:rsidRPr="004A2CA8" w:rsidRDefault="00FD7373" w:rsidP="00FD7373">
      <w:pPr>
        <w:spacing w:after="0" w:line="240" w:lineRule="auto"/>
        <w:jc w:val="center"/>
        <w:rPr>
          <w:rFonts w:ascii="Times New Roman" w:hAnsi="Times New Roman"/>
          <w:b/>
          <w:sz w:val="24"/>
          <w:szCs w:val="24"/>
        </w:rPr>
      </w:pPr>
      <w:r w:rsidRPr="004A2CA8">
        <w:rPr>
          <w:rFonts w:ascii="Times New Roman" w:hAnsi="Times New Roman"/>
          <w:b/>
          <w:sz w:val="24"/>
          <w:szCs w:val="24"/>
        </w:rPr>
        <w:t xml:space="preserve">SECTION-C </w:t>
      </w:r>
    </w:p>
    <w:p w14:paraId="3020566C" w14:textId="77777777" w:rsidR="00FD7373" w:rsidRPr="004A2CA8" w:rsidRDefault="00FD7373" w:rsidP="00FD7373">
      <w:pPr>
        <w:spacing w:line="240" w:lineRule="auto"/>
        <w:jc w:val="center"/>
        <w:rPr>
          <w:rFonts w:ascii="Times New Roman" w:hAnsi="Times New Roman"/>
          <w:sz w:val="24"/>
          <w:szCs w:val="24"/>
        </w:rPr>
      </w:pPr>
      <w:r w:rsidRPr="004A2CA8">
        <w:rPr>
          <w:rFonts w:ascii="Times New Roman" w:hAnsi="Times New Roman"/>
          <w:sz w:val="24"/>
          <w:szCs w:val="24"/>
        </w:rPr>
        <w:t xml:space="preserve">Answer </w:t>
      </w:r>
      <w:r w:rsidRPr="004A2CA8">
        <w:rPr>
          <w:rFonts w:ascii="Times New Roman" w:hAnsi="Times New Roman"/>
          <w:b/>
          <w:sz w:val="24"/>
          <w:szCs w:val="24"/>
        </w:rPr>
        <w:t>any 2</w:t>
      </w:r>
      <w:r w:rsidRPr="004A2CA8">
        <w:rPr>
          <w:rFonts w:ascii="Times New Roman" w:hAnsi="Times New Roman"/>
          <w:sz w:val="24"/>
          <w:szCs w:val="24"/>
        </w:rPr>
        <w:t xml:space="preserve"> questions. </w:t>
      </w:r>
      <w:r w:rsidRPr="004A2CA8">
        <w:rPr>
          <w:rFonts w:ascii="Times New Roman" w:hAnsi="Times New Roman"/>
          <w:b/>
          <w:sz w:val="24"/>
          <w:szCs w:val="24"/>
        </w:rPr>
        <w:t>Each</w:t>
      </w:r>
      <w:r w:rsidRPr="004A2CA8">
        <w:rPr>
          <w:rFonts w:ascii="Times New Roman" w:hAnsi="Times New Roman"/>
          <w:sz w:val="24"/>
          <w:szCs w:val="24"/>
        </w:rPr>
        <w:t xml:space="preserve"> question carries </w:t>
      </w:r>
      <w:r w:rsidRPr="004A2CA8">
        <w:rPr>
          <w:rFonts w:ascii="Times New Roman" w:hAnsi="Times New Roman"/>
          <w:b/>
          <w:sz w:val="24"/>
          <w:szCs w:val="24"/>
        </w:rPr>
        <w:t xml:space="preserve">8 </w:t>
      </w:r>
      <w:r w:rsidRPr="004A2CA8">
        <w:rPr>
          <w:rFonts w:ascii="Times New Roman" w:hAnsi="Times New Roman"/>
          <w:sz w:val="24"/>
          <w:szCs w:val="24"/>
        </w:rPr>
        <w:t>marks</w:t>
      </w:r>
    </w:p>
    <w:p w14:paraId="63A02D99" w14:textId="42D8CE61" w:rsidR="00FD7373" w:rsidRPr="004A2CA8" w:rsidRDefault="00FD7373" w:rsidP="004F1035">
      <w:pPr>
        <w:pStyle w:val="ListParagraph"/>
        <w:spacing w:after="0"/>
        <w:ind w:hanging="720"/>
        <w:jc w:val="both"/>
        <w:rPr>
          <w:rFonts w:ascii="Times New Roman" w:hAnsi="Times New Roman"/>
          <w:sz w:val="24"/>
          <w:szCs w:val="24"/>
        </w:rPr>
      </w:pPr>
      <w:r w:rsidRPr="004A2CA8">
        <w:rPr>
          <w:rFonts w:ascii="Times New Roman" w:hAnsi="Times New Roman"/>
          <w:sz w:val="24"/>
          <w:szCs w:val="24"/>
        </w:rPr>
        <w:t xml:space="preserve">      21 </w:t>
      </w:r>
      <w:proofErr w:type="spellStart"/>
      <w:r w:rsidRPr="004A2CA8">
        <w:rPr>
          <w:rFonts w:ascii="Times New Roman" w:hAnsi="Times New Roman"/>
          <w:sz w:val="24"/>
          <w:szCs w:val="24"/>
        </w:rPr>
        <w:t>i</w:t>
      </w:r>
      <w:proofErr w:type="spellEnd"/>
      <w:r w:rsidRPr="004A2CA8">
        <w:rPr>
          <w:rFonts w:ascii="Times New Roman" w:hAnsi="Times New Roman"/>
          <w:sz w:val="24"/>
          <w:szCs w:val="24"/>
        </w:rPr>
        <w:t>) Distinguish between stereoselective and stereospecific reactions with suitable examples</w:t>
      </w:r>
    </w:p>
    <w:p w14:paraId="1302218C" w14:textId="75E8755B" w:rsidR="00FD7373" w:rsidRPr="004A2CA8" w:rsidRDefault="00D83357" w:rsidP="004F1035">
      <w:pPr>
        <w:spacing w:after="0"/>
        <w:jc w:val="both"/>
        <w:rPr>
          <w:rFonts w:ascii="Times New Roman" w:hAnsi="Times New Roman"/>
          <w:sz w:val="24"/>
          <w:szCs w:val="24"/>
        </w:rPr>
      </w:pPr>
      <w:r w:rsidRPr="004A2CA8">
        <w:rPr>
          <w:rFonts w:ascii="Times New Roman" w:hAnsi="Times New Roman"/>
          <w:sz w:val="24"/>
          <w:szCs w:val="24"/>
        </w:rPr>
        <w:t xml:space="preserve">           </w:t>
      </w:r>
      <w:r w:rsidR="00FD7373" w:rsidRPr="004A2CA8">
        <w:rPr>
          <w:rFonts w:ascii="Times New Roman" w:hAnsi="Times New Roman"/>
          <w:sz w:val="24"/>
          <w:szCs w:val="24"/>
        </w:rPr>
        <w:t xml:space="preserve">ii) How can hyperconjugation explain the stability of substituted alkenes?         </w:t>
      </w:r>
      <w:r w:rsidRPr="004A2CA8">
        <w:rPr>
          <w:rFonts w:ascii="Times New Roman" w:hAnsi="Times New Roman"/>
          <w:sz w:val="24"/>
          <w:szCs w:val="24"/>
        </w:rPr>
        <w:t xml:space="preserve">        </w:t>
      </w:r>
      <w:r w:rsidR="00FD7373" w:rsidRPr="004A2CA8">
        <w:rPr>
          <w:rFonts w:ascii="Times New Roman" w:hAnsi="Times New Roman"/>
          <w:sz w:val="24"/>
          <w:szCs w:val="24"/>
        </w:rPr>
        <w:t>(4 +</w:t>
      </w:r>
      <w:r w:rsidRPr="004A2CA8">
        <w:rPr>
          <w:rFonts w:ascii="Times New Roman" w:hAnsi="Times New Roman"/>
          <w:sz w:val="24"/>
          <w:szCs w:val="24"/>
        </w:rPr>
        <w:t xml:space="preserve"> </w:t>
      </w:r>
      <w:r w:rsidR="00FD7373" w:rsidRPr="004A2CA8">
        <w:rPr>
          <w:rFonts w:ascii="Times New Roman" w:hAnsi="Times New Roman"/>
          <w:sz w:val="24"/>
          <w:szCs w:val="24"/>
        </w:rPr>
        <w:t>4)</w:t>
      </w:r>
    </w:p>
    <w:p w14:paraId="53CDBEF7" w14:textId="77777777" w:rsidR="00FD7373" w:rsidRPr="004A2CA8" w:rsidRDefault="00FD7373" w:rsidP="004F1035">
      <w:pPr>
        <w:spacing w:after="0"/>
        <w:ind w:left="720" w:hanging="360"/>
        <w:jc w:val="both"/>
        <w:rPr>
          <w:rFonts w:ascii="Times New Roman" w:hAnsi="Times New Roman"/>
          <w:sz w:val="24"/>
          <w:szCs w:val="24"/>
        </w:rPr>
      </w:pPr>
      <w:r w:rsidRPr="004A2CA8">
        <w:rPr>
          <w:rFonts w:ascii="Times New Roman" w:hAnsi="Times New Roman"/>
          <w:sz w:val="24"/>
          <w:szCs w:val="24"/>
        </w:rPr>
        <w:t xml:space="preserve">22. </w:t>
      </w:r>
      <w:proofErr w:type="spellStart"/>
      <w:r w:rsidRPr="004A2CA8">
        <w:rPr>
          <w:rFonts w:ascii="Times New Roman" w:hAnsi="Times New Roman"/>
          <w:sz w:val="24"/>
          <w:szCs w:val="24"/>
        </w:rPr>
        <w:t>i</w:t>
      </w:r>
      <w:proofErr w:type="spellEnd"/>
      <w:r w:rsidRPr="004A2CA8">
        <w:rPr>
          <w:rFonts w:ascii="Times New Roman" w:hAnsi="Times New Roman"/>
          <w:sz w:val="24"/>
          <w:szCs w:val="24"/>
        </w:rPr>
        <w:t>) In the following reactions, decide whether it is likely to proceed by S</w:t>
      </w:r>
      <w:r w:rsidRPr="004A2CA8">
        <w:rPr>
          <w:rFonts w:ascii="Times New Roman" w:hAnsi="Times New Roman"/>
          <w:sz w:val="24"/>
          <w:szCs w:val="24"/>
          <w:vertAlign w:val="subscript"/>
        </w:rPr>
        <w:t>N</w:t>
      </w:r>
      <w:r w:rsidRPr="004A2CA8">
        <w:rPr>
          <w:rFonts w:ascii="Times New Roman" w:hAnsi="Times New Roman"/>
          <w:sz w:val="24"/>
          <w:szCs w:val="24"/>
        </w:rPr>
        <w:t>1 or S</w:t>
      </w:r>
      <w:r w:rsidRPr="004A2CA8">
        <w:rPr>
          <w:rFonts w:ascii="Times New Roman" w:hAnsi="Times New Roman"/>
          <w:sz w:val="24"/>
          <w:szCs w:val="24"/>
          <w:vertAlign w:val="subscript"/>
        </w:rPr>
        <w:t>N</w:t>
      </w:r>
      <w:r w:rsidRPr="004A2CA8">
        <w:rPr>
          <w:rFonts w:ascii="Times New Roman" w:hAnsi="Times New Roman"/>
          <w:sz w:val="24"/>
          <w:szCs w:val="24"/>
        </w:rPr>
        <w:t>2 mechanisms. Predict the products including the stereochemistry</w:t>
      </w:r>
    </w:p>
    <w:p w14:paraId="1723F209" w14:textId="77777777" w:rsidR="00FD7373" w:rsidRPr="004A2CA8" w:rsidRDefault="00FD7373" w:rsidP="004F1035">
      <w:pPr>
        <w:pStyle w:val="ListParagraph"/>
        <w:spacing w:after="0"/>
        <w:ind w:left="1440"/>
        <w:jc w:val="both"/>
        <w:rPr>
          <w:rFonts w:ascii="Times New Roman" w:hAnsi="Times New Roman"/>
          <w:sz w:val="24"/>
          <w:szCs w:val="24"/>
        </w:rPr>
      </w:pPr>
      <w:r w:rsidRPr="004A2CA8">
        <w:rPr>
          <w:rFonts w:ascii="Times New Roman" w:hAnsi="Times New Roman"/>
          <w:sz w:val="24"/>
          <w:szCs w:val="24"/>
        </w:rPr>
        <w:t xml:space="preserve">a) S-1-Pheny1-1-bromobutane + </w:t>
      </w:r>
      <w:proofErr w:type="spellStart"/>
      <w:r w:rsidRPr="004A2CA8">
        <w:rPr>
          <w:rFonts w:ascii="Times New Roman" w:hAnsi="Times New Roman"/>
          <w:sz w:val="24"/>
          <w:szCs w:val="24"/>
        </w:rPr>
        <w:t>NaCN</w:t>
      </w:r>
      <w:proofErr w:type="spellEnd"/>
      <w:r w:rsidRPr="004A2CA8">
        <w:rPr>
          <w:rFonts w:ascii="Times New Roman" w:hAnsi="Times New Roman"/>
          <w:sz w:val="24"/>
          <w:szCs w:val="24"/>
        </w:rPr>
        <w:t xml:space="preserve"> in dimethylformamide</w:t>
      </w:r>
    </w:p>
    <w:p w14:paraId="5908F0C0" w14:textId="77777777" w:rsidR="00FD7373" w:rsidRPr="004A2CA8" w:rsidRDefault="00FD7373" w:rsidP="004F1035">
      <w:pPr>
        <w:pStyle w:val="ListParagraph"/>
        <w:spacing w:after="0"/>
        <w:ind w:left="1440"/>
        <w:jc w:val="both"/>
        <w:rPr>
          <w:rFonts w:ascii="Times New Roman" w:hAnsi="Times New Roman"/>
          <w:sz w:val="24"/>
          <w:szCs w:val="24"/>
        </w:rPr>
      </w:pPr>
      <w:r w:rsidRPr="004A2CA8">
        <w:rPr>
          <w:rFonts w:ascii="Times New Roman" w:hAnsi="Times New Roman"/>
          <w:sz w:val="24"/>
          <w:szCs w:val="24"/>
        </w:rPr>
        <w:t xml:space="preserve">b) S-1-Pheny1-1-bromobutane + </w:t>
      </w:r>
      <w:proofErr w:type="spellStart"/>
      <w:r w:rsidRPr="004A2CA8">
        <w:rPr>
          <w:rFonts w:ascii="Times New Roman" w:hAnsi="Times New Roman"/>
          <w:sz w:val="24"/>
          <w:szCs w:val="24"/>
        </w:rPr>
        <w:t>AgOAc</w:t>
      </w:r>
      <w:proofErr w:type="spellEnd"/>
      <w:r w:rsidRPr="004A2CA8">
        <w:rPr>
          <w:rFonts w:ascii="Times New Roman" w:hAnsi="Times New Roman"/>
          <w:sz w:val="24"/>
          <w:szCs w:val="24"/>
        </w:rPr>
        <w:t xml:space="preserve"> in ethanol</w:t>
      </w:r>
    </w:p>
    <w:p w14:paraId="541D031F" w14:textId="77777777" w:rsidR="00040FC7" w:rsidRDefault="00FD7373" w:rsidP="00040FC7">
      <w:pPr>
        <w:spacing w:after="0"/>
        <w:ind w:left="720"/>
        <w:jc w:val="both"/>
        <w:rPr>
          <w:rFonts w:ascii="Times New Roman" w:hAnsi="Times New Roman"/>
          <w:sz w:val="24"/>
          <w:szCs w:val="24"/>
        </w:rPr>
      </w:pPr>
      <w:r w:rsidRPr="004A2CA8">
        <w:rPr>
          <w:rFonts w:ascii="Times New Roman" w:hAnsi="Times New Roman"/>
          <w:sz w:val="24"/>
          <w:szCs w:val="24"/>
        </w:rPr>
        <w:t>ii) Give 2 mechanisms for nucleophilic aromatic substitutions providing suitable examples.</w:t>
      </w:r>
      <w:r w:rsidR="00040FC7">
        <w:rPr>
          <w:rFonts w:ascii="Times New Roman" w:hAnsi="Times New Roman"/>
          <w:sz w:val="24"/>
          <w:szCs w:val="24"/>
        </w:rPr>
        <w:t xml:space="preserve"> </w:t>
      </w:r>
    </w:p>
    <w:p w14:paraId="29A927D1" w14:textId="3F3575DD" w:rsidR="00040FC7" w:rsidRDefault="00040FC7" w:rsidP="00040FC7">
      <w:pPr>
        <w:jc w:val="both"/>
        <w:rPr>
          <w:rFonts w:ascii="Times New Roman" w:hAnsi="Times New Roman"/>
          <w:sz w:val="24"/>
          <w:szCs w:val="24"/>
        </w:rPr>
      </w:pPr>
      <w:r>
        <w:rPr>
          <w:rFonts w:ascii="Times New Roman" w:hAnsi="Times New Roman"/>
          <w:sz w:val="24"/>
          <w:szCs w:val="24"/>
        </w:rPr>
        <w:t xml:space="preserve">                                                                                                                                                 </w:t>
      </w:r>
      <w:r w:rsidRPr="004A2CA8">
        <w:rPr>
          <w:rFonts w:ascii="Times New Roman" w:hAnsi="Times New Roman"/>
          <w:sz w:val="24"/>
          <w:szCs w:val="24"/>
        </w:rPr>
        <w:t>(4 + 4)</w:t>
      </w:r>
    </w:p>
    <w:p w14:paraId="39893496" w14:textId="050D7094" w:rsidR="00FD7373" w:rsidRPr="004A2CA8" w:rsidRDefault="00040FC7" w:rsidP="00040FC7">
      <w:pPr>
        <w:jc w:val="both"/>
        <w:rPr>
          <w:rFonts w:ascii="Times New Roman" w:hAnsi="Times New Roman"/>
          <w:sz w:val="24"/>
          <w:szCs w:val="24"/>
        </w:rPr>
      </w:pPr>
      <w:r>
        <w:rPr>
          <w:rFonts w:ascii="Times New Roman" w:hAnsi="Times New Roman"/>
          <w:sz w:val="24"/>
          <w:szCs w:val="24"/>
        </w:rPr>
        <w:t xml:space="preserve">      </w:t>
      </w:r>
      <w:r w:rsidR="00FD7373" w:rsidRPr="004A2CA8">
        <w:rPr>
          <w:rFonts w:ascii="Times New Roman" w:hAnsi="Times New Roman"/>
          <w:sz w:val="24"/>
          <w:szCs w:val="24"/>
        </w:rPr>
        <w:t xml:space="preserve">23. Identify </w:t>
      </w:r>
      <w:r w:rsidR="00FD7373" w:rsidRPr="004A2CA8">
        <w:rPr>
          <w:rFonts w:ascii="Times New Roman" w:hAnsi="Times New Roman"/>
          <w:b/>
          <w:sz w:val="24"/>
          <w:szCs w:val="24"/>
        </w:rPr>
        <w:t>A</w:t>
      </w:r>
      <w:r w:rsidR="00FD7373" w:rsidRPr="004A2CA8">
        <w:rPr>
          <w:rFonts w:ascii="Times New Roman" w:hAnsi="Times New Roman"/>
          <w:sz w:val="24"/>
          <w:szCs w:val="24"/>
        </w:rPr>
        <w:t xml:space="preserve"> – </w:t>
      </w:r>
      <w:r w:rsidR="00FD7373" w:rsidRPr="004A2CA8">
        <w:rPr>
          <w:rFonts w:ascii="Times New Roman" w:hAnsi="Times New Roman"/>
          <w:b/>
          <w:sz w:val="24"/>
          <w:szCs w:val="24"/>
        </w:rPr>
        <w:t>D</w:t>
      </w:r>
      <w:r w:rsidR="00FD7373" w:rsidRPr="004A2CA8">
        <w:rPr>
          <w:rFonts w:ascii="Times New Roman" w:hAnsi="Times New Roman"/>
          <w:sz w:val="24"/>
          <w:szCs w:val="24"/>
        </w:rPr>
        <w:t xml:space="preserve"> providing the mechanism for each reaction.</w:t>
      </w:r>
    </w:p>
    <w:p w14:paraId="5FB3351C" w14:textId="77777777" w:rsidR="00FD7373" w:rsidRPr="004A2CA8" w:rsidRDefault="00FD7373" w:rsidP="00FD7373">
      <w:pPr>
        <w:spacing w:after="0" w:line="288" w:lineRule="auto"/>
        <w:jc w:val="center"/>
        <w:rPr>
          <w:rFonts w:ascii="Times New Roman" w:hAnsi="Times New Roman"/>
          <w:sz w:val="24"/>
          <w:szCs w:val="24"/>
        </w:rPr>
      </w:pPr>
      <w:r w:rsidRPr="004A2CA8">
        <w:rPr>
          <w:rFonts w:ascii="Times New Roman" w:hAnsi="Times New Roman"/>
          <w:sz w:val="24"/>
          <w:szCs w:val="24"/>
        </w:rPr>
        <w:object w:dxaOrig="7607" w:dyaOrig="2296" w14:anchorId="0CC2C460">
          <v:shape id="_x0000_i1028" type="#_x0000_t75" style="width:297.6pt;height:91.2pt" o:ole="">
            <v:imagedata r:id="rId15" o:title=""/>
          </v:shape>
          <o:OLEObject Type="Embed" ProgID="ChemDraw.Document.6.0" ShapeID="_x0000_i1028" DrawAspect="Content" ObjectID="_1839067359" r:id="rId16"/>
        </w:object>
      </w:r>
    </w:p>
    <w:p w14:paraId="4E311F90" w14:textId="6617124A" w:rsidR="004A2CA8" w:rsidRPr="004A2CA8" w:rsidRDefault="00FD7373" w:rsidP="004F1035">
      <w:pPr>
        <w:ind w:left="720" w:hanging="360"/>
        <w:jc w:val="both"/>
        <w:rPr>
          <w:rFonts w:ascii="Times New Roman" w:hAnsi="Times New Roman"/>
          <w:sz w:val="24"/>
          <w:szCs w:val="24"/>
        </w:rPr>
      </w:pPr>
      <w:r w:rsidRPr="004A2CA8">
        <w:rPr>
          <w:rFonts w:ascii="Times New Roman" w:hAnsi="Times New Roman"/>
          <w:sz w:val="24"/>
          <w:szCs w:val="24"/>
        </w:rPr>
        <w:t>24. Depict the schemes with reagents and illustrate the mechanisms of Perkin, Stobbe, Dieckmann and</w:t>
      </w:r>
      <w:r w:rsidR="00D83357" w:rsidRPr="004A2CA8">
        <w:rPr>
          <w:rFonts w:ascii="Times New Roman" w:hAnsi="Times New Roman"/>
          <w:sz w:val="24"/>
          <w:szCs w:val="24"/>
        </w:rPr>
        <w:t xml:space="preserve"> </w:t>
      </w:r>
      <w:r w:rsidRPr="004A2CA8">
        <w:rPr>
          <w:rFonts w:ascii="Times New Roman" w:hAnsi="Times New Roman"/>
          <w:sz w:val="24"/>
          <w:szCs w:val="24"/>
        </w:rPr>
        <w:t xml:space="preserve">Knoevenagel reactions. </w:t>
      </w:r>
    </w:p>
    <w:p w14:paraId="10A8C3C2" w14:textId="77777777" w:rsidR="004A2CA8" w:rsidRPr="002C6B42" w:rsidRDefault="004A2CA8" w:rsidP="004A2CA8">
      <w:pPr>
        <w:ind w:left="720" w:hanging="540"/>
        <w:jc w:val="center"/>
        <w:rPr>
          <w:rFonts w:ascii="Times New Roman" w:hAnsi="Times New Roman"/>
          <w:sz w:val="24"/>
          <w:szCs w:val="24"/>
        </w:rPr>
      </w:pPr>
      <w:r>
        <w:rPr>
          <w:rFonts w:ascii="Times New Roman" w:hAnsi="Times New Roman"/>
          <w:sz w:val="24"/>
          <w:szCs w:val="24"/>
        </w:rPr>
        <w:t>***************</w:t>
      </w:r>
    </w:p>
    <w:bookmarkEnd w:id="8"/>
    <w:p w14:paraId="3E46329B" w14:textId="77777777" w:rsidR="004A2CA8" w:rsidRPr="004A2CA8" w:rsidRDefault="004A2CA8" w:rsidP="00FD7373">
      <w:pPr>
        <w:jc w:val="both"/>
        <w:rPr>
          <w:rFonts w:ascii="Times New Roman" w:hAnsi="Times New Roman"/>
          <w:sz w:val="24"/>
          <w:szCs w:val="24"/>
        </w:rPr>
      </w:pPr>
    </w:p>
    <w:tbl>
      <w:tblPr>
        <w:tblStyle w:val="TableGrid"/>
        <w:tblW w:w="9761" w:type="dxa"/>
        <w:tblInd w:w="-185" w:type="dxa"/>
        <w:tblLayout w:type="fixed"/>
        <w:tblLook w:val="04A0" w:firstRow="1" w:lastRow="0" w:firstColumn="1" w:lastColumn="0" w:noHBand="0" w:noVBand="1"/>
      </w:tblPr>
      <w:tblGrid>
        <w:gridCol w:w="584"/>
        <w:gridCol w:w="645"/>
        <w:gridCol w:w="1307"/>
        <w:gridCol w:w="4844"/>
        <w:gridCol w:w="810"/>
        <w:gridCol w:w="653"/>
        <w:gridCol w:w="918"/>
      </w:tblGrid>
      <w:tr w:rsidR="00AB2356" w:rsidRPr="00610B3F" w14:paraId="3E77BA5E" w14:textId="77777777" w:rsidTr="00610B3F">
        <w:tc>
          <w:tcPr>
            <w:tcW w:w="584" w:type="dxa"/>
          </w:tcPr>
          <w:p w14:paraId="6D71120A" w14:textId="77777777" w:rsidR="00AB2356" w:rsidRPr="00610B3F" w:rsidRDefault="00AB2356" w:rsidP="00D83357">
            <w:pPr>
              <w:jc w:val="center"/>
              <w:rPr>
                <w:rFonts w:ascii="Times New Roman" w:hAnsi="Times New Roman"/>
              </w:rPr>
            </w:pPr>
            <w:bookmarkStart w:id="9" w:name="_Hlk216908492"/>
            <w:r w:rsidRPr="00610B3F">
              <w:rPr>
                <w:rFonts w:ascii="Times New Roman" w:hAnsi="Times New Roman"/>
              </w:rPr>
              <w:t>1.</w:t>
            </w:r>
          </w:p>
        </w:tc>
        <w:tc>
          <w:tcPr>
            <w:tcW w:w="1952" w:type="dxa"/>
            <w:gridSpan w:val="2"/>
          </w:tcPr>
          <w:p w14:paraId="25CDFE5F" w14:textId="77777777" w:rsidR="00AB2356" w:rsidRPr="00610B3F" w:rsidRDefault="00AB2356" w:rsidP="004A2CA8">
            <w:pPr>
              <w:spacing w:line="276" w:lineRule="auto"/>
              <w:rPr>
                <w:rFonts w:ascii="Times New Roman" w:hAnsi="Times New Roman"/>
              </w:rPr>
            </w:pPr>
            <w:r w:rsidRPr="00610B3F">
              <w:rPr>
                <w:rFonts w:ascii="Times New Roman" w:hAnsi="Times New Roman"/>
              </w:rPr>
              <w:t>Semester</w:t>
            </w:r>
          </w:p>
        </w:tc>
        <w:tc>
          <w:tcPr>
            <w:tcW w:w="7225" w:type="dxa"/>
            <w:gridSpan w:val="4"/>
          </w:tcPr>
          <w:p w14:paraId="6AA45C59" w14:textId="77777777" w:rsidR="00AB2356" w:rsidRPr="00610B3F" w:rsidRDefault="00AB2356" w:rsidP="004A2CA8">
            <w:pPr>
              <w:spacing w:line="276" w:lineRule="auto"/>
              <w:rPr>
                <w:rFonts w:ascii="Times New Roman" w:hAnsi="Times New Roman"/>
                <w:b/>
              </w:rPr>
            </w:pPr>
            <w:r w:rsidRPr="00610B3F">
              <w:rPr>
                <w:rFonts w:ascii="Times New Roman" w:hAnsi="Times New Roman"/>
                <w:b/>
              </w:rPr>
              <w:t>1</w:t>
            </w:r>
          </w:p>
        </w:tc>
      </w:tr>
      <w:tr w:rsidR="00AB2356" w:rsidRPr="00610B3F" w14:paraId="6A838C53" w14:textId="77777777" w:rsidTr="00610B3F">
        <w:tc>
          <w:tcPr>
            <w:tcW w:w="584" w:type="dxa"/>
          </w:tcPr>
          <w:p w14:paraId="1235818A" w14:textId="77777777" w:rsidR="00AB2356" w:rsidRPr="00610B3F" w:rsidRDefault="00AB2356" w:rsidP="00D83357">
            <w:pPr>
              <w:jc w:val="center"/>
              <w:rPr>
                <w:rFonts w:ascii="Times New Roman" w:hAnsi="Times New Roman"/>
              </w:rPr>
            </w:pPr>
            <w:r w:rsidRPr="00610B3F">
              <w:rPr>
                <w:rFonts w:ascii="Times New Roman" w:hAnsi="Times New Roman"/>
              </w:rPr>
              <w:t>2.</w:t>
            </w:r>
          </w:p>
        </w:tc>
        <w:tc>
          <w:tcPr>
            <w:tcW w:w="1952" w:type="dxa"/>
            <w:gridSpan w:val="2"/>
          </w:tcPr>
          <w:p w14:paraId="29B7595C" w14:textId="77777777" w:rsidR="00AB2356" w:rsidRPr="00610B3F" w:rsidRDefault="00AB2356" w:rsidP="004A2CA8">
            <w:pPr>
              <w:spacing w:line="276" w:lineRule="auto"/>
              <w:rPr>
                <w:rFonts w:ascii="Times New Roman" w:hAnsi="Times New Roman"/>
              </w:rPr>
            </w:pPr>
            <w:r w:rsidRPr="00610B3F">
              <w:rPr>
                <w:rFonts w:ascii="Times New Roman" w:hAnsi="Times New Roman"/>
              </w:rPr>
              <w:t>Course Title</w:t>
            </w:r>
          </w:p>
        </w:tc>
        <w:tc>
          <w:tcPr>
            <w:tcW w:w="7225" w:type="dxa"/>
            <w:gridSpan w:val="4"/>
          </w:tcPr>
          <w:p w14:paraId="79EBEA2C" w14:textId="77777777" w:rsidR="00AB2356" w:rsidRPr="00610B3F" w:rsidRDefault="00AB2356" w:rsidP="004A2CA8">
            <w:pPr>
              <w:spacing w:line="276" w:lineRule="auto"/>
              <w:rPr>
                <w:rFonts w:ascii="Times New Roman" w:hAnsi="Times New Roman"/>
              </w:rPr>
            </w:pPr>
            <w:r w:rsidRPr="00610B3F">
              <w:rPr>
                <w:rFonts w:ascii="Times New Roman" w:hAnsi="Times New Roman"/>
                <w:b/>
              </w:rPr>
              <w:t>PHYSICAL CHEMISTRY I</w:t>
            </w:r>
          </w:p>
        </w:tc>
      </w:tr>
      <w:tr w:rsidR="00AB2356" w:rsidRPr="00610B3F" w14:paraId="232B7D07" w14:textId="77777777" w:rsidTr="00610B3F">
        <w:tc>
          <w:tcPr>
            <w:tcW w:w="584" w:type="dxa"/>
          </w:tcPr>
          <w:p w14:paraId="53AB2D2F" w14:textId="77777777" w:rsidR="00AB2356" w:rsidRPr="00610B3F" w:rsidRDefault="00AB2356" w:rsidP="00D83357">
            <w:pPr>
              <w:jc w:val="center"/>
              <w:rPr>
                <w:rFonts w:ascii="Times New Roman" w:hAnsi="Times New Roman"/>
              </w:rPr>
            </w:pPr>
            <w:r w:rsidRPr="00610B3F">
              <w:rPr>
                <w:rFonts w:ascii="Times New Roman" w:hAnsi="Times New Roman"/>
              </w:rPr>
              <w:t>3.</w:t>
            </w:r>
          </w:p>
        </w:tc>
        <w:tc>
          <w:tcPr>
            <w:tcW w:w="1952" w:type="dxa"/>
            <w:gridSpan w:val="2"/>
          </w:tcPr>
          <w:p w14:paraId="68F14687" w14:textId="77777777" w:rsidR="00AB2356" w:rsidRPr="00610B3F" w:rsidRDefault="00AB2356" w:rsidP="004A2CA8">
            <w:pPr>
              <w:spacing w:line="276" w:lineRule="auto"/>
              <w:rPr>
                <w:rFonts w:ascii="Times New Roman" w:hAnsi="Times New Roman"/>
              </w:rPr>
            </w:pPr>
            <w:r w:rsidRPr="00610B3F">
              <w:rPr>
                <w:rFonts w:ascii="Times New Roman" w:hAnsi="Times New Roman"/>
              </w:rPr>
              <w:t>Course Code</w:t>
            </w:r>
          </w:p>
        </w:tc>
        <w:tc>
          <w:tcPr>
            <w:tcW w:w="7225" w:type="dxa"/>
            <w:gridSpan w:val="4"/>
          </w:tcPr>
          <w:p w14:paraId="0B2B9CD0" w14:textId="77777777" w:rsidR="00AB2356" w:rsidRPr="00610B3F" w:rsidRDefault="00AB2356" w:rsidP="004A2CA8">
            <w:pPr>
              <w:spacing w:line="276" w:lineRule="auto"/>
              <w:rPr>
                <w:rFonts w:ascii="Times New Roman" w:hAnsi="Times New Roman"/>
              </w:rPr>
            </w:pPr>
            <w:r w:rsidRPr="00610B3F">
              <w:rPr>
                <w:rFonts w:ascii="Times New Roman" w:hAnsi="Times New Roman"/>
                <w:b/>
              </w:rPr>
              <w:t>CHE-C</w:t>
            </w:r>
            <w:r w:rsidR="0090041D" w:rsidRPr="00610B3F">
              <w:rPr>
                <w:rFonts w:ascii="Times New Roman" w:hAnsi="Times New Roman"/>
                <w:b/>
              </w:rPr>
              <w:t>C</w:t>
            </w:r>
            <w:r w:rsidR="002C6B2D" w:rsidRPr="00610B3F">
              <w:rPr>
                <w:rFonts w:ascii="Times New Roman" w:hAnsi="Times New Roman"/>
                <w:b/>
              </w:rPr>
              <w:t>-5</w:t>
            </w:r>
            <w:r w:rsidRPr="00610B3F">
              <w:rPr>
                <w:rFonts w:ascii="Times New Roman" w:hAnsi="Times New Roman"/>
                <w:b/>
              </w:rPr>
              <w:t>13</w:t>
            </w:r>
          </w:p>
        </w:tc>
      </w:tr>
      <w:tr w:rsidR="00AB2356" w:rsidRPr="00610B3F" w14:paraId="5A9485EF" w14:textId="77777777" w:rsidTr="00610B3F">
        <w:tc>
          <w:tcPr>
            <w:tcW w:w="584" w:type="dxa"/>
          </w:tcPr>
          <w:p w14:paraId="5668487D" w14:textId="77777777" w:rsidR="00AB2356" w:rsidRPr="00610B3F" w:rsidRDefault="00AB2356" w:rsidP="00D83357">
            <w:pPr>
              <w:jc w:val="center"/>
              <w:rPr>
                <w:rFonts w:ascii="Times New Roman" w:hAnsi="Times New Roman"/>
              </w:rPr>
            </w:pPr>
            <w:r w:rsidRPr="00610B3F">
              <w:rPr>
                <w:rFonts w:ascii="Times New Roman" w:hAnsi="Times New Roman"/>
              </w:rPr>
              <w:t>4.</w:t>
            </w:r>
          </w:p>
        </w:tc>
        <w:tc>
          <w:tcPr>
            <w:tcW w:w="1952" w:type="dxa"/>
            <w:gridSpan w:val="2"/>
          </w:tcPr>
          <w:p w14:paraId="79B1C02B" w14:textId="77777777" w:rsidR="00AB2356" w:rsidRPr="00610B3F" w:rsidRDefault="00AB2356" w:rsidP="004A2CA8">
            <w:pPr>
              <w:spacing w:line="276" w:lineRule="auto"/>
              <w:rPr>
                <w:rFonts w:ascii="Times New Roman" w:hAnsi="Times New Roman"/>
              </w:rPr>
            </w:pPr>
            <w:r w:rsidRPr="00610B3F">
              <w:rPr>
                <w:rFonts w:ascii="Times New Roman" w:hAnsi="Times New Roman"/>
              </w:rPr>
              <w:t>Credits</w:t>
            </w:r>
          </w:p>
        </w:tc>
        <w:tc>
          <w:tcPr>
            <w:tcW w:w="7225" w:type="dxa"/>
            <w:gridSpan w:val="4"/>
          </w:tcPr>
          <w:p w14:paraId="33262CE1" w14:textId="77777777" w:rsidR="00AB2356" w:rsidRPr="00610B3F" w:rsidRDefault="00AB2356" w:rsidP="004A2CA8">
            <w:pPr>
              <w:spacing w:line="276" w:lineRule="auto"/>
              <w:rPr>
                <w:rFonts w:ascii="Times New Roman" w:hAnsi="Times New Roman"/>
                <w:b/>
              </w:rPr>
            </w:pPr>
            <w:r w:rsidRPr="00610B3F">
              <w:rPr>
                <w:rFonts w:ascii="Times New Roman" w:hAnsi="Times New Roman"/>
                <w:b/>
              </w:rPr>
              <w:t>3</w:t>
            </w:r>
          </w:p>
        </w:tc>
      </w:tr>
      <w:tr w:rsidR="00AB2356" w:rsidRPr="00610B3F" w14:paraId="23D7FA48" w14:textId="77777777" w:rsidTr="004F1035">
        <w:tc>
          <w:tcPr>
            <w:tcW w:w="584" w:type="dxa"/>
            <w:vMerge w:val="restart"/>
          </w:tcPr>
          <w:p w14:paraId="0EE305A2" w14:textId="77777777" w:rsidR="00AB2356" w:rsidRPr="00610B3F" w:rsidRDefault="00F10C4E" w:rsidP="00D83357">
            <w:pPr>
              <w:jc w:val="center"/>
              <w:rPr>
                <w:rFonts w:ascii="Times New Roman" w:hAnsi="Times New Roman"/>
              </w:rPr>
            </w:pPr>
            <w:r w:rsidRPr="00610B3F">
              <w:rPr>
                <w:rFonts w:ascii="Times New Roman" w:hAnsi="Times New Roman"/>
              </w:rPr>
              <w:t>5</w:t>
            </w:r>
            <w:r w:rsidR="00AB2356" w:rsidRPr="00610B3F">
              <w:rPr>
                <w:rFonts w:ascii="Times New Roman" w:hAnsi="Times New Roman"/>
              </w:rPr>
              <w:t>.</w:t>
            </w:r>
          </w:p>
        </w:tc>
        <w:tc>
          <w:tcPr>
            <w:tcW w:w="6796" w:type="dxa"/>
            <w:gridSpan w:val="3"/>
          </w:tcPr>
          <w:p w14:paraId="365BC93B" w14:textId="77777777" w:rsidR="00AB2356" w:rsidRPr="00610B3F" w:rsidRDefault="00AB2356" w:rsidP="009149E2">
            <w:pPr>
              <w:rPr>
                <w:rFonts w:ascii="Times New Roman" w:hAnsi="Times New Roman"/>
                <w:b/>
              </w:rPr>
            </w:pPr>
            <w:r w:rsidRPr="00610B3F">
              <w:rPr>
                <w:rFonts w:ascii="Times New Roman" w:hAnsi="Times New Roman"/>
                <w:b/>
              </w:rPr>
              <w:t>CO</w:t>
            </w:r>
          </w:p>
          <w:p w14:paraId="7A43AACE" w14:textId="77777777" w:rsidR="00AB2356" w:rsidRPr="00610B3F" w:rsidRDefault="00AB2356" w:rsidP="009149E2">
            <w:pPr>
              <w:rPr>
                <w:rFonts w:ascii="Times New Roman" w:hAnsi="Times New Roman"/>
              </w:rPr>
            </w:pPr>
            <w:r w:rsidRPr="00610B3F">
              <w:rPr>
                <w:rFonts w:ascii="Times New Roman" w:hAnsi="Times New Roman"/>
              </w:rPr>
              <w:t>On completion of the course, students should be able to:</w:t>
            </w:r>
          </w:p>
        </w:tc>
        <w:tc>
          <w:tcPr>
            <w:tcW w:w="810" w:type="dxa"/>
            <w:vAlign w:val="center"/>
          </w:tcPr>
          <w:p w14:paraId="10FCA0E4" w14:textId="77777777" w:rsidR="00AB2356" w:rsidRPr="00610B3F" w:rsidRDefault="00AB2356" w:rsidP="001F78EE">
            <w:pPr>
              <w:jc w:val="center"/>
              <w:rPr>
                <w:rFonts w:ascii="Times New Roman" w:hAnsi="Times New Roman"/>
                <w:b/>
              </w:rPr>
            </w:pPr>
            <w:r w:rsidRPr="00610B3F">
              <w:rPr>
                <w:rFonts w:ascii="Times New Roman" w:hAnsi="Times New Roman"/>
                <w:b/>
              </w:rPr>
              <w:t>TL</w:t>
            </w:r>
          </w:p>
        </w:tc>
        <w:tc>
          <w:tcPr>
            <w:tcW w:w="653" w:type="dxa"/>
            <w:vAlign w:val="center"/>
          </w:tcPr>
          <w:p w14:paraId="46B50EA3" w14:textId="77777777" w:rsidR="00AB2356" w:rsidRPr="00610B3F" w:rsidRDefault="00AB2356" w:rsidP="001F78EE">
            <w:pPr>
              <w:jc w:val="center"/>
              <w:rPr>
                <w:rFonts w:ascii="Times New Roman" w:hAnsi="Times New Roman"/>
                <w:b/>
              </w:rPr>
            </w:pPr>
            <w:r w:rsidRPr="00610B3F">
              <w:rPr>
                <w:rFonts w:ascii="Times New Roman" w:hAnsi="Times New Roman"/>
                <w:b/>
              </w:rPr>
              <w:t>KL</w:t>
            </w:r>
          </w:p>
        </w:tc>
        <w:tc>
          <w:tcPr>
            <w:tcW w:w="918" w:type="dxa"/>
            <w:vAlign w:val="center"/>
          </w:tcPr>
          <w:p w14:paraId="2AFF6BD1" w14:textId="77777777" w:rsidR="00AB2356" w:rsidRPr="00610B3F" w:rsidRDefault="00AB2356" w:rsidP="001F78EE">
            <w:pPr>
              <w:jc w:val="center"/>
              <w:rPr>
                <w:rFonts w:ascii="Times New Roman" w:hAnsi="Times New Roman"/>
                <w:b/>
              </w:rPr>
            </w:pPr>
            <w:r w:rsidRPr="00610B3F">
              <w:rPr>
                <w:rFonts w:ascii="Times New Roman" w:hAnsi="Times New Roman"/>
                <w:b/>
              </w:rPr>
              <w:t>PSO No.</w:t>
            </w:r>
          </w:p>
        </w:tc>
      </w:tr>
      <w:tr w:rsidR="00AB2356" w:rsidRPr="00610B3F" w14:paraId="36AA3368" w14:textId="77777777" w:rsidTr="004F1035">
        <w:trPr>
          <w:trHeight w:val="315"/>
        </w:trPr>
        <w:tc>
          <w:tcPr>
            <w:tcW w:w="584" w:type="dxa"/>
            <w:vMerge/>
          </w:tcPr>
          <w:p w14:paraId="2FA96F54" w14:textId="77777777" w:rsidR="00AB2356" w:rsidRPr="00610B3F" w:rsidRDefault="00AB2356" w:rsidP="009149E2">
            <w:pPr>
              <w:rPr>
                <w:rFonts w:ascii="Times New Roman" w:hAnsi="Times New Roman"/>
              </w:rPr>
            </w:pPr>
          </w:p>
        </w:tc>
        <w:tc>
          <w:tcPr>
            <w:tcW w:w="6796" w:type="dxa"/>
            <w:gridSpan w:val="3"/>
          </w:tcPr>
          <w:p w14:paraId="1220B4D2" w14:textId="77777777" w:rsidR="00AB2356" w:rsidRPr="00D83357" w:rsidRDefault="00AB2356" w:rsidP="009149E2">
            <w:pPr>
              <w:rPr>
                <w:rFonts w:ascii="Times New Roman" w:hAnsi="Times New Roman"/>
                <w:i/>
                <w:iCs/>
              </w:rPr>
            </w:pPr>
            <w:r w:rsidRPr="00D83357">
              <w:rPr>
                <w:rFonts w:ascii="Times New Roman" w:hAnsi="Times New Roman"/>
                <w:i/>
                <w:iCs/>
              </w:rPr>
              <w:t>1. Describe and justify the importance of Quantum Mechanics</w:t>
            </w:r>
          </w:p>
        </w:tc>
        <w:tc>
          <w:tcPr>
            <w:tcW w:w="810" w:type="dxa"/>
          </w:tcPr>
          <w:p w14:paraId="0BC5A4D3" w14:textId="04C2009C" w:rsidR="00AB2356" w:rsidRPr="00610B3F" w:rsidRDefault="00AB2356" w:rsidP="009149E2">
            <w:pPr>
              <w:rPr>
                <w:rFonts w:ascii="Times New Roman" w:hAnsi="Times New Roman"/>
              </w:rPr>
            </w:pPr>
            <w:r w:rsidRPr="00610B3F">
              <w:rPr>
                <w:rFonts w:ascii="Times New Roman" w:hAnsi="Times New Roman"/>
              </w:rPr>
              <w:t>1-R</w:t>
            </w:r>
            <w:r w:rsidR="001F78EE">
              <w:rPr>
                <w:rFonts w:ascii="Times New Roman" w:hAnsi="Times New Roman"/>
              </w:rPr>
              <w:t xml:space="preserve">, </w:t>
            </w:r>
            <w:r w:rsidRPr="00610B3F">
              <w:rPr>
                <w:rFonts w:ascii="Times New Roman" w:hAnsi="Times New Roman"/>
              </w:rPr>
              <w:t>5-E</w:t>
            </w:r>
          </w:p>
        </w:tc>
        <w:tc>
          <w:tcPr>
            <w:tcW w:w="653" w:type="dxa"/>
          </w:tcPr>
          <w:p w14:paraId="3850DF89" w14:textId="76BE23D6" w:rsidR="00AB2356" w:rsidRPr="00610B3F" w:rsidRDefault="00AB2356" w:rsidP="009149E2">
            <w:pPr>
              <w:rPr>
                <w:rFonts w:ascii="Times New Roman" w:hAnsi="Times New Roman"/>
              </w:rPr>
            </w:pPr>
            <w:r w:rsidRPr="00610B3F">
              <w:rPr>
                <w:rFonts w:ascii="Times New Roman" w:hAnsi="Times New Roman"/>
              </w:rPr>
              <w:t>FK,</w:t>
            </w:r>
            <w:r w:rsidR="00610B3F">
              <w:rPr>
                <w:rFonts w:ascii="Times New Roman" w:hAnsi="Times New Roman"/>
              </w:rPr>
              <w:t xml:space="preserve"> </w:t>
            </w:r>
            <w:r w:rsidRPr="00610B3F">
              <w:rPr>
                <w:rFonts w:ascii="Times New Roman" w:hAnsi="Times New Roman"/>
              </w:rPr>
              <w:t>CK</w:t>
            </w:r>
          </w:p>
        </w:tc>
        <w:tc>
          <w:tcPr>
            <w:tcW w:w="918" w:type="dxa"/>
            <w:vAlign w:val="center"/>
          </w:tcPr>
          <w:p w14:paraId="119C5D0B" w14:textId="74EA817A" w:rsidR="00AB2356" w:rsidRPr="001F78EE" w:rsidRDefault="001F78EE" w:rsidP="001F78EE">
            <w:pPr>
              <w:jc w:val="center"/>
              <w:rPr>
                <w:rFonts w:ascii="Times New Roman" w:hAnsi="Times New Roman"/>
              </w:rPr>
            </w:pPr>
            <w:r w:rsidRPr="001F78EE">
              <w:rPr>
                <w:rFonts w:ascii="Times New Roman" w:hAnsi="Times New Roman"/>
              </w:rPr>
              <w:t>1</w:t>
            </w:r>
          </w:p>
        </w:tc>
      </w:tr>
      <w:tr w:rsidR="00AB2356" w:rsidRPr="00610B3F" w14:paraId="3BA158F8" w14:textId="77777777" w:rsidTr="004F1035">
        <w:trPr>
          <w:trHeight w:val="312"/>
        </w:trPr>
        <w:tc>
          <w:tcPr>
            <w:tcW w:w="584" w:type="dxa"/>
            <w:vMerge/>
          </w:tcPr>
          <w:p w14:paraId="3A82F067" w14:textId="77777777" w:rsidR="00AB2356" w:rsidRPr="00610B3F" w:rsidRDefault="00AB2356" w:rsidP="009149E2">
            <w:pPr>
              <w:rPr>
                <w:rFonts w:ascii="Times New Roman" w:hAnsi="Times New Roman"/>
              </w:rPr>
            </w:pPr>
          </w:p>
        </w:tc>
        <w:tc>
          <w:tcPr>
            <w:tcW w:w="6796" w:type="dxa"/>
            <w:gridSpan w:val="3"/>
          </w:tcPr>
          <w:p w14:paraId="4C4D6E2B" w14:textId="77777777" w:rsidR="00AB2356" w:rsidRPr="00D83357" w:rsidRDefault="00AB2356" w:rsidP="009149E2">
            <w:pPr>
              <w:rPr>
                <w:rFonts w:ascii="Times New Roman" w:hAnsi="Times New Roman"/>
                <w:i/>
                <w:iCs/>
              </w:rPr>
            </w:pPr>
            <w:r w:rsidRPr="00D83357">
              <w:rPr>
                <w:rFonts w:ascii="Times New Roman" w:hAnsi="Times New Roman"/>
                <w:i/>
                <w:iCs/>
              </w:rPr>
              <w:t>2. Understand and apply various postulates in deriving property operators and Schrodinger equation</w:t>
            </w:r>
          </w:p>
        </w:tc>
        <w:tc>
          <w:tcPr>
            <w:tcW w:w="810" w:type="dxa"/>
          </w:tcPr>
          <w:p w14:paraId="51883DCA" w14:textId="3FE32F12" w:rsidR="00AB2356" w:rsidRPr="00610B3F" w:rsidRDefault="00AB2356" w:rsidP="009149E2">
            <w:pPr>
              <w:rPr>
                <w:rFonts w:ascii="Times New Roman" w:hAnsi="Times New Roman"/>
              </w:rPr>
            </w:pPr>
            <w:r w:rsidRPr="00610B3F">
              <w:rPr>
                <w:rFonts w:ascii="Times New Roman" w:hAnsi="Times New Roman"/>
              </w:rPr>
              <w:t>2-Un</w:t>
            </w:r>
            <w:r w:rsidR="001F78EE">
              <w:rPr>
                <w:rFonts w:ascii="Times New Roman" w:hAnsi="Times New Roman"/>
              </w:rPr>
              <w:t xml:space="preserve">, </w:t>
            </w:r>
            <w:r w:rsidRPr="00610B3F">
              <w:rPr>
                <w:rFonts w:ascii="Times New Roman" w:hAnsi="Times New Roman"/>
              </w:rPr>
              <w:t>3-Ap</w:t>
            </w:r>
          </w:p>
        </w:tc>
        <w:tc>
          <w:tcPr>
            <w:tcW w:w="653" w:type="dxa"/>
          </w:tcPr>
          <w:p w14:paraId="72B743E0" w14:textId="7771B47C" w:rsidR="00AB2356" w:rsidRPr="00610B3F" w:rsidRDefault="00AB2356" w:rsidP="009149E2">
            <w:pPr>
              <w:rPr>
                <w:rFonts w:ascii="Times New Roman" w:hAnsi="Times New Roman"/>
              </w:rPr>
            </w:pPr>
            <w:r w:rsidRPr="00610B3F">
              <w:rPr>
                <w:rFonts w:ascii="Times New Roman" w:hAnsi="Times New Roman"/>
              </w:rPr>
              <w:t>CK,</w:t>
            </w:r>
            <w:r w:rsidR="00610B3F">
              <w:rPr>
                <w:rFonts w:ascii="Times New Roman" w:hAnsi="Times New Roman"/>
              </w:rPr>
              <w:t xml:space="preserve"> </w:t>
            </w:r>
            <w:r w:rsidRPr="00610B3F">
              <w:rPr>
                <w:rFonts w:ascii="Times New Roman" w:hAnsi="Times New Roman"/>
              </w:rPr>
              <w:t>PK</w:t>
            </w:r>
          </w:p>
        </w:tc>
        <w:tc>
          <w:tcPr>
            <w:tcW w:w="918" w:type="dxa"/>
            <w:vAlign w:val="center"/>
          </w:tcPr>
          <w:p w14:paraId="7BB3CBE0" w14:textId="70BF0EA2" w:rsidR="00AB2356" w:rsidRPr="001F78EE" w:rsidRDefault="001F78EE" w:rsidP="001F78EE">
            <w:pPr>
              <w:jc w:val="center"/>
              <w:rPr>
                <w:rFonts w:ascii="Times New Roman" w:hAnsi="Times New Roman"/>
              </w:rPr>
            </w:pPr>
            <w:r w:rsidRPr="001F78EE">
              <w:rPr>
                <w:rFonts w:ascii="Times New Roman" w:hAnsi="Times New Roman"/>
              </w:rPr>
              <w:t>1, 2</w:t>
            </w:r>
          </w:p>
        </w:tc>
      </w:tr>
      <w:tr w:rsidR="00AB2356" w:rsidRPr="00610B3F" w14:paraId="0022471F" w14:textId="77777777" w:rsidTr="004F1035">
        <w:trPr>
          <w:trHeight w:val="312"/>
        </w:trPr>
        <w:tc>
          <w:tcPr>
            <w:tcW w:w="584" w:type="dxa"/>
            <w:vMerge/>
          </w:tcPr>
          <w:p w14:paraId="37DF0107" w14:textId="77777777" w:rsidR="00AB2356" w:rsidRPr="00610B3F" w:rsidRDefault="00AB2356" w:rsidP="009149E2">
            <w:pPr>
              <w:rPr>
                <w:rFonts w:ascii="Times New Roman" w:hAnsi="Times New Roman"/>
              </w:rPr>
            </w:pPr>
          </w:p>
        </w:tc>
        <w:tc>
          <w:tcPr>
            <w:tcW w:w="6796" w:type="dxa"/>
            <w:gridSpan w:val="3"/>
          </w:tcPr>
          <w:p w14:paraId="013748B5" w14:textId="77777777" w:rsidR="00AB2356" w:rsidRPr="00D83357" w:rsidRDefault="00AB2356" w:rsidP="009149E2">
            <w:pPr>
              <w:rPr>
                <w:rFonts w:ascii="Times New Roman" w:hAnsi="Times New Roman"/>
                <w:i/>
                <w:iCs/>
              </w:rPr>
            </w:pPr>
            <w:r w:rsidRPr="00D83357">
              <w:rPr>
                <w:rFonts w:ascii="Times New Roman" w:hAnsi="Times New Roman"/>
                <w:i/>
                <w:iCs/>
              </w:rPr>
              <w:t>3. Derive the Schrodinger equation of particle in a box, HO, RR and H-atom and interpret the results</w:t>
            </w:r>
          </w:p>
        </w:tc>
        <w:tc>
          <w:tcPr>
            <w:tcW w:w="810" w:type="dxa"/>
          </w:tcPr>
          <w:p w14:paraId="40ECEF17" w14:textId="4D3E6A35" w:rsidR="00AB2356" w:rsidRPr="00610B3F" w:rsidRDefault="00AB2356" w:rsidP="009149E2">
            <w:pPr>
              <w:rPr>
                <w:rFonts w:ascii="Times New Roman" w:hAnsi="Times New Roman"/>
              </w:rPr>
            </w:pPr>
            <w:r w:rsidRPr="00610B3F">
              <w:rPr>
                <w:rFonts w:ascii="Times New Roman" w:hAnsi="Times New Roman"/>
              </w:rPr>
              <w:t>1-R</w:t>
            </w:r>
            <w:r w:rsidR="001F78EE">
              <w:rPr>
                <w:rFonts w:ascii="Times New Roman" w:hAnsi="Times New Roman"/>
              </w:rPr>
              <w:t xml:space="preserve">, </w:t>
            </w:r>
            <w:r w:rsidRPr="00610B3F">
              <w:rPr>
                <w:rFonts w:ascii="Times New Roman" w:hAnsi="Times New Roman"/>
              </w:rPr>
              <w:t>2-Un</w:t>
            </w:r>
          </w:p>
        </w:tc>
        <w:tc>
          <w:tcPr>
            <w:tcW w:w="653" w:type="dxa"/>
          </w:tcPr>
          <w:p w14:paraId="5C9D2D0E" w14:textId="6026010A" w:rsidR="00AB2356" w:rsidRPr="00610B3F" w:rsidRDefault="00AB2356" w:rsidP="009149E2">
            <w:pPr>
              <w:rPr>
                <w:rFonts w:ascii="Times New Roman" w:hAnsi="Times New Roman"/>
              </w:rPr>
            </w:pPr>
            <w:r w:rsidRPr="00610B3F">
              <w:rPr>
                <w:rFonts w:ascii="Times New Roman" w:hAnsi="Times New Roman"/>
              </w:rPr>
              <w:t>FK,</w:t>
            </w:r>
            <w:r w:rsidR="00610B3F">
              <w:rPr>
                <w:rFonts w:ascii="Times New Roman" w:hAnsi="Times New Roman"/>
              </w:rPr>
              <w:t xml:space="preserve"> </w:t>
            </w:r>
            <w:r w:rsidRPr="00610B3F">
              <w:rPr>
                <w:rFonts w:ascii="Times New Roman" w:hAnsi="Times New Roman"/>
              </w:rPr>
              <w:t>CK</w:t>
            </w:r>
          </w:p>
        </w:tc>
        <w:tc>
          <w:tcPr>
            <w:tcW w:w="918" w:type="dxa"/>
            <w:vAlign w:val="center"/>
          </w:tcPr>
          <w:p w14:paraId="14D66661" w14:textId="4021A1C7" w:rsidR="00AB2356" w:rsidRPr="001F78EE" w:rsidRDefault="001F78EE" w:rsidP="001F78EE">
            <w:pPr>
              <w:jc w:val="center"/>
              <w:rPr>
                <w:rFonts w:ascii="Times New Roman" w:hAnsi="Times New Roman"/>
              </w:rPr>
            </w:pPr>
            <w:r w:rsidRPr="001F78EE">
              <w:rPr>
                <w:rFonts w:ascii="Times New Roman" w:hAnsi="Times New Roman"/>
              </w:rPr>
              <w:t>1, 2, 3</w:t>
            </w:r>
          </w:p>
        </w:tc>
      </w:tr>
      <w:tr w:rsidR="00AB2356" w:rsidRPr="00610B3F" w14:paraId="164C23A3" w14:textId="77777777" w:rsidTr="004F1035">
        <w:trPr>
          <w:trHeight w:val="312"/>
        </w:trPr>
        <w:tc>
          <w:tcPr>
            <w:tcW w:w="584" w:type="dxa"/>
            <w:vMerge/>
          </w:tcPr>
          <w:p w14:paraId="3E0F265C" w14:textId="77777777" w:rsidR="00AB2356" w:rsidRPr="00610B3F" w:rsidRDefault="00AB2356" w:rsidP="009149E2">
            <w:pPr>
              <w:rPr>
                <w:rFonts w:ascii="Times New Roman" w:hAnsi="Times New Roman"/>
              </w:rPr>
            </w:pPr>
          </w:p>
        </w:tc>
        <w:tc>
          <w:tcPr>
            <w:tcW w:w="6796" w:type="dxa"/>
            <w:gridSpan w:val="3"/>
          </w:tcPr>
          <w:p w14:paraId="663F76CE" w14:textId="77777777" w:rsidR="00AB2356" w:rsidRPr="00D83357" w:rsidRDefault="00AB2356" w:rsidP="009149E2">
            <w:pPr>
              <w:rPr>
                <w:rFonts w:ascii="Times New Roman" w:hAnsi="Times New Roman"/>
                <w:i/>
                <w:iCs/>
              </w:rPr>
            </w:pPr>
            <w:r w:rsidRPr="00D83357">
              <w:rPr>
                <w:rFonts w:ascii="Times New Roman" w:hAnsi="Times New Roman"/>
                <w:i/>
                <w:iCs/>
              </w:rPr>
              <w:t>4. Identify the symmetry elements and operators and determine the correct point group</w:t>
            </w:r>
          </w:p>
        </w:tc>
        <w:tc>
          <w:tcPr>
            <w:tcW w:w="810" w:type="dxa"/>
          </w:tcPr>
          <w:p w14:paraId="2BBDADD4" w14:textId="35AE1E9E" w:rsidR="00AB2356" w:rsidRPr="00610B3F" w:rsidRDefault="00AB2356" w:rsidP="009149E2">
            <w:pPr>
              <w:rPr>
                <w:rFonts w:ascii="Times New Roman" w:hAnsi="Times New Roman"/>
              </w:rPr>
            </w:pPr>
            <w:r w:rsidRPr="00610B3F">
              <w:rPr>
                <w:rFonts w:ascii="Times New Roman" w:hAnsi="Times New Roman"/>
              </w:rPr>
              <w:t>1-R</w:t>
            </w:r>
            <w:r w:rsidR="001F78EE">
              <w:rPr>
                <w:rFonts w:ascii="Times New Roman" w:hAnsi="Times New Roman"/>
              </w:rPr>
              <w:t xml:space="preserve">, </w:t>
            </w:r>
            <w:r w:rsidRPr="00610B3F">
              <w:rPr>
                <w:rFonts w:ascii="Times New Roman" w:hAnsi="Times New Roman"/>
              </w:rPr>
              <w:t>5-E</w:t>
            </w:r>
          </w:p>
        </w:tc>
        <w:tc>
          <w:tcPr>
            <w:tcW w:w="653" w:type="dxa"/>
          </w:tcPr>
          <w:p w14:paraId="26C2748F" w14:textId="2D02D08C" w:rsidR="00AB2356" w:rsidRPr="00610B3F" w:rsidRDefault="00AB2356" w:rsidP="009149E2">
            <w:pPr>
              <w:rPr>
                <w:rFonts w:ascii="Times New Roman" w:hAnsi="Times New Roman"/>
              </w:rPr>
            </w:pPr>
            <w:r w:rsidRPr="00610B3F">
              <w:rPr>
                <w:rFonts w:ascii="Times New Roman" w:hAnsi="Times New Roman"/>
              </w:rPr>
              <w:t>CK,</w:t>
            </w:r>
            <w:r w:rsidR="00610B3F">
              <w:rPr>
                <w:rFonts w:ascii="Times New Roman" w:hAnsi="Times New Roman"/>
              </w:rPr>
              <w:t xml:space="preserve"> </w:t>
            </w:r>
            <w:r w:rsidRPr="00610B3F">
              <w:rPr>
                <w:rFonts w:ascii="Times New Roman" w:hAnsi="Times New Roman"/>
              </w:rPr>
              <w:t>PK</w:t>
            </w:r>
          </w:p>
        </w:tc>
        <w:tc>
          <w:tcPr>
            <w:tcW w:w="918" w:type="dxa"/>
            <w:vAlign w:val="center"/>
          </w:tcPr>
          <w:p w14:paraId="0CFE63ED" w14:textId="0C663CB4" w:rsidR="00AB2356" w:rsidRPr="001F78EE" w:rsidRDefault="001F78EE" w:rsidP="001F78EE">
            <w:pPr>
              <w:jc w:val="center"/>
              <w:rPr>
                <w:rFonts w:ascii="Times New Roman" w:hAnsi="Times New Roman"/>
              </w:rPr>
            </w:pPr>
            <w:r w:rsidRPr="001F78EE">
              <w:rPr>
                <w:rFonts w:ascii="Times New Roman" w:hAnsi="Times New Roman"/>
              </w:rPr>
              <w:t>1, 2, 3</w:t>
            </w:r>
          </w:p>
        </w:tc>
      </w:tr>
      <w:tr w:rsidR="00AB2356" w:rsidRPr="00610B3F" w14:paraId="22156A7C" w14:textId="77777777" w:rsidTr="004F1035">
        <w:trPr>
          <w:trHeight w:val="312"/>
        </w:trPr>
        <w:tc>
          <w:tcPr>
            <w:tcW w:w="584" w:type="dxa"/>
            <w:vMerge/>
          </w:tcPr>
          <w:p w14:paraId="01FFE1F6" w14:textId="77777777" w:rsidR="00AB2356" w:rsidRPr="00610B3F" w:rsidRDefault="00AB2356" w:rsidP="009149E2">
            <w:pPr>
              <w:rPr>
                <w:rFonts w:ascii="Times New Roman" w:hAnsi="Times New Roman"/>
              </w:rPr>
            </w:pPr>
          </w:p>
        </w:tc>
        <w:tc>
          <w:tcPr>
            <w:tcW w:w="6796" w:type="dxa"/>
            <w:gridSpan w:val="3"/>
          </w:tcPr>
          <w:p w14:paraId="508C4141" w14:textId="77777777" w:rsidR="00AB2356" w:rsidRPr="00D83357" w:rsidRDefault="00AB2356" w:rsidP="009149E2">
            <w:pPr>
              <w:rPr>
                <w:rFonts w:ascii="Times New Roman" w:hAnsi="Times New Roman"/>
                <w:i/>
                <w:iCs/>
              </w:rPr>
            </w:pPr>
            <w:r w:rsidRPr="00D83357">
              <w:rPr>
                <w:rFonts w:ascii="Times New Roman" w:hAnsi="Times New Roman"/>
                <w:i/>
                <w:iCs/>
              </w:rPr>
              <w:t>5. Construct the character table and apply this to characterize the molecular vibrations and hybrid orbitals.</w:t>
            </w:r>
          </w:p>
        </w:tc>
        <w:tc>
          <w:tcPr>
            <w:tcW w:w="810" w:type="dxa"/>
          </w:tcPr>
          <w:p w14:paraId="2FB03EDF" w14:textId="1768A985" w:rsidR="00AB2356" w:rsidRPr="00610B3F" w:rsidRDefault="00AB2356" w:rsidP="009149E2">
            <w:pPr>
              <w:rPr>
                <w:rFonts w:ascii="Times New Roman" w:hAnsi="Times New Roman"/>
              </w:rPr>
            </w:pPr>
            <w:r w:rsidRPr="00610B3F">
              <w:rPr>
                <w:rFonts w:ascii="Times New Roman" w:hAnsi="Times New Roman"/>
              </w:rPr>
              <w:t>3-Ap</w:t>
            </w:r>
            <w:r w:rsidR="001F78EE">
              <w:rPr>
                <w:rFonts w:ascii="Times New Roman" w:hAnsi="Times New Roman"/>
              </w:rPr>
              <w:t xml:space="preserve">, </w:t>
            </w:r>
            <w:r w:rsidRPr="00610B3F">
              <w:rPr>
                <w:rFonts w:ascii="Times New Roman" w:hAnsi="Times New Roman"/>
              </w:rPr>
              <w:t>6-Cr</w:t>
            </w:r>
          </w:p>
        </w:tc>
        <w:tc>
          <w:tcPr>
            <w:tcW w:w="653" w:type="dxa"/>
          </w:tcPr>
          <w:p w14:paraId="1768BCD8" w14:textId="6007649F" w:rsidR="00AB2356" w:rsidRPr="00610B3F" w:rsidRDefault="00AB2356" w:rsidP="009149E2">
            <w:pPr>
              <w:rPr>
                <w:rFonts w:ascii="Times New Roman" w:hAnsi="Times New Roman"/>
              </w:rPr>
            </w:pPr>
            <w:r w:rsidRPr="00610B3F">
              <w:rPr>
                <w:rFonts w:ascii="Times New Roman" w:hAnsi="Times New Roman"/>
              </w:rPr>
              <w:t>CK,</w:t>
            </w:r>
            <w:r w:rsidR="00610B3F">
              <w:rPr>
                <w:rFonts w:ascii="Times New Roman" w:hAnsi="Times New Roman"/>
              </w:rPr>
              <w:t xml:space="preserve"> </w:t>
            </w:r>
            <w:r w:rsidRPr="00610B3F">
              <w:rPr>
                <w:rFonts w:ascii="Times New Roman" w:hAnsi="Times New Roman"/>
              </w:rPr>
              <w:t>PK</w:t>
            </w:r>
          </w:p>
        </w:tc>
        <w:tc>
          <w:tcPr>
            <w:tcW w:w="918" w:type="dxa"/>
            <w:vAlign w:val="center"/>
          </w:tcPr>
          <w:p w14:paraId="2821570E" w14:textId="41F3042A" w:rsidR="00AB2356" w:rsidRPr="001F78EE" w:rsidRDefault="001F78EE" w:rsidP="001F78EE">
            <w:pPr>
              <w:jc w:val="center"/>
              <w:rPr>
                <w:rFonts w:ascii="Times New Roman" w:hAnsi="Times New Roman"/>
              </w:rPr>
            </w:pPr>
            <w:r w:rsidRPr="001F78EE">
              <w:rPr>
                <w:rFonts w:ascii="Times New Roman" w:hAnsi="Times New Roman"/>
              </w:rPr>
              <w:t>1, 2, 3</w:t>
            </w:r>
          </w:p>
        </w:tc>
      </w:tr>
      <w:tr w:rsidR="00AB2356" w:rsidRPr="00610B3F" w14:paraId="32086B55" w14:textId="77777777" w:rsidTr="004F1035">
        <w:trPr>
          <w:trHeight w:val="413"/>
        </w:trPr>
        <w:tc>
          <w:tcPr>
            <w:tcW w:w="584" w:type="dxa"/>
            <w:vMerge/>
          </w:tcPr>
          <w:p w14:paraId="2AA2EBF1" w14:textId="77777777" w:rsidR="00AB2356" w:rsidRPr="00610B3F" w:rsidRDefault="00AB2356" w:rsidP="009149E2">
            <w:pPr>
              <w:rPr>
                <w:rFonts w:ascii="Times New Roman" w:hAnsi="Times New Roman"/>
              </w:rPr>
            </w:pPr>
          </w:p>
        </w:tc>
        <w:tc>
          <w:tcPr>
            <w:tcW w:w="6796" w:type="dxa"/>
            <w:gridSpan w:val="3"/>
          </w:tcPr>
          <w:p w14:paraId="47424EAC" w14:textId="77777777" w:rsidR="00AB2356" w:rsidRPr="00D83357" w:rsidRDefault="00AB2356" w:rsidP="009149E2">
            <w:pPr>
              <w:rPr>
                <w:rFonts w:ascii="Times New Roman" w:hAnsi="Times New Roman"/>
                <w:i/>
                <w:iCs/>
              </w:rPr>
            </w:pPr>
            <w:r w:rsidRPr="00D83357">
              <w:rPr>
                <w:rFonts w:ascii="Times New Roman" w:hAnsi="Times New Roman"/>
                <w:i/>
                <w:iCs/>
              </w:rPr>
              <w:t>6. Understand various adsorption isotherms and its use in surface area measurements</w:t>
            </w:r>
          </w:p>
        </w:tc>
        <w:tc>
          <w:tcPr>
            <w:tcW w:w="810" w:type="dxa"/>
          </w:tcPr>
          <w:p w14:paraId="55D0F952" w14:textId="24B6F666" w:rsidR="00AB2356" w:rsidRPr="00610B3F" w:rsidRDefault="00AB2356" w:rsidP="009149E2">
            <w:pPr>
              <w:rPr>
                <w:rFonts w:ascii="Times New Roman" w:hAnsi="Times New Roman"/>
              </w:rPr>
            </w:pPr>
            <w:r w:rsidRPr="00610B3F">
              <w:rPr>
                <w:rFonts w:ascii="Times New Roman" w:hAnsi="Times New Roman"/>
              </w:rPr>
              <w:t>2-Un</w:t>
            </w:r>
            <w:r w:rsidR="001F78EE">
              <w:rPr>
                <w:rFonts w:ascii="Times New Roman" w:hAnsi="Times New Roman"/>
              </w:rPr>
              <w:t xml:space="preserve">, </w:t>
            </w:r>
            <w:r w:rsidRPr="00610B3F">
              <w:rPr>
                <w:rFonts w:ascii="Times New Roman" w:hAnsi="Times New Roman"/>
              </w:rPr>
              <w:t>3-Ap</w:t>
            </w:r>
          </w:p>
        </w:tc>
        <w:tc>
          <w:tcPr>
            <w:tcW w:w="653" w:type="dxa"/>
          </w:tcPr>
          <w:p w14:paraId="4CF99AA7" w14:textId="16AC18D5" w:rsidR="00AB2356" w:rsidRPr="00610B3F" w:rsidRDefault="00AB2356" w:rsidP="009149E2">
            <w:pPr>
              <w:rPr>
                <w:rFonts w:ascii="Times New Roman" w:hAnsi="Times New Roman"/>
              </w:rPr>
            </w:pPr>
            <w:r w:rsidRPr="00610B3F">
              <w:rPr>
                <w:rFonts w:ascii="Times New Roman" w:hAnsi="Times New Roman"/>
              </w:rPr>
              <w:t>FK,</w:t>
            </w:r>
            <w:r w:rsidR="00610B3F">
              <w:rPr>
                <w:rFonts w:ascii="Times New Roman" w:hAnsi="Times New Roman"/>
              </w:rPr>
              <w:t xml:space="preserve"> </w:t>
            </w:r>
            <w:r w:rsidRPr="00610B3F">
              <w:rPr>
                <w:rFonts w:ascii="Times New Roman" w:hAnsi="Times New Roman"/>
              </w:rPr>
              <w:t>CK</w:t>
            </w:r>
          </w:p>
        </w:tc>
        <w:tc>
          <w:tcPr>
            <w:tcW w:w="918" w:type="dxa"/>
            <w:vAlign w:val="center"/>
          </w:tcPr>
          <w:p w14:paraId="1EAEC6AC" w14:textId="74457CC5" w:rsidR="00AB2356" w:rsidRPr="001F78EE" w:rsidRDefault="001F78EE" w:rsidP="001F78EE">
            <w:pPr>
              <w:jc w:val="center"/>
              <w:rPr>
                <w:rFonts w:ascii="Times New Roman" w:hAnsi="Times New Roman"/>
              </w:rPr>
            </w:pPr>
            <w:r w:rsidRPr="001F78EE">
              <w:rPr>
                <w:rFonts w:ascii="Times New Roman" w:hAnsi="Times New Roman"/>
              </w:rPr>
              <w:t>1, 2</w:t>
            </w:r>
          </w:p>
        </w:tc>
      </w:tr>
      <w:tr w:rsidR="00AB2356" w:rsidRPr="00610B3F" w14:paraId="1090D639" w14:textId="77777777" w:rsidTr="004F1035">
        <w:trPr>
          <w:trHeight w:val="413"/>
        </w:trPr>
        <w:tc>
          <w:tcPr>
            <w:tcW w:w="584" w:type="dxa"/>
            <w:vMerge/>
          </w:tcPr>
          <w:p w14:paraId="080A7439" w14:textId="77777777" w:rsidR="00AB2356" w:rsidRPr="00610B3F" w:rsidRDefault="00AB2356" w:rsidP="009149E2">
            <w:pPr>
              <w:rPr>
                <w:rFonts w:ascii="Times New Roman" w:hAnsi="Times New Roman"/>
              </w:rPr>
            </w:pPr>
          </w:p>
        </w:tc>
        <w:tc>
          <w:tcPr>
            <w:tcW w:w="6796" w:type="dxa"/>
            <w:gridSpan w:val="3"/>
          </w:tcPr>
          <w:p w14:paraId="1419681B" w14:textId="77777777" w:rsidR="00AB2356" w:rsidRPr="00D83357" w:rsidRDefault="00AB2356" w:rsidP="009149E2">
            <w:pPr>
              <w:rPr>
                <w:rFonts w:ascii="Times New Roman" w:hAnsi="Times New Roman"/>
                <w:i/>
                <w:iCs/>
              </w:rPr>
            </w:pPr>
            <w:r w:rsidRPr="00D83357">
              <w:rPr>
                <w:rFonts w:ascii="Times New Roman" w:hAnsi="Times New Roman"/>
                <w:i/>
                <w:iCs/>
              </w:rPr>
              <w:t>7. Understand the concept of colloidal material and their stability for many practical use</w:t>
            </w:r>
          </w:p>
        </w:tc>
        <w:tc>
          <w:tcPr>
            <w:tcW w:w="810" w:type="dxa"/>
          </w:tcPr>
          <w:p w14:paraId="2DBB8C88" w14:textId="77777777" w:rsidR="00AB2356" w:rsidRPr="00610B3F" w:rsidRDefault="00AB2356" w:rsidP="009149E2">
            <w:pPr>
              <w:rPr>
                <w:rFonts w:ascii="Times New Roman" w:hAnsi="Times New Roman"/>
              </w:rPr>
            </w:pPr>
            <w:r w:rsidRPr="00610B3F">
              <w:rPr>
                <w:rFonts w:ascii="Times New Roman" w:hAnsi="Times New Roman"/>
              </w:rPr>
              <w:t>2-Un</w:t>
            </w:r>
          </w:p>
        </w:tc>
        <w:tc>
          <w:tcPr>
            <w:tcW w:w="653" w:type="dxa"/>
          </w:tcPr>
          <w:p w14:paraId="0F0B0424" w14:textId="77777777" w:rsidR="00AB2356" w:rsidRPr="00610B3F" w:rsidRDefault="00AB2356" w:rsidP="009149E2">
            <w:pPr>
              <w:rPr>
                <w:rFonts w:ascii="Times New Roman" w:hAnsi="Times New Roman"/>
              </w:rPr>
            </w:pPr>
            <w:r w:rsidRPr="00610B3F">
              <w:rPr>
                <w:rFonts w:ascii="Times New Roman" w:hAnsi="Times New Roman"/>
              </w:rPr>
              <w:t>FK</w:t>
            </w:r>
          </w:p>
        </w:tc>
        <w:tc>
          <w:tcPr>
            <w:tcW w:w="918" w:type="dxa"/>
            <w:vAlign w:val="center"/>
          </w:tcPr>
          <w:p w14:paraId="34AA9E8A" w14:textId="6515FD12" w:rsidR="00AB2356" w:rsidRPr="001F78EE" w:rsidRDefault="001F78EE" w:rsidP="001F78EE">
            <w:pPr>
              <w:jc w:val="center"/>
              <w:rPr>
                <w:rFonts w:ascii="Times New Roman" w:hAnsi="Times New Roman"/>
              </w:rPr>
            </w:pPr>
            <w:r w:rsidRPr="001F78EE">
              <w:rPr>
                <w:rFonts w:ascii="Times New Roman" w:hAnsi="Times New Roman"/>
              </w:rPr>
              <w:t>1, 2</w:t>
            </w:r>
          </w:p>
        </w:tc>
      </w:tr>
      <w:tr w:rsidR="00AB2356" w:rsidRPr="00610B3F" w14:paraId="30FFA49A" w14:textId="77777777" w:rsidTr="004F1035">
        <w:trPr>
          <w:trHeight w:val="575"/>
        </w:trPr>
        <w:tc>
          <w:tcPr>
            <w:tcW w:w="584" w:type="dxa"/>
            <w:vMerge/>
          </w:tcPr>
          <w:p w14:paraId="1F770421" w14:textId="77777777" w:rsidR="00AB2356" w:rsidRPr="00610B3F" w:rsidRDefault="00AB2356" w:rsidP="009149E2">
            <w:pPr>
              <w:rPr>
                <w:rFonts w:ascii="Times New Roman" w:hAnsi="Times New Roman"/>
              </w:rPr>
            </w:pPr>
          </w:p>
        </w:tc>
        <w:tc>
          <w:tcPr>
            <w:tcW w:w="6796" w:type="dxa"/>
            <w:gridSpan w:val="3"/>
          </w:tcPr>
          <w:p w14:paraId="33E61B0A" w14:textId="77777777" w:rsidR="00AB2356" w:rsidRPr="00D83357" w:rsidRDefault="00AB2356" w:rsidP="009149E2">
            <w:pPr>
              <w:rPr>
                <w:rFonts w:ascii="Times New Roman" w:hAnsi="Times New Roman"/>
                <w:i/>
                <w:iCs/>
              </w:rPr>
            </w:pPr>
            <w:r w:rsidRPr="00D83357">
              <w:rPr>
                <w:rFonts w:ascii="Times New Roman" w:hAnsi="Times New Roman"/>
                <w:i/>
                <w:iCs/>
              </w:rPr>
              <w:t>8. Explain various techniques to study the surfaces</w:t>
            </w:r>
          </w:p>
        </w:tc>
        <w:tc>
          <w:tcPr>
            <w:tcW w:w="810" w:type="dxa"/>
          </w:tcPr>
          <w:p w14:paraId="1DA81930" w14:textId="77777777" w:rsidR="00AB2356" w:rsidRPr="00610B3F" w:rsidRDefault="00AB2356" w:rsidP="009149E2">
            <w:pPr>
              <w:rPr>
                <w:rFonts w:ascii="Times New Roman" w:hAnsi="Times New Roman"/>
              </w:rPr>
            </w:pPr>
            <w:r w:rsidRPr="00610B3F">
              <w:rPr>
                <w:rFonts w:ascii="Times New Roman" w:hAnsi="Times New Roman"/>
              </w:rPr>
              <w:t>2-Un</w:t>
            </w:r>
          </w:p>
        </w:tc>
        <w:tc>
          <w:tcPr>
            <w:tcW w:w="653" w:type="dxa"/>
          </w:tcPr>
          <w:p w14:paraId="54DB1603" w14:textId="77777777" w:rsidR="00AB2356" w:rsidRPr="00610B3F" w:rsidRDefault="00AB2356" w:rsidP="009149E2">
            <w:pPr>
              <w:rPr>
                <w:rFonts w:ascii="Times New Roman" w:hAnsi="Times New Roman"/>
              </w:rPr>
            </w:pPr>
            <w:r w:rsidRPr="00610B3F">
              <w:rPr>
                <w:rFonts w:ascii="Times New Roman" w:hAnsi="Times New Roman"/>
              </w:rPr>
              <w:t>CK</w:t>
            </w:r>
          </w:p>
        </w:tc>
        <w:tc>
          <w:tcPr>
            <w:tcW w:w="918" w:type="dxa"/>
            <w:vAlign w:val="center"/>
          </w:tcPr>
          <w:p w14:paraId="73E8472E" w14:textId="1C78F1B2" w:rsidR="00AB2356" w:rsidRPr="001F78EE" w:rsidRDefault="001F78EE" w:rsidP="001F78EE">
            <w:pPr>
              <w:jc w:val="center"/>
              <w:rPr>
                <w:rFonts w:ascii="Times New Roman" w:hAnsi="Times New Roman"/>
              </w:rPr>
            </w:pPr>
            <w:r w:rsidRPr="001F78EE">
              <w:rPr>
                <w:rFonts w:ascii="Times New Roman" w:hAnsi="Times New Roman"/>
              </w:rPr>
              <w:t>1, 2</w:t>
            </w:r>
          </w:p>
        </w:tc>
      </w:tr>
      <w:tr w:rsidR="00AB2356" w:rsidRPr="00610B3F" w14:paraId="7A3B0A04" w14:textId="77777777" w:rsidTr="00D83357">
        <w:trPr>
          <w:trHeight w:val="413"/>
        </w:trPr>
        <w:tc>
          <w:tcPr>
            <w:tcW w:w="1229" w:type="dxa"/>
            <w:gridSpan w:val="2"/>
            <w:vAlign w:val="center"/>
          </w:tcPr>
          <w:p w14:paraId="5A5A6935" w14:textId="6EDD87CB" w:rsidR="00AB2356" w:rsidRPr="00610B3F" w:rsidRDefault="00AB2356" w:rsidP="00D83357">
            <w:pPr>
              <w:jc w:val="center"/>
              <w:rPr>
                <w:rFonts w:ascii="Times New Roman" w:hAnsi="Times New Roman"/>
                <w:b/>
              </w:rPr>
            </w:pPr>
            <w:r w:rsidRPr="00610B3F">
              <w:rPr>
                <w:rFonts w:ascii="Times New Roman" w:hAnsi="Times New Roman"/>
                <w:b/>
              </w:rPr>
              <w:t>MODULE No</w:t>
            </w:r>
            <w:r w:rsidR="00610B3F">
              <w:rPr>
                <w:rFonts w:ascii="Times New Roman" w:hAnsi="Times New Roman"/>
                <w:b/>
              </w:rPr>
              <w:t>.</w:t>
            </w:r>
          </w:p>
        </w:tc>
        <w:tc>
          <w:tcPr>
            <w:tcW w:w="7614" w:type="dxa"/>
            <w:gridSpan w:val="4"/>
            <w:vAlign w:val="center"/>
          </w:tcPr>
          <w:p w14:paraId="5982F81C" w14:textId="77777777" w:rsidR="00AB2356" w:rsidRPr="00610B3F" w:rsidRDefault="00AB2356" w:rsidP="00D83357">
            <w:pPr>
              <w:jc w:val="center"/>
              <w:rPr>
                <w:rFonts w:ascii="Times New Roman" w:hAnsi="Times New Roman"/>
                <w:b/>
              </w:rPr>
            </w:pPr>
            <w:r w:rsidRPr="00610B3F">
              <w:rPr>
                <w:rFonts w:ascii="Times New Roman" w:hAnsi="Times New Roman"/>
                <w:b/>
              </w:rPr>
              <w:t>COURSE CONTENT</w:t>
            </w:r>
          </w:p>
        </w:tc>
        <w:tc>
          <w:tcPr>
            <w:tcW w:w="918" w:type="dxa"/>
            <w:vAlign w:val="center"/>
          </w:tcPr>
          <w:p w14:paraId="10752C8E" w14:textId="77777777" w:rsidR="00AB2356" w:rsidRPr="00610B3F" w:rsidRDefault="00AB2356" w:rsidP="00D83357">
            <w:pPr>
              <w:jc w:val="center"/>
              <w:rPr>
                <w:rFonts w:ascii="Times New Roman" w:hAnsi="Times New Roman"/>
                <w:b/>
              </w:rPr>
            </w:pPr>
            <w:r w:rsidRPr="00610B3F">
              <w:rPr>
                <w:rFonts w:ascii="Times New Roman" w:hAnsi="Times New Roman"/>
                <w:b/>
              </w:rPr>
              <w:t>CO No.</w:t>
            </w:r>
          </w:p>
        </w:tc>
      </w:tr>
      <w:tr w:rsidR="00AB2356" w:rsidRPr="00610B3F" w14:paraId="091AB529" w14:textId="77777777" w:rsidTr="004A2CA8">
        <w:trPr>
          <w:trHeight w:val="312"/>
        </w:trPr>
        <w:tc>
          <w:tcPr>
            <w:tcW w:w="1229" w:type="dxa"/>
            <w:gridSpan w:val="2"/>
            <w:vAlign w:val="center"/>
          </w:tcPr>
          <w:p w14:paraId="45FC31C4" w14:textId="77777777" w:rsidR="00AB2356" w:rsidRPr="00610B3F" w:rsidRDefault="00AB2356" w:rsidP="004A2CA8">
            <w:pPr>
              <w:jc w:val="center"/>
              <w:rPr>
                <w:rFonts w:ascii="Times New Roman" w:hAnsi="Times New Roman"/>
              </w:rPr>
            </w:pPr>
            <w:r w:rsidRPr="00610B3F">
              <w:rPr>
                <w:rFonts w:ascii="Times New Roman" w:hAnsi="Times New Roman"/>
              </w:rPr>
              <w:t>I</w:t>
            </w:r>
          </w:p>
        </w:tc>
        <w:tc>
          <w:tcPr>
            <w:tcW w:w="7614" w:type="dxa"/>
            <w:gridSpan w:val="4"/>
          </w:tcPr>
          <w:p w14:paraId="770DFED9" w14:textId="5D3AE514" w:rsidR="00AB2356" w:rsidRPr="00610B3F" w:rsidRDefault="00AB2356" w:rsidP="004A2CA8">
            <w:pPr>
              <w:spacing w:line="276" w:lineRule="auto"/>
              <w:jc w:val="both"/>
              <w:rPr>
                <w:rFonts w:ascii="Times New Roman" w:hAnsi="Times New Roman"/>
              </w:rPr>
            </w:pPr>
            <w:r w:rsidRPr="00D83357">
              <w:rPr>
                <w:rFonts w:ascii="Times New Roman" w:hAnsi="Times New Roman"/>
                <w:b/>
                <w:bCs/>
              </w:rPr>
              <w:t xml:space="preserve">Historic </w:t>
            </w:r>
            <w:r w:rsidR="00D83357" w:rsidRPr="00D83357">
              <w:rPr>
                <w:rFonts w:ascii="Times New Roman" w:hAnsi="Times New Roman"/>
                <w:b/>
                <w:bCs/>
              </w:rPr>
              <w:t xml:space="preserve">Evolution </w:t>
            </w:r>
            <w:r w:rsidR="00D83357">
              <w:rPr>
                <w:rFonts w:ascii="Times New Roman" w:hAnsi="Times New Roman"/>
                <w:b/>
                <w:bCs/>
              </w:rPr>
              <w:t>o</w:t>
            </w:r>
            <w:r w:rsidR="00D83357" w:rsidRPr="00D83357">
              <w:rPr>
                <w:rFonts w:ascii="Times New Roman" w:hAnsi="Times New Roman"/>
                <w:b/>
                <w:bCs/>
              </w:rPr>
              <w:t>f Quantum Mechanics:</w:t>
            </w:r>
            <w:r w:rsidR="00D83357" w:rsidRPr="00610B3F">
              <w:rPr>
                <w:rFonts w:ascii="Times New Roman" w:hAnsi="Times New Roman"/>
              </w:rPr>
              <w:t xml:space="preserve"> </w:t>
            </w:r>
            <w:r w:rsidRPr="00610B3F">
              <w:rPr>
                <w:rFonts w:ascii="Times New Roman" w:hAnsi="Times New Roman"/>
              </w:rPr>
              <w:t>The wave nature of sub</w:t>
            </w:r>
            <w:r w:rsidRPr="00610B3F">
              <w:rPr>
                <w:rFonts w:ascii="Times New Roman" w:hAnsi="Times New Roman"/>
              </w:rPr>
              <w:noBreakHyphen/>
              <w:t>atomic particles. The uncertainty principle and its consequences. The postulates of quantum mechanics. Wave functions, well-</w:t>
            </w:r>
            <w:proofErr w:type="spellStart"/>
            <w:r w:rsidRPr="00610B3F">
              <w:rPr>
                <w:rFonts w:ascii="Times New Roman" w:hAnsi="Times New Roman"/>
              </w:rPr>
              <w:t>behavedness</w:t>
            </w:r>
            <w:proofErr w:type="spellEnd"/>
            <w:r w:rsidRPr="00610B3F">
              <w:rPr>
                <w:rFonts w:ascii="Times New Roman" w:hAnsi="Times New Roman"/>
              </w:rPr>
              <w:t>, Orthogonality theorem.  Orthonormality. Concept of operators: Laplacian, Hamiltonian, linear and Hermitian operators. Angular momentum operators and their properties. Operator algebra, Commutators, Eigen function and eigen values. Expectation value. Time dependent and independent Schrodinger equation. Separation of variables.</w:t>
            </w:r>
          </w:p>
        </w:tc>
        <w:tc>
          <w:tcPr>
            <w:tcW w:w="918" w:type="dxa"/>
            <w:vAlign w:val="center"/>
          </w:tcPr>
          <w:p w14:paraId="6EF6B215" w14:textId="072268DE" w:rsidR="00AB2356" w:rsidRPr="00610B3F" w:rsidRDefault="00AB2356" w:rsidP="004A2CA8">
            <w:pPr>
              <w:jc w:val="center"/>
              <w:rPr>
                <w:rFonts w:ascii="Times New Roman" w:hAnsi="Times New Roman"/>
              </w:rPr>
            </w:pPr>
            <w:r w:rsidRPr="00610B3F">
              <w:rPr>
                <w:rFonts w:ascii="Times New Roman" w:hAnsi="Times New Roman"/>
              </w:rPr>
              <w:t>1,</w:t>
            </w:r>
            <w:r w:rsidR="007512A5">
              <w:rPr>
                <w:rFonts w:ascii="Times New Roman" w:hAnsi="Times New Roman"/>
              </w:rPr>
              <w:t xml:space="preserve"> </w:t>
            </w:r>
            <w:r w:rsidRPr="00610B3F">
              <w:rPr>
                <w:rFonts w:ascii="Times New Roman" w:hAnsi="Times New Roman"/>
              </w:rPr>
              <w:t>2</w:t>
            </w:r>
          </w:p>
        </w:tc>
      </w:tr>
      <w:tr w:rsidR="00AB2356" w:rsidRPr="00610B3F" w14:paraId="2D826FF8" w14:textId="77777777" w:rsidTr="00EA5C5F">
        <w:trPr>
          <w:trHeight w:val="2150"/>
        </w:trPr>
        <w:tc>
          <w:tcPr>
            <w:tcW w:w="1229" w:type="dxa"/>
            <w:gridSpan w:val="2"/>
            <w:vAlign w:val="center"/>
          </w:tcPr>
          <w:p w14:paraId="60A49E2A" w14:textId="77777777" w:rsidR="00AB2356" w:rsidRPr="00610B3F" w:rsidRDefault="00AB2356" w:rsidP="004A2CA8">
            <w:pPr>
              <w:jc w:val="center"/>
              <w:rPr>
                <w:rFonts w:ascii="Times New Roman" w:hAnsi="Times New Roman"/>
              </w:rPr>
            </w:pPr>
            <w:r w:rsidRPr="00610B3F">
              <w:rPr>
                <w:rFonts w:ascii="Times New Roman" w:hAnsi="Times New Roman"/>
              </w:rPr>
              <w:lastRenderedPageBreak/>
              <w:t>II</w:t>
            </w:r>
          </w:p>
        </w:tc>
        <w:tc>
          <w:tcPr>
            <w:tcW w:w="7614" w:type="dxa"/>
            <w:gridSpan w:val="4"/>
          </w:tcPr>
          <w:p w14:paraId="265CDA4B" w14:textId="65C025F8" w:rsidR="00D8522F" w:rsidRPr="00610B3F" w:rsidRDefault="006F25D2" w:rsidP="004A2CA8">
            <w:p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imes New Roman" w:hAnsi="Times New Roman"/>
              </w:rPr>
            </w:pPr>
            <w:r w:rsidRPr="00D83357">
              <w:rPr>
                <w:rFonts w:ascii="Times New Roman" w:hAnsi="Times New Roman"/>
                <w:b/>
                <w:bCs/>
              </w:rPr>
              <w:t xml:space="preserve">Exactly </w:t>
            </w:r>
            <w:r w:rsidR="00D83357">
              <w:rPr>
                <w:rFonts w:ascii="Times New Roman" w:hAnsi="Times New Roman"/>
                <w:b/>
                <w:bCs/>
              </w:rPr>
              <w:t>S</w:t>
            </w:r>
            <w:r w:rsidRPr="00D83357">
              <w:rPr>
                <w:rFonts w:ascii="Times New Roman" w:hAnsi="Times New Roman"/>
                <w:b/>
                <w:bCs/>
              </w:rPr>
              <w:t xml:space="preserve">olvable </w:t>
            </w:r>
            <w:r w:rsidR="00D83357">
              <w:rPr>
                <w:rFonts w:ascii="Times New Roman" w:hAnsi="Times New Roman"/>
                <w:b/>
                <w:bCs/>
              </w:rPr>
              <w:t>P</w:t>
            </w:r>
            <w:r w:rsidRPr="00D83357">
              <w:rPr>
                <w:rFonts w:ascii="Times New Roman" w:hAnsi="Times New Roman"/>
                <w:b/>
                <w:bCs/>
              </w:rPr>
              <w:t>roblems</w:t>
            </w:r>
            <w:r w:rsidRPr="00610B3F">
              <w:rPr>
                <w:rFonts w:ascii="Times New Roman" w:hAnsi="Times New Roman"/>
              </w:rPr>
              <w:t>: Solutions of Schrodinger wave equations for:</w:t>
            </w:r>
          </w:p>
          <w:p w14:paraId="1F3028E9" w14:textId="5F3A86A0" w:rsidR="006F25D2" w:rsidRPr="00610B3F" w:rsidRDefault="007512A5" w:rsidP="004A2CA8">
            <w:p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imes New Roman" w:hAnsi="Times New Roman"/>
              </w:rPr>
            </w:pPr>
            <w:proofErr w:type="spellStart"/>
            <w:r>
              <w:rPr>
                <w:rFonts w:ascii="Times New Roman" w:hAnsi="Times New Roman"/>
              </w:rPr>
              <w:t>i</w:t>
            </w:r>
            <w:proofErr w:type="spellEnd"/>
            <w:r w:rsidR="00854779">
              <w:rPr>
                <w:rFonts w:ascii="Times New Roman" w:hAnsi="Times New Roman"/>
              </w:rPr>
              <w:t>)</w:t>
            </w:r>
            <w:r>
              <w:rPr>
                <w:rFonts w:ascii="Times New Roman" w:hAnsi="Times New Roman"/>
              </w:rPr>
              <w:t xml:space="preserve"> </w:t>
            </w:r>
            <w:r w:rsidR="006F25D2" w:rsidRPr="00610B3F">
              <w:rPr>
                <w:rFonts w:ascii="Times New Roman" w:hAnsi="Times New Roman"/>
              </w:rPr>
              <w:t xml:space="preserve">A free particle in 1D. Particle in 1D box of </w:t>
            </w:r>
            <w:r>
              <w:rPr>
                <w:rFonts w:ascii="Times New Roman" w:hAnsi="Times New Roman"/>
              </w:rPr>
              <w:t xml:space="preserve">an </w:t>
            </w:r>
            <w:r w:rsidR="006F25D2" w:rsidRPr="00610B3F">
              <w:rPr>
                <w:rFonts w:ascii="Times New Roman" w:hAnsi="Times New Roman"/>
              </w:rPr>
              <w:t>infinite potential well. Tunnelling (concept only). Particle in 3D box. Degeneracy. Zero-point energy and significance. Applications in conjugated dyes.</w:t>
            </w:r>
          </w:p>
          <w:p w14:paraId="01977F70" w14:textId="6446E112" w:rsidR="006F25D2" w:rsidRPr="00610B3F" w:rsidRDefault="007512A5" w:rsidP="004A2CA8">
            <w:p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imes New Roman" w:hAnsi="Times New Roman"/>
              </w:rPr>
            </w:pPr>
            <w:r>
              <w:rPr>
                <w:rFonts w:ascii="Times New Roman" w:hAnsi="Times New Roman"/>
              </w:rPr>
              <w:t>ii</w:t>
            </w:r>
            <w:r w:rsidR="00854779">
              <w:rPr>
                <w:rFonts w:ascii="Times New Roman" w:hAnsi="Times New Roman"/>
              </w:rPr>
              <w:t>)</w:t>
            </w:r>
            <w:r>
              <w:rPr>
                <w:rFonts w:ascii="Times New Roman" w:hAnsi="Times New Roman"/>
              </w:rPr>
              <w:t xml:space="preserve"> </w:t>
            </w:r>
            <w:r w:rsidR="006F25D2" w:rsidRPr="00610B3F">
              <w:rPr>
                <w:rFonts w:ascii="Times New Roman" w:hAnsi="Times New Roman"/>
              </w:rPr>
              <w:t>1D- Harmonic oscillator. Hermite equation and Hermite polynomials. Recurrence formula. 3D- Harmonic oscillator (concept only). Oscillator model and Molecular vibrations. Selection rule for vibrational transitions.</w:t>
            </w:r>
          </w:p>
        </w:tc>
        <w:tc>
          <w:tcPr>
            <w:tcW w:w="918" w:type="dxa"/>
            <w:vAlign w:val="center"/>
          </w:tcPr>
          <w:p w14:paraId="2C0095E0" w14:textId="77777777" w:rsidR="00AB2356" w:rsidRPr="00610B3F" w:rsidRDefault="00AB2356" w:rsidP="004A2CA8">
            <w:pPr>
              <w:jc w:val="center"/>
              <w:rPr>
                <w:rFonts w:ascii="Times New Roman" w:hAnsi="Times New Roman"/>
              </w:rPr>
            </w:pPr>
            <w:r w:rsidRPr="00610B3F">
              <w:rPr>
                <w:rFonts w:ascii="Times New Roman" w:hAnsi="Times New Roman"/>
              </w:rPr>
              <w:t>3</w:t>
            </w:r>
          </w:p>
        </w:tc>
      </w:tr>
      <w:tr w:rsidR="00AB2356" w:rsidRPr="00610B3F" w14:paraId="262D63C6" w14:textId="77777777" w:rsidTr="004A2CA8">
        <w:trPr>
          <w:trHeight w:val="2168"/>
        </w:trPr>
        <w:tc>
          <w:tcPr>
            <w:tcW w:w="1229" w:type="dxa"/>
            <w:gridSpan w:val="2"/>
            <w:vAlign w:val="center"/>
          </w:tcPr>
          <w:p w14:paraId="000E47EA" w14:textId="77777777" w:rsidR="00AB2356" w:rsidRPr="00610B3F" w:rsidRDefault="00AB2356" w:rsidP="004A2CA8">
            <w:pPr>
              <w:jc w:val="center"/>
              <w:rPr>
                <w:rFonts w:ascii="Times New Roman" w:hAnsi="Times New Roman"/>
              </w:rPr>
            </w:pPr>
            <w:r w:rsidRPr="00610B3F">
              <w:rPr>
                <w:rFonts w:ascii="Times New Roman" w:hAnsi="Times New Roman"/>
              </w:rPr>
              <w:t>III</w:t>
            </w:r>
          </w:p>
        </w:tc>
        <w:tc>
          <w:tcPr>
            <w:tcW w:w="7614" w:type="dxa"/>
            <w:gridSpan w:val="4"/>
          </w:tcPr>
          <w:p w14:paraId="7F775BBB" w14:textId="4D41467F" w:rsidR="006F25D2" w:rsidRPr="00610B3F" w:rsidRDefault="006F25D2" w:rsidP="004A2CA8">
            <w:pPr>
              <w:tabs>
                <w:tab w:val="left" w:pos="-180"/>
                <w:tab w:val="left" w:pos="360"/>
              </w:tabs>
              <w:spacing w:line="276" w:lineRule="auto"/>
              <w:jc w:val="both"/>
              <w:rPr>
                <w:rFonts w:ascii="Times New Roman" w:hAnsi="Times New Roman"/>
              </w:rPr>
            </w:pPr>
            <w:r w:rsidRPr="00D83357">
              <w:rPr>
                <w:rFonts w:ascii="Times New Roman" w:hAnsi="Times New Roman"/>
                <w:b/>
                <w:bCs/>
              </w:rPr>
              <w:t xml:space="preserve">Schrodinger </w:t>
            </w:r>
            <w:r w:rsidR="00D83357" w:rsidRPr="00D83357">
              <w:rPr>
                <w:rFonts w:ascii="Times New Roman" w:hAnsi="Times New Roman"/>
                <w:b/>
                <w:bCs/>
              </w:rPr>
              <w:t xml:space="preserve">Equation </w:t>
            </w:r>
            <w:r w:rsidR="00D83357">
              <w:rPr>
                <w:rFonts w:ascii="Times New Roman" w:hAnsi="Times New Roman"/>
                <w:b/>
                <w:bCs/>
              </w:rPr>
              <w:t>i</w:t>
            </w:r>
            <w:r w:rsidR="00D83357" w:rsidRPr="00D83357">
              <w:rPr>
                <w:rFonts w:ascii="Times New Roman" w:hAnsi="Times New Roman"/>
                <w:b/>
                <w:bCs/>
              </w:rPr>
              <w:t xml:space="preserve">n Polar Coordinates </w:t>
            </w:r>
            <w:r w:rsidR="00D83357">
              <w:rPr>
                <w:rFonts w:ascii="Times New Roman" w:hAnsi="Times New Roman"/>
                <w:b/>
                <w:bCs/>
              </w:rPr>
              <w:t>a</w:t>
            </w:r>
            <w:r w:rsidR="00D83357" w:rsidRPr="00D83357">
              <w:rPr>
                <w:rFonts w:ascii="Times New Roman" w:hAnsi="Times New Roman"/>
                <w:b/>
                <w:bCs/>
              </w:rPr>
              <w:t>nd Exactly Solvable Problems</w:t>
            </w:r>
            <w:r w:rsidRPr="00610B3F">
              <w:rPr>
                <w:rFonts w:ascii="Times New Roman" w:hAnsi="Times New Roman"/>
              </w:rPr>
              <w:t xml:space="preserve">: Solutions of Schrodinger wave equations for rigid rotator. The Energy Levels of a Rigid Rotator, The Rigid Rotator Model of a Diatomic Molecule, Rotation-Vibrational Spectra, Rotation-Vibration Interaction, A Nonrigid Rotator, Spherical Harmonics, Rigid-Rotator Selection Rule. Zeeman effect, </w:t>
            </w:r>
            <w:proofErr w:type="spellStart"/>
            <w:r w:rsidRPr="00610B3F">
              <w:rPr>
                <w:rFonts w:ascii="Times New Roman" w:hAnsi="Times New Roman"/>
              </w:rPr>
              <w:t>Uhlenbeck</w:t>
            </w:r>
            <w:proofErr w:type="spellEnd"/>
            <w:r w:rsidRPr="00610B3F">
              <w:rPr>
                <w:rFonts w:ascii="Times New Roman" w:hAnsi="Times New Roman"/>
              </w:rPr>
              <w:t xml:space="preserve"> and </w:t>
            </w:r>
            <w:proofErr w:type="spellStart"/>
            <w:r w:rsidRPr="00610B3F">
              <w:rPr>
                <w:rFonts w:ascii="Times New Roman" w:hAnsi="Times New Roman"/>
              </w:rPr>
              <w:t>Goudsmith</w:t>
            </w:r>
            <w:proofErr w:type="spellEnd"/>
            <w:r w:rsidRPr="00610B3F">
              <w:rPr>
                <w:rFonts w:ascii="Times New Roman" w:hAnsi="Times New Roman"/>
              </w:rPr>
              <w:t xml:space="preserve"> postulate of spin, Stern</w:t>
            </w:r>
            <w:r w:rsidR="007512A5">
              <w:rPr>
                <w:rFonts w:ascii="Times New Roman" w:hAnsi="Times New Roman"/>
              </w:rPr>
              <w:t>-</w:t>
            </w:r>
            <w:r w:rsidRPr="00610B3F">
              <w:rPr>
                <w:rFonts w:ascii="Times New Roman" w:hAnsi="Times New Roman"/>
              </w:rPr>
              <w:t>Gerlach experiment. Orbitals and Spin orbitals. Radial probability distribution function and graphs.</w:t>
            </w:r>
          </w:p>
        </w:tc>
        <w:tc>
          <w:tcPr>
            <w:tcW w:w="918" w:type="dxa"/>
            <w:vAlign w:val="center"/>
          </w:tcPr>
          <w:p w14:paraId="21070A93" w14:textId="77777777" w:rsidR="00AB2356" w:rsidRPr="00610B3F" w:rsidRDefault="00AB2356" w:rsidP="004A2CA8">
            <w:pPr>
              <w:jc w:val="center"/>
              <w:rPr>
                <w:rFonts w:ascii="Times New Roman" w:hAnsi="Times New Roman"/>
              </w:rPr>
            </w:pPr>
            <w:r w:rsidRPr="00610B3F">
              <w:rPr>
                <w:rFonts w:ascii="Times New Roman" w:hAnsi="Times New Roman"/>
              </w:rPr>
              <w:t>3</w:t>
            </w:r>
          </w:p>
        </w:tc>
      </w:tr>
      <w:tr w:rsidR="00AB2356" w:rsidRPr="00610B3F" w14:paraId="12290F57" w14:textId="77777777" w:rsidTr="004A2CA8">
        <w:trPr>
          <w:trHeight w:val="3635"/>
        </w:trPr>
        <w:tc>
          <w:tcPr>
            <w:tcW w:w="1229" w:type="dxa"/>
            <w:gridSpan w:val="2"/>
            <w:vAlign w:val="center"/>
          </w:tcPr>
          <w:p w14:paraId="36596983" w14:textId="77777777" w:rsidR="00AB2356" w:rsidRPr="00610B3F" w:rsidRDefault="00AB2356" w:rsidP="004A2CA8">
            <w:pPr>
              <w:jc w:val="center"/>
              <w:rPr>
                <w:rFonts w:ascii="Times New Roman" w:hAnsi="Times New Roman"/>
              </w:rPr>
            </w:pPr>
            <w:r w:rsidRPr="00610B3F">
              <w:rPr>
                <w:rFonts w:ascii="Times New Roman" w:hAnsi="Times New Roman"/>
              </w:rPr>
              <w:t>IV</w:t>
            </w:r>
          </w:p>
        </w:tc>
        <w:tc>
          <w:tcPr>
            <w:tcW w:w="7614" w:type="dxa"/>
            <w:gridSpan w:val="4"/>
          </w:tcPr>
          <w:p w14:paraId="1F31A47A" w14:textId="4C3FBA20" w:rsidR="00AB2356" w:rsidRPr="00610B3F" w:rsidRDefault="00AB2356" w:rsidP="004A2CA8">
            <w:pPr>
              <w:spacing w:line="276" w:lineRule="auto"/>
              <w:jc w:val="both"/>
              <w:rPr>
                <w:rFonts w:ascii="Times New Roman" w:hAnsi="Times New Roman"/>
              </w:rPr>
            </w:pPr>
            <w:r w:rsidRPr="00D83357">
              <w:rPr>
                <w:rFonts w:ascii="Times New Roman" w:hAnsi="Times New Roman"/>
                <w:b/>
                <w:bCs/>
              </w:rPr>
              <w:t xml:space="preserve">Symmetry and </w:t>
            </w:r>
            <w:r w:rsidR="00D83357" w:rsidRPr="00D83357">
              <w:rPr>
                <w:rFonts w:ascii="Times New Roman" w:hAnsi="Times New Roman"/>
                <w:b/>
                <w:bCs/>
              </w:rPr>
              <w:t>C</w:t>
            </w:r>
            <w:r w:rsidRPr="00D83357">
              <w:rPr>
                <w:rFonts w:ascii="Times New Roman" w:hAnsi="Times New Roman"/>
                <w:b/>
                <w:bCs/>
              </w:rPr>
              <w:t xml:space="preserve">haracter </w:t>
            </w:r>
            <w:r w:rsidR="00D83357" w:rsidRPr="00D83357">
              <w:rPr>
                <w:rFonts w:ascii="Times New Roman" w:hAnsi="Times New Roman"/>
                <w:b/>
                <w:bCs/>
              </w:rPr>
              <w:t>T</w:t>
            </w:r>
            <w:r w:rsidRPr="00D83357">
              <w:rPr>
                <w:rFonts w:ascii="Times New Roman" w:hAnsi="Times New Roman"/>
                <w:b/>
                <w:bCs/>
              </w:rPr>
              <w:t>ables</w:t>
            </w:r>
            <w:r w:rsidRPr="00610B3F">
              <w:rPr>
                <w:rFonts w:ascii="Times New Roman" w:hAnsi="Times New Roman"/>
              </w:rPr>
              <w:t>: Symmetry elements and symmetry operations. Point groups.  Multiplication of operations. Conditions for a set of elements to form a group. Group multiplication table.  Similarity transformation and classification of symmetry operations.  Matrix representation of point group. Reducible and irreducible representations. Character of a matrix. Orthogonality theorem. Rules derived from orthogonality theorem (proof not required). Setting up of the character tables of simple groups - C</w:t>
            </w:r>
            <w:r w:rsidRPr="00610B3F">
              <w:rPr>
                <w:rFonts w:ascii="Times New Roman" w:hAnsi="Times New Roman"/>
                <w:vertAlign w:val="subscript"/>
              </w:rPr>
              <w:t>2V</w:t>
            </w:r>
            <w:r w:rsidRPr="00610B3F">
              <w:rPr>
                <w:rFonts w:ascii="Times New Roman" w:hAnsi="Times New Roman"/>
              </w:rPr>
              <w:t>, C</w:t>
            </w:r>
            <w:r w:rsidRPr="00610B3F">
              <w:rPr>
                <w:rFonts w:ascii="Times New Roman" w:hAnsi="Times New Roman"/>
                <w:vertAlign w:val="subscript"/>
              </w:rPr>
              <w:t>2h</w:t>
            </w:r>
            <w:r w:rsidRPr="00610B3F">
              <w:rPr>
                <w:rFonts w:ascii="Times New Roman" w:hAnsi="Times New Roman"/>
              </w:rPr>
              <w:t>, C</w:t>
            </w:r>
            <w:r w:rsidRPr="00610B3F">
              <w:rPr>
                <w:rFonts w:ascii="Times New Roman" w:hAnsi="Times New Roman"/>
                <w:vertAlign w:val="subscript"/>
              </w:rPr>
              <w:t>3V</w:t>
            </w:r>
            <w:r w:rsidRPr="00610B3F">
              <w:rPr>
                <w:rFonts w:ascii="Times New Roman" w:hAnsi="Times New Roman"/>
              </w:rPr>
              <w:t xml:space="preserve"> and C</w:t>
            </w:r>
            <w:r w:rsidRPr="00610B3F">
              <w:rPr>
                <w:rFonts w:ascii="Times New Roman" w:hAnsi="Times New Roman"/>
                <w:vertAlign w:val="subscript"/>
              </w:rPr>
              <w:t>4V</w:t>
            </w:r>
            <w:r w:rsidRPr="00610B3F">
              <w:rPr>
                <w:rFonts w:ascii="Times New Roman" w:hAnsi="Times New Roman"/>
              </w:rPr>
              <w:t xml:space="preserve"> on the basis of the rules. Reduction of reducible representations to irreducible representations. Molecular dissymmetry and optical activity. Applications of character tables to spectroscopy. Transition moment operators, vanishing integrals, determination of number of active IR and Raman lines. Application of character table to orbitals.  Construction of hybrid orbitals. Construction of Symmetry adapted LCAO</w:t>
            </w:r>
          </w:p>
        </w:tc>
        <w:tc>
          <w:tcPr>
            <w:tcW w:w="918" w:type="dxa"/>
            <w:vAlign w:val="center"/>
          </w:tcPr>
          <w:p w14:paraId="4E7FA6A6" w14:textId="4CA48F5A" w:rsidR="00AB2356" w:rsidRPr="00610B3F" w:rsidRDefault="00AB2356" w:rsidP="004A2CA8">
            <w:pPr>
              <w:jc w:val="center"/>
              <w:rPr>
                <w:rFonts w:ascii="Times New Roman" w:hAnsi="Times New Roman"/>
              </w:rPr>
            </w:pPr>
            <w:r w:rsidRPr="00610B3F">
              <w:rPr>
                <w:rFonts w:ascii="Times New Roman" w:hAnsi="Times New Roman"/>
              </w:rPr>
              <w:t>4,</w:t>
            </w:r>
            <w:r w:rsidR="00FC025D">
              <w:rPr>
                <w:rFonts w:ascii="Times New Roman" w:hAnsi="Times New Roman"/>
              </w:rPr>
              <w:t xml:space="preserve"> </w:t>
            </w:r>
            <w:r w:rsidRPr="00610B3F">
              <w:rPr>
                <w:rFonts w:ascii="Times New Roman" w:hAnsi="Times New Roman"/>
              </w:rPr>
              <w:t>5</w:t>
            </w:r>
          </w:p>
        </w:tc>
      </w:tr>
      <w:tr w:rsidR="00AB2356" w:rsidRPr="00610B3F" w14:paraId="018B9B55" w14:textId="77777777" w:rsidTr="004A2CA8">
        <w:trPr>
          <w:trHeight w:val="2384"/>
        </w:trPr>
        <w:tc>
          <w:tcPr>
            <w:tcW w:w="1229" w:type="dxa"/>
            <w:gridSpan w:val="2"/>
            <w:vAlign w:val="center"/>
          </w:tcPr>
          <w:p w14:paraId="4C3E38B3" w14:textId="77777777" w:rsidR="00AB2356" w:rsidRPr="00610B3F" w:rsidRDefault="00AB2356" w:rsidP="004A2CA8">
            <w:pPr>
              <w:jc w:val="center"/>
              <w:rPr>
                <w:rFonts w:ascii="Times New Roman" w:hAnsi="Times New Roman"/>
              </w:rPr>
            </w:pPr>
            <w:r w:rsidRPr="00610B3F">
              <w:rPr>
                <w:rFonts w:ascii="Times New Roman" w:hAnsi="Times New Roman"/>
              </w:rPr>
              <w:t>V</w:t>
            </w:r>
          </w:p>
        </w:tc>
        <w:tc>
          <w:tcPr>
            <w:tcW w:w="7614" w:type="dxa"/>
            <w:gridSpan w:val="4"/>
          </w:tcPr>
          <w:p w14:paraId="0A11F86F" w14:textId="4C37AC3E" w:rsidR="00AB2356" w:rsidRPr="00610B3F" w:rsidRDefault="00AB2356" w:rsidP="004A2CA8">
            <w:pPr>
              <w:spacing w:line="276" w:lineRule="auto"/>
              <w:jc w:val="both"/>
              <w:rPr>
                <w:rFonts w:ascii="Times New Roman" w:hAnsi="Times New Roman"/>
              </w:rPr>
            </w:pPr>
            <w:r w:rsidRPr="00D83357">
              <w:rPr>
                <w:rFonts w:ascii="Times New Roman" w:hAnsi="Times New Roman"/>
                <w:b/>
              </w:rPr>
              <w:t xml:space="preserve">Types of </w:t>
            </w:r>
            <w:r w:rsidR="00D83357" w:rsidRPr="00D83357">
              <w:rPr>
                <w:rFonts w:ascii="Times New Roman" w:hAnsi="Times New Roman"/>
                <w:b/>
              </w:rPr>
              <w:t>S</w:t>
            </w:r>
            <w:r w:rsidRPr="00D83357">
              <w:rPr>
                <w:rFonts w:ascii="Times New Roman" w:hAnsi="Times New Roman"/>
                <w:b/>
              </w:rPr>
              <w:t>urfaces</w:t>
            </w:r>
            <w:r w:rsidR="00D83357">
              <w:rPr>
                <w:rFonts w:ascii="Times New Roman" w:hAnsi="Times New Roman"/>
              </w:rPr>
              <w:t>:</w:t>
            </w:r>
            <w:r w:rsidRPr="00610B3F">
              <w:rPr>
                <w:rFonts w:ascii="Times New Roman" w:hAnsi="Times New Roman"/>
              </w:rPr>
              <w:t xml:space="preserve"> Measurements of surface pressure and surface potential. Surfactants and micelles. The gas-solid interface. Types of </w:t>
            </w:r>
            <w:proofErr w:type="gramStart"/>
            <w:r w:rsidRPr="00610B3F">
              <w:rPr>
                <w:rFonts w:ascii="Times New Roman" w:hAnsi="Times New Roman"/>
              </w:rPr>
              <w:t>adsorption</w:t>
            </w:r>
            <w:proofErr w:type="gramEnd"/>
            <w:r w:rsidRPr="00610B3F">
              <w:rPr>
                <w:rFonts w:ascii="Times New Roman" w:hAnsi="Times New Roman"/>
              </w:rPr>
              <w:t>. Heat of adsorption.  Adsorption isotherms. Gibbs adsorption equation and its verification. Langmuir isotherm. Multilayer adsorption. Freundlich isotherm. BET isotherm. Solid-liquid interface. Influence of surface tension on adsorption. Measurements of surface area of solids.</w:t>
            </w:r>
            <w:r w:rsidR="00096852">
              <w:rPr>
                <w:rFonts w:ascii="Times New Roman" w:hAnsi="Times New Roman"/>
              </w:rPr>
              <w:t xml:space="preserve"> </w:t>
            </w:r>
            <w:r w:rsidRPr="00610B3F">
              <w:rPr>
                <w:rFonts w:ascii="Times New Roman" w:hAnsi="Times New Roman"/>
              </w:rPr>
              <w:t>Harkin-Jure method.  Entropy and point B methods.  Use of Langmuir isotherm and BET method. Eley-</w:t>
            </w:r>
            <w:proofErr w:type="spellStart"/>
            <w:r w:rsidRPr="00610B3F">
              <w:rPr>
                <w:rFonts w:ascii="Times New Roman" w:hAnsi="Times New Roman"/>
              </w:rPr>
              <w:t>Rideal</w:t>
            </w:r>
            <w:proofErr w:type="spellEnd"/>
            <w:r w:rsidRPr="00610B3F">
              <w:rPr>
                <w:rFonts w:ascii="Times New Roman" w:hAnsi="Times New Roman"/>
              </w:rPr>
              <w:t xml:space="preserve"> mechanism and the Langmuir-Hinshelwood mechanism</w:t>
            </w:r>
          </w:p>
        </w:tc>
        <w:tc>
          <w:tcPr>
            <w:tcW w:w="918" w:type="dxa"/>
            <w:vAlign w:val="center"/>
          </w:tcPr>
          <w:p w14:paraId="6E745FC9" w14:textId="77777777" w:rsidR="00AB2356" w:rsidRPr="00610B3F" w:rsidRDefault="00AB2356" w:rsidP="004A2CA8">
            <w:pPr>
              <w:jc w:val="center"/>
              <w:rPr>
                <w:rFonts w:ascii="Times New Roman" w:hAnsi="Times New Roman"/>
              </w:rPr>
            </w:pPr>
            <w:r w:rsidRPr="00610B3F">
              <w:rPr>
                <w:rFonts w:ascii="Times New Roman" w:hAnsi="Times New Roman"/>
              </w:rPr>
              <w:t>6</w:t>
            </w:r>
          </w:p>
        </w:tc>
      </w:tr>
      <w:tr w:rsidR="00AB2356" w:rsidRPr="00610B3F" w14:paraId="706F64B3" w14:textId="77777777" w:rsidTr="004A2CA8">
        <w:trPr>
          <w:trHeight w:val="312"/>
        </w:trPr>
        <w:tc>
          <w:tcPr>
            <w:tcW w:w="1229" w:type="dxa"/>
            <w:gridSpan w:val="2"/>
            <w:vAlign w:val="center"/>
          </w:tcPr>
          <w:p w14:paraId="63D2C25A" w14:textId="77777777" w:rsidR="00AB2356" w:rsidRPr="00610B3F" w:rsidRDefault="00AB2356" w:rsidP="004A2CA8">
            <w:pPr>
              <w:jc w:val="center"/>
              <w:rPr>
                <w:rFonts w:ascii="Times New Roman" w:hAnsi="Times New Roman"/>
              </w:rPr>
            </w:pPr>
            <w:r w:rsidRPr="00610B3F">
              <w:rPr>
                <w:rFonts w:ascii="Times New Roman" w:hAnsi="Times New Roman"/>
              </w:rPr>
              <w:t>VI</w:t>
            </w:r>
          </w:p>
        </w:tc>
        <w:tc>
          <w:tcPr>
            <w:tcW w:w="7614" w:type="dxa"/>
            <w:gridSpan w:val="4"/>
          </w:tcPr>
          <w:p w14:paraId="2776D28F" w14:textId="4A417171" w:rsidR="00AB2356" w:rsidRPr="00610B3F" w:rsidRDefault="00AB2356" w:rsidP="004A2CA8">
            <w:pPr>
              <w:spacing w:line="276" w:lineRule="auto"/>
              <w:jc w:val="both"/>
              <w:rPr>
                <w:rFonts w:ascii="Times New Roman" w:hAnsi="Times New Roman"/>
                <w:bCs/>
              </w:rPr>
            </w:pPr>
            <w:r w:rsidRPr="00D83357">
              <w:rPr>
                <w:rFonts w:ascii="Times New Roman" w:hAnsi="Times New Roman"/>
                <w:b/>
                <w:bCs/>
              </w:rPr>
              <w:t>Colloids</w:t>
            </w:r>
            <w:r w:rsidR="00D83357">
              <w:rPr>
                <w:rFonts w:ascii="Times New Roman" w:hAnsi="Times New Roman"/>
              </w:rPr>
              <w:t>:</w:t>
            </w:r>
            <w:r w:rsidRPr="00610B3F">
              <w:rPr>
                <w:rFonts w:ascii="Times New Roman" w:hAnsi="Times New Roman"/>
              </w:rPr>
              <w:t xml:space="preserve"> zeta potential, electrokinetic phenomena, sedimentation potential and streaming potential, Donnan membrane equilibrium. Emulsions:  macro- and micro-emulsions; aging and stabilization of emulsions; Phase </w:t>
            </w:r>
            <w:proofErr w:type="spellStart"/>
            <w:r w:rsidRPr="00610B3F">
              <w:rPr>
                <w:rFonts w:ascii="Times New Roman" w:hAnsi="Times New Roman"/>
              </w:rPr>
              <w:t>behaviour</w:t>
            </w:r>
            <w:proofErr w:type="spellEnd"/>
            <w:r w:rsidRPr="00610B3F">
              <w:rPr>
                <w:rFonts w:ascii="Times New Roman" w:hAnsi="Times New Roman"/>
              </w:rPr>
              <w:t xml:space="preserve"> of microemulsions. Surface Enhanced Raman Scattering, Surfaces for SERS studies, Chemical enhancement mechanism, Surface selection rules, Applications of SERS. Application of low energy electron diffraction and photoelectron spectroscopy, ESCA and Auger electron spectroscopy, scanning probe microscopy, ion scattering, SEM and TEM in the study of surfaces.</w:t>
            </w:r>
          </w:p>
        </w:tc>
        <w:tc>
          <w:tcPr>
            <w:tcW w:w="918" w:type="dxa"/>
            <w:vAlign w:val="center"/>
          </w:tcPr>
          <w:p w14:paraId="1478916B" w14:textId="601C5B98" w:rsidR="00AB2356" w:rsidRPr="00610B3F" w:rsidRDefault="00AB2356" w:rsidP="004A2CA8">
            <w:pPr>
              <w:jc w:val="center"/>
              <w:rPr>
                <w:rFonts w:ascii="Times New Roman" w:hAnsi="Times New Roman"/>
              </w:rPr>
            </w:pPr>
            <w:r w:rsidRPr="00610B3F">
              <w:rPr>
                <w:rFonts w:ascii="Times New Roman" w:hAnsi="Times New Roman"/>
              </w:rPr>
              <w:t>7,</w:t>
            </w:r>
            <w:r w:rsidR="00FC025D">
              <w:rPr>
                <w:rFonts w:ascii="Times New Roman" w:hAnsi="Times New Roman"/>
              </w:rPr>
              <w:t xml:space="preserve"> </w:t>
            </w:r>
            <w:r w:rsidRPr="00610B3F">
              <w:rPr>
                <w:rFonts w:ascii="Times New Roman" w:hAnsi="Times New Roman"/>
              </w:rPr>
              <w:t>8</w:t>
            </w:r>
          </w:p>
        </w:tc>
      </w:tr>
      <w:tr w:rsidR="00AB2356" w:rsidRPr="00610B3F" w14:paraId="4127757E" w14:textId="77777777" w:rsidTr="006E2EBC">
        <w:trPr>
          <w:trHeight w:val="4940"/>
        </w:trPr>
        <w:tc>
          <w:tcPr>
            <w:tcW w:w="9761" w:type="dxa"/>
            <w:gridSpan w:val="7"/>
          </w:tcPr>
          <w:p w14:paraId="7F6E5387" w14:textId="042E8ECE" w:rsidR="00AB2356" w:rsidRPr="00610B3F" w:rsidRDefault="00AB2356" w:rsidP="009149E2">
            <w:pPr>
              <w:rPr>
                <w:rFonts w:ascii="Times New Roman" w:hAnsi="Times New Roman"/>
                <w:b/>
              </w:rPr>
            </w:pPr>
            <w:r w:rsidRPr="00B77507">
              <w:rPr>
                <w:rFonts w:ascii="Times New Roman" w:hAnsi="Times New Roman"/>
                <w:b/>
              </w:rPr>
              <w:lastRenderedPageBreak/>
              <w:t>References:</w:t>
            </w:r>
            <w:r w:rsidRPr="00610B3F">
              <w:rPr>
                <w:rFonts w:ascii="Times New Roman" w:hAnsi="Times New Roman"/>
                <w:b/>
              </w:rPr>
              <w:t xml:space="preserve"> </w:t>
            </w:r>
          </w:p>
          <w:p w14:paraId="468765D7" w14:textId="47740C08" w:rsidR="00AB2356" w:rsidRPr="00610B3F" w:rsidRDefault="00AB2356">
            <w:pPr>
              <w:numPr>
                <w:ilvl w:val="0"/>
                <w:numId w:val="45"/>
              </w:numPr>
              <w:tabs>
                <w:tab w:val="left" w:pos="-180"/>
                <w:tab w:val="left" w:pos="360"/>
              </w:tabs>
              <w:jc w:val="both"/>
              <w:rPr>
                <w:rFonts w:ascii="Times New Roman" w:hAnsi="Times New Roman"/>
                <w:bCs/>
              </w:rPr>
            </w:pPr>
            <w:r w:rsidRPr="00610B3F">
              <w:rPr>
                <w:rFonts w:ascii="Times New Roman" w:hAnsi="Times New Roman"/>
              </w:rPr>
              <w:t>Levine, I. N., "Quantum Chemistry", 7</w:t>
            </w:r>
            <w:r w:rsidRPr="00610B3F">
              <w:rPr>
                <w:rFonts w:ascii="Times New Roman" w:hAnsi="Times New Roman"/>
                <w:vertAlign w:val="superscript"/>
              </w:rPr>
              <w:t>th</w:t>
            </w:r>
            <w:r w:rsidR="00096852">
              <w:rPr>
                <w:rFonts w:ascii="Times New Roman" w:hAnsi="Times New Roman"/>
                <w:vertAlign w:val="superscript"/>
              </w:rPr>
              <w:t xml:space="preserve"> </w:t>
            </w:r>
            <w:proofErr w:type="spellStart"/>
            <w:r w:rsidRPr="00610B3F">
              <w:rPr>
                <w:rFonts w:ascii="Times New Roman" w:hAnsi="Times New Roman"/>
              </w:rPr>
              <w:t>Ed</w:t>
            </w:r>
            <w:r w:rsidR="00096852">
              <w:rPr>
                <w:rFonts w:ascii="Times New Roman" w:hAnsi="Times New Roman"/>
              </w:rPr>
              <w:t>n</w:t>
            </w:r>
            <w:proofErr w:type="spellEnd"/>
            <w:r w:rsidR="00096852">
              <w:rPr>
                <w:rFonts w:ascii="Times New Roman" w:hAnsi="Times New Roman"/>
              </w:rPr>
              <w:t>.</w:t>
            </w:r>
            <w:r w:rsidRPr="00610B3F">
              <w:rPr>
                <w:rFonts w:ascii="Times New Roman" w:hAnsi="Times New Roman"/>
              </w:rPr>
              <w:t>, Pearson Education Inc., 2014.</w:t>
            </w:r>
          </w:p>
          <w:p w14:paraId="535AD66D" w14:textId="345B56AF" w:rsidR="00AB2356" w:rsidRPr="00610B3F" w:rsidRDefault="00AB2356">
            <w:pPr>
              <w:numPr>
                <w:ilvl w:val="0"/>
                <w:numId w:val="45"/>
              </w:numPr>
              <w:tabs>
                <w:tab w:val="left" w:pos="-180"/>
                <w:tab w:val="left" w:pos="360"/>
              </w:tabs>
              <w:jc w:val="both"/>
              <w:rPr>
                <w:rFonts w:ascii="Times New Roman" w:hAnsi="Times New Roman"/>
                <w:bCs/>
              </w:rPr>
            </w:pPr>
            <w:r w:rsidRPr="00610B3F">
              <w:rPr>
                <w:rFonts w:ascii="Times New Roman" w:hAnsi="Times New Roman"/>
              </w:rPr>
              <w:t>McQuarrie, D. A., "Quantum Chemistry", 2</w:t>
            </w:r>
            <w:r w:rsidRPr="00610B3F">
              <w:rPr>
                <w:rFonts w:ascii="Times New Roman" w:hAnsi="Times New Roman"/>
                <w:vertAlign w:val="superscript"/>
              </w:rPr>
              <w:t>nd</w:t>
            </w:r>
            <w:r w:rsidR="00096852">
              <w:rPr>
                <w:rFonts w:ascii="Times New Roman" w:hAnsi="Times New Roman"/>
                <w:vertAlign w:val="superscript"/>
              </w:rPr>
              <w:t xml:space="preserve"> </w:t>
            </w:r>
            <w:proofErr w:type="spellStart"/>
            <w:r w:rsidRPr="00610B3F">
              <w:rPr>
                <w:rFonts w:ascii="Times New Roman" w:hAnsi="Times New Roman"/>
              </w:rPr>
              <w:t>Edn</w:t>
            </w:r>
            <w:proofErr w:type="spellEnd"/>
            <w:r w:rsidR="00096852">
              <w:rPr>
                <w:rFonts w:ascii="Times New Roman" w:hAnsi="Times New Roman"/>
              </w:rPr>
              <w:t>.</w:t>
            </w:r>
            <w:r w:rsidRPr="00610B3F">
              <w:rPr>
                <w:rFonts w:ascii="Times New Roman" w:hAnsi="Times New Roman"/>
              </w:rPr>
              <w:t>,</w:t>
            </w:r>
            <w:r w:rsidR="00096852">
              <w:rPr>
                <w:rFonts w:ascii="Times New Roman" w:hAnsi="Times New Roman"/>
              </w:rPr>
              <w:t xml:space="preserve"> </w:t>
            </w:r>
            <w:r w:rsidRPr="00610B3F">
              <w:rPr>
                <w:rFonts w:ascii="Times New Roman" w:hAnsi="Times New Roman"/>
              </w:rPr>
              <w:t>University Science Books, 2008.</w:t>
            </w:r>
          </w:p>
          <w:p w14:paraId="5EE0EDF6" w14:textId="77777777" w:rsidR="00AB2356" w:rsidRPr="00610B3F" w:rsidRDefault="00AB2356">
            <w:pPr>
              <w:numPr>
                <w:ilvl w:val="0"/>
                <w:numId w:val="45"/>
              </w:numPr>
              <w:tabs>
                <w:tab w:val="left" w:pos="-180"/>
                <w:tab w:val="left" w:pos="360"/>
              </w:tabs>
              <w:jc w:val="both"/>
              <w:rPr>
                <w:rFonts w:ascii="Times New Roman" w:hAnsi="Times New Roman"/>
                <w:bCs/>
              </w:rPr>
            </w:pPr>
            <w:r w:rsidRPr="00610B3F">
              <w:rPr>
                <w:rFonts w:ascii="Times New Roman" w:hAnsi="Times New Roman"/>
              </w:rPr>
              <w:t xml:space="preserve">Szabo, A.; Ostlund, N. S. “Modern Quantum Chemistry: Introduction to Advanced Electronic Structure theory”, Dover Publications, 1996. </w:t>
            </w:r>
          </w:p>
          <w:p w14:paraId="7615D273" w14:textId="4F19EDFB" w:rsidR="00AB2356" w:rsidRPr="00610B3F" w:rsidRDefault="00AB2356">
            <w:pPr>
              <w:numPr>
                <w:ilvl w:val="0"/>
                <w:numId w:val="45"/>
              </w:numPr>
              <w:tabs>
                <w:tab w:val="left" w:pos="-180"/>
                <w:tab w:val="left" w:pos="360"/>
              </w:tabs>
              <w:jc w:val="both"/>
              <w:rPr>
                <w:rFonts w:ascii="Times New Roman" w:hAnsi="Times New Roman"/>
                <w:bCs/>
              </w:rPr>
            </w:pPr>
            <w:r w:rsidRPr="00610B3F">
              <w:rPr>
                <w:rFonts w:ascii="Times New Roman" w:hAnsi="Times New Roman"/>
              </w:rPr>
              <w:t>Cotton, F. A., "Chemical Applications of Group Theory", 3</w:t>
            </w:r>
            <w:r w:rsidRPr="00610B3F">
              <w:rPr>
                <w:rFonts w:ascii="Times New Roman" w:hAnsi="Times New Roman"/>
                <w:vertAlign w:val="superscript"/>
              </w:rPr>
              <w:t>rd</w:t>
            </w:r>
            <w:r w:rsidRPr="00610B3F">
              <w:rPr>
                <w:rFonts w:ascii="Times New Roman" w:hAnsi="Times New Roman"/>
              </w:rPr>
              <w:t xml:space="preserve"> </w:t>
            </w:r>
            <w:proofErr w:type="spellStart"/>
            <w:r w:rsidRPr="00610B3F">
              <w:rPr>
                <w:rFonts w:ascii="Times New Roman" w:hAnsi="Times New Roman"/>
              </w:rPr>
              <w:t>Ed</w:t>
            </w:r>
            <w:r w:rsidR="00096852">
              <w:rPr>
                <w:rFonts w:ascii="Times New Roman" w:hAnsi="Times New Roman"/>
              </w:rPr>
              <w:t>n</w:t>
            </w:r>
            <w:proofErr w:type="spellEnd"/>
            <w:r w:rsidR="00096852">
              <w:rPr>
                <w:rFonts w:ascii="Times New Roman" w:hAnsi="Times New Roman"/>
              </w:rPr>
              <w:t>.</w:t>
            </w:r>
            <w:r w:rsidRPr="00610B3F">
              <w:rPr>
                <w:rFonts w:ascii="Times New Roman" w:hAnsi="Times New Roman"/>
              </w:rPr>
              <w:t>, Wiley-Interscience, 1990.</w:t>
            </w:r>
          </w:p>
          <w:p w14:paraId="3E378F0C" w14:textId="1B0A702A" w:rsidR="00AB2356" w:rsidRPr="00610B3F" w:rsidRDefault="00AB2356">
            <w:pPr>
              <w:numPr>
                <w:ilvl w:val="0"/>
                <w:numId w:val="45"/>
              </w:numPr>
              <w:tabs>
                <w:tab w:val="left" w:pos="-180"/>
                <w:tab w:val="left" w:pos="360"/>
              </w:tabs>
              <w:jc w:val="both"/>
              <w:rPr>
                <w:rFonts w:ascii="Times New Roman" w:hAnsi="Times New Roman"/>
                <w:bCs/>
              </w:rPr>
            </w:pPr>
            <w:r w:rsidRPr="00610B3F">
              <w:rPr>
                <w:rFonts w:ascii="Times New Roman" w:hAnsi="Times New Roman"/>
              </w:rPr>
              <w:t>Alexander</w:t>
            </w:r>
            <w:r w:rsidR="00096852">
              <w:rPr>
                <w:rFonts w:ascii="Times New Roman" w:hAnsi="Times New Roman"/>
              </w:rPr>
              <w:t xml:space="preserve"> </w:t>
            </w:r>
            <w:r w:rsidRPr="00610B3F">
              <w:rPr>
                <w:rFonts w:ascii="Times New Roman" w:hAnsi="Times New Roman"/>
              </w:rPr>
              <w:t>A. and</w:t>
            </w:r>
            <w:r w:rsidR="00096852">
              <w:rPr>
                <w:rFonts w:ascii="Times New Roman" w:hAnsi="Times New Roman"/>
              </w:rPr>
              <w:t xml:space="preserve"> </w:t>
            </w:r>
            <w:r w:rsidRPr="00610B3F">
              <w:rPr>
                <w:rFonts w:ascii="Times New Roman" w:hAnsi="Times New Roman"/>
              </w:rPr>
              <w:t>Johnson</w:t>
            </w:r>
            <w:r w:rsidR="00096852">
              <w:rPr>
                <w:rFonts w:ascii="Times New Roman" w:hAnsi="Times New Roman"/>
              </w:rPr>
              <w:t xml:space="preserve"> </w:t>
            </w:r>
            <w:r w:rsidRPr="00610B3F">
              <w:rPr>
                <w:rFonts w:ascii="Times New Roman" w:hAnsi="Times New Roman"/>
              </w:rPr>
              <w:t>P., “Colloid Science,” Oxford University Press, New York, 1996.</w:t>
            </w:r>
          </w:p>
          <w:p w14:paraId="74779034" w14:textId="3BF299C9" w:rsidR="00AB2356" w:rsidRPr="00610B3F" w:rsidRDefault="00AB2356">
            <w:pPr>
              <w:numPr>
                <w:ilvl w:val="0"/>
                <w:numId w:val="45"/>
              </w:numPr>
              <w:tabs>
                <w:tab w:val="left" w:pos="-180"/>
                <w:tab w:val="left" w:pos="360"/>
              </w:tabs>
              <w:jc w:val="both"/>
              <w:rPr>
                <w:rFonts w:ascii="Times New Roman" w:hAnsi="Times New Roman"/>
                <w:bCs/>
              </w:rPr>
            </w:pPr>
            <w:r w:rsidRPr="00610B3F">
              <w:rPr>
                <w:rFonts w:ascii="Times New Roman" w:hAnsi="Times New Roman"/>
              </w:rPr>
              <w:t>Raj, G. Surface Chemistry (Adsorption), 4</w:t>
            </w:r>
            <w:r w:rsidRPr="00096852">
              <w:rPr>
                <w:rFonts w:ascii="Times New Roman" w:hAnsi="Times New Roman"/>
                <w:vertAlign w:val="superscript"/>
              </w:rPr>
              <w:t>th</w:t>
            </w:r>
            <w:r w:rsidRPr="00610B3F">
              <w:rPr>
                <w:rFonts w:ascii="Times New Roman" w:hAnsi="Times New Roman"/>
              </w:rPr>
              <w:t xml:space="preserve"> </w:t>
            </w:r>
            <w:proofErr w:type="spellStart"/>
            <w:r w:rsidRPr="00610B3F">
              <w:rPr>
                <w:rFonts w:ascii="Times New Roman" w:hAnsi="Times New Roman"/>
              </w:rPr>
              <w:t>Ed</w:t>
            </w:r>
            <w:r w:rsidR="00096852">
              <w:rPr>
                <w:rFonts w:ascii="Times New Roman" w:hAnsi="Times New Roman"/>
              </w:rPr>
              <w:t>n</w:t>
            </w:r>
            <w:proofErr w:type="spellEnd"/>
            <w:r w:rsidR="00096852">
              <w:rPr>
                <w:rFonts w:ascii="Times New Roman" w:hAnsi="Times New Roman"/>
              </w:rPr>
              <w:t>.</w:t>
            </w:r>
            <w:r w:rsidRPr="00610B3F">
              <w:rPr>
                <w:rFonts w:ascii="Times New Roman" w:hAnsi="Times New Roman"/>
              </w:rPr>
              <w:t>, Goel Publishing House, 2002.</w:t>
            </w:r>
          </w:p>
          <w:p w14:paraId="29E41AB8" w14:textId="73AEF02A" w:rsidR="00AB2356" w:rsidRPr="00610B3F" w:rsidRDefault="00AB2356">
            <w:pPr>
              <w:numPr>
                <w:ilvl w:val="0"/>
                <w:numId w:val="45"/>
              </w:numPr>
              <w:tabs>
                <w:tab w:val="left" w:pos="-180"/>
                <w:tab w:val="left" w:pos="360"/>
              </w:tabs>
              <w:jc w:val="both"/>
              <w:rPr>
                <w:rFonts w:ascii="Times New Roman" w:hAnsi="Times New Roman"/>
                <w:bCs/>
              </w:rPr>
            </w:pPr>
            <w:proofErr w:type="spellStart"/>
            <w:r w:rsidRPr="00610B3F">
              <w:rPr>
                <w:rFonts w:ascii="Times New Roman" w:hAnsi="Times New Roman"/>
              </w:rPr>
              <w:t>GreggS</w:t>
            </w:r>
            <w:proofErr w:type="spellEnd"/>
            <w:r w:rsidRPr="00610B3F">
              <w:rPr>
                <w:rFonts w:ascii="Times New Roman" w:hAnsi="Times New Roman"/>
              </w:rPr>
              <w:t>. J., “The Surface Chemistry of Solids”, 2</w:t>
            </w:r>
            <w:r w:rsidRPr="00610B3F">
              <w:rPr>
                <w:rFonts w:ascii="Times New Roman" w:hAnsi="Times New Roman"/>
                <w:vertAlign w:val="superscript"/>
              </w:rPr>
              <w:t>nd</w:t>
            </w:r>
            <w:r w:rsidRPr="00610B3F">
              <w:rPr>
                <w:rFonts w:ascii="Times New Roman" w:hAnsi="Times New Roman"/>
              </w:rPr>
              <w:t xml:space="preserve"> </w:t>
            </w:r>
            <w:proofErr w:type="spellStart"/>
            <w:r w:rsidRPr="00610B3F">
              <w:rPr>
                <w:rFonts w:ascii="Times New Roman" w:hAnsi="Times New Roman"/>
              </w:rPr>
              <w:t>Ed</w:t>
            </w:r>
            <w:r w:rsidR="00096852">
              <w:rPr>
                <w:rFonts w:ascii="Times New Roman" w:hAnsi="Times New Roman"/>
              </w:rPr>
              <w:t>n</w:t>
            </w:r>
            <w:proofErr w:type="spellEnd"/>
            <w:r w:rsidR="00096852">
              <w:rPr>
                <w:rFonts w:ascii="Times New Roman" w:hAnsi="Times New Roman"/>
              </w:rPr>
              <w:t>.</w:t>
            </w:r>
            <w:r w:rsidRPr="00610B3F">
              <w:rPr>
                <w:rFonts w:ascii="Times New Roman" w:hAnsi="Times New Roman"/>
              </w:rPr>
              <w:t>, Chapman Hall, 1961.</w:t>
            </w:r>
          </w:p>
          <w:p w14:paraId="2EE1DA30" w14:textId="11127E03" w:rsidR="00AB2356" w:rsidRPr="00610B3F" w:rsidRDefault="00AB2356">
            <w:pPr>
              <w:numPr>
                <w:ilvl w:val="0"/>
                <w:numId w:val="45"/>
              </w:numPr>
              <w:tabs>
                <w:tab w:val="left" w:pos="-180"/>
                <w:tab w:val="left" w:pos="360"/>
              </w:tabs>
              <w:jc w:val="both"/>
              <w:rPr>
                <w:rFonts w:ascii="Times New Roman" w:hAnsi="Times New Roman"/>
                <w:bCs/>
              </w:rPr>
            </w:pPr>
            <w:r w:rsidRPr="00610B3F">
              <w:rPr>
                <w:rFonts w:ascii="Times New Roman" w:hAnsi="Times New Roman"/>
              </w:rPr>
              <w:t>Jaffe, H.H.</w:t>
            </w:r>
            <w:r w:rsidR="000F093B">
              <w:rPr>
                <w:rFonts w:ascii="Times New Roman" w:hAnsi="Times New Roman"/>
              </w:rPr>
              <w:t xml:space="preserve">, </w:t>
            </w:r>
            <w:proofErr w:type="spellStart"/>
            <w:r w:rsidRPr="00610B3F">
              <w:rPr>
                <w:rFonts w:ascii="Times New Roman" w:hAnsi="Times New Roman"/>
              </w:rPr>
              <w:t>Orchin</w:t>
            </w:r>
            <w:proofErr w:type="spellEnd"/>
            <w:r w:rsidRPr="00610B3F">
              <w:rPr>
                <w:rFonts w:ascii="Times New Roman" w:hAnsi="Times New Roman"/>
              </w:rPr>
              <w:t>, M., "Symmetry in Chemistry", Dover Publications, 2002.</w:t>
            </w:r>
          </w:p>
          <w:p w14:paraId="297C3902" w14:textId="77777777" w:rsidR="00AB2356" w:rsidRPr="00610B3F" w:rsidRDefault="00AB2356" w:rsidP="009149E2">
            <w:pPr>
              <w:tabs>
                <w:tab w:val="left" w:pos="-180"/>
                <w:tab w:val="left" w:pos="360"/>
              </w:tabs>
              <w:ind w:left="720"/>
              <w:jc w:val="both"/>
              <w:rPr>
                <w:rFonts w:ascii="Times New Roman" w:hAnsi="Times New Roman"/>
                <w:b/>
              </w:rPr>
            </w:pPr>
          </w:p>
          <w:p w14:paraId="1DA3C5D7" w14:textId="3663E93B" w:rsidR="00AB2356" w:rsidRPr="00B77507" w:rsidRDefault="000F093B" w:rsidP="00B77507">
            <w:pPr>
              <w:tabs>
                <w:tab w:val="left" w:pos="-180"/>
                <w:tab w:val="left" w:pos="360"/>
              </w:tabs>
              <w:jc w:val="both"/>
              <w:rPr>
                <w:rFonts w:ascii="Times New Roman" w:hAnsi="Times New Roman"/>
                <w:b/>
                <w:iCs/>
              </w:rPr>
            </w:pPr>
            <w:r w:rsidRPr="00B77507">
              <w:rPr>
                <w:rFonts w:ascii="Times New Roman" w:hAnsi="Times New Roman"/>
                <w:b/>
                <w:iCs/>
              </w:rPr>
              <w:t>Additional References</w:t>
            </w:r>
            <w:r w:rsidR="007B677B">
              <w:rPr>
                <w:rFonts w:ascii="Times New Roman" w:hAnsi="Times New Roman"/>
                <w:b/>
                <w:iCs/>
              </w:rPr>
              <w:t>:</w:t>
            </w:r>
          </w:p>
          <w:p w14:paraId="2EE980DA" w14:textId="79A3625F" w:rsidR="00AB2356" w:rsidRPr="00A72F4F" w:rsidRDefault="00AB2356">
            <w:pPr>
              <w:pStyle w:val="ListParagraph"/>
              <w:numPr>
                <w:ilvl w:val="0"/>
                <w:numId w:val="76"/>
              </w:numPr>
              <w:tabs>
                <w:tab w:val="left" w:pos="-180"/>
                <w:tab w:val="left" w:pos="360"/>
              </w:tabs>
              <w:ind w:left="706"/>
              <w:jc w:val="both"/>
              <w:rPr>
                <w:rFonts w:ascii="Times New Roman" w:hAnsi="Times New Roman"/>
                <w:bCs/>
              </w:rPr>
            </w:pPr>
            <w:r w:rsidRPr="00A72F4F">
              <w:rPr>
                <w:rFonts w:ascii="Times New Roman" w:hAnsi="Times New Roman"/>
              </w:rPr>
              <w:t>Pillar, F. L. “Elementary Quantum Chemistry”, 2</w:t>
            </w:r>
            <w:r w:rsidRPr="00A72F4F">
              <w:rPr>
                <w:rFonts w:ascii="Times New Roman" w:hAnsi="Times New Roman"/>
                <w:vertAlign w:val="superscript"/>
              </w:rPr>
              <w:t>nd</w:t>
            </w:r>
            <w:r w:rsidRPr="00A72F4F">
              <w:rPr>
                <w:rFonts w:ascii="Times New Roman" w:hAnsi="Times New Roman"/>
              </w:rPr>
              <w:t xml:space="preserve"> </w:t>
            </w:r>
            <w:proofErr w:type="spellStart"/>
            <w:r w:rsidRPr="00A72F4F">
              <w:rPr>
                <w:rFonts w:ascii="Times New Roman" w:hAnsi="Times New Roman"/>
              </w:rPr>
              <w:t>Edn</w:t>
            </w:r>
            <w:proofErr w:type="spellEnd"/>
            <w:r w:rsidR="000F093B" w:rsidRPr="00A72F4F">
              <w:rPr>
                <w:rFonts w:ascii="Times New Roman" w:hAnsi="Times New Roman"/>
              </w:rPr>
              <w:t>.</w:t>
            </w:r>
            <w:r w:rsidRPr="00A72F4F">
              <w:rPr>
                <w:rFonts w:ascii="Times New Roman" w:hAnsi="Times New Roman"/>
              </w:rPr>
              <w:t>, Dover Publication, 2001.</w:t>
            </w:r>
          </w:p>
          <w:p w14:paraId="4F010A6E" w14:textId="3ED8EDBE" w:rsidR="00AB2356" w:rsidRPr="00A72F4F" w:rsidRDefault="00AB2356">
            <w:pPr>
              <w:pStyle w:val="ListParagraph"/>
              <w:numPr>
                <w:ilvl w:val="0"/>
                <w:numId w:val="76"/>
              </w:numPr>
              <w:tabs>
                <w:tab w:val="left" w:pos="-180"/>
                <w:tab w:val="left" w:pos="360"/>
              </w:tabs>
              <w:ind w:left="706"/>
              <w:jc w:val="both"/>
              <w:rPr>
                <w:rFonts w:ascii="Times New Roman" w:hAnsi="Times New Roman"/>
                <w:bCs/>
              </w:rPr>
            </w:pPr>
            <w:r w:rsidRPr="00A72F4F">
              <w:rPr>
                <w:rFonts w:ascii="Times New Roman" w:hAnsi="Times New Roman"/>
              </w:rPr>
              <w:t>Chandra, A. K., "Introduction to Quantum Mechanics", 4</w:t>
            </w:r>
            <w:r w:rsidRPr="00A72F4F">
              <w:rPr>
                <w:rFonts w:ascii="Times New Roman" w:hAnsi="Times New Roman"/>
                <w:vertAlign w:val="superscript"/>
              </w:rPr>
              <w:t>th</w:t>
            </w:r>
            <w:r w:rsidRPr="00A72F4F">
              <w:rPr>
                <w:rFonts w:ascii="Times New Roman" w:hAnsi="Times New Roman"/>
              </w:rPr>
              <w:t xml:space="preserve"> </w:t>
            </w:r>
            <w:proofErr w:type="spellStart"/>
            <w:r w:rsidRPr="00A72F4F">
              <w:rPr>
                <w:rFonts w:ascii="Times New Roman" w:hAnsi="Times New Roman"/>
              </w:rPr>
              <w:t>Ed</w:t>
            </w:r>
            <w:r w:rsidR="000F093B" w:rsidRPr="00A72F4F">
              <w:rPr>
                <w:rFonts w:ascii="Times New Roman" w:hAnsi="Times New Roman"/>
              </w:rPr>
              <w:t>n</w:t>
            </w:r>
            <w:proofErr w:type="spellEnd"/>
            <w:r w:rsidR="000F093B" w:rsidRPr="00A72F4F">
              <w:rPr>
                <w:rFonts w:ascii="Times New Roman" w:hAnsi="Times New Roman"/>
              </w:rPr>
              <w:t>.</w:t>
            </w:r>
            <w:r w:rsidRPr="00A72F4F">
              <w:rPr>
                <w:rFonts w:ascii="Times New Roman" w:hAnsi="Times New Roman"/>
              </w:rPr>
              <w:t>, Tata McGraw</w:t>
            </w:r>
            <w:r w:rsidRPr="00A72F4F">
              <w:rPr>
                <w:rFonts w:ascii="Times New Roman" w:hAnsi="Times New Roman"/>
              </w:rPr>
              <w:noBreakHyphen/>
              <w:t>Hill, New Delhi, 2003.</w:t>
            </w:r>
          </w:p>
          <w:p w14:paraId="75F9F2A0" w14:textId="63CC8AE7" w:rsidR="00AB2356" w:rsidRPr="00A72F4F" w:rsidRDefault="00AB2356">
            <w:pPr>
              <w:pStyle w:val="ListParagraph"/>
              <w:numPr>
                <w:ilvl w:val="0"/>
                <w:numId w:val="76"/>
              </w:numPr>
              <w:tabs>
                <w:tab w:val="left" w:pos="-180"/>
                <w:tab w:val="left" w:pos="360"/>
              </w:tabs>
              <w:ind w:left="706"/>
              <w:jc w:val="both"/>
              <w:rPr>
                <w:rFonts w:ascii="Times New Roman" w:hAnsi="Times New Roman"/>
                <w:bCs/>
              </w:rPr>
            </w:pPr>
            <w:r w:rsidRPr="00A72F4F">
              <w:rPr>
                <w:rFonts w:ascii="Times New Roman" w:hAnsi="Times New Roman"/>
              </w:rPr>
              <w:t>Prasad, R. K., “Quantum Chemistry”, 4</w:t>
            </w:r>
            <w:r w:rsidRPr="00A72F4F">
              <w:rPr>
                <w:rFonts w:ascii="Times New Roman" w:hAnsi="Times New Roman"/>
                <w:vertAlign w:val="superscript"/>
              </w:rPr>
              <w:t>th</w:t>
            </w:r>
            <w:r w:rsidR="000F093B" w:rsidRPr="00A72F4F">
              <w:rPr>
                <w:rFonts w:ascii="Times New Roman" w:hAnsi="Times New Roman"/>
                <w:vertAlign w:val="superscript"/>
              </w:rPr>
              <w:t xml:space="preserve"> </w:t>
            </w:r>
            <w:proofErr w:type="spellStart"/>
            <w:r w:rsidRPr="00A72F4F">
              <w:rPr>
                <w:rFonts w:ascii="Times New Roman" w:hAnsi="Times New Roman"/>
              </w:rPr>
              <w:t>Edn</w:t>
            </w:r>
            <w:proofErr w:type="spellEnd"/>
            <w:r w:rsidR="000F093B" w:rsidRPr="00A72F4F">
              <w:rPr>
                <w:rFonts w:ascii="Times New Roman" w:hAnsi="Times New Roman"/>
              </w:rPr>
              <w:t>.</w:t>
            </w:r>
            <w:r w:rsidRPr="00A72F4F">
              <w:rPr>
                <w:rFonts w:ascii="Times New Roman" w:hAnsi="Times New Roman"/>
              </w:rPr>
              <w:t>, New Age International, 2009.</w:t>
            </w:r>
          </w:p>
          <w:p w14:paraId="10DDEE12" w14:textId="61FD2591" w:rsidR="00AB2356" w:rsidRPr="00A72F4F" w:rsidRDefault="00AB2356">
            <w:pPr>
              <w:pStyle w:val="ListParagraph"/>
              <w:numPr>
                <w:ilvl w:val="0"/>
                <w:numId w:val="76"/>
              </w:numPr>
              <w:tabs>
                <w:tab w:val="left" w:pos="-180"/>
                <w:tab w:val="left" w:pos="360"/>
              </w:tabs>
              <w:ind w:left="706"/>
              <w:jc w:val="both"/>
              <w:rPr>
                <w:rFonts w:ascii="Times New Roman" w:hAnsi="Times New Roman"/>
                <w:bCs/>
              </w:rPr>
            </w:pPr>
            <w:r w:rsidRPr="00A72F4F">
              <w:rPr>
                <w:rFonts w:ascii="Times New Roman" w:hAnsi="Times New Roman"/>
              </w:rPr>
              <w:t>Gopinathan M. S.; Ramakrishnan, V., "Group Theory in Chemistry" 2</w:t>
            </w:r>
            <w:r w:rsidRPr="00A72F4F">
              <w:rPr>
                <w:rFonts w:ascii="Times New Roman" w:hAnsi="Times New Roman"/>
                <w:vertAlign w:val="superscript"/>
              </w:rPr>
              <w:t>nd</w:t>
            </w:r>
            <w:r w:rsidRPr="00A72F4F">
              <w:rPr>
                <w:rFonts w:ascii="Times New Roman" w:hAnsi="Times New Roman"/>
              </w:rPr>
              <w:t xml:space="preserve"> </w:t>
            </w:r>
            <w:proofErr w:type="spellStart"/>
            <w:r w:rsidRPr="00A72F4F">
              <w:rPr>
                <w:rFonts w:ascii="Times New Roman" w:hAnsi="Times New Roman"/>
              </w:rPr>
              <w:t>Ed</w:t>
            </w:r>
            <w:r w:rsidR="000F093B" w:rsidRPr="00A72F4F">
              <w:rPr>
                <w:rFonts w:ascii="Times New Roman" w:hAnsi="Times New Roman"/>
              </w:rPr>
              <w:t>n</w:t>
            </w:r>
            <w:proofErr w:type="spellEnd"/>
            <w:r w:rsidR="000F093B" w:rsidRPr="00A72F4F">
              <w:rPr>
                <w:rFonts w:ascii="Times New Roman" w:hAnsi="Times New Roman"/>
              </w:rPr>
              <w:t>.</w:t>
            </w:r>
            <w:r w:rsidRPr="00A72F4F">
              <w:rPr>
                <w:rFonts w:ascii="Times New Roman" w:hAnsi="Times New Roman"/>
              </w:rPr>
              <w:t>, Vishal Publications, 2013.</w:t>
            </w:r>
          </w:p>
          <w:p w14:paraId="640F7C7B" w14:textId="6248C744" w:rsidR="00AB2356" w:rsidRPr="00B267D9" w:rsidRDefault="00AB2356">
            <w:pPr>
              <w:pStyle w:val="ListParagraph"/>
              <w:numPr>
                <w:ilvl w:val="0"/>
                <w:numId w:val="76"/>
              </w:numPr>
              <w:tabs>
                <w:tab w:val="left" w:pos="-180"/>
                <w:tab w:val="left" w:pos="360"/>
              </w:tabs>
              <w:ind w:left="706"/>
              <w:jc w:val="both"/>
              <w:rPr>
                <w:rFonts w:ascii="Times New Roman" w:hAnsi="Times New Roman"/>
                <w:bCs/>
              </w:rPr>
            </w:pPr>
            <w:r w:rsidRPr="00A72F4F">
              <w:rPr>
                <w:rFonts w:ascii="Times New Roman" w:hAnsi="Times New Roman"/>
              </w:rPr>
              <w:t>Somorjai, A., “Introduction to Surface Chemistry and Catalysis”, 2</w:t>
            </w:r>
            <w:r w:rsidRPr="00A72F4F">
              <w:rPr>
                <w:rFonts w:ascii="Times New Roman" w:hAnsi="Times New Roman"/>
                <w:vertAlign w:val="superscript"/>
              </w:rPr>
              <w:t>nd</w:t>
            </w:r>
            <w:r w:rsidRPr="00A72F4F">
              <w:rPr>
                <w:rFonts w:ascii="Times New Roman" w:hAnsi="Times New Roman"/>
              </w:rPr>
              <w:t xml:space="preserve"> </w:t>
            </w:r>
            <w:proofErr w:type="spellStart"/>
            <w:r w:rsidRPr="00A72F4F">
              <w:rPr>
                <w:rFonts w:ascii="Times New Roman" w:hAnsi="Times New Roman"/>
              </w:rPr>
              <w:t>Ed</w:t>
            </w:r>
            <w:r w:rsidR="000F093B" w:rsidRPr="00A72F4F">
              <w:rPr>
                <w:rFonts w:ascii="Times New Roman" w:hAnsi="Times New Roman"/>
              </w:rPr>
              <w:t>n</w:t>
            </w:r>
            <w:proofErr w:type="spellEnd"/>
            <w:r w:rsidR="000F093B" w:rsidRPr="00A72F4F">
              <w:rPr>
                <w:rFonts w:ascii="Times New Roman" w:hAnsi="Times New Roman"/>
              </w:rPr>
              <w:t>.</w:t>
            </w:r>
            <w:r w:rsidRPr="00A72F4F">
              <w:rPr>
                <w:rFonts w:ascii="Times New Roman" w:hAnsi="Times New Roman"/>
              </w:rPr>
              <w:t>, Wiley-Interscience, 2010.</w:t>
            </w:r>
          </w:p>
        </w:tc>
      </w:tr>
      <w:bookmarkEnd w:id="9"/>
    </w:tbl>
    <w:p w14:paraId="21D33173" w14:textId="77777777" w:rsidR="00FD7373" w:rsidRDefault="00FD7373"/>
    <w:p w14:paraId="79AE9BF7" w14:textId="77777777" w:rsidR="0065167A" w:rsidRPr="000F093B" w:rsidRDefault="00FD7373" w:rsidP="00B267D9">
      <w:pPr>
        <w:rPr>
          <w:rFonts w:ascii="Times New Roman" w:hAnsi="Times New Roman"/>
          <w:b/>
        </w:rPr>
      </w:pPr>
      <w:bookmarkStart w:id="10" w:name="_Hlk216908691"/>
      <w:r w:rsidRPr="00854779">
        <w:rPr>
          <w:rFonts w:ascii="Times New Roman" w:hAnsi="Times New Roman"/>
          <w:b/>
        </w:rPr>
        <w:t>Model Question Paper</w:t>
      </w:r>
    </w:p>
    <w:p w14:paraId="3AA24D3D" w14:textId="77777777" w:rsidR="00067806" w:rsidRPr="000F093B" w:rsidRDefault="00067806" w:rsidP="007B677B">
      <w:pPr>
        <w:spacing w:after="0"/>
        <w:jc w:val="center"/>
        <w:rPr>
          <w:rFonts w:ascii="Times New Roman" w:hAnsi="Times New Roman"/>
          <w:b/>
          <w:sz w:val="26"/>
          <w:szCs w:val="26"/>
        </w:rPr>
      </w:pPr>
      <w:r w:rsidRPr="000F093B">
        <w:rPr>
          <w:rFonts w:ascii="Times New Roman" w:hAnsi="Times New Roman"/>
          <w:b/>
          <w:sz w:val="26"/>
          <w:szCs w:val="26"/>
        </w:rPr>
        <w:t>FIRST SEMESTER M.Sc. DEGREE EXAMINATION, Month Year</w:t>
      </w:r>
    </w:p>
    <w:p w14:paraId="7F79F665" w14:textId="77777777" w:rsidR="00067806" w:rsidRPr="000F093B" w:rsidRDefault="00067806" w:rsidP="007B677B">
      <w:pPr>
        <w:spacing w:after="0"/>
        <w:jc w:val="center"/>
        <w:rPr>
          <w:rFonts w:ascii="Times New Roman" w:hAnsi="Times New Roman"/>
          <w:b/>
          <w:sz w:val="26"/>
          <w:szCs w:val="26"/>
        </w:rPr>
      </w:pPr>
      <w:r w:rsidRPr="000F093B">
        <w:rPr>
          <w:rFonts w:ascii="Times New Roman" w:hAnsi="Times New Roman"/>
          <w:b/>
          <w:sz w:val="26"/>
          <w:szCs w:val="26"/>
        </w:rPr>
        <w:t>Branch: CHEMISTRY</w:t>
      </w:r>
    </w:p>
    <w:p w14:paraId="04EE8DB6" w14:textId="77777777" w:rsidR="00067806" w:rsidRPr="00EA5C5F" w:rsidRDefault="00067806" w:rsidP="007B677B">
      <w:pPr>
        <w:spacing w:after="0"/>
        <w:jc w:val="center"/>
        <w:rPr>
          <w:rFonts w:ascii="Times New Roman" w:hAnsi="Times New Roman"/>
          <w:b/>
          <w:sz w:val="24"/>
          <w:szCs w:val="24"/>
        </w:rPr>
      </w:pPr>
      <w:r w:rsidRPr="00EA5C5F">
        <w:rPr>
          <w:rFonts w:ascii="Times New Roman" w:hAnsi="Times New Roman"/>
          <w:b/>
          <w:sz w:val="24"/>
          <w:szCs w:val="24"/>
        </w:rPr>
        <w:t xml:space="preserve">CHE-C </w:t>
      </w:r>
      <w:r w:rsidR="002C6B2D" w:rsidRPr="00EA5C5F">
        <w:rPr>
          <w:rFonts w:ascii="Times New Roman" w:hAnsi="Times New Roman"/>
          <w:b/>
          <w:sz w:val="24"/>
          <w:szCs w:val="24"/>
        </w:rPr>
        <w:t>5</w:t>
      </w:r>
      <w:r w:rsidRPr="00EA5C5F">
        <w:rPr>
          <w:rFonts w:ascii="Times New Roman" w:hAnsi="Times New Roman"/>
          <w:b/>
          <w:sz w:val="24"/>
          <w:szCs w:val="24"/>
        </w:rPr>
        <w:t>13: PHYSICAL CHEMISTRY-I</w:t>
      </w:r>
    </w:p>
    <w:p w14:paraId="4EBF2CE6" w14:textId="3B186B26" w:rsidR="00067806" w:rsidRPr="00EA5C5F" w:rsidRDefault="00067806" w:rsidP="00EA5C5F">
      <w:pPr>
        <w:rPr>
          <w:rFonts w:ascii="Times New Roman" w:hAnsi="Times New Roman"/>
          <w:sz w:val="24"/>
          <w:szCs w:val="24"/>
        </w:rPr>
      </w:pPr>
      <w:r w:rsidRPr="00EA5C5F">
        <w:rPr>
          <w:rFonts w:ascii="Times New Roman" w:hAnsi="Times New Roman"/>
          <w:sz w:val="24"/>
          <w:szCs w:val="24"/>
        </w:rPr>
        <w:t xml:space="preserve">Times: 3 </w:t>
      </w:r>
      <w:r w:rsidR="00520D52" w:rsidRPr="00EA5C5F">
        <w:rPr>
          <w:rFonts w:ascii="Times New Roman" w:hAnsi="Times New Roman"/>
          <w:sz w:val="24"/>
          <w:szCs w:val="24"/>
        </w:rPr>
        <w:t>h</w:t>
      </w:r>
      <w:r w:rsidRPr="00EA5C5F">
        <w:rPr>
          <w:rFonts w:ascii="Times New Roman" w:hAnsi="Times New Roman"/>
          <w:sz w:val="24"/>
          <w:szCs w:val="24"/>
        </w:rPr>
        <w:t xml:space="preserve">ours                                                                              </w:t>
      </w:r>
      <w:r w:rsidR="00520D52" w:rsidRPr="00EA5C5F">
        <w:rPr>
          <w:rFonts w:ascii="Times New Roman" w:hAnsi="Times New Roman"/>
          <w:sz w:val="24"/>
          <w:szCs w:val="24"/>
        </w:rPr>
        <w:t xml:space="preserve">              </w:t>
      </w:r>
      <w:r w:rsidRPr="00EA5C5F">
        <w:rPr>
          <w:rFonts w:ascii="Times New Roman" w:hAnsi="Times New Roman"/>
          <w:sz w:val="24"/>
          <w:szCs w:val="24"/>
        </w:rPr>
        <w:t xml:space="preserve"> </w:t>
      </w:r>
      <w:r w:rsidR="00E12CF2">
        <w:rPr>
          <w:rFonts w:ascii="Times New Roman" w:hAnsi="Times New Roman"/>
          <w:sz w:val="24"/>
          <w:szCs w:val="24"/>
        </w:rPr>
        <w:t xml:space="preserve">             </w:t>
      </w:r>
      <w:r w:rsidRPr="00EA5C5F">
        <w:rPr>
          <w:rFonts w:ascii="Times New Roman" w:hAnsi="Times New Roman"/>
          <w:sz w:val="24"/>
          <w:szCs w:val="24"/>
        </w:rPr>
        <w:t xml:space="preserve">Max. Marks: 60 </w:t>
      </w:r>
    </w:p>
    <w:p w14:paraId="172A4CB9" w14:textId="77777777" w:rsidR="00067806" w:rsidRPr="00EA5C5F" w:rsidRDefault="00067806" w:rsidP="00EA5C5F">
      <w:pPr>
        <w:spacing w:after="0"/>
        <w:jc w:val="center"/>
        <w:rPr>
          <w:rFonts w:ascii="Times New Roman" w:hAnsi="Times New Roman"/>
          <w:b/>
          <w:sz w:val="24"/>
          <w:szCs w:val="24"/>
        </w:rPr>
      </w:pPr>
      <w:r w:rsidRPr="00EA5C5F">
        <w:rPr>
          <w:rFonts w:ascii="Times New Roman" w:hAnsi="Times New Roman"/>
          <w:b/>
          <w:sz w:val="24"/>
          <w:szCs w:val="24"/>
        </w:rPr>
        <w:t>SECTION- A</w:t>
      </w:r>
    </w:p>
    <w:p w14:paraId="4CCE0E87" w14:textId="77777777" w:rsidR="00067806" w:rsidRPr="00EA5C5F" w:rsidRDefault="00067806" w:rsidP="00EA5C5F">
      <w:pPr>
        <w:jc w:val="center"/>
        <w:rPr>
          <w:rFonts w:ascii="Times New Roman" w:hAnsi="Times New Roman"/>
          <w:b/>
          <w:sz w:val="24"/>
          <w:szCs w:val="24"/>
        </w:rPr>
      </w:pPr>
      <w:r w:rsidRPr="00EA5C5F">
        <w:rPr>
          <w:rFonts w:ascii="Times New Roman" w:hAnsi="Times New Roman"/>
          <w:sz w:val="24"/>
          <w:szCs w:val="24"/>
        </w:rPr>
        <w:t xml:space="preserve">Answer </w:t>
      </w:r>
      <w:r w:rsidRPr="00EA5C5F">
        <w:rPr>
          <w:rFonts w:ascii="Times New Roman" w:hAnsi="Times New Roman"/>
          <w:b/>
          <w:sz w:val="24"/>
          <w:szCs w:val="24"/>
        </w:rPr>
        <w:t>any 10</w:t>
      </w:r>
      <w:r w:rsidRPr="00EA5C5F">
        <w:rPr>
          <w:rFonts w:ascii="Times New Roman" w:hAnsi="Times New Roman"/>
          <w:sz w:val="24"/>
          <w:szCs w:val="24"/>
        </w:rPr>
        <w:t xml:space="preserve"> questions. Each question carries </w:t>
      </w:r>
      <w:r w:rsidRPr="00EA5C5F">
        <w:rPr>
          <w:rFonts w:ascii="Times New Roman" w:hAnsi="Times New Roman"/>
          <w:b/>
          <w:sz w:val="24"/>
          <w:szCs w:val="24"/>
        </w:rPr>
        <w:t xml:space="preserve">2 </w:t>
      </w:r>
      <w:r w:rsidRPr="00EA5C5F">
        <w:rPr>
          <w:rFonts w:ascii="Times New Roman" w:hAnsi="Times New Roman"/>
          <w:sz w:val="24"/>
          <w:szCs w:val="24"/>
        </w:rPr>
        <w:t>marks.</w:t>
      </w:r>
    </w:p>
    <w:p w14:paraId="18102929" w14:textId="77777777" w:rsidR="00067806" w:rsidRPr="00EA5C5F" w:rsidRDefault="00067806">
      <w:pPr>
        <w:numPr>
          <w:ilvl w:val="0"/>
          <w:numId w:val="23"/>
        </w:numPr>
        <w:tabs>
          <w:tab w:val="num" w:pos="0"/>
        </w:tabs>
        <w:spacing w:after="0"/>
        <w:ind w:left="360"/>
        <w:jc w:val="both"/>
        <w:rPr>
          <w:rFonts w:ascii="Times New Roman" w:hAnsi="Times New Roman"/>
          <w:sz w:val="24"/>
          <w:szCs w:val="24"/>
        </w:rPr>
      </w:pPr>
      <w:r w:rsidRPr="00EA5C5F">
        <w:rPr>
          <w:rFonts w:ascii="Times New Roman" w:hAnsi="Times New Roman"/>
          <w:sz w:val="24"/>
          <w:szCs w:val="24"/>
        </w:rPr>
        <w:t>Prove that the Hermitian operator always has real eigen values.</w:t>
      </w:r>
    </w:p>
    <w:p w14:paraId="3F07D4C0" w14:textId="77777777" w:rsidR="00067806" w:rsidRPr="00EA5C5F" w:rsidRDefault="00067806">
      <w:pPr>
        <w:numPr>
          <w:ilvl w:val="0"/>
          <w:numId w:val="23"/>
        </w:numPr>
        <w:tabs>
          <w:tab w:val="num" w:pos="0"/>
        </w:tabs>
        <w:spacing w:after="0"/>
        <w:ind w:left="360"/>
        <w:jc w:val="both"/>
        <w:rPr>
          <w:rFonts w:ascii="Times New Roman" w:hAnsi="Times New Roman"/>
          <w:sz w:val="24"/>
          <w:szCs w:val="24"/>
        </w:rPr>
      </w:pPr>
      <w:r w:rsidRPr="00EA5C5F">
        <w:rPr>
          <w:rFonts w:ascii="Times New Roman" w:hAnsi="Times New Roman"/>
          <w:sz w:val="24"/>
          <w:szCs w:val="24"/>
        </w:rPr>
        <w:t>Normalize the function sin(</w:t>
      </w:r>
      <w:proofErr w:type="spellStart"/>
      <w:r w:rsidRPr="00EA5C5F">
        <w:rPr>
          <w:rFonts w:ascii="Times New Roman" w:hAnsi="Times New Roman"/>
          <w:sz w:val="24"/>
          <w:szCs w:val="24"/>
        </w:rPr>
        <w:t>kx</w:t>
      </w:r>
      <w:proofErr w:type="spellEnd"/>
      <w:r w:rsidRPr="00EA5C5F">
        <w:rPr>
          <w:rFonts w:ascii="Times New Roman" w:hAnsi="Times New Roman"/>
          <w:sz w:val="24"/>
          <w:szCs w:val="24"/>
        </w:rPr>
        <w:t xml:space="preserve">) and </w:t>
      </w:r>
      <w:proofErr w:type="spellStart"/>
      <w:r w:rsidRPr="00EA5C5F">
        <w:rPr>
          <w:rFonts w:ascii="Times New Roman" w:hAnsi="Times New Roman"/>
          <w:sz w:val="24"/>
          <w:szCs w:val="24"/>
        </w:rPr>
        <w:t>e</w:t>
      </w:r>
      <w:r w:rsidRPr="00EA5C5F">
        <w:rPr>
          <w:rFonts w:ascii="Times New Roman" w:hAnsi="Times New Roman"/>
          <w:sz w:val="24"/>
          <w:szCs w:val="24"/>
          <w:vertAlign w:val="superscript"/>
        </w:rPr>
        <w:t>ikx</w:t>
      </w:r>
      <w:proofErr w:type="spellEnd"/>
      <w:r w:rsidRPr="00EA5C5F">
        <w:rPr>
          <w:rFonts w:ascii="Times New Roman" w:hAnsi="Times New Roman"/>
          <w:sz w:val="24"/>
          <w:szCs w:val="24"/>
        </w:rPr>
        <w:t xml:space="preserve"> in the interval x = 0 and x = 2π.</w:t>
      </w:r>
    </w:p>
    <w:p w14:paraId="2A798ED6" w14:textId="77777777" w:rsidR="00067806" w:rsidRPr="00EA5C5F" w:rsidRDefault="00067806">
      <w:pPr>
        <w:numPr>
          <w:ilvl w:val="0"/>
          <w:numId w:val="23"/>
        </w:numPr>
        <w:tabs>
          <w:tab w:val="num" w:pos="360"/>
        </w:tabs>
        <w:spacing w:after="0"/>
        <w:ind w:left="360"/>
        <w:jc w:val="both"/>
        <w:rPr>
          <w:rFonts w:ascii="Times New Roman" w:hAnsi="Times New Roman"/>
          <w:sz w:val="24"/>
          <w:szCs w:val="24"/>
        </w:rPr>
      </w:pPr>
      <w:r w:rsidRPr="00EA5C5F">
        <w:rPr>
          <w:rFonts w:ascii="Times New Roman" w:hAnsi="Times New Roman"/>
          <w:sz w:val="24"/>
          <w:szCs w:val="24"/>
        </w:rPr>
        <w:t xml:space="preserve">Calculate the quantum number of a particle of mass of 1g in a 10cm length box having energy </w:t>
      </w:r>
      <w:proofErr w:type="spellStart"/>
      <w:r w:rsidRPr="00EA5C5F">
        <w:rPr>
          <w:rFonts w:ascii="Times New Roman" w:hAnsi="Times New Roman"/>
          <w:sz w:val="24"/>
          <w:szCs w:val="24"/>
        </w:rPr>
        <w:t>kT</w:t>
      </w:r>
      <w:proofErr w:type="spellEnd"/>
      <w:r w:rsidRPr="00EA5C5F">
        <w:rPr>
          <w:rFonts w:ascii="Times New Roman" w:hAnsi="Times New Roman"/>
          <w:sz w:val="24"/>
          <w:szCs w:val="24"/>
        </w:rPr>
        <w:t xml:space="preserve"> at room temperature.</w:t>
      </w:r>
    </w:p>
    <w:p w14:paraId="2B94E5B8" w14:textId="4E76453C" w:rsidR="00067806" w:rsidRPr="00EA5C5F" w:rsidRDefault="00067806">
      <w:pPr>
        <w:numPr>
          <w:ilvl w:val="0"/>
          <w:numId w:val="23"/>
        </w:numPr>
        <w:tabs>
          <w:tab w:val="num" w:pos="360"/>
        </w:tabs>
        <w:spacing w:after="0"/>
        <w:ind w:left="360"/>
        <w:jc w:val="both"/>
        <w:rPr>
          <w:rFonts w:ascii="Times New Roman" w:hAnsi="Times New Roman"/>
          <w:sz w:val="24"/>
          <w:szCs w:val="24"/>
        </w:rPr>
      </w:pPr>
      <w:r w:rsidRPr="00EA5C5F">
        <w:rPr>
          <w:rFonts w:ascii="Times New Roman" w:hAnsi="Times New Roman"/>
          <w:sz w:val="24"/>
          <w:szCs w:val="24"/>
        </w:rPr>
        <w:t>Explain the term ‘degeneracy’.  Give a schematic sketch of the first three energy levels obtained in particle in 3D-cubic box indicating their degeneracy.</w:t>
      </w:r>
    </w:p>
    <w:p w14:paraId="0A3D9D63" w14:textId="0E8D15BE" w:rsidR="00067806" w:rsidRPr="00EA5C5F" w:rsidRDefault="00067806">
      <w:pPr>
        <w:numPr>
          <w:ilvl w:val="0"/>
          <w:numId w:val="23"/>
        </w:numPr>
        <w:tabs>
          <w:tab w:val="num" w:pos="360"/>
        </w:tabs>
        <w:spacing w:after="0"/>
        <w:ind w:left="360"/>
        <w:jc w:val="both"/>
        <w:rPr>
          <w:rFonts w:ascii="Times New Roman" w:hAnsi="Times New Roman"/>
          <w:sz w:val="24"/>
          <w:szCs w:val="24"/>
        </w:rPr>
      </w:pPr>
      <w:r w:rsidRPr="00EA5C5F">
        <w:rPr>
          <w:rFonts w:ascii="Times New Roman" w:hAnsi="Times New Roman"/>
          <w:sz w:val="24"/>
          <w:szCs w:val="24"/>
        </w:rPr>
        <w:t xml:space="preserve">Prove that the nonexistence of </w:t>
      </w:r>
      <w:proofErr w:type="gramStart"/>
      <w:r w:rsidRPr="00EA5C5F">
        <w:rPr>
          <w:rFonts w:ascii="Times New Roman" w:hAnsi="Times New Roman"/>
          <w:sz w:val="24"/>
          <w:szCs w:val="24"/>
        </w:rPr>
        <w:t>zero</w:t>
      </w:r>
      <w:r w:rsidR="00520D52" w:rsidRPr="00EA5C5F">
        <w:rPr>
          <w:rFonts w:ascii="Times New Roman" w:hAnsi="Times New Roman"/>
          <w:sz w:val="24"/>
          <w:szCs w:val="24"/>
        </w:rPr>
        <w:t xml:space="preserve"> </w:t>
      </w:r>
      <w:r w:rsidRPr="00EA5C5F">
        <w:rPr>
          <w:rFonts w:ascii="Times New Roman" w:hAnsi="Times New Roman"/>
          <w:sz w:val="24"/>
          <w:szCs w:val="24"/>
        </w:rPr>
        <w:t>point</w:t>
      </w:r>
      <w:proofErr w:type="gramEnd"/>
      <w:r w:rsidRPr="00EA5C5F">
        <w:rPr>
          <w:rFonts w:ascii="Times New Roman" w:hAnsi="Times New Roman"/>
          <w:sz w:val="24"/>
          <w:szCs w:val="24"/>
        </w:rPr>
        <w:t xml:space="preserve"> energy in planar rigid rotator is not in violation of Heisenberg’s uncertainty principle.</w:t>
      </w:r>
    </w:p>
    <w:p w14:paraId="78CB94C3" w14:textId="77777777" w:rsidR="00067806" w:rsidRPr="00FC025D" w:rsidRDefault="00067806">
      <w:pPr>
        <w:numPr>
          <w:ilvl w:val="0"/>
          <w:numId w:val="23"/>
        </w:numPr>
        <w:tabs>
          <w:tab w:val="clear" w:pos="1710"/>
          <w:tab w:val="num" w:pos="360"/>
          <w:tab w:val="num" w:pos="1350"/>
        </w:tabs>
        <w:spacing w:after="0"/>
        <w:ind w:hanging="1710"/>
        <w:jc w:val="both"/>
        <w:rPr>
          <w:rFonts w:ascii="Times New Roman" w:hAnsi="Times New Roman"/>
          <w:sz w:val="24"/>
          <w:szCs w:val="24"/>
        </w:rPr>
      </w:pPr>
      <w:r w:rsidRPr="00FC025D">
        <w:rPr>
          <w:rFonts w:ascii="Times New Roman" w:hAnsi="Times New Roman"/>
          <w:sz w:val="24"/>
          <w:szCs w:val="24"/>
        </w:rPr>
        <w:t>Set up the Schrodinger equation for hydrogen atom in spherical polar coordinates.</w:t>
      </w:r>
    </w:p>
    <w:p w14:paraId="3516E6B7" w14:textId="77777777" w:rsidR="00067806" w:rsidRPr="00EA5C5F" w:rsidRDefault="00067806">
      <w:pPr>
        <w:numPr>
          <w:ilvl w:val="0"/>
          <w:numId w:val="23"/>
        </w:numPr>
        <w:tabs>
          <w:tab w:val="num" w:pos="360"/>
        </w:tabs>
        <w:spacing w:after="0"/>
        <w:ind w:left="360"/>
        <w:rPr>
          <w:rFonts w:ascii="Times New Roman" w:hAnsi="Times New Roman"/>
          <w:sz w:val="24"/>
          <w:szCs w:val="24"/>
        </w:rPr>
      </w:pPr>
      <w:r w:rsidRPr="00EA5C5F">
        <w:rPr>
          <w:rFonts w:ascii="Times New Roman" w:hAnsi="Times New Roman"/>
          <w:sz w:val="24"/>
          <w:szCs w:val="24"/>
        </w:rPr>
        <w:t>What different point groups may the biphenyl molecule belong to depending on the rotational relationship of the two rings about the C-C bonds?</w:t>
      </w:r>
    </w:p>
    <w:p w14:paraId="4A9DC748" w14:textId="77777777" w:rsidR="00067806" w:rsidRPr="00EA5C5F" w:rsidRDefault="00067806">
      <w:pPr>
        <w:numPr>
          <w:ilvl w:val="0"/>
          <w:numId w:val="23"/>
        </w:numPr>
        <w:tabs>
          <w:tab w:val="num" w:pos="360"/>
        </w:tabs>
        <w:spacing w:after="0"/>
        <w:ind w:hanging="1710"/>
        <w:rPr>
          <w:rFonts w:ascii="Times New Roman" w:hAnsi="Times New Roman"/>
          <w:sz w:val="24"/>
          <w:szCs w:val="24"/>
        </w:rPr>
      </w:pPr>
      <w:r w:rsidRPr="00EA5C5F">
        <w:rPr>
          <w:rFonts w:ascii="Times New Roman" w:hAnsi="Times New Roman"/>
          <w:sz w:val="24"/>
          <w:szCs w:val="24"/>
        </w:rPr>
        <w:t>Explain with an example a) Symmetry Operation (b) Symmetry element.</w:t>
      </w:r>
    </w:p>
    <w:p w14:paraId="21F2F5F7" w14:textId="77777777" w:rsidR="00067806" w:rsidRPr="00EA5C5F" w:rsidRDefault="00067806">
      <w:pPr>
        <w:numPr>
          <w:ilvl w:val="0"/>
          <w:numId w:val="23"/>
        </w:numPr>
        <w:tabs>
          <w:tab w:val="num" w:pos="360"/>
        </w:tabs>
        <w:spacing w:after="0"/>
        <w:ind w:hanging="1710"/>
        <w:rPr>
          <w:rFonts w:ascii="Times New Roman" w:hAnsi="Times New Roman"/>
          <w:sz w:val="24"/>
          <w:szCs w:val="24"/>
        </w:rPr>
      </w:pPr>
      <w:r w:rsidRPr="00EA5C5F">
        <w:rPr>
          <w:rFonts w:ascii="Times New Roman" w:hAnsi="Times New Roman"/>
          <w:sz w:val="24"/>
          <w:szCs w:val="24"/>
        </w:rPr>
        <w:t xml:space="preserve">Discuss the effect of temperature on chemisorption. </w:t>
      </w:r>
    </w:p>
    <w:p w14:paraId="00D2D249" w14:textId="77777777" w:rsidR="00067806" w:rsidRPr="00EA5C5F" w:rsidRDefault="00067806">
      <w:pPr>
        <w:numPr>
          <w:ilvl w:val="0"/>
          <w:numId w:val="23"/>
        </w:numPr>
        <w:tabs>
          <w:tab w:val="num" w:pos="360"/>
        </w:tabs>
        <w:spacing w:after="0"/>
        <w:ind w:hanging="1710"/>
        <w:rPr>
          <w:rFonts w:ascii="Times New Roman" w:hAnsi="Times New Roman"/>
          <w:sz w:val="24"/>
          <w:szCs w:val="24"/>
        </w:rPr>
      </w:pPr>
      <w:r w:rsidRPr="00EA5C5F">
        <w:rPr>
          <w:rFonts w:ascii="Times New Roman" w:hAnsi="Times New Roman"/>
          <w:sz w:val="24"/>
          <w:szCs w:val="24"/>
        </w:rPr>
        <w:t>Find out the number of collisions that would occur on a catalyst surface when it</w:t>
      </w:r>
    </w:p>
    <w:p w14:paraId="32D9EDEC" w14:textId="3D6AAD4F" w:rsidR="00067806" w:rsidRPr="00EA5C5F" w:rsidRDefault="00067806" w:rsidP="00EA5C5F">
      <w:pPr>
        <w:pStyle w:val="ListParagraph"/>
        <w:spacing w:after="0"/>
        <w:ind w:left="90"/>
        <w:jc w:val="both"/>
        <w:rPr>
          <w:rFonts w:ascii="Times New Roman" w:hAnsi="Times New Roman" w:cs="Times New Roman"/>
          <w:sz w:val="24"/>
          <w:szCs w:val="24"/>
        </w:rPr>
      </w:pPr>
      <w:r w:rsidRPr="00EA5C5F">
        <w:rPr>
          <w:rFonts w:ascii="Times New Roman" w:hAnsi="Times New Roman" w:cs="Times New Roman"/>
          <w:sz w:val="24"/>
          <w:szCs w:val="24"/>
        </w:rPr>
        <w:lastRenderedPageBreak/>
        <w:t xml:space="preserve">     is exposed to Helium gas at 100 </w:t>
      </w:r>
      <w:proofErr w:type="spellStart"/>
      <w:r w:rsidRPr="00EA5C5F">
        <w:rPr>
          <w:rFonts w:ascii="Times New Roman" w:hAnsi="Times New Roman" w:cs="Times New Roman"/>
          <w:sz w:val="24"/>
          <w:szCs w:val="24"/>
        </w:rPr>
        <w:t>micropascals</w:t>
      </w:r>
      <w:proofErr w:type="spellEnd"/>
      <w:r w:rsidRPr="00EA5C5F">
        <w:rPr>
          <w:rFonts w:ascii="Times New Roman" w:hAnsi="Times New Roman" w:cs="Times New Roman"/>
          <w:sz w:val="24"/>
          <w:szCs w:val="24"/>
        </w:rPr>
        <w:t xml:space="preserve"> and 200</w:t>
      </w:r>
      <w:r w:rsidR="000F093B" w:rsidRPr="00EA5C5F">
        <w:rPr>
          <w:rFonts w:ascii="Times New Roman" w:hAnsi="Times New Roman" w:cs="Times New Roman"/>
          <w:sz w:val="24"/>
          <w:szCs w:val="24"/>
        </w:rPr>
        <w:t xml:space="preserve"> </w:t>
      </w:r>
      <w:r w:rsidRPr="00EA5C5F">
        <w:rPr>
          <w:rFonts w:ascii="Times New Roman" w:hAnsi="Times New Roman" w:cs="Times New Roman"/>
          <w:sz w:val="24"/>
          <w:szCs w:val="24"/>
          <w:vertAlign w:val="superscript"/>
        </w:rPr>
        <w:t>0</w:t>
      </w:r>
      <w:r w:rsidRPr="00EA5C5F">
        <w:rPr>
          <w:rFonts w:ascii="Times New Roman" w:hAnsi="Times New Roman" w:cs="Times New Roman"/>
          <w:sz w:val="24"/>
          <w:szCs w:val="24"/>
        </w:rPr>
        <w:t>C.</w:t>
      </w:r>
    </w:p>
    <w:p w14:paraId="6D894170" w14:textId="77777777" w:rsidR="00067806" w:rsidRPr="00EA5C5F" w:rsidRDefault="00067806">
      <w:pPr>
        <w:numPr>
          <w:ilvl w:val="0"/>
          <w:numId w:val="23"/>
        </w:numPr>
        <w:tabs>
          <w:tab w:val="num" w:pos="360"/>
        </w:tabs>
        <w:spacing w:after="0"/>
        <w:ind w:hanging="1710"/>
        <w:rPr>
          <w:rFonts w:ascii="Times New Roman" w:hAnsi="Times New Roman"/>
          <w:sz w:val="24"/>
          <w:szCs w:val="24"/>
        </w:rPr>
      </w:pPr>
      <w:r w:rsidRPr="00EA5C5F">
        <w:rPr>
          <w:rFonts w:ascii="Times New Roman" w:hAnsi="Times New Roman"/>
          <w:sz w:val="24"/>
          <w:szCs w:val="24"/>
        </w:rPr>
        <w:t>What are the factors determining emulsion stability?</w:t>
      </w:r>
    </w:p>
    <w:p w14:paraId="45A04EB3" w14:textId="77777777" w:rsidR="00067806" w:rsidRPr="00EA5C5F" w:rsidRDefault="00067806">
      <w:pPr>
        <w:numPr>
          <w:ilvl w:val="0"/>
          <w:numId w:val="23"/>
        </w:numPr>
        <w:tabs>
          <w:tab w:val="num" w:pos="360"/>
        </w:tabs>
        <w:spacing w:after="0"/>
        <w:ind w:hanging="1710"/>
        <w:rPr>
          <w:rFonts w:ascii="Times New Roman" w:hAnsi="Times New Roman"/>
          <w:sz w:val="24"/>
          <w:szCs w:val="24"/>
        </w:rPr>
      </w:pPr>
      <w:r w:rsidRPr="00EA5C5F">
        <w:rPr>
          <w:rFonts w:ascii="Times New Roman" w:hAnsi="Times New Roman"/>
          <w:sz w:val="24"/>
          <w:szCs w:val="24"/>
        </w:rPr>
        <w:t>Enumerate two applications of Auger Electron Spectroscopy.</w:t>
      </w:r>
    </w:p>
    <w:p w14:paraId="12FA4BAB" w14:textId="77777777" w:rsidR="00067806" w:rsidRPr="000F093B" w:rsidRDefault="00067806" w:rsidP="000F093B">
      <w:pPr>
        <w:pStyle w:val="ListParagraph"/>
        <w:spacing w:before="240" w:line="240" w:lineRule="auto"/>
        <w:jc w:val="center"/>
        <w:rPr>
          <w:rFonts w:ascii="Times New Roman" w:hAnsi="Times New Roman" w:cs="Times New Roman"/>
          <w:b/>
          <w:sz w:val="24"/>
          <w:szCs w:val="24"/>
        </w:rPr>
      </w:pPr>
      <w:r w:rsidRPr="000F093B">
        <w:rPr>
          <w:rFonts w:ascii="Times New Roman" w:hAnsi="Times New Roman" w:cs="Times New Roman"/>
          <w:b/>
          <w:sz w:val="24"/>
          <w:szCs w:val="24"/>
        </w:rPr>
        <w:t>SECTION- B</w:t>
      </w:r>
    </w:p>
    <w:p w14:paraId="2735973F" w14:textId="77777777" w:rsidR="00067806" w:rsidRPr="000F093B" w:rsidRDefault="00067806" w:rsidP="000F093B">
      <w:pPr>
        <w:pStyle w:val="ListParagraph"/>
        <w:spacing w:line="240" w:lineRule="auto"/>
        <w:jc w:val="center"/>
        <w:rPr>
          <w:rFonts w:ascii="Times New Roman" w:hAnsi="Times New Roman" w:cs="Times New Roman"/>
          <w:sz w:val="24"/>
          <w:szCs w:val="24"/>
        </w:rPr>
      </w:pPr>
      <w:r w:rsidRPr="000F093B">
        <w:rPr>
          <w:rFonts w:ascii="Times New Roman" w:hAnsi="Times New Roman" w:cs="Times New Roman"/>
          <w:sz w:val="24"/>
          <w:szCs w:val="24"/>
        </w:rPr>
        <w:t xml:space="preserve">Answer </w:t>
      </w:r>
      <w:r w:rsidRPr="000F093B">
        <w:rPr>
          <w:rFonts w:ascii="Times New Roman" w:hAnsi="Times New Roman" w:cs="Times New Roman"/>
          <w:b/>
          <w:sz w:val="24"/>
          <w:szCs w:val="24"/>
        </w:rPr>
        <w:t>any 6</w:t>
      </w:r>
      <w:r w:rsidRPr="000F093B">
        <w:rPr>
          <w:rFonts w:ascii="Times New Roman" w:hAnsi="Times New Roman" w:cs="Times New Roman"/>
          <w:sz w:val="24"/>
          <w:szCs w:val="24"/>
        </w:rPr>
        <w:t xml:space="preserve"> questions. Each question carries </w:t>
      </w:r>
      <w:r w:rsidRPr="000F093B">
        <w:rPr>
          <w:rFonts w:ascii="Times New Roman" w:hAnsi="Times New Roman" w:cs="Times New Roman"/>
          <w:b/>
          <w:sz w:val="24"/>
          <w:szCs w:val="24"/>
        </w:rPr>
        <w:t>4</w:t>
      </w:r>
      <w:r w:rsidRPr="000F093B">
        <w:rPr>
          <w:rFonts w:ascii="Times New Roman" w:hAnsi="Times New Roman" w:cs="Times New Roman"/>
          <w:sz w:val="24"/>
          <w:szCs w:val="24"/>
        </w:rPr>
        <w:t xml:space="preserve"> marks.</w:t>
      </w:r>
    </w:p>
    <w:p w14:paraId="4DF8013C" w14:textId="77777777" w:rsidR="00067806" w:rsidRPr="00EA5C5F" w:rsidRDefault="00067806">
      <w:pPr>
        <w:numPr>
          <w:ilvl w:val="0"/>
          <w:numId w:val="23"/>
        </w:numPr>
        <w:tabs>
          <w:tab w:val="num" w:pos="360"/>
        </w:tabs>
        <w:spacing w:after="0"/>
        <w:ind w:hanging="1710"/>
        <w:rPr>
          <w:rFonts w:ascii="Times New Roman" w:hAnsi="Times New Roman"/>
          <w:sz w:val="24"/>
          <w:szCs w:val="24"/>
        </w:rPr>
      </w:pPr>
      <w:r w:rsidRPr="00EA5C5F">
        <w:rPr>
          <w:rFonts w:ascii="Times New Roman" w:hAnsi="Times New Roman"/>
          <w:sz w:val="24"/>
          <w:szCs w:val="24"/>
        </w:rPr>
        <w:t>Explain the postulates of quantum mechanics.</w:t>
      </w:r>
    </w:p>
    <w:p w14:paraId="3E544139" w14:textId="2F8EC1BC" w:rsidR="00067806" w:rsidRPr="00EA5C5F" w:rsidRDefault="00067806">
      <w:pPr>
        <w:numPr>
          <w:ilvl w:val="0"/>
          <w:numId w:val="23"/>
        </w:numPr>
        <w:tabs>
          <w:tab w:val="num" w:pos="360"/>
        </w:tabs>
        <w:spacing w:after="0"/>
        <w:ind w:left="360"/>
        <w:jc w:val="both"/>
        <w:rPr>
          <w:rFonts w:ascii="Times New Roman" w:hAnsi="Times New Roman"/>
          <w:sz w:val="24"/>
          <w:szCs w:val="24"/>
        </w:rPr>
      </w:pPr>
      <w:r w:rsidRPr="00EA5C5F">
        <w:rPr>
          <w:rFonts w:ascii="Times New Roman" w:hAnsi="Times New Roman"/>
          <w:sz w:val="24"/>
          <w:szCs w:val="24"/>
        </w:rPr>
        <w:t>Calculate the expectation value of the x-position of a particle in the state n</w:t>
      </w:r>
      <w:r w:rsidR="000F093B" w:rsidRPr="00EA5C5F">
        <w:rPr>
          <w:rFonts w:ascii="Times New Roman" w:hAnsi="Times New Roman"/>
          <w:sz w:val="24"/>
          <w:szCs w:val="24"/>
        </w:rPr>
        <w:t xml:space="preserve"> </w:t>
      </w:r>
      <w:r w:rsidRPr="00EA5C5F">
        <w:rPr>
          <w:rFonts w:ascii="Times New Roman" w:hAnsi="Times New Roman"/>
          <w:sz w:val="24"/>
          <w:szCs w:val="24"/>
        </w:rPr>
        <w:t>=</w:t>
      </w:r>
      <w:r w:rsidR="000F093B" w:rsidRPr="00EA5C5F">
        <w:rPr>
          <w:rFonts w:ascii="Times New Roman" w:hAnsi="Times New Roman"/>
          <w:sz w:val="24"/>
          <w:szCs w:val="24"/>
        </w:rPr>
        <w:t xml:space="preserve"> </w:t>
      </w:r>
      <w:r w:rsidRPr="00EA5C5F">
        <w:rPr>
          <w:rFonts w:ascii="Times New Roman" w:hAnsi="Times New Roman"/>
          <w:sz w:val="24"/>
          <w:szCs w:val="24"/>
        </w:rPr>
        <w:t>2 of a one-dimensional box of length L.</w:t>
      </w:r>
    </w:p>
    <w:p w14:paraId="41570D29" w14:textId="5587D777" w:rsidR="00067806" w:rsidRPr="00EA5C5F" w:rsidRDefault="00067806">
      <w:pPr>
        <w:numPr>
          <w:ilvl w:val="0"/>
          <w:numId w:val="23"/>
        </w:numPr>
        <w:tabs>
          <w:tab w:val="num" w:pos="360"/>
        </w:tabs>
        <w:spacing w:after="0"/>
        <w:ind w:left="360"/>
        <w:jc w:val="both"/>
        <w:rPr>
          <w:rFonts w:ascii="Times New Roman" w:hAnsi="Times New Roman"/>
          <w:sz w:val="24"/>
          <w:szCs w:val="24"/>
        </w:rPr>
      </w:pPr>
      <w:r w:rsidRPr="00EA5C5F">
        <w:rPr>
          <w:rFonts w:ascii="Times New Roman" w:hAnsi="Times New Roman"/>
          <w:sz w:val="24"/>
          <w:szCs w:val="24"/>
        </w:rPr>
        <w:t>a) Write down the radial equation R(r) for H atom.  Derive the general solution for R(r) when r is very large (r--&gt; ∞) and very small (r--&gt;0)?</w:t>
      </w:r>
    </w:p>
    <w:p w14:paraId="43A0B57C" w14:textId="77777777" w:rsidR="00067806" w:rsidRPr="00EA5C5F" w:rsidRDefault="00067806">
      <w:pPr>
        <w:numPr>
          <w:ilvl w:val="0"/>
          <w:numId w:val="23"/>
        </w:numPr>
        <w:tabs>
          <w:tab w:val="num" w:pos="360"/>
        </w:tabs>
        <w:spacing w:after="0"/>
        <w:ind w:left="360"/>
        <w:jc w:val="both"/>
        <w:rPr>
          <w:rFonts w:ascii="Times New Roman" w:hAnsi="Times New Roman"/>
          <w:sz w:val="24"/>
          <w:szCs w:val="24"/>
        </w:rPr>
      </w:pPr>
      <w:r w:rsidRPr="00EA5C5F">
        <w:rPr>
          <w:rFonts w:ascii="Times New Roman" w:hAnsi="Times New Roman"/>
          <w:sz w:val="24"/>
          <w:szCs w:val="24"/>
        </w:rPr>
        <w:t>For the D</w:t>
      </w:r>
      <w:r w:rsidRPr="00EA5C5F">
        <w:rPr>
          <w:rFonts w:ascii="Times New Roman" w:hAnsi="Times New Roman"/>
          <w:sz w:val="24"/>
          <w:szCs w:val="24"/>
          <w:vertAlign w:val="subscript"/>
        </w:rPr>
        <w:t>3h</w:t>
      </w:r>
      <w:r w:rsidRPr="00EA5C5F">
        <w:rPr>
          <w:rFonts w:ascii="Times New Roman" w:hAnsi="Times New Roman"/>
          <w:sz w:val="24"/>
          <w:szCs w:val="24"/>
        </w:rPr>
        <w:t xml:space="preserve"> point group, classify each of the representation into Raman, IR active and both Raman and IR active. </w:t>
      </w:r>
    </w:p>
    <w:p w14:paraId="075F3CDA" w14:textId="04EAE191" w:rsidR="00067806" w:rsidRPr="000F093B" w:rsidRDefault="00854779" w:rsidP="00067806">
      <w:pPr>
        <w:ind w:left="720"/>
        <w:rPr>
          <w:rFonts w:ascii="Times New Roman" w:hAnsi="Times New Roman"/>
        </w:rPr>
      </w:pPr>
      <w:r w:rsidRPr="000F093B">
        <w:rPr>
          <w:rFonts w:ascii="Times New Roman" w:hAnsi="Times New Roman"/>
          <w:noProof/>
          <w:lang w:val="en-IN" w:eastAsia="en-IN" w:bidi="ar-SA"/>
        </w:rPr>
        <mc:AlternateContent>
          <mc:Choice Requires="wps">
            <w:drawing>
              <wp:anchor distT="0" distB="0" distL="114300" distR="114300" simplePos="0" relativeHeight="251667456" behindDoc="0" locked="0" layoutInCell="1" allowOverlap="1" wp14:anchorId="26F461CE" wp14:editId="3C4145C4">
                <wp:simplePos x="0" y="0"/>
                <wp:positionH relativeFrom="column">
                  <wp:posOffset>4097020</wp:posOffset>
                </wp:positionH>
                <wp:positionV relativeFrom="paragraph">
                  <wp:posOffset>71120</wp:posOffset>
                </wp:positionV>
                <wp:extent cx="0" cy="1981982"/>
                <wp:effectExtent l="0" t="0" r="38100" b="3746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9819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5F4A4" id="Line 4"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6pt,5.6pt" to="322.6pt,1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Yl7tAEAAFIDAAAOAAAAZHJzL2Uyb0RvYy54bWysU9tu2zAMfR+wfxD0vjgJ0KE14vQhXbeH&#10;bgvQ7gMYXWxhkiiISuz8/STFS3d5G2YYAkWRh4dH1OZ+cpadVCSDvuOrxZIz5QVK4/uOf3t5fHfL&#10;GSXwEix61fGzIn6/fftmM4ZWrXFAK1VkGcRTO4aODymFtmlIDMoBLTAonw81Rgcpb2PfyAhjRne2&#10;WS+X75sRowwRhSLK3ofLId9WfK2VSF+1JpWY7Xjmluoa63ooa7PdQNtHCIMRMw34BxYOjM9Fr1AP&#10;kIAdo/kLyhkRkVCnhUDXoNZGqNpD7ma1/KOb5wGCqr1kcShcZaL/Byu+nHZ+Hwt1Mfnn8ITiOzGP&#10;uwF8ryqBl3PIF7cqUjVjoPaaUjYU9pEdxs8ocwwcE1YVJh0d09aETyWxgOdO2VRlP19lV1Ni4uIU&#10;2bu6u83/utaBtkCUxBApfVToWDE6bo0vikALpydKhdJrSHF7fDTW1lu1no0dv7tZ39QEQmtkOSxh&#10;FPvDzkZ2gjIX9Zvr/hYW8ehlBRsUyA+zncDYi52LWz/LUpQoY0ftAeV5H3/KlS+uspyHrEzGr/ua&#10;/foUtj8AAAD//wMAUEsDBBQABgAIAAAAIQB8PYCq3QAAAAoBAAAPAAAAZHJzL2Rvd25yZXYueG1s&#10;TI9BT8MwDIXvSPsPkSdxY+lamKA0nSYEXCYhMQrntDFtReJUTdaVf48nDnCy7Pf0/L1iOzsrJhxD&#10;70nBepWAQGq86alVUL09Xd2CCFGT0dYTKvjGANtycVHo3PgTveJ0iK3gEAq5VtDFOORShqZDp8PK&#10;D0isffrR6cjr2Eoz6hOHOyvTJNlIp3viD50e8KHD5utwdAp2H/vH7GWqnbfmrq3ejauS51Spy+W8&#10;uwcRcY5/ZjjjMzqUzFT7I5kgrILN9U3KVhbWPNnwe6gVZGmWgSwL+b9C+QMAAP//AwBQSwECLQAU&#10;AAYACAAAACEAtoM4kv4AAADhAQAAEwAAAAAAAAAAAAAAAAAAAAAAW0NvbnRlbnRfVHlwZXNdLnht&#10;bFBLAQItABQABgAIAAAAIQA4/SH/1gAAAJQBAAALAAAAAAAAAAAAAAAAAC8BAABfcmVscy8ucmVs&#10;c1BLAQItABQABgAIAAAAIQDSqYl7tAEAAFIDAAAOAAAAAAAAAAAAAAAAAC4CAABkcnMvZTJvRG9j&#10;LnhtbFBLAQItABQABgAIAAAAIQB8PYCq3QAAAAoBAAAPAAAAAAAAAAAAAAAAAA4EAABkcnMvZG93&#10;bnJldi54bWxQSwUGAAAAAAQABADzAAAAGAUAAAAA&#10;"/>
            </w:pict>
          </mc:Fallback>
        </mc:AlternateContent>
      </w:r>
      <w:r w:rsidRPr="000F093B">
        <w:rPr>
          <w:rFonts w:ascii="Times New Roman" w:hAnsi="Times New Roman"/>
          <w:noProof/>
          <w:lang w:val="en-IN" w:eastAsia="en-IN" w:bidi="ar-SA"/>
        </w:rPr>
        <mc:AlternateContent>
          <mc:Choice Requires="wps">
            <w:drawing>
              <wp:anchor distT="0" distB="0" distL="114300" distR="114300" simplePos="0" relativeHeight="251668480" behindDoc="0" locked="0" layoutInCell="1" allowOverlap="1" wp14:anchorId="55C4D750" wp14:editId="7AD1F6EE">
                <wp:simplePos x="0" y="0"/>
                <wp:positionH relativeFrom="column">
                  <wp:posOffset>3530258</wp:posOffset>
                </wp:positionH>
                <wp:positionV relativeFrom="paragraph">
                  <wp:posOffset>78691</wp:posOffset>
                </wp:positionV>
                <wp:extent cx="0" cy="2015344"/>
                <wp:effectExtent l="0" t="0" r="38100" b="23495"/>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53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BC417B" id="Line 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95pt,6.2pt" to="277.95pt,1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XdSrgEAAEgDAAAOAAAAZHJzL2Uyb0RvYy54bWysU02P2yAQvVfqf0DcGyfppmqtOHvIdnvZ&#10;tpF2+wMmgG1UzKAZEif/vkCc9OtW1QfEDDOP9x7j9f1pcOJoiC36Ri5mcymMV6it7xr57eXxzXsp&#10;OILX4NCbRp4Ny/vN61frMdRmiT06bUgkEM/1GBrZxxjqqmLVmwF4hsH4dNgiDRBTSF2lCcaEPrhq&#10;OZ+/q0YkHQiVYU7Zh8uh3BT8tjUqfm1bNlG4RiZusaxU1n1eq80a6o4g9FZNNOAfWAxgfbr0BvUA&#10;EcSB7F9Qg1WEjG2cKRwqbFurTNGQ1Czmf6h57iGYoiWZw+FmE/8/WPXluPU7ytTVyT+HJ1TfWXjc&#10;9uA7Uwi8nEN6uEW2qhoD17eWHHDYkdiPn1GnGjhELC6cWhoyZNInTsXs881sc4pCXZIqZZPs1du7&#10;u4IO9bUxEMdPBgeRN4101mcfoIbjE8dMBOprSU57fLTOlbd0XoyN/LBarkoDo7M6H+Yypm6/dSSO&#10;kKehfNO9v5URHrwuYL0B/XHaR7Dusk+XOz+ZkfXnYeN6j/q8o6tJ6bkKy2m08jz8Gpfunz/A5gcA&#10;AAD//wMAUEsDBBQABgAIAAAAIQBowJ+p3QAAAAoBAAAPAAAAZHJzL2Rvd25yZXYueG1sTI/BTsMw&#10;DIbvSLxDZCQuE0vpKNpK0wkBvXFhgLh6jWkrGqdrsq3w9BhxgKP9f/r9uVhPrlcHGkPn2cDlPAFF&#10;XHvbcWPg5bm6WIIKEdli75kMfFKAdXl6UmBu/ZGf6LCJjZISDjkaaGMccq1D3ZLDMPcDsWTvfnQY&#10;ZRwbbUc8SrnrdZok19phx3KhxYHuWqo/NntnIFSvtKu+ZvUseVs0ntLd/eMDGnN+Nt3egIo0xT8Y&#10;fvRFHUpx2vo926B6A1mWrQSVIL0CJcDvYmtgka6WoMtC/3+h/AYAAP//AwBQSwECLQAUAAYACAAA&#10;ACEAtoM4kv4AAADhAQAAEwAAAAAAAAAAAAAAAAAAAAAAW0NvbnRlbnRfVHlwZXNdLnhtbFBLAQIt&#10;ABQABgAIAAAAIQA4/SH/1gAAAJQBAAALAAAAAAAAAAAAAAAAAC8BAABfcmVscy8ucmVsc1BLAQIt&#10;ABQABgAIAAAAIQAnMXdSrgEAAEgDAAAOAAAAAAAAAAAAAAAAAC4CAABkcnMvZTJvRG9jLnhtbFBL&#10;AQItABQABgAIAAAAIQBowJ+p3QAAAAoBAAAPAAAAAAAAAAAAAAAAAAgEAABkcnMvZG93bnJldi54&#10;bWxQSwUGAAAAAAQABADzAAAAEgUAAAAA&#10;"/>
            </w:pict>
          </mc:Fallback>
        </mc:AlternateContent>
      </w:r>
      <w:r w:rsidRPr="000F093B">
        <w:rPr>
          <w:rFonts w:ascii="Times New Roman" w:hAnsi="Times New Roman"/>
          <w:noProof/>
          <w:lang w:val="en-IN" w:eastAsia="en-IN" w:bidi="ar-SA"/>
        </w:rPr>
        <mc:AlternateContent>
          <mc:Choice Requires="wps">
            <w:drawing>
              <wp:anchor distT="0" distB="0" distL="114300" distR="114300" simplePos="0" relativeHeight="251666432" behindDoc="0" locked="0" layoutInCell="1" allowOverlap="1" wp14:anchorId="3A968AAC" wp14:editId="10506848">
                <wp:simplePos x="0" y="0"/>
                <wp:positionH relativeFrom="column">
                  <wp:posOffset>800833</wp:posOffset>
                </wp:positionH>
                <wp:positionV relativeFrom="paragraph">
                  <wp:posOffset>61253</wp:posOffset>
                </wp:positionV>
                <wp:extent cx="0" cy="2033465"/>
                <wp:effectExtent l="0" t="0" r="38100" b="2413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34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56106" id="Line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4.8pt" to="63.05pt,1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icorwEAAEgDAAAOAAAAZHJzL2Uyb0RvYy54bWysU8tu2zAQvBfIPxC815KdOmgEyzk4SS9p&#10;ayDJB6xJSiJCcQkubcl/X5KW3bS9FdGB4L6Gs7Or1d3YG3ZQnjTams9nJWfKCpTatjV/fXn8/JUz&#10;CmAlGLSq5kdF/G599Wk1uEotsEMjlWcRxFI1uJp3IbiqKEh0qgeaoVM2Bhv0PYRo+raQHoaI3pti&#10;UZY3xYBeOo9CEUXv/SnI1xm/aZQIP5uGVGCm5pFbyKfP5y6dxXoFVevBdVpMNOA/WPSgbXz0AnUP&#10;Adje63+gei08EjZhJrAvsGm0ULmH2M28/Kub5w6cyr1EcchdZKKPgxU/Dhu79Ym6GO2ze0LxRszi&#10;pgPbqkzg5eji4OZJqmJwVF1KkkFu69lu+I4y5sA+YFZhbHyfIGN/bMxiHy9iqzEwcXKK6F2U19df&#10;bpYZHapzofMUvinsWbrU3GibdIAKDk8UEhGozinJbfFRG5NnaSwban67XCxzAaHRMgVTGvl2tzGe&#10;HSBtQ/6md/9I87i3MoN1CuTDdA+gzekeHzd2EiP1n5aNqh3K49afRYrjyiyn1Ur78N7O1b9/gPUv&#10;AAAA//8DAFBLAwQUAAYACAAAACEAyYHedNwAAAAJAQAADwAAAGRycy9kb3ducmV2LnhtbEyPwU7D&#10;MBBE70j8g7VIXCrqNJWiNsSpEJAbFwqI6zZekoh4ncZuG/h6tlzg+DSj2bfFZnK9OtIYOs8GFvME&#10;FHHtbceNgdeX6mYFKkRki71nMvBFATbl5UWBufUnfqbjNjZKRjjkaKCNcci1DnVLDsPcD8SSffjR&#10;YRQcG21HPMm463WaJJl22LFcaHGg+5bqz+3BGQjVG+2r71k9S96Xjad0//D0iMZcX013t6AiTfGv&#10;DGd9UYdSnHb+wDaoXjjNFlI1sM5AnfNf3hlYpusV6LLQ/z8ofwAAAP//AwBQSwECLQAUAAYACAAA&#10;ACEAtoM4kv4AAADhAQAAEwAAAAAAAAAAAAAAAAAAAAAAW0NvbnRlbnRfVHlwZXNdLnhtbFBLAQIt&#10;ABQABgAIAAAAIQA4/SH/1gAAAJQBAAALAAAAAAAAAAAAAAAAAC8BAABfcmVscy8ucmVsc1BLAQIt&#10;ABQABgAIAAAAIQBAticorwEAAEgDAAAOAAAAAAAAAAAAAAAAAC4CAABkcnMvZTJvRG9jLnhtbFBL&#10;AQItABQABgAIAAAAIQDJgd503AAAAAkBAAAPAAAAAAAAAAAAAAAAAAkEAABkcnMvZG93bnJldi54&#10;bWxQSwUGAAAAAAQABADzAAAAEgUAAAAA&#10;"/>
            </w:pict>
          </mc:Fallback>
        </mc:AlternateContent>
      </w:r>
      <w:r w:rsidR="00067806" w:rsidRPr="000F093B">
        <w:rPr>
          <w:rFonts w:ascii="Times New Roman" w:hAnsi="Times New Roman"/>
        </w:rPr>
        <w:t>D</w:t>
      </w:r>
      <w:r w:rsidR="00067806" w:rsidRPr="000F093B">
        <w:rPr>
          <w:rFonts w:ascii="Times New Roman" w:hAnsi="Times New Roman"/>
          <w:vertAlign w:val="subscript"/>
        </w:rPr>
        <w:t>3h</w:t>
      </w:r>
      <w:r w:rsidR="00067806" w:rsidRPr="000F093B">
        <w:rPr>
          <w:rFonts w:ascii="Times New Roman" w:hAnsi="Times New Roman"/>
        </w:rPr>
        <w:tab/>
        <w:t>E</w:t>
      </w:r>
      <w:r w:rsidR="00067806" w:rsidRPr="000F093B">
        <w:rPr>
          <w:rFonts w:ascii="Times New Roman" w:hAnsi="Times New Roman"/>
        </w:rPr>
        <w:tab/>
        <w:t>2C</w:t>
      </w:r>
      <w:r w:rsidR="00067806" w:rsidRPr="000F093B">
        <w:rPr>
          <w:rFonts w:ascii="Times New Roman" w:hAnsi="Times New Roman"/>
          <w:vertAlign w:val="subscript"/>
        </w:rPr>
        <w:t>3</w:t>
      </w:r>
      <w:r w:rsidR="00067806" w:rsidRPr="000F093B">
        <w:rPr>
          <w:rFonts w:ascii="Times New Roman" w:hAnsi="Times New Roman"/>
        </w:rPr>
        <w:tab/>
        <w:t>3C</w:t>
      </w:r>
      <w:r w:rsidR="00067806" w:rsidRPr="000F093B">
        <w:rPr>
          <w:rFonts w:ascii="Times New Roman" w:hAnsi="Times New Roman"/>
          <w:vertAlign w:val="subscript"/>
        </w:rPr>
        <w:t>2</w:t>
      </w:r>
      <w:r w:rsidR="00067806" w:rsidRPr="000F093B">
        <w:rPr>
          <w:rFonts w:ascii="Times New Roman" w:hAnsi="Times New Roman"/>
        </w:rPr>
        <w:tab/>
      </w:r>
      <w:proofErr w:type="spellStart"/>
      <w:r w:rsidR="00067806" w:rsidRPr="000F093B">
        <w:rPr>
          <w:rFonts w:ascii="Times New Roman" w:hAnsi="Times New Roman"/>
        </w:rPr>
        <w:t>σ</w:t>
      </w:r>
      <w:r w:rsidR="00067806" w:rsidRPr="000F093B">
        <w:rPr>
          <w:rFonts w:ascii="Times New Roman" w:hAnsi="Times New Roman"/>
          <w:vertAlign w:val="subscript"/>
        </w:rPr>
        <w:t>h</w:t>
      </w:r>
      <w:proofErr w:type="spellEnd"/>
      <w:r w:rsidR="00067806" w:rsidRPr="000F093B">
        <w:rPr>
          <w:rFonts w:ascii="Times New Roman" w:hAnsi="Times New Roman"/>
        </w:rPr>
        <w:tab/>
        <w:t>2S</w:t>
      </w:r>
      <w:r w:rsidR="00067806" w:rsidRPr="000F093B">
        <w:rPr>
          <w:rFonts w:ascii="Times New Roman" w:hAnsi="Times New Roman"/>
          <w:vertAlign w:val="subscript"/>
        </w:rPr>
        <w:t>3</w:t>
      </w:r>
      <w:r w:rsidR="00067806" w:rsidRPr="000F093B">
        <w:rPr>
          <w:rFonts w:ascii="Times New Roman" w:hAnsi="Times New Roman"/>
        </w:rPr>
        <w:tab/>
        <w:t>3σ</w:t>
      </w:r>
      <w:r w:rsidR="00067806" w:rsidRPr="000F093B">
        <w:rPr>
          <w:rFonts w:ascii="Times New Roman" w:hAnsi="Times New Roman"/>
          <w:vertAlign w:val="subscript"/>
        </w:rPr>
        <w:t>v</w:t>
      </w:r>
    </w:p>
    <w:p w14:paraId="6BAE32C3" w14:textId="77777777" w:rsidR="00067806" w:rsidRPr="000F093B" w:rsidRDefault="0080524F" w:rsidP="00067806">
      <w:pPr>
        <w:ind w:left="720"/>
        <w:rPr>
          <w:rFonts w:ascii="Times New Roman" w:hAnsi="Times New Roman"/>
        </w:rPr>
      </w:pPr>
      <w:r w:rsidRPr="000F093B">
        <w:rPr>
          <w:rFonts w:ascii="Times New Roman" w:hAnsi="Times New Roman"/>
          <w:noProof/>
          <w:lang w:val="en-IN" w:eastAsia="en-IN" w:bidi="ar-SA"/>
        </w:rPr>
        <mc:AlternateContent>
          <mc:Choice Requires="wps">
            <w:drawing>
              <wp:anchor distT="0" distB="0" distL="114300" distR="114300" simplePos="0" relativeHeight="251665408" behindDoc="0" locked="0" layoutInCell="1" allowOverlap="1" wp14:anchorId="4B385B61" wp14:editId="4C1679B8">
                <wp:simplePos x="0" y="0"/>
                <wp:positionH relativeFrom="column">
                  <wp:posOffset>457200</wp:posOffset>
                </wp:positionH>
                <wp:positionV relativeFrom="paragraph">
                  <wp:posOffset>15240</wp:posOffset>
                </wp:positionV>
                <wp:extent cx="4229100" cy="0"/>
                <wp:effectExtent l="9525" t="6985" r="952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E7A5DE" id="Line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2pt" to="36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i2OrwEAAEgDAAAOAAAAZHJzL2Uyb0RvYy54bWysU8Fu2zAMvQ/YPwi6L3aMdViNOD2k6y7d&#10;FqDdBzCSbAuTRYFU4uTvJ6lJWmy3YT4Ikkg+vfdIr+6OkxMHQ2zRd3K5qKUwXqG2fujkz+eHD5+l&#10;4Aheg0NvOnkyLO/W79+t5tCaBkd02pBIIJ7bOXRyjDG0VcVqNBPwAoPxKdgjTRDTkYZKE8wJfXJV&#10;U9efqhlJB0JlmNPt/UtQrgt+3xsVf/Q9myhcJxO3WFYq6y6v1XoF7UAQRqvONOAfWExgfXr0CnUP&#10;EcSe7F9Qk1WEjH1cKJwq7HurTNGQ1CzrP9Q8jRBM0ZLM4XC1if8frPp+2PgtZerq6J/CI6pfLDxu&#10;RvCDKQSeTyE1bpmtqubA7bUkHzhsSezmb6hTDuwjFheOPU0ZMukTx2L26Wq2OUah0uXHprld1qkn&#10;6hKroL0UBuL41eAk8qaTzvrsA7RweOSYiUB7ScnXHh+sc6WXzou5k7c3zU0pYHRW52BOYxp2G0fi&#10;AHkayldUpcjbNMK91wVsNKC/nPcRrHvZp8edP5uR9edh43aH+rSli0mpXYXlebTyPLw9l+rXH2D9&#10;GwAA//8DAFBLAwQUAAYACAAAACEAqnNXytoAAAAGAQAADwAAAGRycy9kb3ducmV2LnhtbEyPQU/C&#10;QBCF7yb8h82QeCGypRghtVtC1N68iBqvQ3dsG7uzpbtA9dc7etHjlzd575t8M7pOnWgIrWcDi3kC&#10;irjytuXawMtzebUGFSKyxc4zGfikAJticpFjZv2Zn+i0i7WSEg4ZGmhi7DOtQ9WQwzD3PbFk735w&#10;GAWHWtsBz1LuOp0myY122LIsNNjTXUPVx+7oDITylQ7l16yaJW/L2lN6uH98QGMup+P2FlSkMf4d&#10;w4++qEMhTnt/ZBtUZ2CVyivRQHoNSuLVci28/2Vd5Pq/fvENAAD//wMAUEsBAi0AFAAGAAgAAAAh&#10;ALaDOJL+AAAA4QEAABMAAAAAAAAAAAAAAAAAAAAAAFtDb250ZW50X1R5cGVzXS54bWxQSwECLQAU&#10;AAYACAAAACEAOP0h/9YAAACUAQAACwAAAAAAAAAAAAAAAAAvAQAAX3JlbHMvLnJlbHNQSwECLQAU&#10;AAYACAAAACEABJ4tjq8BAABIAwAADgAAAAAAAAAAAAAAAAAuAgAAZHJzL2Uyb0RvYy54bWxQSwEC&#10;LQAUAAYACAAAACEAqnNXytoAAAAGAQAADwAAAAAAAAAAAAAAAAAJBAAAZHJzL2Rvd25yZXYueG1s&#10;UEsFBgAAAAAEAAQA8wAAABAFAAAAAA==&#10;"/>
            </w:pict>
          </mc:Fallback>
        </mc:AlternateContent>
      </w:r>
      <w:r w:rsidR="00067806" w:rsidRPr="000F093B">
        <w:rPr>
          <w:rFonts w:ascii="Times New Roman" w:hAnsi="Times New Roman"/>
        </w:rPr>
        <w:t>A1’</w:t>
      </w:r>
      <w:r w:rsidR="00067806" w:rsidRPr="000F093B">
        <w:rPr>
          <w:rFonts w:ascii="Times New Roman" w:hAnsi="Times New Roman"/>
        </w:rPr>
        <w:tab/>
        <w:t>1</w:t>
      </w:r>
      <w:r w:rsidR="00067806" w:rsidRPr="000F093B">
        <w:rPr>
          <w:rFonts w:ascii="Times New Roman" w:hAnsi="Times New Roman"/>
        </w:rPr>
        <w:tab/>
        <w:t>1</w:t>
      </w:r>
      <w:r w:rsidR="00067806" w:rsidRPr="000F093B">
        <w:rPr>
          <w:rFonts w:ascii="Times New Roman" w:hAnsi="Times New Roman"/>
        </w:rPr>
        <w:tab/>
        <w:t>1</w:t>
      </w:r>
      <w:r w:rsidR="00067806" w:rsidRPr="000F093B">
        <w:rPr>
          <w:rFonts w:ascii="Times New Roman" w:hAnsi="Times New Roman"/>
        </w:rPr>
        <w:tab/>
        <w:t>1</w:t>
      </w:r>
      <w:r w:rsidR="00067806" w:rsidRPr="000F093B">
        <w:rPr>
          <w:rFonts w:ascii="Times New Roman" w:hAnsi="Times New Roman"/>
        </w:rPr>
        <w:tab/>
        <w:t>1</w:t>
      </w:r>
      <w:r w:rsidR="00067806" w:rsidRPr="000F093B">
        <w:rPr>
          <w:rFonts w:ascii="Times New Roman" w:hAnsi="Times New Roman"/>
        </w:rPr>
        <w:tab/>
        <w:t>1</w:t>
      </w:r>
      <w:r w:rsidR="00067806" w:rsidRPr="000F093B">
        <w:rPr>
          <w:rFonts w:ascii="Times New Roman" w:hAnsi="Times New Roman"/>
        </w:rPr>
        <w:tab/>
      </w:r>
      <w:r w:rsidR="00067806" w:rsidRPr="000F093B">
        <w:rPr>
          <w:rFonts w:ascii="Times New Roman" w:hAnsi="Times New Roman"/>
        </w:rPr>
        <w:tab/>
        <w:t xml:space="preserve">   x</w:t>
      </w:r>
      <w:r w:rsidR="00067806" w:rsidRPr="000F093B">
        <w:rPr>
          <w:rFonts w:ascii="Times New Roman" w:hAnsi="Times New Roman"/>
          <w:vertAlign w:val="superscript"/>
        </w:rPr>
        <w:t>2</w:t>
      </w:r>
      <w:r w:rsidR="00067806" w:rsidRPr="000F093B">
        <w:rPr>
          <w:rFonts w:ascii="Times New Roman" w:hAnsi="Times New Roman"/>
        </w:rPr>
        <w:t>+y</w:t>
      </w:r>
      <w:proofErr w:type="gramStart"/>
      <w:r w:rsidR="00067806" w:rsidRPr="000F093B">
        <w:rPr>
          <w:rFonts w:ascii="Times New Roman" w:hAnsi="Times New Roman"/>
          <w:vertAlign w:val="superscript"/>
        </w:rPr>
        <w:t>2</w:t>
      </w:r>
      <w:r w:rsidR="00067806" w:rsidRPr="000F093B">
        <w:rPr>
          <w:rFonts w:ascii="Times New Roman" w:hAnsi="Times New Roman"/>
        </w:rPr>
        <w:t>,z</w:t>
      </w:r>
      <w:proofErr w:type="gramEnd"/>
      <w:r w:rsidR="00067806" w:rsidRPr="000F093B">
        <w:rPr>
          <w:rFonts w:ascii="Times New Roman" w:hAnsi="Times New Roman"/>
          <w:vertAlign w:val="superscript"/>
        </w:rPr>
        <w:t>2</w:t>
      </w:r>
    </w:p>
    <w:p w14:paraId="14DE4C31" w14:textId="77777777" w:rsidR="00067806" w:rsidRPr="000F093B" w:rsidRDefault="00067806" w:rsidP="00067806">
      <w:pPr>
        <w:ind w:left="720"/>
        <w:rPr>
          <w:rFonts w:ascii="Times New Roman" w:hAnsi="Times New Roman"/>
        </w:rPr>
      </w:pPr>
      <w:r w:rsidRPr="000F093B">
        <w:rPr>
          <w:rFonts w:ascii="Times New Roman" w:hAnsi="Times New Roman"/>
        </w:rPr>
        <w:t>A2’</w:t>
      </w:r>
      <w:r w:rsidRPr="000F093B">
        <w:rPr>
          <w:rFonts w:ascii="Times New Roman" w:hAnsi="Times New Roman"/>
        </w:rPr>
        <w:tab/>
        <w:t>1</w:t>
      </w:r>
      <w:r w:rsidRPr="000F093B">
        <w:rPr>
          <w:rFonts w:ascii="Times New Roman" w:hAnsi="Times New Roman"/>
        </w:rPr>
        <w:tab/>
        <w:t>1</w:t>
      </w:r>
      <w:r w:rsidRPr="000F093B">
        <w:rPr>
          <w:rFonts w:ascii="Times New Roman" w:hAnsi="Times New Roman"/>
        </w:rPr>
        <w:tab/>
        <w:t>-1</w:t>
      </w:r>
      <w:r w:rsidRPr="000F093B">
        <w:rPr>
          <w:rFonts w:ascii="Times New Roman" w:hAnsi="Times New Roman"/>
        </w:rPr>
        <w:tab/>
        <w:t>1</w:t>
      </w:r>
      <w:r w:rsidRPr="000F093B">
        <w:rPr>
          <w:rFonts w:ascii="Times New Roman" w:hAnsi="Times New Roman"/>
        </w:rPr>
        <w:tab/>
        <w:t>1</w:t>
      </w:r>
      <w:r w:rsidRPr="000F093B">
        <w:rPr>
          <w:rFonts w:ascii="Times New Roman" w:hAnsi="Times New Roman"/>
        </w:rPr>
        <w:tab/>
        <w:t>-1</w:t>
      </w:r>
      <w:r w:rsidRPr="000F093B">
        <w:rPr>
          <w:rFonts w:ascii="Times New Roman" w:hAnsi="Times New Roman"/>
        </w:rPr>
        <w:tab/>
        <w:t>R</w:t>
      </w:r>
      <w:r w:rsidRPr="000F093B">
        <w:rPr>
          <w:rFonts w:ascii="Times New Roman" w:hAnsi="Times New Roman"/>
          <w:vertAlign w:val="subscript"/>
        </w:rPr>
        <w:t>z</w:t>
      </w:r>
      <w:r w:rsidRPr="000F093B">
        <w:rPr>
          <w:rFonts w:ascii="Times New Roman" w:hAnsi="Times New Roman"/>
        </w:rPr>
        <w:tab/>
      </w:r>
    </w:p>
    <w:p w14:paraId="2F1DB643" w14:textId="77777777" w:rsidR="00067806" w:rsidRPr="000F093B" w:rsidRDefault="00067806" w:rsidP="00067806">
      <w:pPr>
        <w:ind w:left="720"/>
        <w:rPr>
          <w:rFonts w:ascii="Times New Roman" w:hAnsi="Times New Roman"/>
        </w:rPr>
      </w:pPr>
      <w:r w:rsidRPr="000F093B">
        <w:rPr>
          <w:rFonts w:ascii="Times New Roman" w:hAnsi="Times New Roman"/>
        </w:rPr>
        <w:t>E’</w:t>
      </w:r>
      <w:r w:rsidRPr="000F093B">
        <w:rPr>
          <w:rFonts w:ascii="Times New Roman" w:hAnsi="Times New Roman"/>
        </w:rPr>
        <w:tab/>
        <w:t>2</w:t>
      </w:r>
      <w:r w:rsidRPr="000F093B">
        <w:rPr>
          <w:rFonts w:ascii="Times New Roman" w:hAnsi="Times New Roman"/>
        </w:rPr>
        <w:tab/>
        <w:t>-1</w:t>
      </w:r>
      <w:r w:rsidRPr="000F093B">
        <w:rPr>
          <w:rFonts w:ascii="Times New Roman" w:hAnsi="Times New Roman"/>
        </w:rPr>
        <w:tab/>
        <w:t>0</w:t>
      </w:r>
      <w:r w:rsidRPr="000F093B">
        <w:rPr>
          <w:rFonts w:ascii="Times New Roman" w:hAnsi="Times New Roman"/>
        </w:rPr>
        <w:tab/>
        <w:t>2</w:t>
      </w:r>
      <w:r w:rsidRPr="000F093B">
        <w:rPr>
          <w:rFonts w:ascii="Times New Roman" w:hAnsi="Times New Roman"/>
        </w:rPr>
        <w:tab/>
        <w:t>-1</w:t>
      </w:r>
      <w:r w:rsidRPr="000F093B">
        <w:rPr>
          <w:rFonts w:ascii="Times New Roman" w:hAnsi="Times New Roman"/>
        </w:rPr>
        <w:tab/>
        <w:t>0</w:t>
      </w:r>
      <w:r w:rsidRPr="000F093B">
        <w:rPr>
          <w:rFonts w:ascii="Times New Roman" w:hAnsi="Times New Roman"/>
        </w:rPr>
        <w:tab/>
        <w:t>(</w:t>
      </w:r>
      <w:proofErr w:type="spellStart"/>
      <w:proofErr w:type="gramStart"/>
      <w:r w:rsidRPr="000F093B">
        <w:rPr>
          <w:rFonts w:ascii="Times New Roman" w:hAnsi="Times New Roman"/>
        </w:rPr>
        <w:t>x,y</w:t>
      </w:r>
      <w:proofErr w:type="spellEnd"/>
      <w:proofErr w:type="gramEnd"/>
      <w:r w:rsidRPr="000F093B">
        <w:rPr>
          <w:rFonts w:ascii="Times New Roman" w:hAnsi="Times New Roman"/>
        </w:rPr>
        <w:t>)</w:t>
      </w:r>
      <w:r w:rsidRPr="000F093B">
        <w:rPr>
          <w:rFonts w:ascii="Times New Roman" w:hAnsi="Times New Roman"/>
        </w:rPr>
        <w:tab/>
      </w:r>
      <w:proofErr w:type="gramStart"/>
      <w:r w:rsidRPr="000F093B">
        <w:rPr>
          <w:rFonts w:ascii="Times New Roman" w:hAnsi="Times New Roman"/>
        </w:rPr>
        <w:t xml:space="preserve">   (</w:t>
      </w:r>
      <w:proofErr w:type="gramEnd"/>
      <w:r w:rsidRPr="000F093B">
        <w:rPr>
          <w:rFonts w:ascii="Times New Roman" w:hAnsi="Times New Roman"/>
        </w:rPr>
        <w:t>x</w:t>
      </w:r>
      <w:r w:rsidRPr="000F093B">
        <w:rPr>
          <w:rFonts w:ascii="Times New Roman" w:hAnsi="Times New Roman"/>
          <w:vertAlign w:val="superscript"/>
        </w:rPr>
        <w:t>2</w:t>
      </w:r>
      <w:r w:rsidRPr="000F093B">
        <w:rPr>
          <w:rFonts w:ascii="Times New Roman" w:hAnsi="Times New Roman"/>
        </w:rPr>
        <w:t>-y</w:t>
      </w:r>
      <w:proofErr w:type="gramStart"/>
      <w:r w:rsidRPr="000F093B">
        <w:rPr>
          <w:rFonts w:ascii="Times New Roman" w:hAnsi="Times New Roman"/>
          <w:vertAlign w:val="superscript"/>
        </w:rPr>
        <w:t>2</w:t>
      </w:r>
      <w:r w:rsidRPr="000F093B">
        <w:rPr>
          <w:rFonts w:ascii="Times New Roman" w:hAnsi="Times New Roman"/>
        </w:rPr>
        <w:t>,xy</w:t>
      </w:r>
      <w:proofErr w:type="gramEnd"/>
      <w:r w:rsidRPr="000F093B">
        <w:rPr>
          <w:rFonts w:ascii="Times New Roman" w:hAnsi="Times New Roman"/>
        </w:rPr>
        <w:t>)</w:t>
      </w:r>
    </w:p>
    <w:p w14:paraId="21E6069A" w14:textId="77777777" w:rsidR="00067806" w:rsidRPr="000F093B" w:rsidRDefault="00067806" w:rsidP="00067806">
      <w:pPr>
        <w:ind w:left="720"/>
        <w:rPr>
          <w:rFonts w:ascii="Times New Roman" w:hAnsi="Times New Roman"/>
        </w:rPr>
      </w:pPr>
      <w:r w:rsidRPr="000F093B">
        <w:rPr>
          <w:rFonts w:ascii="Times New Roman" w:hAnsi="Times New Roman"/>
        </w:rPr>
        <w:t>A1”</w:t>
      </w:r>
      <w:r w:rsidRPr="000F093B">
        <w:rPr>
          <w:rFonts w:ascii="Times New Roman" w:hAnsi="Times New Roman"/>
        </w:rPr>
        <w:tab/>
        <w:t>1</w:t>
      </w:r>
      <w:r w:rsidRPr="000F093B">
        <w:rPr>
          <w:rFonts w:ascii="Times New Roman" w:hAnsi="Times New Roman"/>
        </w:rPr>
        <w:tab/>
        <w:t>1</w:t>
      </w:r>
      <w:r w:rsidRPr="000F093B">
        <w:rPr>
          <w:rFonts w:ascii="Times New Roman" w:hAnsi="Times New Roman"/>
        </w:rPr>
        <w:tab/>
        <w:t>1</w:t>
      </w:r>
      <w:r w:rsidRPr="000F093B">
        <w:rPr>
          <w:rFonts w:ascii="Times New Roman" w:hAnsi="Times New Roman"/>
        </w:rPr>
        <w:tab/>
        <w:t>-1</w:t>
      </w:r>
      <w:r w:rsidRPr="000F093B">
        <w:rPr>
          <w:rFonts w:ascii="Times New Roman" w:hAnsi="Times New Roman"/>
        </w:rPr>
        <w:tab/>
        <w:t>-1</w:t>
      </w:r>
      <w:r w:rsidRPr="000F093B">
        <w:rPr>
          <w:rFonts w:ascii="Times New Roman" w:hAnsi="Times New Roman"/>
        </w:rPr>
        <w:tab/>
        <w:t>-1</w:t>
      </w:r>
      <w:r w:rsidRPr="000F093B">
        <w:rPr>
          <w:rFonts w:ascii="Times New Roman" w:hAnsi="Times New Roman"/>
        </w:rPr>
        <w:tab/>
      </w:r>
    </w:p>
    <w:p w14:paraId="109808C1" w14:textId="77777777" w:rsidR="00067806" w:rsidRPr="000F093B" w:rsidRDefault="00067806" w:rsidP="00067806">
      <w:pPr>
        <w:ind w:left="720"/>
        <w:rPr>
          <w:rFonts w:ascii="Times New Roman" w:hAnsi="Times New Roman"/>
        </w:rPr>
      </w:pPr>
      <w:r w:rsidRPr="000F093B">
        <w:rPr>
          <w:rFonts w:ascii="Times New Roman" w:hAnsi="Times New Roman"/>
        </w:rPr>
        <w:t>A2”</w:t>
      </w:r>
      <w:r w:rsidRPr="000F093B">
        <w:rPr>
          <w:rFonts w:ascii="Times New Roman" w:hAnsi="Times New Roman"/>
        </w:rPr>
        <w:tab/>
        <w:t>1</w:t>
      </w:r>
      <w:r w:rsidRPr="000F093B">
        <w:rPr>
          <w:rFonts w:ascii="Times New Roman" w:hAnsi="Times New Roman"/>
        </w:rPr>
        <w:tab/>
        <w:t>1</w:t>
      </w:r>
      <w:r w:rsidRPr="000F093B">
        <w:rPr>
          <w:rFonts w:ascii="Times New Roman" w:hAnsi="Times New Roman"/>
        </w:rPr>
        <w:tab/>
        <w:t>-1</w:t>
      </w:r>
      <w:r w:rsidRPr="000F093B">
        <w:rPr>
          <w:rFonts w:ascii="Times New Roman" w:hAnsi="Times New Roman"/>
        </w:rPr>
        <w:tab/>
        <w:t>-1</w:t>
      </w:r>
      <w:r w:rsidRPr="000F093B">
        <w:rPr>
          <w:rFonts w:ascii="Times New Roman" w:hAnsi="Times New Roman"/>
        </w:rPr>
        <w:tab/>
        <w:t>-1</w:t>
      </w:r>
      <w:r w:rsidRPr="000F093B">
        <w:rPr>
          <w:rFonts w:ascii="Times New Roman" w:hAnsi="Times New Roman"/>
        </w:rPr>
        <w:tab/>
        <w:t>1</w:t>
      </w:r>
      <w:r w:rsidRPr="000F093B">
        <w:rPr>
          <w:rFonts w:ascii="Times New Roman" w:hAnsi="Times New Roman"/>
        </w:rPr>
        <w:tab/>
        <w:t>z</w:t>
      </w:r>
    </w:p>
    <w:p w14:paraId="3394A08B" w14:textId="77777777" w:rsidR="00067806" w:rsidRPr="000F093B" w:rsidRDefault="00067806" w:rsidP="00067806">
      <w:pPr>
        <w:ind w:left="720"/>
        <w:rPr>
          <w:rFonts w:ascii="Times New Roman" w:hAnsi="Times New Roman"/>
        </w:rPr>
      </w:pPr>
      <w:r w:rsidRPr="000F093B">
        <w:rPr>
          <w:rFonts w:ascii="Times New Roman" w:hAnsi="Times New Roman"/>
        </w:rPr>
        <w:t>E”</w:t>
      </w:r>
      <w:r w:rsidRPr="000F093B">
        <w:rPr>
          <w:rFonts w:ascii="Times New Roman" w:hAnsi="Times New Roman"/>
        </w:rPr>
        <w:tab/>
        <w:t>2</w:t>
      </w:r>
      <w:r w:rsidRPr="000F093B">
        <w:rPr>
          <w:rFonts w:ascii="Times New Roman" w:hAnsi="Times New Roman"/>
        </w:rPr>
        <w:tab/>
        <w:t>-1</w:t>
      </w:r>
      <w:r w:rsidRPr="000F093B">
        <w:rPr>
          <w:rFonts w:ascii="Times New Roman" w:hAnsi="Times New Roman"/>
        </w:rPr>
        <w:tab/>
        <w:t>0</w:t>
      </w:r>
      <w:r w:rsidRPr="000F093B">
        <w:rPr>
          <w:rFonts w:ascii="Times New Roman" w:hAnsi="Times New Roman"/>
        </w:rPr>
        <w:tab/>
        <w:t>-2</w:t>
      </w:r>
      <w:r w:rsidRPr="000F093B">
        <w:rPr>
          <w:rFonts w:ascii="Times New Roman" w:hAnsi="Times New Roman"/>
        </w:rPr>
        <w:tab/>
        <w:t>1</w:t>
      </w:r>
      <w:r w:rsidRPr="000F093B">
        <w:rPr>
          <w:rFonts w:ascii="Times New Roman" w:hAnsi="Times New Roman"/>
        </w:rPr>
        <w:tab/>
        <w:t>0</w:t>
      </w:r>
      <w:r w:rsidRPr="000F093B">
        <w:rPr>
          <w:rFonts w:ascii="Times New Roman" w:hAnsi="Times New Roman"/>
        </w:rPr>
        <w:tab/>
        <w:t>(</w:t>
      </w:r>
      <w:proofErr w:type="spellStart"/>
      <w:proofErr w:type="gramStart"/>
      <w:r w:rsidRPr="000F093B">
        <w:rPr>
          <w:rFonts w:ascii="Times New Roman" w:hAnsi="Times New Roman"/>
        </w:rPr>
        <w:t>R</w:t>
      </w:r>
      <w:r w:rsidRPr="000F093B">
        <w:rPr>
          <w:rFonts w:ascii="Times New Roman" w:hAnsi="Times New Roman"/>
          <w:vertAlign w:val="subscript"/>
        </w:rPr>
        <w:t>x</w:t>
      </w:r>
      <w:r w:rsidRPr="000F093B">
        <w:rPr>
          <w:rFonts w:ascii="Times New Roman" w:hAnsi="Times New Roman"/>
        </w:rPr>
        <w:t>,R</w:t>
      </w:r>
      <w:r w:rsidRPr="000F093B">
        <w:rPr>
          <w:rFonts w:ascii="Times New Roman" w:hAnsi="Times New Roman"/>
          <w:vertAlign w:val="subscript"/>
        </w:rPr>
        <w:t>y</w:t>
      </w:r>
      <w:proofErr w:type="spellEnd"/>
      <w:proofErr w:type="gramEnd"/>
      <w:r w:rsidRPr="000F093B">
        <w:rPr>
          <w:rFonts w:ascii="Times New Roman" w:hAnsi="Times New Roman"/>
        </w:rPr>
        <w:t>)</w:t>
      </w:r>
      <w:proofErr w:type="gramStart"/>
      <w:r w:rsidRPr="000F093B">
        <w:rPr>
          <w:rFonts w:ascii="Times New Roman" w:hAnsi="Times New Roman"/>
        </w:rPr>
        <w:t xml:space="preserve">   (</w:t>
      </w:r>
      <w:proofErr w:type="spellStart"/>
      <w:r w:rsidRPr="000F093B">
        <w:rPr>
          <w:rFonts w:ascii="Times New Roman" w:hAnsi="Times New Roman"/>
        </w:rPr>
        <w:t>xz,yz</w:t>
      </w:r>
      <w:proofErr w:type="spellEnd"/>
      <w:proofErr w:type="gramEnd"/>
      <w:r w:rsidRPr="000F093B">
        <w:rPr>
          <w:rFonts w:ascii="Times New Roman" w:hAnsi="Times New Roman"/>
        </w:rPr>
        <w:t>)</w:t>
      </w:r>
    </w:p>
    <w:p w14:paraId="67DFB276" w14:textId="77777777" w:rsidR="00067806" w:rsidRPr="00EA5C5F" w:rsidRDefault="00067806">
      <w:pPr>
        <w:numPr>
          <w:ilvl w:val="0"/>
          <w:numId w:val="23"/>
        </w:numPr>
        <w:tabs>
          <w:tab w:val="num" w:pos="360"/>
        </w:tabs>
        <w:spacing w:after="0"/>
        <w:ind w:left="360"/>
        <w:rPr>
          <w:rFonts w:ascii="Times New Roman" w:hAnsi="Times New Roman"/>
          <w:sz w:val="24"/>
          <w:szCs w:val="24"/>
        </w:rPr>
      </w:pPr>
      <w:r w:rsidRPr="00EA5C5F">
        <w:rPr>
          <w:rFonts w:ascii="Times New Roman" w:hAnsi="Times New Roman"/>
          <w:sz w:val="24"/>
          <w:szCs w:val="24"/>
        </w:rPr>
        <w:t>State the great orthogonality theorem.  Explain how it is essential in constructing the character table?</w:t>
      </w:r>
    </w:p>
    <w:p w14:paraId="0BCE3B07" w14:textId="5D4169D5" w:rsidR="00067806" w:rsidRPr="00EA5C5F" w:rsidRDefault="00067806">
      <w:pPr>
        <w:numPr>
          <w:ilvl w:val="0"/>
          <w:numId w:val="23"/>
        </w:numPr>
        <w:tabs>
          <w:tab w:val="num" w:pos="360"/>
        </w:tabs>
        <w:spacing w:after="0"/>
        <w:ind w:left="360"/>
        <w:jc w:val="both"/>
        <w:rPr>
          <w:rFonts w:ascii="Times New Roman" w:hAnsi="Times New Roman"/>
          <w:sz w:val="24"/>
          <w:szCs w:val="24"/>
        </w:rPr>
      </w:pPr>
      <w:r w:rsidRPr="00EA5C5F">
        <w:rPr>
          <w:rFonts w:ascii="Times New Roman" w:hAnsi="Times New Roman"/>
          <w:sz w:val="24"/>
          <w:szCs w:val="24"/>
        </w:rPr>
        <w:t>A monolayer of N</w:t>
      </w:r>
      <w:r w:rsidRPr="00EA5C5F">
        <w:rPr>
          <w:rFonts w:ascii="Times New Roman" w:hAnsi="Times New Roman"/>
          <w:sz w:val="24"/>
          <w:szCs w:val="24"/>
          <w:vertAlign w:val="subscript"/>
        </w:rPr>
        <w:t xml:space="preserve">2 </w:t>
      </w:r>
      <w:r w:rsidRPr="00EA5C5F">
        <w:rPr>
          <w:rFonts w:ascii="Times New Roman" w:hAnsi="Times New Roman"/>
          <w:sz w:val="24"/>
          <w:szCs w:val="24"/>
        </w:rPr>
        <w:t>is adsorbed on 1g of a catalyst powder at liquid nitrogen temperature. Upon warming N</w:t>
      </w:r>
      <w:r w:rsidRPr="00EA5C5F">
        <w:rPr>
          <w:rFonts w:ascii="Times New Roman" w:hAnsi="Times New Roman"/>
          <w:sz w:val="24"/>
          <w:szCs w:val="24"/>
          <w:vertAlign w:val="subscript"/>
        </w:rPr>
        <w:t xml:space="preserve">2 </w:t>
      </w:r>
      <w:r w:rsidRPr="00EA5C5F">
        <w:rPr>
          <w:rFonts w:ascii="Times New Roman" w:hAnsi="Times New Roman"/>
          <w:sz w:val="24"/>
          <w:szCs w:val="24"/>
        </w:rPr>
        <w:t>occupied a volume of 3.86 cm</w:t>
      </w:r>
      <w:r w:rsidRPr="00EA5C5F">
        <w:rPr>
          <w:rFonts w:ascii="Times New Roman" w:hAnsi="Times New Roman"/>
          <w:sz w:val="24"/>
          <w:szCs w:val="24"/>
          <w:vertAlign w:val="superscript"/>
        </w:rPr>
        <w:t>3</w:t>
      </w:r>
      <w:r w:rsidRPr="00EA5C5F">
        <w:rPr>
          <w:rFonts w:ascii="Times New Roman" w:hAnsi="Times New Roman"/>
          <w:sz w:val="24"/>
          <w:szCs w:val="24"/>
        </w:rPr>
        <w:t xml:space="preserve"> at 0</w:t>
      </w:r>
      <w:r w:rsidRPr="00EA5C5F">
        <w:rPr>
          <w:rFonts w:ascii="Times New Roman" w:hAnsi="Times New Roman"/>
          <w:sz w:val="24"/>
          <w:szCs w:val="24"/>
          <w:vertAlign w:val="superscript"/>
        </w:rPr>
        <w:t>0</w:t>
      </w:r>
      <w:r w:rsidRPr="00EA5C5F">
        <w:rPr>
          <w:rFonts w:ascii="Times New Roman" w:hAnsi="Times New Roman"/>
          <w:sz w:val="24"/>
          <w:szCs w:val="24"/>
        </w:rPr>
        <w:t>C and 1 atm pressure. What is the surface area of the catalyst? The effective area of N</w:t>
      </w:r>
      <w:r w:rsidRPr="00EA5C5F">
        <w:rPr>
          <w:rFonts w:ascii="Times New Roman" w:hAnsi="Times New Roman"/>
          <w:sz w:val="24"/>
          <w:szCs w:val="24"/>
          <w:vertAlign w:val="subscript"/>
        </w:rPr>
        <w:t>2</w:t>
      </w:r>
      <w:r w:rsidRPr="00EA5C5F">
        <w:rPr>
          <w:rFonts w:ascii="Times New Roman" w:hAnsi="Times New Roman"/>
          <w:sz w:val="24"/>
          <w:szCs w:val="24"/>
        </w:rPr>
        <w:t xml:space="preserve"> molecule is 0.167 nm</w:t>
      </w:r>
      <w:r w:rsidRPr="00EA5C5F">
        <w:rPr>
          <w:rFonts w:ascii="Times New Roman" w:hAnsi="Times New Roman"/>
          <w:sz w:val="24"/>
          <w:szCs w:val="24"/>
          <w:vertAlign w:val="superscript"/>
        </w:rPr>
        <w:t>2</w:t>
      </w:r>
      <w:r w:rsidRPr="00EA5C5F">
        <w:rPr>
          <w:rFonts w:ascii="Times New Roman" w:hAnsi="Times New Roman"/>
          <w:sz w:val="24"/>
          <w:szCs w:val="24"/>
        </w:rPr>
        <w:t xml:space="preserve"> (Given N = 6.023 E + 23)  </w:t>
      </w:r>
    </w:p>
    <w:p w14:paraId="01BB2D13" w14:textId="3185EA12" w:rsidR="00067806" w:rsidRPr="00EA5C5F" w:rsidRDefault="00067806">
      <w:pPr>
        <w:numPr>
          <w:ilvl w:val="0"/>
          <w:numId w:val="23"/>
        </w:numPr>
        <w:tabs>
          <w:tab w:val="num" w:pos="90"/>
        </w:tabs>
        <w:spacing w:after="0"/>
        <w:ind w:left="360"/>
        <w:jc w:val="both"/>
        <w:rPr>
          <w:rFonts w:ascii="Times New Roman" w:hAnsi="Times New Roman"/>
          <w:sz w:val="24"/>
          <w:szCs w:val="24"/>
        </w:rPr>
      </w:pPr>
      <w:r w:rsidRPr="00EA5C5F">
        <w:rPr>
          <w:rFonts w:ascii="Times New Roman" w:hAnsi="Times New Roman"/>
          <w:sz w:val="24"/>
          <w:szCs w:val="24"/>
        </w:rPr>
        <w:t xml:space="preserve"> Calculate adsorption enthalpy when a fixed volume of gas is adsorbed on a particular catalyst for following data (R=8.31 JK</w:t>
      </w:r>
      <w:r w:rsidRPr="00EA5C5F">
        <w:rPr>
          <w:rFonts w:ascii="Times New Roman" w:hAnsi="Times New Roman"/>
          <w:sz w:val="24"/>
          <w:szCs w:val="24"/>
          <w:vertAlign w:val="superscript"/>
        </w:rPr>
        <w:t>-1</w:t>
      </w:r>
      <w:r w:rsidRPr="00EA5C5F">
        <w:rPr>
          <w:rFonts w:ascii="Times New Roman" w:hAnsi="Times New Roman"/>
          <w:sz w:val="24"/>
          <w:szCs w:val="24"/>
        </w:rPr>
        <w:t xml:space="preserve"> mol</w:t>
      </w:r>
      <w:r w:rsidRPr="00EA5C5F">
        <w:rPr>
          <w:rFonts w:ascii="Times New Roman" w:hAnsi="Times New Roman"/>
          <w:sz w:val="24"/>
          <w:szCs w:val="24"/>
          <w:vertAlign w:val="superscript"/>
        </w:rPr>
        <w:t>-1</w:t>
      </w:r>
      <w:r w:rsidRPr="00EA5C5F">
        <w:rPr>
          <w:rFonts w:ascii="Times New Roman" w:hAnsi="Times New Roman"/>
          <w:sz w:val="24"/>
          <w:szCs w:val="24"/>
        </w:rPr>
        <w:t>)</w:t>
      </w:r>
    </w:p>
    <w:p w14:paraId="5E1767A5" w14:textId="31191D60" w:rsidR="00067806" w:rsidRPr="000F093B" w:rsidRDefault="00067806" w:rsidP="00EA5C5F">
      <w:pPr>
        <w:pStyle w:val="ListParagraph"/>
        <w:spacing w:after="0"/>
        <w:ind w:left="0"/>
        <w:jc w:val="both"/>
        <w:rPr>
          <w:rFonts w:ascii="Times New Roman" w:hAnsi="Times New Roman" w:cs="Times New Roman"/>
          <w:sz w:val="24"/>
          <w:szCs w:val="24"/>
        </w:rPr>
      </w:pPr>
    </w:p>
    <w:tbl>
      <w:tblPr>
        <w:tblW w:w="0" w:type="auto"/>
        <w:tblInd w:w="28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8"/>
        <w:gridCol w:w="1618"/>
        <w:gridCol w:w="1618"/>
      </w:tblGrid>
      <w:tr w:rsidR="00067806" w:rsidRPr="000F093B" w14:paraId="518C683B" w14:textId="77777777" w:rsidTr="00A77710">
        <w:trPr>
          <w:trHeight w:val="373"/>
        </w:trPr>
        <w:tc>
          <w:tcPr>
            <w:tcW w:w="1618" w:type="dxa"/>
          </w:tcPr>
          <w:p w14:paraId="42F0006B" w14:textId="77777777" w:rsidR="00067806" w:rsidRPr="001F78EE" w:rsidRDefault="00067806" w:rsidP="00A77710">
            <w:pPr>
              <w:pStyle w:val="ListParagraph"/>
              <w:spacing w:after="0" w:line="240" w:lineRule="auto"/>
              <w:ind w:left="0"/>
              <w:jc w:val="both"/>
              <w:rPr>
                <w:rFonts w:ascii="Times New Roman" w:hAnsi="Times New Roman" w:cs="Times New Roman"/>
                <w:bCs/>
                <w:sz w:val="24"/>
                <w:szCs w:val="24"/>
              </w:rPr>
            </w:pPr>
            <w:r w:rsidRPr="001F78EE">
              <w:rPr>
                <w:rFonts w:ascii="Times New Roman" w:hAnsi="Times New Roman" w:cs="Times New Roman"/>
                <w:bCs/>
                <w:sz w:val="24"/>
                <w:szCs w:val="24"/>
              </w:rPr>
              <w:t>P/torr</w:t>
            </w:r>
          </w:p>
        </w:tc>
        <w:tc>
          <w:tcPr>
            <w:tcW w:w="1618" w:type="dxa"/>
          </w:tcPr>
          <w:p w14:paraId="0C4CF179" w14:textId="77777777" w:rsidR="00067806" w:rsidRPr="000F093B" w:rsidRDefault="00067806" w:rsidP="00A77710">
            <w:pPr>
              <w:pStyle w:val="ListParagraph"/>
              <w:spacing w:after="0" w:line="240" w:lineRule="auto"/>
              <w:ind w:left="0"/>
              <w:jc w:val="center"/>
              <w:rPr>
                <w:rFonts w:ascii="Times New Roman" w:hAnsi="Times New Roman" w:cs="Times New Roman"/>
                <w:sz w:val="24"/>
                <w:szCs w:val="24"/>
              </w:rPr>
            </w:pPr>
            <w:r w:rsidRPr="000F093B">
              <w:rPr>
                <w:rFonts w:ascii="Times New Roman" w:hAnsi="Times New Roman" w:cs="Times New Roman"/>
                <w:sz w:val="24"/>
                <w:szCs w:val="24"/>
              </w:rPr>
              <w:t>30</w:t>
            </w:r>
          </w:p>
        </w:tc>
        <w:tc>
          <w:tcPr>
            <w:tcW w:w="1618" w:type="dxa"/>
          </w:tcPr>
          <w:p w14:paraId="7ED8784F" w14:textId="77777777" w:rsidR="00067806" w:rsidRPr="000F093B" w:rsidRDefault="00067806" w:rsidP="00A77710">
            <w:pPr>
              <w:pStyle w:val="ListParagraph"/>
              <w:spacing w:after="0" w:line="240" w:lineRule="auto"/>
              <w:ind w:left="0"/>
              <w:jc w:val="center"/>
              <w:rPr>
                <w:rFonts w:ascii="Times New Roman" w:hAnsi="Times New Roman" w:cs="Times New Roman"/>
                <w:sz w:val="24"/>
                <w:szCs w:val="24"/>
              </w:rPr>
            </w:pPr>
            <w:r w:rsidRPr="000F093B">
              <w:rPr>
                <w:rFonts w:ascii="Times New Roman" w:hAnsi="Times New Roman" w:cs="Times New Roman"/>
                <w:sz w:val="24"/>
                <w:szCs w:val="24"/>
              </w:rPr>
              <w:t>40</w:t>
            </w:r>
          </w:p>
        </w:tc>
      </w:tr>
      <w:tr w:rsidR="00067806" w:rsidRPr="000F093B" w14:paraId="65A78AED" w14:textId="77777777" w:rsidTr="00A77710">
        <w:trPr>
          <w:trHeight w:val="395"/>
        </w:trPr>
        <w:tc>
          <w:tcPr>
            <w:tcW w:w="1618" w:type="dxa"/>
          </w:tcPr>
          <w:p w14:paraId="12879141" w14:textId="77777777" w:rsidR="00067806" w:rsidRPr="001F78EE" w:rsidRDefault="00067806" w:rsidP="00A77710">
            <w:pPr>
              <w:pStyle w:val="ListParagraph"/>
              <w:spacing w:after="0" w:line="240" w:lineRule="auto"/>
              <w:ind w:left="0"/>
              <w:jc w:val="both"/>
              <w:rPr>
                <w:rFonts w:ascii="Times New Roman" w:hAnsi="Times New Roman" w:cs="Times New Roman"/>
                <w:bCs/>
                <w:sz w:val="24"/>
                <w:szCs w:val="24"/>
              </w:rPr>
            </w:pPr>
            <w:r w:rsidRPr="001F78EE">
              <w:rPr>
                <w:rFonts w:ascii="Times New Roman" w:hAnsi="Times New Roman" w:cs="Times New Roman"/>
                <w:bCs/>
                <w:sz w:val="24"/>
                <w:szCs w:val="24"/>
              </w:rPr>
              <w:t>T(K)</w:t>
            </w:r>
          </w:p>
        </w:tc>
        <w:tc>
          <w:tcPr>
            <w:tcW w:w="1618" w:type="dxa"/>
          </w:tcPr>
          <w:p w14:paraId="75DC1AB7" w14:textId="77777777" w:rsidR="00067806" w:rsidRPr="000F093B" w:rsidRDefault="00067806" w:rsidP="00A77710">
            <w:pPr>
              <w:pStyle w:val="ListParagraph"/>
              <w:spacing w:after="0" w:line="240" w:lineRule="auto"/>
              <w:ind w:left="0"/>
              <w:jc w:val="center"/>
              <w:rPr>
                <w:rFonts w:ascii="Times New Roman" w:hAnsi="Times New Roman" w:cs="Times New Roman"/>
                <w:sz w:val="24"/>
                <w:szCs w:val="24"/>
              </w:rPr>
            </w:pPr>
            <w:r w:rsidRPr="000F093B">
              <w:rPr>
                <w:rFonts w:ascii="Times New Roman" w:hAnsi="Times New Roman" w:cs="Times New Roman"/>
                <w:sz w:val="24"/>
                <w:szCs w:val="24"/>
              </w:rPr>
              <w:t>200</w:t>
            </w:r>
          </w:p>
        </w:tc>
        <w:tc>
          <w:tcPr>
            <w:tcW w:w="1618" w:type="dxa"/>
          </w:tcPr>
          <w:p w14:paraId="17F9CFDA" w14:textId="77777777" w:rsidR="00067806" w:rsidRPr="000F093B" w:rsidRDefault="00067806" w:rsidP="00A77710">
            <w:pPr>
              <w:pStyle w:val="ListParagraph"/>
              <w:spacing w:after="0" w:line="240" w:lineRule="auto"/>
              <w:ind w:left="0"/>
              <w:jc w:val="center"/>
              <w:rPr>
                <w:rFonts w:ascii="Times New Roman" w:hAnsi="Times New Roman" w:cs="Times New Roman"/>
                <w:sz w:val="24"/>
                <w:szCs w:val="24"/>
              </w:rPr>
            </w:pPr>
            <w:r w:rsidRPr="000F093B">
              <w:rPr>
                <w:rFonts w:ascii="Times New Roman" w:hAnsi="Times New Roman" w:cs="Times New Roman"/>
                <w:sz w:val="24"/>
                <w:szCs w:val="24"/>
              </w:rPr>
              <w:t>240</w:t>
            </w:r>
          </w:p>
        </w:tc>
      </w:tr>
    </w:tbl>
    <w:p w14:paraId="678990CB" w14:textId="77777777" w:rsidR="00067806" w:rsidRPr="000F093B" w:rsidRDefault="00067806" w:rsidP="00067806">
      <w:pPr>
        <w:pStyle w:val="ListParagraph"/>
        <w:spacing w:after="0" w:line="240" w:lineRule="auto"/>
        <w:ind w:left="0"/>
        <w:jc w:val="both"/>
        <w:rPr>
          <w:rFonts w:ascii="Times New Roman" w:hAnsi="Times New Roman" w:cs="Times New Roman"/>
          <w:sz w:val="24"/>
          <w:szCs w:val="24"/>
        </w:rPr>
      </w:pPr>
    </w:p>
    <w:p w14:paraId="2384AEC3" w14:textId="77777777" w:rsidR="00067806" w:rsidRPr="00EA5C5F" w:rsidRDefault="00067806">
      <w:pPr>
        <w:numPr>
          <w:ilvl w:val="0"/>
          <w:numId w:val="23"/>
        </w:numPr>
        <w:tabs>
          <w:tab w:val="num" w:pos="360"/>
        </w:tabs>
        <w:spacing w:after="0" w:line="240" w:lineRule="auto"/>
        <w:ind w:hanging="1710"/>
        <w:rPr>
          <w:rFonts w:ascii="Times New Roman" w:hAnsi="Times New Roman"/>
          <w:sz w:val="24"/>
          <w:szCs w:val="24"/>
        </w:rPr>
      </w:pPr>
      <w:r w:rsidRPr="00EA5C5F">
        <w:rPr>
          <w:rFonts w:ascii="Times New Roman" w:hAnsi="Times New Roman"/>
          <w:sz w:val="24"/>
          <w:szCs w:val="24"/>
        </w:rPr>
        <w:t>How can you determine the type of emulsions?  Explain one of the methods.</w:t>
      </w:r>
    </w:p>
    <w:p w14:paraId="1BF7F4B1" w14:textId="77777777" w:rsidR="00A9735D" w:rsidRPr="00EA5C5F" w:rsidRDefault="00A9735D" w:rsidP="00A9735D">
      <w:pPr>
        <w:spacing w:after="0" w:line="240" w:lineRule="auto"/>
        <w:ind w:left="720"/>
        <w:rPr>
          <w:rFonts w:ascii="Times New Roman" w:hAnsi="Times New Roman"/>
          <w:sz w:val="24"/>
          <w:szCs w:val="24"/>
        </w:rPr>
      </w:pPr>
    </w:p>
    <w:p w14:paraId="59CF512D" w14:textId="77777777" w:rsidR="007B677B" w:rsidRDefault="007B677B" w:rsidP="00A9735D">
      <w:pPr>
        <w:spacing w:after="0"/>
        <w:jc w:val="center"/>
        <w:rPr>
          <w:rFonts w:ascii="Times New Roman" w:hAnsi="Times New Roman"/>
          <w:b/>
          <w:sz w:val="24"/>
          <w:szCs w:val="24"/>
        </w:rPr>
      </w:pPr>
    </w:p>
    <w:p w14:paraId="5E32D321" w14:textId="77777777" w:rsidR="007B677B" w:rsidRDefault="007B677B" w:rsidP="00A9735D">
      <w:pPr>
        <w:spacing w:after="0"/>
        <w:jc w:val="center"/>
        <w:rPr>
          <w:rFonts w:ascii="Times New Roman" w:hAnsi="Times New Roman"/>
          <w:b/>
          <w:sz w:val="24"/>
          <w:szCs w:val="24"/>
        </w:rPr>
      </w:pPr>
    </w:p>
    <w:p w14:paraId="00E0C4B6" w14:textId="77777777" w:rsidR="007B677B" w:rsidRDefault="007B677B" w:rsidP="00A9735D">
      <w:pPr>
        <w:spacing w:after="0"/>
        <w:jc w:val="center"/>
        <w:rPr>
          <w:rFonts w:ascii="Times New Roman" w:hAnsi="Times New Roman"/>
          <w:b/>
          <w:sz w:val="24"/>
          <w:szCs w:val="24"/>
        </w:rPr>
      </w:pPr>
    </w:p>
    <w:p w14:paraId="343141B6" w14:textId="5EDA89AE" w:rsidR="00067806" w:rsidRPr="00EA5C5F" w:rsidRDefault="00067806" w:rsidP="00A9735D">
      <w:pPr>
        <w:spacing w:after="0"/>
        <w:jc w:val="center"/>
        <w:rPr>
          <w:rFonts w:ascii="Times New Roman" w:hAnsi="Times New Roman"/>
          <w:b/>
          <w:sz w:val="24"/>
          <w:szCs w:val="24"/>
        </w:rPr>
      </w:pPr>
      <w:r w:rsidRPr="00EA5C5F">
        <w:rPr>
          <w:rFonts w:ascii="Times New Roman" w:hAnsi="Times New Roman"/>
          <w:b/>
          <w:sz w:val="24"/>
          <w:szCs w:val="24"/>
        </w:rPr>
        <w:lastRenderedPageBreak/>
        <w:t>SECTION C</w:t>
      </w:r>
    </w:p>
    <w:p w14:paraId="60B2B8E9" w14:textId="77777777" w:rsidR="00067806" w:rsidRPr="00EA5C5F" w:rsidRDefault="00067806" w:rsidP="00067806">
      <w:pPr>
        <w:pStyle w:val="ListParagraph"/>
        <w:spacing w:after="0" w:line="240" w:lineRule="auto"/>
        <w:jc w:val="center"/>
        <w:rPr>
          <w:rFonts w:ascii="Times New Roman" w:hAnsi="Times New Roman" w:cs="Times New Roman"/>
          <w:sz w:val="24"/>
          <w:szCs w:val="24"/>
        </w:rPr>
      </w:pPr>
      <w:r w:rsidRPr="00EA5C5F">
        <w:rPr>
          <w:rFonts w:ascii="Times New Roman" w:hAnsi="Times New Roman" w:cs="Times New Roman"/>
          <w:sz w:val="24"/>
          <w:szCs w:val="24"/>
        </w:rPr>
        <w:t xml:space="preserve">Answer </w:t>
      </w:r>
      <w:r w:rsidRPr="00EA5C5F">
        <w:rPr>
          <w:rFonts w:ascii="Times New Roman" w:hAnsi="Times New Roman" w:cs="Times New Roman"/>
          <w:b/>
          <w:sz w:val="24"/>
          <w:szCs w:val="24"/>
        </w:rPr>
        <w:t>any two</w:t>
      </w:r>
      <w:r w:rsidRPr="00EA5C5F">
        <w:rPr>
          <w:rFonts w:ascii="Times New Roman" w:hAnsi="Times New Roman" w:cs="Times New Roman"/>
          <w:sz w:val="24"/>
          <w:szCs w:val="24"/>
        </w:rPr>
        <w:t xml:space="preserve"> questions. </w:t>
      </w:r>
      <w:r w:rsidRPr="00EA5C5F">
        <w:rPr>
          <w:rFonts w:ascii="Times New Roman" w:hAnsi="Times New Roman" w:cs="Times New Roman"/>
          <w:b/>
          <w:sz w:val="24"/>
          <w:szCs w:val="24"/>
        </w:rPr>
        <w:t>Each</w:t>
      </w:r>
      <w:r w:rsidRPr="00EA5C5F">
        <w:rPr>
          <w:rFonts w:ascii="Times New Roman" w:hAnsi="Times New Roman" w:cs="Times New Roman"/>
          <w:sz w:val="24"/>
          <w:szCs w:val="24"/>
        </w:rPr>
        <w:t xml:space="preserve"> question carries </w:t>
      </w:r>
      <w:r w:rsidRPr="00EA5C5F">
        <w:rPr>
          <w:rFonts w:ascii="Times New Roman" w:hAnsi="Times New Roman" w:cs="Times New Roman"/>
          <w:b/>
          <w:sz w:val="24"/>
          <w:szCs w:val="24"/>
        </w:rPr>
        <w:t>8</w:t>
      </w:r>
      <w:r w:rsidRPr="00EA5C5F">
        <w:rPr>
          <w:rFonts w:ascii="Times New Roman" w:hAnsi="Times New Roman" w:cs="Times New Roman"/>
          <w:sz w:val="24"/>
          <w:szCs w:val="24"/>
        </w:rPr>
        <w:t xml:space="preserve"> marks</w:t>
      </w:r>
    </w:p>
    <w:p w14:paraId="02933C85" w14:textId="77777777" w:rsidR="00A9735D" w:rsidRPr="00EA5C5F" w:rsidRDefault="00A9735D" w:rsidP="00067806">
      <w:pPr>
        <w:pStyle w:val="ListParagraph"/>
        <w:spacing w:after="0" w:line="240" w:lineRule="auto"/>
        <w:jc w:val="center"/>
        <w:rPr>
          <w:rFonts w:ascii="Times New Roman" w:hAnsi="Times New Roman" w:cs="Times New Roman"/>
          <w:sz w:val="24"/>
          <w:szCs w:val="24"/>
        </w:rPr>
      </w:pPr>
    </w:p>
    <w:p w14:paraId="436C9BA9" w14:textId="4CB088B5" w:rsidR="00067806" w:rsidRPr="00EA5C5F" w:rsidRDefault="00067806">
      <w:pPr>
        <w:numPr>
          <w:ilvl w:val="0"/>
          <w:numId w:val="23"/>
        </w:numPr>
        <w:tabs>
          <w:tab w:val="clear" w:pos="1710"/>
          <w:tab w:val="num" w:pos="360"/>
          <w:tab w:val="left" w:pos="540"/>
          <w:tab w:val="num" w:pos="630"/>
        </w:tabs>
        <w:spacing w:after="0" w:line="240" w:lineRule="auto"/>
        <w:ind w:left="630" w:hanging="630"/>
        <w:rPr>
          <w:rFonts w:ascii="Times New Roman" w:hAnsi="Times New Roman"/>
          <w:sz w:val="24"/>
          <w:szCs w:val="24"/>
        </w:rPr>
      </w:pPr>
      <w:r w:rsidRPr="00EA5C5F">
        <w:rPr>
          <w:rFonts w:ascii="Times New Roman" w:hAnsi="Times New Roman"/>
          <w:sz w:val="24"/>
          <w:szCs w:val="24"/>
        </w:rPr>
        <w:t>a) Set up and solve the Schrodinger equation of motion for a SHO. Deduce the expressions for energy.</w:t>
      </w:r>
    </w:p>
    <w:p w14:paraId="389C7424" w14:textId="77777777" w:rsidR="00067806" w:rsidRPr="00EA5C5F" w:rsidRDefault="00067806" w:rsidP="004F1035">
      <w:pPr>
        <w:ind w:left="360"/>
        <w:rPr>
          <w:rFonts w:ascii="Times New Roman" w:hAnsi="Times New Roman"/>
          <w:sz w:val="24"/>
          <w:szCs w:val="24"/>
        </w:rPr>
      </w:pPr>
      <w:r w:rsidRPr="00EA5C5F">
        <w:rPr>
          <w:rFonts w:ascii="Times New Roman" w:hAnsi="Times New Roman"/>
          <w:sz w:val="24"/>
          <w:szCs w:val="24"/>
        </w:rPr>
        <w:t>b) Find the hybridization of O in H</w:t>
      </w:r>
      <w:r w:rsidRPr="00EA5C5F">
        <w:rPr>
          <w:rFonts w:ascii="Times New Roman" w:hAnsi="Times New Roman"/>
          <w:sz w:val="24"/>
          <w:szCs w:val="24"/>
          <w:vertAlign w:val="subscript"/>
        </w:rPr>
        <w:t>2</w:t>
      </w:r>
      <w:r w:rsidRPr="00EA5C5F">
        <w:rPr>
          <w:rFonts w:ascii="Times New Roman" w:hAnsi="Times New Roman"/>
          <w:sz w:val="24"/>
          <w:szCs w:val="24"/>
        </w:rPr>
        <w:t>O using the C</w:t>
      </w:r>
      <w:r w:rsidRPr="00EA5C5F">
        <w:rPr>
          <w:rFonts w:ascii="Times New Roman" w:hAnsi="Times New Roman"/>
          <w:sz w:val="24"/>
          <w:szCs w:val="24"/>
          <w:vertAlign w:val="subscript"/>
        </w:rPr>
        <w:t>2</w:t>
      </w:r>
      <w:r w:rsidRPr="00EA5C5F">
        <w:rPr>
          <w:rFonts w:ascii="Times New Roman" w:hAnsi="Times New Roman"/>
          <w:sz w:val="24"/>
          <w:szCs w:val="24"/>
        </w:rPr>
        <w:t>v character table.</w:t>
      </w:r>
    </w:p>
    <w:p w14:paraId="6520696F" w14:textId="77777777" w:rsidR="00067806" w:rsidRPr="000F093B" w:rsidRDefault="00067806" w:rsidP="004F1035">
      <w:pPr>
        <w:ind w:left="1440"/>
        <w:rPr>
          <w:rFonts w:ascii="Times New Roman" w:hAnsi="Times New Roman"/>
        </w:rPr>
      </w:pPr>
      <w:r w:rsidRPr="000F093B">
        <w:rPr>
          <w:rFonts w:ascii="Times New Roman" w:hAnsi="Times New Roman"/>
        </w:rPr>
        <w:t>C</w:t>
      </w:r>
      <w:r w:rsidRPr="000F093B">
        <w:rPr>
          <w:rFonts w:ascii="Times New Roman" w:hAnsi="Times New Roman"/>
          <w:vertAlign w:val="subscript"/>
        </w:rPr>
        <w:t>2</w:t>
      </w:r>
      <w:r w:rsidRPr="000F093B">
        <w:rPr>
          <w:rFonts w:ascii="Times New Roman" w:hAnsi="Times New Roman"/>
        </w:rPr>
        <w:t>v</w:t>
      </w:r>
      <w:r w:rsidRPr="000F093B">
        <w:rPr>
          <w:rFonts w:ascii="Times New Roman" w:hAnsi="Times New Roman"/>
        </w:rPr>
        <w:tab/>
        <w:t>E</w:t>
      </w:r>
      <w:r w:rsidRPr="000F093B">
        <w:rPr>
          <w:rFonts w:ascii="Times New Roman" w:hAnsi="Times New Roman"/>
        </w:rPr>
        <w:tab/>
        <w:t>C</w:t>
      </w:r>
      <w:r w:rsidRPr="000F093B">
        <w:rPr>
          <w:rFonts w:ascii="Times New Roman" w:hAnsi="Times New Roman"/>
          <w:vertAlign w:val="subscript"/>
        </w:rPr>
        <w:t>2</w:t>
      </w:r>
      <w:r w:rsidRPr="000F093B">
        <w:rPr>
          <w:rFonts w:ascii="Times New Roman" w:hAnsi="Times New Roman"/>
        </w:rPr>
        <w:t>z</w:t>
      </w:r>
      <w:r w:rsidRPr="000F093B">
        <w:rPr>
          <w:rFonts w:ascii="Times New Roman" w:hAnsi="Times New Roman"/>
        </w:rPr>
        <w:tab/>
      </w:r>
      <w:proofErr w:type="spellStart"/>
      <w:r w:rsidRPr="000F093B">
        <w:rPr>
          <w:rFonts w:ascii="Times New Roman" w:hAnsi="Times New Roman"/>
        </w:rPr>
        <w:t>σ</w:t>
      </w:r>
      <w:r w:rsidRPr="000F093B">
        <w:rPr>
          <w:rFonts w:ascii="Times New Roman" w:hAnsi="Times New Roman"/>
          <w:vertAlign w:val="subscript"/>
        </w:rPr>
        <w:t>v</w:t>
      </w:r>
      <w:proofErr w:type="spellEnd"/>
      <w:r w:rsidRPr="000F093B">
        <w:rPr>
          <w:rFonts w:ascii="Times New Roman" w:hAnsi="Times New Roman"/>
        </w:rPr>
        <w:t>(</w:t>
      </w:r>
      <w:proofErr w:type="spellStart"/>
      <w:r w:rsidRPr="000F093B">
        <w:rPr>
          <w:rFonts w:ascii="Times New Roman" w:hAnsi="Times New Roman"/>
        </w:rPr>
        <w:t>xy</w:t>
      </w:r>
      <w:proofErr w:type="spellEnd"/>
      <w:r w:rsidRPr="000F093B">
        <w:rPr>
          <w:rFonts w:ascii="Times New Roman" w:hAnsi="Times New Roman"/>
        </w:rPr>
        <w:t xml:space="preserve">) </w:t>
      </w:r>
      <w:r w:rsidRPr="000F093B">
        <w:rPr>
          <w:rFonts w:ascii="Times New Roman" w:hAnsi="Times New Roman"/>
        </w:rPr>
        <w:tab/>
      </w:r>
      <w:r w:rsidRPr="000F093B">
        <w:rPr>
          <w:rFonts w:ascii="Times New Roman" w:hAnsi="Times New Roman"/>
        </w:rPr>
        <w:tab/>
      </w:r>
      <w:proofErr w:type="spellStart"/>
      <w:r w:rsidRPr="000F093B">
        <w:rPr>
          <w:rFonts w:ascii="Times New Roman" w:hAnsi="Times New Roman"/>
        </w:rPr>
        <w:t>σ</w:t>
      </w:r>
      <w:r w:rsidRPr="000F093B">
        <w:rPr>
          <w:rFonts w:ascii="Times New Roman" w:hAnsi="Times New Roman"/>
          <w:vertAlign w:val="subscript"/>
        </w:rPr>
        <w:t>v</w:t>
      </w:r>
      <w:proofErr w:type="spellEnd"/>
      <w:r w:rsidRPr="000F093B">
        <w:rPr>
          <w:rFonts w:ascii="Times New Roman" w:hAnsi="Times New Roman"/>
        </w:rPr>
        <w:t>(</w:t>
      </w:r>
      <w:proofErr w:type="spellStart"/>
      <w:r w:rsidRPr="000F093B">
        <w:rPr>
          <w:rFonts w:ascii="Times New Roman" w:hAnsi="Times New Roman"/>
        </w:rPr>
        <w:t>yz</w:t>
      </w:r>
      <w:proofErr w:type="spellEnd"/>
      <w:r w:rsidRPr="000F093B">
        <w:rPr>
          <w:rFonts w:ascii="Times New Roman" w:hAnsi="Times New Roman"/>
        </w:rPr>
        <w:t>)</w:t>
      </w:r>
      <w:r w:rsidRPr="000F093B">
        <w:rPr>
          <w:rFonts w:ascii="Times New Roman" w:hAnsi="Times New Roman"/>
        </w:rPr>
        <w:tab/>
      </w:r>
      <w:r w:rsidRPr="000F093B">
        <w:rPr>
          <w:rFonts w:ascii="Times New Roman" w:hAnsi="Times New Roman"/>
        </w:rPr>
        <w:tab/>
      </w:r>
    </w:p>
    <w:p w14:paraId="2779B7CB" w14:textId="77777777" w:rsidR="00067806" w:rsidRPr="000F093B" w:rsidRDefault="00067806" w:rsidP="004F1035">
      <w:pPr>
        <w:ind w:left="1440"/>
        <w:rPr>
          <w:rFonts w:ascii="Times New Roman" w:hAnsi="Times New Roman"/>
        </w:rPr>
      </w:pPr>
      <w:r w:rsidRPr="000F093B">
        <w:rPr>
          <w:rFonts w:ascii="Times New Roman" w:hAnsi="Times New Roman"/>
        </w:rPr>
        <w:t>A1</w:t>
      </w:r>
      <w:r w:rsidRPr="000F093B">
        <w:rPr>
          <w:rFonts w:ascii="Times New Roman" w:hAnsi="Times New Roman"/>
        </w:rPr>
        <w:tab/>
        <w:t>1</w:t>
      </w:r>
      <w:r w:rsidRPr="000F093B">
        <w:rPr>
          <w:rFonts w:ascii="Times New Roman" w:hAnsi="Times New Roman"/>
        </w:rPr>
        <w:tab/>
        <w:t>1</w:t>
      </w:r>
      <w:r w:rsidRPr="000F093B">
        <w:rPr>
          <w:rFonts w:ascii="Times New Roman" w:hAnsi="Times New Roman"/>
        </w:rPr>
        <w:tab/>
        <w:t>1</w:t>
      </w:r>
      <w:r w:rsidRPr="000F093B">
        <w:rPr>
          <w:rFonts w:ascii="Times New Roman" w:hAnsi="Times New Roman"/>
        </w:rPr>
        <w:tab/>
      </w:r>
      <w:r w:rsidRPr="000F093B">
        <w:rPr>
          <w:rFonts w:ascii="Times New Roman" w:hAnsi="Times New Roman"/>
        </w:rPr>
        <w:tab/>
        <w:t>1</w:t>
      </w:r>
      <w:r w:rsidRPr="000F093B">
        <w:rPr>
          <w:rFonts w:ascii="Times New Roman" w:hAnsi="Times New Roman"/>
        </w:rPr>
        <w:tab/>
      </w:r>
      <w:r w:rsidRPr="000F093B">
        <w:rPr>
          <w:rFonts w:ascii="Times New Roman" w:hAnsi="Times New Roman"/>
        </w:rPr>
        <w:tab/>
        <w:t>z</w:t>
      </w:r>
      <w:r w:rsidRPr="000F093B">
        <w:rPr>
          <w:rFonts w:ascii="Times New Roman" w:hAnsi="Times New Roman"/>
        </w:rPr>
        <w:tab/>
        <w:t xml:space="preserve">      x</w:t>
      </w:r>
      <w:proofErr w:type="gramStart"/>
      <w:r w:rsidRPr="000F093B">
        <w:rPr>
          <w:rFonts w:ascii="Times New Roman" w:hAnsi="Times New Roman"/>
          <w:vertAlign w:val="superscript"/>
        </w:rPr>
        <w:t>2</w:t>
      </w:r>
      <w:r w:rsidRPr="000F093B">
        <w:rPr>
          <w:rFonts w:ascii="Times New Roman" w:hAnsi="Times New Roman"/>
        </w:rPr>
        <w:t>,y</w:t>
      </w:r>
      <w:r w:rsidRPr="000F093B">
        <w:rPr>
          <w:rFonts w:ascii="Times New Roman" w:hAnsi="Times New Roman"/>
          <w:vertAlign w:val="superscript"/>
        </w:rPr>
        <w:t>2</w:t>
      </w:r>
      <w:r w:rsidRPr="000F093B">
        <w:rPr>
          <w:rFonts w:ascii="Times New Roman" w:hAnsi="Times New Roman"/>
        </w:rPr>
        <w:t>,z</w:t>
      </w:r>
      <w:proofErr w:type="gramEnd"/>
      <w:r w:rsidRPr="000F093B">
        <w:rPr>
          <w:rFonts w:ascii="Times New Roman" w:hAnsi="Times New Roman"/>
          <w:vertAlign w:val="superscript"/>
        </w:rPr>
        <w:t>2</w:t>
      </w:r>
    </w:p>
    <w:p w14:paraId="038CB2E1" w14:textId="77777777" w:rsidR="00067806" w:rsidRPr="000F093B" w:rsidRDefault="00067806" w:rsidP="004F1035">
      <w:pPr>
        <w:ind w:left="1440"/>
        <w:rPr>
          <w:rFonts w:ascii="Times New Roman" w:hAnsi="Times New Roman"/>
        </w:rPr>
      </w:pPr>
      <w:r w:rsidRPr="000F093B">
        <w:rPr>
          <w:rFonts w:ascii="Times New Roman" w:hAnsi="Times New Roman"/>
        </w:rPr>
        <w:t>A2</w:t>
      </w:r>
      <w:r w:rsidRPr="000F093B">
        <w:rPr>
          <w:rFonts w:ascii="Times New Roman" w:hAnsi="Times New Roman"/>
        </w:rPr>
        <w:tab/>
        <w:t>1</w:t>
      </w:r>
      <w:r w:rsidRPr="000F093B">
        <w:rPr>
          <w:rFonts w:ascii="Times New Roman" w:hAnsi="Times New Roman"/>
        </w:rPr>
        <w:tab/>
        <w:t>1</w:t>
      </w:r>
      <w:r w:rsidRPr="000F093B">
        <w:rPr>
          <w:rFonts w:ascii="Times New Roman" w:hAnsi="Times New Roman"/>
        </w:rPr>
        <w:tab/>
        <w:t>-1</w:t>
      </w:r>
      <w:r w:rsidRPr="000F093B">
        <w:rPr>
          <w:rFonts w:ascii="Times New Roman" w:hAnsi="Times New Roman"/>
        </w:rPr>
        <w:tab/>
      </w:r>
      <w:r w:rsidRPr="000F093B">
        <w:rPr>
          <w:rFonts w:ascii="Times New Roman" w:hAnsi="Times New Roman"/>
        </w:rPr>
        <w:tab/>
        <w:t>-1</w:t>
      </w:r>
      <w:r w:rsidRPr="000F093B">
        <w:rPr>
          <w:rFonts w:ascii="Times New Roman" w:hAnsi="Times New Roman"/>
        </w:rPr>
        <w:tab/>
      </w:r>
      <w:r w:rsidRPr="000F093B">
        <w:rPr>
          <w:rFonts w:ascii="Times New Roman" w:hAnsi="Times New Roman"/>
        </w:rPr>
        <w:tab/>
        <w:t>Rz</w:t>
      </w:r>
      <w:r w:rsidRPr="000F093B">
        <w:rPr>
          <w:rFonts w:ascii="Times New Roman" w:hAnsi="Times New Roman"/>
        </w:rPr>
        <w:tab/>
        <w:t xml:space="preserve">      </w:t>
      </w:r>
      <w:proofErr w:type="spellStart"/>
      <w:r w:rsidRPr="000F093B">
        <w:rPr>
          <w:rFonts w:ascii="Times New Roman" w:hAnsi="Times New Roman"/>
        </w:rPr>
        <w:t>xy</w:t>
      </w:r>
      <w:proofErr w:type="spellEnd"/>
    </w:p>
    <w:p w14:paraId="47B703D5" w14:textId="77777777" w:rsidR="00067806" w:rsidRPr="000F093B" w:rsidRDefault="00067806" w:rsidP="004F1035">
      <w:pPr>
        <w:ind w:left="1440"/>
        <w:rPr>
          <w:rFonts w:ascii="Times New Roman" w:hAnsi="Times New Roman"/>
        </w:rPr>
      </w:pPr>
      <w:r w:rsidRPr="000F093B">
        <w:rPr>
          <w:rFonts w:ascii="Times New Roman" w:hAnsi="Times New Roman"/>
        </w:rPr>
        <w:t>B1</w:t>
      </w:r>
      <w:r w:rsidRPr="000F093B">
        <w:rPr>
          <w:rFonts w:ascii="Times New Roman" w:hAnsi="Times New Roman"/>
        </w:rPr>
        <w:tab/>
        <w:t>1</w:t>
      </w:r>
      <w:r w:rsidRPr="000F093B">
        <w:rPr>
          <w:rFonts w:ascii="Times New Roman" w:hAnsi="Times New Roman"/>
        </w:rPr>
        <w:tab/>
        <w:t>-1</w:t>
      </w:r>
      <w:r w:rsidRPr="000F093B">
        <w:rPr>
          <w:rFonts w:ascii="Times New Roman" w:hAnsi="Times New Roman"/>
        </w:rPr>
        <w:tab/>
        <w:t>1</w:t>
      </w:r>
      <w:r w:rsidRPr="000F093B">
        <w:rPr>
          <w:rFonts w:ascii="Times New Roman" w:hAnsi="Times New Roman"/>
        </w:rPr>
        <w:tab/>
      </w:r>
      <w:r w:rsidRPr="000F093B">
        <w:rPr>
          <w:rFonts w:ascii="Times New Roman" w:hAnsi="Times New Roman"/>
        </w:rPr>
        <w:tab/>
        <w:t>-1</w:t>
      </w:r>
      <w:r w:rsidRPr="000F093B">
        <w:rPr>
          <w:rFonts w:ascii="Times New Roman" w:hAnsi="Times New Roman"/>
        </w:rPr>
        <w:tab/>
      </w:r>
      <w:r w:rsidRPr="000F093B">
        <w:rPr>
          <w:rFonts w:ascii="Times New Roman" w:hAnsi="Times New Roman"/>
        </w:rPr>
        <w:tab/>
      </w:r>
      <w:proofErr w:type="spellStart"/>
      <w:proofErr w:type="gramStart"/>
      <w:r w:rsidRPr="000F093B">
        <w:rPr>
          <w:rFonts w:ascii="Times New Roman" w:hAnsi="Times New Roman"/>
        </w:rPr>
        <w:t>x,Ry</w:t>
      </w:r>
      <w:proofErr w:type="spellEnd"/>
      <w:proofErr w:type="gramEnd"/>
      <w:r w:rsidRPr="000F093B">
        <w:rPr>
          <w:rFonts w:ascii="Times New Roman" w:hAnsi="Times New Roman"/>
        </w:rPr>
        <w:t xml:space="preserve">  </w:t>
      </w:r>
      <w:r w:rsidRPr="000F093B">
        <w:rPr>
          <w:rFonts w:ascii="Times New Roman" w:hAnsi="Times New Roman"/>
        </w:rPr>
        <w:tab/>
        <w:t xml:space="preserve">      </w:t>
      </w:r>
      <w:proofErr w:type="spellStart"/>
      <w:r w:rsidRPr="000F093B">
        <w:rPr>
          <w:rFonts w:ascii="Times New Roman" w:hAnsi="Times New Roman"/>
        </w:rPr>
        <w:t>xz</w:t>
      </w:r>
      <w:proofErr w:type="spellEnd"/>
    </w:p>
    <w:p w14:paraId="531ACEA8" w14:textId="77777777" w:rsidR="00067806" w:rsidRPr="000F093B" w:rsidRDefault="00067806" w:rsidP="004F1035">
      <w:pPr>
        <w:ind w:left="720" w:firstLine="720"/>
        <w:jc w:val="both"/>
        <w:rPr>
          <w:rFonts w:ascii="Times New Roman" w:hAnsi="Times New Roman"/>
        </w:rPr>
      </w:pPr>
      <w:r w:rsidRPr="000F093B">
        <w:rPr>
          <w:rFonts w:ascii="Times New Roman" w:hAnsi="Times New Roman"/>
        </w:rPr>
        <w:t>B2</w:t>
      </w:r>
      <w:r w:rsidRPr="000F093B">
        <w:rPr>
          <w:rFonts w:ascii="Times New Roman" w:hAnsi="Times New Roman"/>
        </w:rPr>
        <w:tab/>
        <w:t>1</w:t>
      </w:r>
      <w:r w:rsidRPr="000F093B">
        <w:rPr>
          <w:rFonts w:ascii="Times New Roman" w:hAnsi="Times New Roman"/>
        </w:rPr>
        <w:tab/>
        <w:t>-1</w:t>
      </w:r>
      <w:r w:rsidRPr="000F093B">
        <w:rPr>
          <w:rFonts w:ascii="Times New Roman" w:hAnsi="Times New Roman"/>
        </w:rPr>
        <w:tab/>
        <w:t>-1</w:t>
      </w:r>
      <w:r w:rsidRPr="000F093B">
        <w:rPr>
          <w:rFonts w:ascii="Times New Roman" w:hAnsi="Times New Roman"/>
        </w:rPr>
        <w:tab/>
      </w:r>
      <w:r w:rsidRPr="000F093B">
        <w:rPr>
          <w:rFonts w:ascii="Times New Roman" w:hAnsi="Times New Roman"/>
        </w:rPr>
        <w:tab/>
        <w:t>1</w:t>
      </w:r>
      <w:r w:rsidRPr="000F093B">
        <w:rPr>
          <w:rFonts w:ascii="Times New Roman" w:hAnsi="Times New Roman"/>
        </w:rPr>
        <w:tab/>
      </w:r>
      <w:r w:rsidRPr="000F093B">
        <w:rPr>
          <w:rFonts w:ascii="Times New Roman" w:hAnsi="Times New Roman"/>
        </w:rPr>
        <w:tab/>
      </w:r>
      <w:proofErr w:type="spellStart"/>
      <w:proofErr w:type="gramStart"/>
      <w:r w:rsidRPr="000F093B">
        <w:rPr>
          <w:rFonts w:ascii="Times New Roman" w:hAnsi="Times New Roman"/>
        </w:rPr>
        <w:t>y,Rx</w:t>
      </w:r>
      <w:proofErr w:type="spellEnd"/>
      <w:proofErr w:type="gramEnd"/>
      <w:r w:rsidRPr="000F093B">
        <w:rPr>
          <w:rFonts w:ascii="Times New Roman" w:hAnsi="Times New Roman"/>
        </w:rPr>
        <w:tab/>
        <w:t xml:space="preserve">      </w:t>
      </w:r>
      <w:proofErr w:type="spellStart"/>
      <w:r w:rsidRPr="000F093B">
        <w:rPr>
          <w:rFonts w:ascii="Times New Roman" w:hAnsi="Times New Roman"/>
        </w:rPr>
        <w:t>yz</w:t>
      </w:r>
      <w:proofErr w:type="spellEnd"/>
      <w:r w:rsidRPr="000F093B">
        <w:rPr>
          <w:rFonts w:ascii="Times New Roman" w:hAnsi="Times New Roman"/>
        </w:rPr>
        <w:tab/>
      </w:r>
      <w:r w:rsidRPr="000F093B">
        <w:rPr>
          <w:rFonts w:ascii="Times New Roman" w:hAnsi="Times New Roman"/>
        </w:rPr>
        <w:tab/>
        <w:t xml:space="preserve"> (4+4)</w:t>
      </w:r>
    </w:p>
    <w:p w14:paraId="5261DEB6" w14:textId="772FC9F0" w:rsidR="000F093B" w:rsidRPr="00FC025D" w:rsidRDefault="004F0D66" w:rsidP="00A46360">
      <w:pPr>
        <w:pStyle w:val="ListParagraph"/>
        <w:spacing w:after="0"/>
        <w:ind w:left="270" w:hanging="270"/>
        <w:jc w:val="both"/>
        <w:rPr>
          <w:rFonts w:ascii="Times New Roman" w:hAnsi="Times New Roman"/>
          <w:sz w:val="24"/>
          <w:szCs w:val="24"/>
        </w:rPr>
      </w:pPr>
      <w:r w:rsidRPr="00FC025D">
        <w:rPr>
          <w:rFonts w:ascii="Times New Roman" w:hAnsi="Times New Roman" w:cs="Times New Roman"/>
          <w:sz w:val="24"/>
          <w:szCs w:val="24"/>
        </w:rPr>
        <w:t xml:space="preserve">22. </w:t>
      </w:r>
      <w:r w:rsidR="00067806" w:rsidRPr="00FC025D">
        <w:rPr>
          <w:rFonts w:ascii="Times New Roman" w:hAnsi="Times New Roman" w:cs="Times New Roman"/>
          <w:sz w:val="24"/>
          <w:szCs w:val="24"/>
        </w:rPr>
        <w:t xml:space="preserve">a) Write down the Schrodinger equation for H-atom in spherical polar coordinates and separate the </w:t>
      </w:r>
      <w:r w:rsidR="000F093B" w:rsidRPr="00FC025D">
        <w:rPr>
          <w:rFonts w:ascii="Times New Roman" w:hAnsi="Times New Roman"/>
          <w:sz w:val="24"/>
          <w:szCs w:val="24"/>
        </w:rPr>
        <w:t>variables.</w:t>
      </w:r>
    </w:p>
    <w:p w14:paraId="0FA9C463" w14:textId="3663D0AE" w:rsidR="000F093B" w:rsidRPr="00FC025D" w:rsidRDefault="000F093B" w:rsidP="004F1035">
      <w:pPr>
        <w:ind w:left="315"/>
        <w:rPr>
          <w:rFonts w:ascii="Times New Roman" w:hAnsi="Times New Roman"/>
          <w:sz w:val="24"/>
          <w:szCs w:val="24"/>
        </w:rPr>
      </w:pPr>
      <w:r w:rsidRPr="00FC025D">
        <w:rPr>
          <w:rFonts w:ascii="Times New Roman" w:hAnsi="Times New Roman"/>
          <w:sz w:val="24"/>
          <w:szCs w:val="24"/>
        </w:rPr>
        <w:t>b) What is the probability of finding the electron within radius of a</w:t>
      </w:r>
      <w:r w:rsidRPr="00FC025D">
        <w:rPr>
          <w:rFonts w:ascii="Times New Roman" w:hAnsi="Times New Roman"/>
          <w:sz w:val="24"/>
          <w:szCs w:val="24"/>
          <w:vertAlign w:val="subscript"/>
        </w:rPr>
        <w:t>0</w:t>
      </w:r>
      <w:r w:rsidRPr="00FC025D">
        <w:rPr>
          <w:rFonts w:ascii="Times New Roman" w:hAnsi="Times New Roman"/>
          <w:sz w:val="24"/>
          <w:szCs w:val="24"/>
        </w:rPr>
        <w:t xml:space="preserve"> from the nucleus (Given ground state wave function of H-atom is (1/πa</w:t>
      </w:r>
      <w:r w:rsidRPr="00FC025D">
        <w:rPr>
          <w:rFonts w:ascii="Times New Roman" w:hAnsi="Times New Roman"/>
          <w:sz w:val="24"/>
          <w:szCs w:val="24"/>
          <w:vertAlign w:val="subscript"/>
        </w:rPr>
        <w:t>0</w:t>
      </w:r>
      <w:r w:rsidRPr="00FC025D">
        <w:rPr>
          <w:rFonts w:ascii="Times New Roman" w:hAnsi="Times New Roman"/>
          <w:sz w:val="24"/>
          <w:szCs w:val="24"/>
          <w:vertAlign w:val="superscript"/>
        </w:rPr>
        <w:t>3</w:t>
      </w:r>
      <w:r w:rsidRPr="00FC025D">
        <w:rPr>
          <w:rFonts w:ascii="Times New Roman" w:hAnsi="Times New Roman"/>
          <w:sz w:val="24"/>
          <w:szCs w:val="24"/>
        </w:rPr>
        <w:t>)</w:t>
      </w:r>
      <w:r w:rsidRPr="00FC025D">
        <w:rPr>
          <w:rFonts w:ascii="Times New Roman" w:hAnsi="Times New Roman"/>
          <w:sz w:val="24"/>
          <w:szCs w:val="24"/>
          <w:vertAlign w:val="superscript"/>
        </w:rPr>
        <w:t>1/2</w:t>
      </w:r>
      <w:r w:rsidRPr="00FC025D">
        <w:rPr>
          <w:rFonts w:ascii="Times New Roman" w:hAnsi="Times New Roman"/>
          <w:sz w:val="24"/>
          <w:szCs w:val="24"/>
        </w:rPr>
        <w:t>e</w:t>
      </w:r>
      <w:r w:rsidRPr="00FC025D">
        <w:rPr>
          <w:rFonts w:ascii="Times New Roman" w:hAnsi="Times New Roman"/>
          <w:sz w:val="24"/>
          <w:szCs w:val="24"/>
          <w:vertAlign w:val="superscript"/>
        </w:rPr>
        <w:t>-r/ a0</w:t>
      </w:r>
      <w:r w:rsidRPr="00FC025D">
        <w:rPr>
          <w:rFonts w:ascii="Times New Roman" w:hAnsi="Times New Roman"/>
          <w:sz w:val="24"/>
          <w:szCs w:val="24"/>
        </w:rPr>
        <w:t>)</w:t>
      </w:r>
      <w:r w:rsidRPr="00FC025D">
        <w:rPr>
          <w:rFonts w:ascii="Times New Roman" w:hAnsi="Times New Roman"/>
          <w:sz w:val="24"/>
          <w:szCs w:val="24"/>
        </w:rPr>
        <w:tab/>
      </w:r>
      <w:r w:rsidRPr="00FC025D">
        <w:rPr>
          <w:rFonts w:ascii="Times New Roman" w:hAnsi="Times New Roman"/>
          <w:sz w:val="24"/>
          <w:szCs w:val="24"/>
        </w:rPr>
        <w:tab/>
      </w:r>
      <w:r w:rsidRPr="00FC025D">
        <w:rPr>
          <w:rFonts w:ascii="Times New Roman" w:hAnsi="Times New Roman"/>
          <w:sz w:val="24"/>
          <w:szCs w:val="24"/>
        </w:rPr>
        <w:tab/>
      </w:r>
      <w:r w:rsidRPr="00FC025D">
        <w:rPr>
          <w:rFonts w:ascii="Times New Roman" w:hAnsi="Times New Roman"/>
          <w:sz w:val="24"/>
          <w:szCs w:val="24"/>
        </w:rPr>
        <w:tab/>
      </w:r>
      <w:r w:rsidR="00AF4218">
        <w:rPr>
          <w:rFonts w:ascii="Times New Roman" w:hAnsi="Times New Roman"/>
          <w:sz w:val="24"/>
          <w:szCs w:val="24"/>
        </w:rPr>
        <w:t xml:space="preserve">          </w:t>
      </w:r>
      <w:proofErr w:type="gramStart"/>
      <w:r w:rsidR="00AF4218">
        <w:rPr>
          <w:rFonts w:ascii="Times New Roman" w:hAnsi="Times New Roman"/>
          <w:sz w:val="24"/>
          <w:szCs w:val="24"/>
        </w:rPr>
        <w:t xml:space="preserve">   </w:t>
      </w:r>
      <w:r w:rsidRPr="00FC025D">
        <w:rPr>
          <w:rFonts w:ascii="Times New Roman" w:hAnsi="Times New Roman"/>
          <w:sz w:val="24"/>
          <w:szCs w:val="24"/>
        </w:rPr>
        <w:t>(</w:t>
      </w:r>
      <w:proofErr w:type="gramEnd"/>
      <w:r w:rsidRPr="00FC025D">
        <w:rPr>
          <w:rFonts w:ascii="Times New Roman" w:hAnsi="Times New Roman"/>
          <w:sz w:val="24"/>
          <w:szCs w:val="24"/>
        </w:rPr>
        <w:t>4+4)</w:t>
      </w:r>
    </w:p>
    <w:p w14:paraId="7EDFBC63" w14:textId="16C39BE5" w:rsidR="000F093B" w:rsidRPr="00FC025D" w:rsidRDefault="00081C30" w:rsidP="004F1035">
      <w:pPr>
        <w:spacing w:after="0"/>
        <w:rPr>
          <w:rFonts w:ascii="Times New Roman" w:hAnsi="Times New Roman"/>
          <w:sz w:val="24"/>
          <w:szCs w:val="24"/>
        </w:rPr>
      </w:pPr>
      <w:r w:rsidRPr="00FC025D">
        <w:rPr>
          <w:rFonts w:ascii="Times New Roman" w:hAnsi="Times New Roman"/>
          <w:sz w:val="24"/>
          <w:szCs w:val="24"/>
        </w:rPr>
        <w:t xml:space="preserve">23. </w:t>
      </w:r>
      <w:r w:rsidR="000F093B" w:rsidRPr="00FC025D">
        <w:rPr>
          <w:rFonts w:ascii="Times New Roman" w:hAnsi="Times New Roman"/>
          <w:sz w:val="24"/>
          <w:szCs w:val="24"/>
        </w:rPr>
        <w:t xml:space="preserve">a) Discuss Gibbs adsorption </w:t>
      </w:r>
      <w:r w:rsidR="004F0D66" w:rsidRPr="00FC025D">
        <w:rPr>
          <w:rFonts w:ascii="Times New Roman" w:hAnsi="Times New Roman"/>
          <w:sz w:val="24"/>
          <w:szCs w:val="24"/>
        </w:rPr>
        <w:t>equation</w:t>
      </w:r>
      <w:r w:rsidR="000F093B" w:rsidRPr="00FC025D">
        <w:rPr>
          <w:rFonts w:ascii="Times New Roman" w:hAnsi="Times New Roman"/>
          <w:sz w:val="24"/>
          <w:szCs w:val="24"/>
        </w:rPr>
        <w:t xml:space="preserve">.      </w:t>
      </w:r>
    </w:p>
    <w:p w14:paraId="684B2B88" w14:textId="165C85DC" w:rsidR="000F093B" w:rsidRPr="00FC025D" w:rsidRDefault="000F093B" w:rsidP="004F1035">
      <w:pPr>
        <w:pStyle w:val="ListParagraph"/>
        <w:spacing w:after="0"/>
        <w:ind w:left="0"/>
        <w:jc w:val="both"/>
        <w:rPr>
          <w:rFonts w:ascii="Times New Roman" w:hAnsi="Times New Roman" w:cs="Times New Roman"/>
          <w:sz w:val="24"/>
          <w:szCs w:val="24"/>
        </w:rPr>
      </w:pPr>
      <w:r w:rsidRPr="00FC025D">
        <w:rPr>
          <w:rFonts w:ascii="Times New Roman" w:hAnsi="Times New Roman" w:cs="Times New Roman"/>
          <w:sz w:val="24"/>
          <w:szCs w:val="24"/>
        </w:rPr>
        <w:t xml:space="preserve">      b) Deduce the BET adsorption isotherm.</w:t>
      </w:r>
      <w:r w:rsidRPr="00FC025D">
        <w:rPr>
          <w:rFonts w:ascii="Times New Roman" w:hAnsi="Times New Roman" w:cs="Times New Roman"/>
          <w:sz w:val="24"/>
          <w:szCs w:val="24"/>
        </w:rPr>
        <w:tab/>
      </w:r>
      <w:r w:rsidRPr="00FC025D">
        <w:rPr>
          <w:rFonts w:ascii="Times New Roman" w:hAnsi="Times New Roman" w:cs="Times New Roman"/>
          <w:sz w:val="24"/>
          <w:szCs w:val="24"/>
        </w:rPr>
        <w:tab/>
      </w:r>
      <w:r w:rsidRPr="00FC025D">
        <w:rPr>
          <w:rFonts w:ascii="Times New Roman" w:hAnsi="Times New Roman" w:cs="Times New Roman"/>
          <w:sz w:val="24"/>
          <w:szCs w:val="24"/>
        </w:rPr>
        <w:tab/>
      </w:r>
      <w:r w:rsidRPr="00FC025D">
        <w:rPr>
          <w:rFonts w:ascii="Times New Roman" w:hAnsi="Times New Roman" w:cs="Times New Roman"/>
          <w:sz w:val="24"/>
          <w:szCs w:val="24"/>
        </w:rPr>
        <w:tab/>
      </w:r>
      <w:r w:rsidRPr="00FC025D">
        <w:rPr>
          <w:rFonts w:ascii="Times New Roman" w:hAnsi="Times New Roman" w:cs="Times New Roman"/>
          <w:sz w:val="24"/>
          <w:szCs w:val="24"/>
        </w:rPr>
        <w:tab/>
      </w:r>
      <w:r w:rsidRPr="00FC025D">
        <w:rPr>
          <w:rFonts w:ascii="Times New Roman" w:hAnsi="Times New Roman" w:cs="Times New Roman"/>
          <w:sz w:val="24"/>
          <w:szCs w:val="24"/>
        </w:rPr>
        <w:tab/>
      </w:r>
      <w:r w:rsidRPr="00FC025D">
        <w:rPr>
          <w:rFonts w:ascii="Times New Roman" w:hAnsi="Times New Roman" w:cs="Times New Roman"/>
          <w:sz w:val="24"/>
          <w:szCs w:val="24"/>
        </w:rPr>
        <w:tab/>
      </w:r>
      <w:r w:rsidR="00AF4218">
        <w:rPr>
          <w:rFonts w:ascii="Times New Roman" w:hAnsi="Times New Roman" w:cs="Times New Roman"/>
          <w:sz w:val="24"/>
          <w:szCs w:val="24"/>
        </w:rPr>
        <w:t xml:space="preserve">  </w:t>
      </w:r>
      <w:r w:rsidRPr="00FC025D">
        <w:rPr>
          <w:rFonts w:ascii="Times New Roman" w:hAnsi="Times New Roman" w:cs="Times New Roman"/>
          <w:sz w:val="24"/>
          <w:szCs w:val="24"/>
        </w:rPr>
        <w:t>(4+4)</w:t>
      </w:r>
    </w:p>
    <w:p w14:paraId="64B6A8BC" w14:textId="77777777" w:rsidR="004F0D66" w:rsidRPr="00FC025D" w:rsidRDefault="000F093B" w:rsidP="004F1035">
      <w:pPr>
        <w:pStyle w:val="ListParagraph"/>
        <w:spacing w:after="0"/>
        <w:ind w:left="0"/>
        <w:jc w:val="both"/>
        <w:rPr>
          <w:rFonts w:ascii="Times New Roman" w:hAnsi="Times New Roman" w:cs="Times New Roman"/>
          <w:sz w:val="24"/>
          <w:szCs w:val="24"/>
        </w:rPr>
      </w:pPr>
      <w:r w:rsidRPr="00FC025D">
        <w:rPr>
          <w:rFonts w:ascii="Times New Roman" w:hAnsi="Times New Roman" w:cs="Times New Roman"/>
          <w:sz w:val="24"/>
          <w:szCs w:val="24"/>
        </w:rPr>
        <w:t xml:space="preserve">24. a) Calculate the expectation values of </w:t>
      </w:r>
      <w:proofErr w:type="spellStart"/>
      <w:r w:rsidRPr="00FC025D">
        <w:rPr>
          <w:rFonts w:ascii="Times New Roman" w:hAnsi="Times New Roman" w:cs="Times New Roman"/>
          <w:sz w:val="24"/>
          <w:szCs w:val="24"/>
        </w:rPr>
        <w:t>P</w:t>
      </w:r>
      <w:r w:rsidRPr="00FC025D">
        <w:rPr>
          <w:rFonts w:ascii="Times New Roman" w:hAnsi="Times New Roman" w:cs="Times New Roman"/>
          <w:sz w:val="24"/>
          <w:szCs w:val="24"/>
          <w:vertAlign w:val="subscript"/>
        </w:rPr>
        <w:t>x</w:t>
      </w:r>
      <w:proofErr w:type="spellEnd"/>
      <w:r w:rsidRPr="00FC025D">
        <w:rPr>
          <w:rFonts w:ascii="Times New Roman" w:hAnsi="Times New Roman" w:cs="Times New Roman"/>
          <w:sz w:val="24"/>
          <w:szCs w:val="24"/>
          <w:vertAlign w:val="subscript"/>
        </w:rPr>
        <w:t xml:space="preserve"> </w:t>
      </w:r>
      <w:r w:rsidRPr="00FC025D">
        <w:rPr>
          <w:rFonts w:ascii="Times New Roman" w:hAnsi="Times New Roman" w:cs="Times New Roman"/>
          <w:sz w:val="24"/>
          <w:szCs w:val="24"/>
        </w:rPr>
        <w:t>and P</w:t>
      </w:r>
      <w:r w:rsidRPr="00FC025D">
        <w:rPr>
          <w:rFonts w:ascii="Times New Roman" w:hAnsi="Times New Roman" w:cs="Times New Roman"/>
          <w:sz w:val="24"/>
          <w:szCs w:val="24"/>
          <w:vertAlign w:val="subscript"/>
        </w:rPr>
        <w:t>x</w:t>
      </w:r>
      <w:r w:rsidRPr="00FC025D">
        <w:rPr>
          <w:rFonts w:ascii="Times New Roman" w:hAnsi="Times New Roman" w:cs="Times New Roman"/>
          <w:sz w:val="24"/>
          <w:szCs w:val="24"/>
          <w:vertAlign w:val="superscript"/>
        </w:rPr>
        <w:t>2</w:t>
      </w:r>
      <w:r w:rsidRPr="00FC025D">
        <w:rPr>
          <w:rFonts w:ascii="Times New Roman" w:hAnsi="Times New Roman" w:cs="Times New Roman"/>
          <w:sz w:val="24"/>
          <w:szCs w:val="24"/>
        </w:rPr>
        <w:t xml:space="preserve"> for a particle in 1-dimensional box.  </w:t>
      </w:r>
      <w:r w:rsidR="004F0D66" w:rsidRPr="00FC025D">
        <w:rPr>
          <w:rFonts w:ascii="Times New Roman" w:hAnsi="Times New Roman" w:cs="Times New Roman"/>
          <w:sz w:val="24"/>
          <w:szCs w:val="24"/>
        </w:rPr>
        <w:t xml:space="preserve">    </w:t>
      </w:r>
    </w:p>
    <w:p w14:paraId="26D1ED21" w14:textId="56CF96BE" w:rsidR="000F093B" w:rsidRDefault="004F0D66" w:rsidP="004F1035">
      <w:pPr>
        <w:pStyle w:val="ListParagraph"/>
        <w:spacing w:after="0"/>
        <w:ind w:left="0"/>
        <w:jc w:val="both"/>
        <w:rPr>
          <w:rFonts w:ascii="Times New Roman" w:hAnsi="Times New Roman" w:cs="Times New Roman"/>
          <w:sz w:val="24"/>
          <w:szCs w:val="24"/>
        </w:rPr>
      </w:pPr>
      <w:r w:rsidRPr="00FC025D">
        <w:rPr>
          <w:rFonts w:ascii="Times New Roman" w:hAnsi="Times New Roman" w:cs="Times New Roman"/>
          <w:sz w:val="24"/>
          <w:szCs w:val="24"/>
        </w:rPr>
        <w:t xml:space="preserve">      </w:t>
      </w:r>
      <w:r w:rsidR="000F093B" w:rsidRPr="00FC025D">
        <w:rPr>
          <w:rFonts w:ascii="Times New Roman" w:hAnsi="Times New Roman" w:cs="Times New Roman"/>
          <w:sz w:val="24"/>
          <w:szCs w:val="24"/>
        </w:rPr>
        <w:t>Rationalize the results.</w:t>
      </w:r>
    </w:p>
    <w:p w14:paraId="5AA11B30" w14:textId="5AC23D07" w:rsidR="002E4158" w:rsidRPr="00EA5C5F" w:rsidRDefault="002E4158" w:rsidP="002E4158">
      <w:pPr>
        <w:ind w:left="360" w:hanging="360"/>
        <w:rPr>
          <w:rFonts w:ascii="Times New Roman" w:hAnsi="Times New Roman"/>
          <w:sz w:val="24"/>
          <w:szCs w:val="24"/>
        </w:rPr>
      </w:pPr>
      <w:r w:rsidRPr="00EA5C5F">
        <w:rPr>
          <w:rFonts w:ascii="Times New Roman" w:hAnsi="Times New Roman"/>
          <w:sz w:val="24"/>
          <w:szCs w:val="24"/>
        </w:rPr>
        <w:t xml:space="preserve">      b) The 1s orbital of H-atom is given by the expression 1s= (1/πa</w:t>
      </w:r>
      <w:r w:rsidRPr="00EA5C5F">
        <w:rPr>
          <w:rFonts w:ascii="Times New Roman" w:hAnsi="Times New Roman"/>
          <w:sz w:val="24"/>
          <w:szCs w:val="24"/>
          <w:vertAlign w:val="subscript"/>
        </w:rPr>
        <w:t>0</w:t>
      </w:r>
      <w:r w:rsidRPr="00EA5C5F">
        <w:rPr>
          <w:rFonts w:ascii="Times New Roman" w:hAnsi="Times New Roman"/>
          <w:sz w:val="24"/>
          <w:szCs w:val="24"/>
          <w:vertAlign w:val="superscript"/>
        </w:rPr>
        <w:t>3</w:t>
      </w:r>
      <w:r w:rsidRPr="00EA5C5F">
        <w:rPr>
          <w:rFonts w:ascii="Times New Roman" w:hAnsi="Times New Roman"/>
          <w:sz w:val="24"/>
          <w:szCs w:val="24"/>
        </w:rPr>
        <w:t>)</w:t>
      </w:r>
      <w:r w:rsidRPr="00EA5C5F">
        <w:rPr>
          <w:rFonts w:ascii="Times New Roman" w:hAnsi="Times New Roman"/>
          <w:sz w:val="24"/>
          <w:szCs w:val="24"/>
          <w:vertAlign w:val="superscript"/>
        </w:rPr>
        <w:t>1/2</w:t>
      </w:r>
      <w:r w:rsidRPr="00EA5C5F">
        <w:rPr>
          <w:rFonts w:ascii="Times New Roman" w:hAnsi="Times New Roman"/>
          <w:sz w:val="24"/>
          <w:szCs w:val="24"/>
        </w:rPr>
        <w:t>e</w:t>
      </w:r>
      <w:r w:rsidRPr="00EA5C5F">
        <w:rPr>
          <w:rFonts w:ascii="Times New Roman" w:hAnsi="Times New Roman"/>
          <w:sz w:val="24"/>
          <w:szCs w:val="24"/>
          <w:vertAlign w:val="superscript"/>
        </w:rPr>
        <w:t>-r/ a</w:t>
      </w:r>
      <w:r w:rsidRPr="00EA5C5F">
        <w:rPr>
          <w:rFonts w:ascii="Times New Roman" w:hAnsi="Times New Roman"/>
          <w:sz w:val="24"/>
          <w:szCs w:val="24"/>
          <w:vertAlign w:val="subscript"/>
        </w:rPr>
        <w:t>0</w:t>
      </w:r>
      <w:r w:rsidRPr="00EA5C5F">
        <w:rPr>
          <w:rFonts w:ascii="Times New Roman" w:hAnsi="Times New Roman"/>
          <w:sz w:val="24"/>
          <w:szCs w:val="24"/>
        </w:rPr>
        <w:t>), where a</w:t>
      </w:r>
      <w:r w:rsidRPr="00EA5C5F">
        <w:rPr>
          <w:rFonts w:ascii="Times New Roman" w:hAnsi="Times New Roman"/>
          <w:sz w:val="24"/>
          <w:szCs w:val="24"/>
          <w:vertAlign w:val="subscript"/>
        </w:rPr>
        <w:t>0</w:t>
      </w:r>
      <w:r w:rsidRPr="00EA5C5F">
        <w:rPr>
          <w:rFonts w:ascii="Times New Roman" w:hAnsi="Times New Roman"/>
          <w:sz w:val="24"/>
          <w:szCs w:val="24"/>
        </w:rPr>
        <w:t xml:space="preserve"> is the Bohr radius. Show that the most probable radius at which the electron will be found in the 1s orbital is a</w:t>
      </w:r>
      <w:r w:rsidRPr="00EA5C5F">
        <w:rPr>
          <w:rFonts w:ascii="Times New Roman" w:hAnsi="Times New Roman"/>
          <w:sz w:val="24"/>
          <w:szCs w:val="24"/>
          <w:vertAlign w:val="subscript"/>
        </w:rPr>
        <w:t>0</w:t>
      </w:r>
      <w:r w:rsidRPr="00EA5C5F">
        <w:rPr>
          <w:rFonts w:ascii="Times New Roman" w:hAnsi="Times New Roman"/>
          <w:sz w:val="24"/>
          <w:szCs w:val="24"/>
        </w:rPr>
        <w:t>.</w:t>
      </w:r>
      <w:r w:rsidRPr="00EA5C5F">
        <w:rPr>
          <w:rFonts w:ascii="Times New Roman" w:hAnsi="Times New Roman"/>
          <w:sz w:val="24"/>
          <w:szCs w:val="24"/>
        </w:rPr>
        <w:tab/>
      </w:r>
      <w:r w:rsidRPr="00EA5C5F">
        <w:rPr>
          <w:rFonts w:ascii="Times New Roman" w:hAnsi="Times New Roman"/>
          <w:sz w:val="24"/>
          <w:szCs w:val="24"/>
        </w:rPr>
        <w:tab/>
      </w:r>
      <w:r w:rsidRPr="00EA5C5F">
        <w:rPr>
          <w:rFonts w:ascii="Times New Roman" w:hAnsi="Times New Roman"/>
          <w:sz w:val="24"/>
          <w:szCs w:val="24"/>
        </w:rPr>
        <w:tab/>
      </w:r>
      <w:r w:rsidRPr="00EA5C5F">
        <w:rPr>
          <w:rFonts w:ascii="Times New Roman" w:hAnsi="Times New Roman"/>
          <w:sz w:val="24"/>
          <w:szCs w:val="24"/>
        </w:rPr>
        <w:tab/>
      </w:r>
      <w:r w:rsidRPr="00EA5C5F">
        <w:rPr>
          <w:rFonts w:ascii="Times New Roman" w:hAnsi="Times New Roman"/>
          <w:sz w:val="24"/>
          <w:szCs w:val="24"/>
        </w:rPr>
        <w:tab/>
      </w:r>
      <w:r w:rsidRPr="00EA5C5F">
        <w:rPr>
          <w:rFonts w:ascii="Times New Roman" w:hAnsi="Times New Roman"/>
          <w:sz w:val="24"/>
          <w:szCs w:val="24"/>
        </w:rPr>
        <w:tab/>
      </w:r>
      <w:r w:rsidRPr="00EA5C5F">
        <w:rPr>
          <w:rFonts w:ascii="Times New Roman" w:hAnsi="Times New Roman"/>
          <w:sz w:val="24"/>
          <w:szCs w:val="24"/>
        </w:rPr>
        <w:tab/>
      </w:r>
      <w:r w:rsidRPr="00EA5C5F">
        <w:rPr>
          <w:rFonts w:ascii="Times New Roman" w:hAnsi="Times New Roman"/>
          <w:sz w:val="24"/>
          <w:szCs w:val="24"/>
        </w:rPr>
        <w:tab/>
      </w:r>
      <w:r w:rsidRPr="00EA5C5F">
        <w:rPr>
          <w:rFonts w:ascii="Times New Roman" w:hAnsi="Times New Roman"/>
          <w:sz w:val="24"/>
          <w:szCs w:val="24"/>
        </w:rPr>
        <w:tab/>
      </w:r>
      <w:r w:rsidRPr="00EA5C5F">
        <w:rPr>
          <w:rFonts w:ascii="Times New Roman" w:hAnsi="Times New Roman"/>
          <w:sz w:val="24"/>
          <w:szCs w:val="24"/>
        </w:rPr>
        <w:tab/>
      </w:r>
      <w:r w:rsidR="00AF4218">
        <w:rPr>
          <w:rFonts w:ascii="Times New Roman" w:hAnsi="Times New Roman"/>
          <w:sz w:val="24"/>
          <w:szCs w:val="24"/>
        </w:rPr>
        <w:t xml:space="preserve">  </w:t>
      </w:r>
      <w:r w:rsidRPr="00EA5C5F">
        <w:rPr>
          <w:rFonts w:ascii="Times New Roman" w:hAnsi="Times New Roman"/>
          <w:sz w:val="24"/>
          <w:szCs w:val="24"/>
        </w:rPr>
        <w:t>(4+4)</w:t>
      </w:r>
    </w:p>
    <w:p w14:paraId="42BE5E39" w14:textId="77777777" w:rsidR="00EA5C5F" w:rsidRDefault="00EA5C5F" w:rsidP="004F1035">
      <w:pPr>
        <w:pStyle w:val="ListParagraph"/>
        <w:spacing w:after="0"/>
        <w:ind w:left="0"/>
        <w:jc w:val="both"/>
        <w:rPr>
          <w:rFonts w:ascii="Times New Roman" w:hAnsi="Times New Roman" w:cs="Times New Roman"/>
          <w:sz w:val="24"/>
          <w:szCs w:val="24"/>
        </w:rPr>
      </w:pPr>
    </w:p>
    <w:p w14:paraId="10BAF70F" w14:textId="77777777" w:rsidR="00EA5C5F" w:rsidRDefault="00EA5C5F" w:rsidP="00EA5C5F">
      <w:pPr>
        <w:ind w:left="720" w:hanging="540"/>
        <w:jc w:val="center"/>
        <w:rPr>
          <w:rFonts w:ascii="Times New Roman" w:hAnsi="Times New Roman"/>
          <w:sz w:val="24"/>
          <w:szCs w:val="24"/>
        </w:rPr>
      </w:pPr>
      <w:r>
        <w:rPr>
          <w:rFonts w:ascii="Times New Roman" w:hAnsi="Times New Roman"/>
          <w:sz w:val="24"/>
          <w:szCs w:val="24"/>
        </w:rPr>
        <w:t>***************</w:t>
      </w:r>
    </w:p>
    <w:bookmarkEnd w:id="10"/>
    <w:p w14:paraId="0E4D9780" w14:textId="77777777" w:rsidR="002E4158" w:rsidRDefault="002E4158" w:rsidP="002E4158">
      <w:pPr>
        <w:rPr>
          <w:rFonts w:ascii="Times New Roman" w:hAnsi="Times New Roman"/>
          <w:sz w:val="24"/>
          <w:szCs w:val="24"/>
        </w:rPr>
      </w:pPr>
    </w:p>
    <w:p w14:paraId="6108ECA8" w14:textId="77777777" w:rsidR="002E4158" w:rsidRDefault="002E4158" w:rsidP="002E4158">
      <w:pPr>
        <w:ind w:firstLine="720"/>
        <w:rPr>
          <w:rFonts w:ascii="Times New Roman" w:hAnsi="Times New Roman"/>
          <w:sz w:val="24"/>
          <w:szCs w:val="24"/>
        </w:rPr>
      </w:pPr>
    </w:p>
    <w:p w14:paraId="06AA9495" w14:textId="77777777" w:rsidR="00203CFB" w:rsidRDefault="00203CFB" w:rsidP="002E4158">
      <w:pPr>
        <w:ind w:firstLine="720"/>
        <w:rPr>
          <w:rFonts w:ascii="Times New Roman" w:hAnsi="Times New Roman"/>
          <w:sz w:val="24"/>
          <w:szCs w:val="24"/>
        </w:rPr>
      </w:pPr>
    </w:p>
    <w:p w14:paraId="4061D342" w14:textId="77777777" w:rsidR="00203CFB" w:rsidRDefault="00203CFB" w:rsidP="002E4158">
      <w:pPr>
        <w:ind w:firstLine="720"/>
        <w:rPr>
          <w:rFonts w:ascii="Times New Roman" w:hAnsi="Times New Roman"/>
          <w:sz w:val="24"/>
          <w:szCs w:val="24"/>
        </w:rPr>
      </w:pPr>
    </w:p>
    <w:p w14:paraId="5525A8EF" w14:textId="77777777" w:rsidR="00203CFB" w:rsidRDefault="00203CFB" w:rsidP="002E4158">
      <w:pPr>
        <w:ind w:firstLine="720"/>
        <w:rPr>
          <w:rFonts w:ascii="Times New Roman" w:hAnsi="Times New Roman"/>
          <w:sz w:val="24"/>
          <w:szCs w:val="24"/>
        </w:rPr>
      </w:pPr>
    </w:p>
    <w:p w14:paraId="353B6A1F" w14:textId="77777777" w:rsidR="00203CFB" w:rsidRDefault="00203CFB" w:rsidP="002E4158">
      <w:pPr>
        <w:ind w:firstLine="720"/>
        <w:rPr>
          <w:rFonts w:ascii="Times New Roman" w:hAnsi="Times New Roman"/>
          <w:sz w:val="24"/>
          <w:szCs w:val="24"/>
        </w:rPr>
      </w:pPr>
    </w:p>
    <w:p w14:paraId="406AE460" w14:textId="77777777" w:rsidR="00203CFB" w:rsidRDefault="00203CFB" w:rsidP="002E4158">
      <w:pPr>
        <w:ind w:firstLine="720"/>
        <w:rPr>
          <w:rFonts w:ascii="Times New Roman" w:hAnsi="Times New Roman"/>
          <w:sz w:val="24"/>
          <w:szCs w:val="24"/>
        </w:rPr>
      </w:pPr>
    </w:p>
    <w:p w14:paraId="45FD391E" w14:textId="77777777" w:rsidR="00203CFB" w:rsidRDefault="00203CFB" w:rsidP="002E4158">
      <w:pPr>
        <w:ind w:firstLine="720"/>
        <w:rPr>
          <w:rFonts w:ascii="Times New Roman" w:hAnsi="Times New Roman"/>
          <w:sz w:val="24"/>
          <w:szCs w:val="24"/>
        </w:rPr>
      </w:pPr>
    </w:p>
    <w:p w14:paraId="3A4555AF" w14:textId="77777777" w:rsidR="00203CFB" w:rsidRDefault="00203CFB" w:rsidP="002E4158">
      <w:pPr>
        <w:ind w:firstLine="720"/>
        <w:rPr>
          <w:rFonts w:ascii="Times New Roman" w:hAnsi="Times New Roman"/>
          <w:sz w:val="24"/>
          <w:szCs w:val="24"/>
        </w:rPr>
      </w:pPr>
    </w:p>
    <w:p w14:paraId="02A5FDAF" w14:textId="77777777" w:rsidR="00203CFB" w:rsidRDefault="00203CFB" w:rsidP="002E4158">
      <w:pPr>
        <w:ind w:firstLine="720"/>
        <w:rPr>
          <w:rFonts w:ascii="Times New Roman" w:hAnsi="Times New Roman"/>
          <w:sz w:val="24"/>
          <w:szCs w:val="24"/>
        </w:rPr>
      </w:pPr>
    </w:p>
    <w:p w14:paraId="11FD6770" w14:textId="77777777" w:rsidR="00203CFB" w:rsidRDefault="00203CFB" w:rsidP="002E4158">
      <w:pPr>
        <w:ind w:firstLine="720"/>
        <w:rPr>
          <w:rFonts w:ascii="Times New Roman" w:hAnsi="Times New Roman"/>
          <w:sz w:val="24"/>
          <w:szCs w:val="24"/>
        </w:rPr>
      </w:pPr>
    </w:p>
    <w:p w14:paraId="1A704C3D" w14:textId="77777777" w:rsidR="00203CFB" w:rsidRDefault="00203CFB" w:rsidP="002E4158">
      <w:pPr>
        <w:ind w:firstLine="720"/>
        <w:rPr>
          <w:rFonts w:ascii="Times New Roman" w:hAnsi="Times New Roman"/>
          <w:sz w:val="24"/>
          <w:szCs w:val="24"/>
        </w:rPr>
      </w:pPr>
    </w:p>
    <w:p w14:paraId="7B2880A1" w14:textId="77777777" w:rsidR="00203CFB" w:rsidRDefault="00203CFB" w:rsidP="002E4158">
      <w:pPr>
        <w:ind w:firstLine="720"/>
        <w:rPr>
          <w:rFonts w:ascii="Times New Roman" w:hAnsi="Times New Roman"/>
          <w:sz w:val="24"/>
          <w:szCs w:val="24"/>
        </w:rPr>
      </w:pPr>
    </w:p>
    <w:p w14:paraId="3CFA989D" w14:textId="77777777" w:rsidR="00203CFB" w:rsidRPr="002E4158" w:rsidRDefault="00203CFB" w:rsidP="002E4158">
      <w:pPr>
        <w:ind w:firstLine="720"/>
        <w:rPr>
          <w:rFonts w:ascii="Times New Roman" w:hAnsi="Times New Roman"/>
          <w:sz w:val="24"/>
          <w:szCs w:val="24"/>
        </w:rPr>
      </w:pPr>
    </w:p>
    <w:tbl>
      <w:tblPr>
        <w:tblStyle w:val="TableGrid"/>
        <w:tblpPr w:leftFromText="180" w:rightFromText="180" w:vertAnchor="page" w:horzAnchor="margin" w:tblpY="1153"/>
        <w:tblW w:w="9875" w:type="dxa"/>
        <w:tblLayout w:type="fixed"/>
        <w:tblLook w:val="04A0" w:firstRow="1" w:lastRow="0" w:firstColumn="1" w:lastColumn="0" w:noHBand="0" w:noVBand="1"/>
      </w:tblPr>
      <w:tblGrid>
        <w:gridCol w:w="1248"/>
        <w:gridCol w:w="1513"/>
        <w:gridCol w:w="4704"/>
        <w:gridCol w:w="810"/>
        <w:gridCol w:w="630"/>
        <w:gridCol w:w="970"/>
      </w:tblGrid>
      <w:tr w:rsidR="002E4158" w:rsidRPr="004F0D66" w14:paraId="326DA0FD" w14:textId="77777777" w:rsidTr="002E4158">
        <w:tc>
          <w:tcPr>
            <w:tcW w:w="1248" w:type="dxa"/>
            <w:tcBorders>
              <w:top w:val="single" w:sz="4" w:space="0" w:color="auto"/>
              <w:left w:val="single" w:sz="4" w:space="0" w:color="auto"/>
              <w:bottom w:val="single" w:sz="4" w:space="0" w:color="auto"/>
              <w:right w:val="single" w:sz="4" w:space="0" w:color="auto"/>
            </w:tcBorders>
          </w:tcPr>
          <w:p w14:paraId="7A205A77" w14:textId="77777777" w:rsidR="002E4158" w:rsidRPr="004F0D66" w:rsidRDefault="002E4158" w:rsidP="002E4158">
            <w:pPr>
              <w:jc w:val="center"/>
              <w:rPr>
                <w:rFonts w:ascii="Times New Roman" w:hAnsi="Times New Roman"/>
                <w:lang w:eastAsia="ko-KR"/>
              </w:rPr>
            </w:pPr>
            <w:bookmarkStart w:id="11" w:name="_Hlk216908831"/>
            <w:r w:rsidRPr="004F0D66">
              <w:rPr>
                <w:rFonts w:ascii="Times New Roman" w:hAnsi="Times New Roman"/>
                <w:lang w:eastAsia="ko-KR"/>
              </w:rPr>
              <w:t>1.</w:t>
            </w:r>
          </w:p>
        </w:tc>
        <w:tc>
          <w:tcPr>
            <w:tcW w:w="1513" w:type="dxa"/>
            <w:tcBorders>
              <w:top w:val="single" w:sz="4" w:space="0" w:color="auto"/>
              <w:left w:val="single" w:sz="4" w:space="0" w:color="auto"/>
              <w:bottom w:val="single" w:sz="4" w:space="0" w:color="auto"/>
              <w:right w:val="single" w:sz="4" w:space="0" w:color="auto"/>
            </w:tcBorders>
            <w:hideMark/>
          </w:tcPr>
          <w:p w14:paraId="463B7D18" w14:textId="77777777" w:rsidR="002E4158" w:rsidRPr="004F0D66" w:rsidRDefault="002E4158" w:rsidP="002E4158">
            <w:pPr>
              <w:rPr>
                <w:rFonts w:ascii="Times New Roman" w:hAnsi="Times New Roman"/>
                <w:lang w:eastAsia="ko-KR"/>
              </w:rPr>
            </w:pPr>
            <w:r w:rsidRPr="004F0D66">
              <w:rPr>
                <w:rFonts w:ascii="Times New Roman" w:hAnsi="Times New Roman"/>
              </w:rPr>
              <w:t>Semester</w:t>
            </w:r>
          </w:p>
        </w:tc>
        <w:tc>
          <w:tcPr>
            <w:tcW w:w="7114" w:type="dxa"/>
            <w:gridSpan w:val="4"/>
            <w:tcBorders>
              <w:top w:val="single" w:sz="4" w:space="0" w:color="auto"/>
              <w:left w:val="single" w:sz="4" w:space="0" w:color="auto"/>
              <w:bottom w:val="single" w:sz="4" w:space="0" w:color="auto"/>
              <w:right w:val="single" w:sz="4" w:space="0" w:color="auto"/>
            </w:tcBorders>
            <w:hideMark/>
          </w:tcPr>
          <w:p w14:paraId="733AD0EA" w14:textId="77777777" w:rsidR="002E4158" w:rsidRPr="004F0D66" w:rsidRDefault="002E4158" w:rsidP="002E4158">
            <w:pPr>
              <w:rPr>
                <w:rFonts w:ascii="Times New Roman" w:hAnsi="Times New Roman"/>
                <w:b/>
                <w:lang w:eastAsia="ko-KR"/>
              </w:rPr>
            </w:pPr>
            <w:r w:rsidRPr="004F0D66">
              <w:rPr>
                <w:rFonts w:ascii="Times New Roman" w:hAnsi="Times New Roman"/>
                <w:b/>
              </w:rPr>
              <w:t>1</w:t>
            </w:r>
          </w:p>
        </w:tc>
      </w:tr>
      <w:tr w:rsidR="002E4158" w:rsidRPr="004F0D66" w14:paraId="258F1FAE" w14:textId="77777777" w:rsidTr="002E4158">
        <w:tc>
          <w:tcPr>
            <w:tcW w:w="1248" w:type="dxa"/>
            <w:tcBorders>
              <w:top w:val="single" w:sz="4" w:space="0" w:color="auto"/>
              <w:left w:val="single" w:sz="4" w:space="0" w:color="auto"/>
              <w:bottom w:val="single" w:sz="4" w:space="0" w:color="auto"/>
              <w:right w:val="single" w:sz="4" w:space="0" w:color="auto"/>
            </w:tcBorders>
          </w:tcPr>
          <w:p w14:paraId="32C5C6AE" w14:textId="77777777" w:rsidR="002E4158" w:rsidRPr="004F0D66" w:rsidRDefault="002E4158" w:rsidP="002E4158">
            <w:pPr>
              <w:jc w:val="center"/>
              <w:rPr>
                <w:rFonts w:ascii="Times New Roman" w:hAnsi="Times New Roman"/>
                <w:lang w:eastAsia="ko-KR"/>
              </w:rPr>
            </w:pPr>
            <w:r w:rsidRPr="004F0D66">
              <w:rPr>
                <w:rFonts w:ascii="Times New Roman" w:hAnsi="Times New Roman"/>
                <w:lang w:eastAsia="ko-KR"/>
              </w:rPr>
              <w:t>2.</w:t>
            </w:r>
          </w:p>
        </w:tc>
        <w:tc>
          <w:tcPr>
            <w:tcW w:w="1513" w:type="dxa"/>
            <w:tcBorders>
              <w:top w:val="single" w:sz="4" w:space="0" w:color="auto"/>
              <w:left w:val="single" w:sz="4" w:space="0" w:color="auto"/>
              <w:bottom w:val="single" w:sz="4" w:space="0" w:color="auto"/>
              <w:right w:val="single" w:sz="4" w:space="0" w:color="auto"/>
            </w:tcBorders>
            <w:hideMark/>
          </w:tcPr>
          <w:p w14:paraId="6863C099" w14:textId="77777777" w:rsidR="002E4158" w:rsidRPr="004F0D66" w:rsidRDefault="002E4158" w:rsidP="002E4158">
            <w:pPr>
              <w:rPr>
                <w:rFonts w:ascii="Times New Roman" w:hAnsi="Times New Roman"/>
                <w:lang w:eastAsia="ko-KR"/>
              </w:rPr>
            </w:pPr>
            <w:r w:rsidRPr="004F0D66">
              <w:rPr>
                <w:rFonts w:ascii="Times New Roman" w:hAnsi="Times New Roman"/>
              </w:rPr>
              <w:t>Course Title</w:t>
            </w:r>
          </w:p>
        </w:tc>
        <w:tc>
          <w:tcPr>
            <w:tcW w:w="7114" w:type="dxa"/>
            <w:gridSpan w:val="4"/>
            <w:tcBorders>
              <w:top w:val="single" w:sz="4" w:space="0" w:color="auto"/>
              <w:left w:val="single" w:sz="4" w:space="0" w:color="auto"/>
              <w:bottom w:val="single" w:sz="4" w:space="0" w:color="auto"/>
              <w:right w:val="single" w:sz="4" w:space="0" w:color="auto"/>
            </w:tcBorders>
            <w:hideMark/>
          </w:tcPr>
          <w:p w14:paraId="55E0A10C" w14:textId="69495CE8" w:rsidR="002E4158" w:rsidRPr="004F0D66" w:rsidRDefault="00E12CF2" w:rsidP="002E4158">
            <w:pPr>
              <w:rPr>
                <w:rFonts w:ascii="Times New Roman" w:hAnsi="Times New Roman"/>
                <w:lang w:eastAsia="ko-KR"/>
              </w:rPr>
            </w:pPr>
            <w:r w:rsidRPr="004F0D66">
              <w:rPr>
                <w:rFonts w:ascii="Times New Roman" w:hAnsi="Times New Roman"/>
                <w:b/>
              </w:rPr>
              <w:t xml:space="preserve">INORGANIC CHEMISTRY LAB </w:t>
            </w:r>
            <w:r w:rsidR="002E4158" w:rsidRPr="004F0D66">
              <w:rPr>
                <w:rFonts w:ascii="Times New Roman" w:hAnsi="Times New Roman"/>
                <w:b/>
              </w:rPr>
              <w:t>I</w:t>
            </w:r>
          </w:p>
        </w:tc>
      </w:tr>
      <w:tr w:rsidR="002E4158" w:rsidRPr="004F0D66" w14:paraId="71B7C5BC" w14:textId="77777777" w:rsidTr="002E4158">
        <w:tc>
          <w:tcPr>
            <w:tcW w:w="1248" w:type="dxa"/>
            <w:tcBorders>
              <w:top w:val="single" w:sz="4" w:space="0" w:color="auto"/>
              <w:left w:val="single" w:sz="4" w:space="0" w:color="auto"/>
              <w:bottom w:val="single" w:sz="4" w:space="0" w:color="auto"/>
              <w:right w:val="single" w:sz="4" w:space="0" w:color="auto"/>
            </w:tcBorders>
          </w:tcPr>
          <w:p w14:paraId="7EBF1346" w14:textId="77777777" w:rsidR="002E4158" w:rsidRPr="004F0D66" w:rsidRDefault="002E4158" w:rsidP="002E4158">
            <w:pPr>
              <w:jc w:val="center"/>
              <w:rPr>
                <w:rFonts w:ascii="Times New Roman" w:hAnsi="Times New Roman"/>
                <w:lang w:eastAsia="ko-KR"/>
              </w:rPr>
            </w:pPr>
            <w:r w:rsidRPr="004F0D66">
              <w:rPr>
                <w:rFonts w:ascii="Times New Roman" w:hAnsi="Times New Roman"/>
                <w:lang w:eastAsia="ko-KR"/>
              </w:rPr>
              <w:t>3.</w:t>
            </w:r>
          </w:p>
        </w:tc>
        <w:tc>
          <w:tcPr>
            <w:tcW w:w="1513" w:type="dxa"/>
            <w:tcBorders>
              <w:top w:val="single" w:sz="4" w:space="0" w:color="auto"/>
              <w:left w:val="single" w:sz="4" w:space="0" w:color="auto"/>
              <w:bottom w:val="single" w:sz="4" w:space="0" w:color="auto"/>
              <w:right w:val="single" w:sz="4" w:space="0" w:color="auto"/>
            </w:tcBorders>
            <w:hideMark/>
          </w:tcPr>
          <w:p w14:paraId="0353660F" w14:textId="77777777" w:rsidR="002E4158" w:rsidRPr="004F0D66" w:rsidRDefault="002E4158" w:rsidP="002E4158">
            <w:pPr>
              <w:rPr>
                <w:rFonts w:ascii="Times New Roman" w:hAnsi="Times New Roman"/>
                <w:lang w:eastAsia="ko-KR"/>
              </w:rPr>
            </w:pPr>
            <w:r w:rsidRPr="004F0D66">
              <w:rPr>
                <w:rFonts w:ascii="Times New Roman" w:hAnsi="Times New Roman"/>
              </w:rPr>
              <w:t>Course Code</w:t>
            </w:r>
          </w:p>
        </w:tc>
        <w:tc>
          <w:tcPr>
            <w:tcW w:w="7114" w:type="dxa"/>
            <w:gridSpan w:val="4"/>
            <w:tcBorders>
              <w:top w:val="single" w:sz="4" w:space="0" w:color="auto"/>
              <w:left w:val="single" w:sz="4" w:space="0" w:color="auto"/>
              <w:bottom w:val="single" w:sz="4" w:space="0" w:color="auto"/>
              <w:right w:val="single" w:sz="4" w:space="0" w:color="auto"/>
            </w:tcBorders>
            <w:hideMark/>
          </w:tcPr>
          <w:p w14:paraId="317F0A38" w14:textId="77777777" w:rsidR="002E4158" w:rsidRPr="004F0D66" w:rsidRDefault="002E4158" w:rsidP="002E4158">
            <w:pPr>
              <w:rPr>
                <w:rFonts w:ascii="Times New Roman" w:hAnsi="Times New Roman"/>
                <w:lang w:eastAsia="ko-KR"/>
              </w:rPr>
            </w:pPr>
            <w:r w:rsidRPr="004F0D66">
              <w:rPr>
                <w:rFonts w:ascii="Times New Roman" w:hAnsi="Times New Roman"/>
                <w:b/>
              </w:rPr>
              <w:t>CHE-CC-514</w:t>
            </w:r>
          </w:p>
        </w:tc>
      </w:tr>
      <w:tr w:rsidR="002E4158" w:rsidRPr="004F0D66" w14:paraId="48C07311" w14:textId="77777777" w:rsidTr="002E4158">
        <w:tc>
          <w:tcPr>
            <w:tcW w:w="1248" w:type="dxa"/>
            <w:tcBorders>
              <w:top w:val="single" w:sz="4" w:space="0" w:color="auto"/>
              <w:left w:val="single" w:sz="4" w:space="0" w:color="auto"/>
              <w:bottom w:val="single" w:sz="4" w:space="0" w:color="auto"/>
              <w:right w:val="single" w:sz="4" w:space="0" w:color="auto"/>
            </w:tcBorders>
          </w:tcPr>
          <w:p w14:paraId="3229A167" w14:textId="77777777" w:rsidR="002E4158" w:rsidRPr="004F0D66" w:rsidRDefault="002E4158" w:rsidP="002E4158">
            <w:pPr>
              <w:jc w:val="center"/>
              <w:rPr>
                <w:rFonts w:ascii="Times New Roman" w:hAnsi="Times New Roman"/>
                <w:lang w:eastAsia="ko-KR"/>
              </w:rPr>
            </w:pPr>
            <w:r w:rsidRPr="004F0D66">
              <w:rPr>
                <w:rFonts w:ascii="Times New Roman" w:hAnsi="Times New Roman"/>
                <w:lang w:eastAsia="ko-KR"/>
              </w:rPr>
              <w:t>4.</w:t>
            </w:r>
          </w:p>
        </w:tc>
        <w:tc>
          <w:tcPr>
            <w:tcW w:w="1513" w:type="dxa"/>
            <w:tcBorders>
              <w:top w:val="single" w:sz="4" w:space="0" w:color="auto"/>
              <w:left w:val="single" w:sz="4" w:space="0" w:color="auto"/>
              <w:bottom w:val="single" w:sz="4" w:space="0" w:color="auto"/>
              <w:right w:val="single" w:sz="4" w:space="0" w:color="auto"/>
            </w:tcBorders>
            <w:hideMark/>
          </w:tcPr>
          <w:p w14:paraId="0221B9AC" w14:textId="77777777" w:rsidR="002E4158" w:rsidRPr="004F0D66" w:rsidRDefault="002E4158" w:rsidP="002E4158">
            <w:pPr>
              <w:rPr>
                <w:rFonts w:ascii="Times New Roman" w:hAnsi="Times New Roman"/>
                <w:lang w:eastAsia="ko-KR"/>
              </w:rPr>
            </w:pPr>
            <w:r w:rsidRPr="004F0D66">
              <w:rPr>
                <w:rFonts w:ascii="Times New Roman" w:hAnsi="Times New Roman"/>
              </w:rPr>
              <w:t>Credits</w:t>
            </w:r>
          </w:p>
        </w:tc>
        <w:tc>
          <w:tcPr>
            <w:tcW w:w="7114" w:type="dxa"/>
            <w:gridSpan w:val="4"/>
            <w:tcBorders>
              <w:top w:val="single" w:sz="4" w:space="0" w:color="auto"/>
              <w:left w:val="single" w:sz="4" w:space="0" w:color="auto"/>
              <w:bottom w:val="single" w:sz="4" w:space="0" w:color="auto"/>
              <w:right w:val="single" w:sz="4" w:space="0" w:color="auto"/>
            </w:tcBorders>
            <w:hideMark/>
          </w:tcPr>
          <w:p w14:paraId="62DCB960" w14:textId="77777777" w:rsidR="002E4158" w:rsidRPr="004F0D66" w:rsidRDefault="002E4158" w:rsidP="002E4158">
            <w:pPr>
              <w:rPr>
                <w:rFonts w:ascii="Times New Roman" w:hAnsi="Times New Roman"/>
                <w:b/>
                <w:lang w:eastAsia="ko-KR"/>
              </w:rPr>
            </w:pPr>
            <w:r w:rsidRPr="004F0D66">
              <w:rPr>
                <w:rFonts w:ascii="Times New Roman" w:hAnsi="Times New Roman"/>
                <w:b/>
              </w:rPr>
              <w:t>3</w:t>
            </w:r>
          </w:p>
        </w:tc>
      </w:tr>
      <w:tr w:rsidR="002E4158" w:rsidRPr="004F0D66" w14:paraId="052D922E" w14:textId="77777777" w:rsidTr="00FC025D">
        <w:tc>
          <w:tcPr>
            <w:tcW w:w="1248" w:type="dxa"/>
            <w:vMerge w:val="restart"/>
            <w:tcBorders>
              <w:top w:val="single" w:sz="4" w:space="0" w:color="auto"/>
              <w:left w:val="single" w:sz="4" w:space="0" w:color="auto"/>
              <w:bottom w:val="single" w:sz="4" w:space="0" w:color="auto"/>
              <w:right w:val="single" w:sz="4" w:space="0" w:color="auto"/>
            </w:tcBorders>
          </w:tcPr>
          <w:p w14:paraId="1A0B1FD4" w14:textId="77777777" w:rsidR="002E4158" w:rsidRPr="004F0D66" w:rsidRDefault="002E4158" w:rsidP="002E4158">
            <w:pPr>
              <w:jc w:val="center"/>
              <w:rPr>
                <w:rFonts w:ascii="Times New Roman" w:hAnsi="Times New Roman"/>
                <w:lang w:eastAsia="ko-KR"/>
              </w:rPr>
            </w:pPr>
            <w:r w:rsidRPr="004F0D66">
              <w:rPr>
                <w:rFonts w:ascii="Times New Roman" w:hAnsi="Times New Roman"/>
                <w:lang w:eastAsia="ko-KR"/>
              </w:rPr>
              <w:t>5.</w:t>
            </w:r>
          </w:p>
        </w:tc>
        <w:tc>
          <w:tcPr>
            <w:tcW w:w="6217" w:type="dxa"/>
            <w:gridSpan w:val="2"/>
            <w:tcBorders>
              <w:top w:val="single" w:sz="4" w:space="0" w:color="auto"/>
              <w:left w:val="single" w:sz="4" w:space="0" w:color="auto"/>
              <w:bottom w:val="single" w:sz="4" w:space="0" w:color="auto"/>
              <w:right w:val="single" w:sz="4" w:space="0" w:color="auto"/>
            </w:tcBorders>
            <w:hideMark/>
          </w:tcPr>
          <w:p w14:paraId="37D0DAE3" w14:textId="77777777" w:rsidR="002E4158" w:rsidRPr="004F0D66" w:rsidRDefault="002E4158" w:rsidP="002E4158">
            <w:pPr>
              <w:rPr>
                <w:rFonts w:ascii="Times New Roman" w:hAnsi="Times New Roman"/>
                <w:b/>
                <w:lang w:eastAsia="ko-KR"/>
              </w:rPr>
            </w:pPr>
            <w:r w:rsidRPr="004F0D66">
              <w:rPr>
                <w:rFonts w:ascii="Times New Roman" w:hAnsi="Times New Roman"/>
                <w:b/>
              </w:rPr>
              <w:t xml:space="preserve">CO: </w:t>
            </w:r>
            <w:r w:rsidRPr="004F0D66">
              <w:rPr>
                <w:rFonts w:ascii="Times New Roman" w:hAnsi="Times New Roman"/>
              </w:rPr>
              <w:t>On completion of the course, students should be able to:</w:t>
            </w:r>
          </w:p>
        </w:tc>
        <w:tc>
          <w:tcPr>
            <w:tcW w:w="810" w:type="dxa"/>
            <w:tcBorders>
              <w:top w:val="single" w:sz="4" w:space="0" w:color="auto"/>
              <w:left w:val="single" w:sz="4" w:space="0" w:color="auto"/>
              <w:bottom w:val="single" w:sz="4" w:space="0" w:color="auto"/>
              <w:right w:val="single" w:sz="4" w:space="0" w:color="auto"/>
            </w:tcBorders>
            <w:hideMark/>
          </w:tcPr>
          <w:p w14:paraId="626A0C42" w14:textId="77777777" w:rsidR="002E4158" w:rsidRPr="004F0D66" w:rsidRDefault="002E4158" w:rsidP="002E4158">
            <w:pPr>
              <w:jc w:val="center"/>
              <w:rPr>
                <w:rFonts w:ascii="Times New Roman" w:hAnsi="Times New Roman"/>
                <w:b/>
                <w:lang w:eastAsia="ko-KR"/>
              </w:rPr>
            </w:pPr>
            <w:r w:rsidRPr="004F0D66">
              <w:rPr>
                <w:rFonts w:ascii="Times New Roman" w:hAnsi="Times New Roman"/>
                <w:b/>
              </w:rPr>
              <w:t>TL</w:t>
            </w:r>
          </w:p>
        </w:tc>
        <w:tc>
          <w:tcPr>
            <w:tcW w:w="630" w:type="dxa"/>
            <w:tcBorders>
              <w:top w:val="single" w:sz="4" w:space="0" w:color="auto"/>
              <w:left w:val="single" w:sz="4" w:space="0" w:color="auto"/>
              <w:bottom w:val="single" w:sz="4" w:space="0" w:color="auto"/>
              <w:right w:val="single" w:sz="4" w:space="0" w:color="auto"/>
            </w:tcBorders>
            <w:hideMark/>
          </w:tcPr>
          <w:p w14:paraId="196518FE" w14:textId="77777777" w:rsidR="002E4158" w:rsidRPr="004F0D66" w:rsidRDefault="002E4158" w:rsidP="002E4158">
            <w:pPr>
              <w:jc w:val="center"/>
              <w:rPr>
                <w:rFonts w:ascii="Times New Roman" w:hAnsi="Times New Roman"/>
                <w:b/>
                <w:lang w:eastAsia="ko-KR"/>
              </w:rPr>
            </w:pPr>
            <w:r w:rsidRPr="004F0D66">
              <w:rPr>
                <w:rFonts w:ascii="Times New Roman" w:hAnsi="Times New Roman"/>
                <w:b/>
              </w:rPr>
              <w:t>KL</w:t>
            </w:r>
          </w:p>
        </w:tc>
        <w:tc>
          <w:tcPr>
            <w:tcW w:w="970" w:type="dxa"/>
            <w:tcBorders>
              <w:top w:val="single" w:sz="4" w:space="0" w:color="auto"/>
              <w:left w:val="single" w:sz="4" w:space="0" w:color="auto"/>
              <w:bottom w:val="single" w:sz="4" w:space="0" w:color="auto"/>
              <w:right w:val="single" w:sz="4" w:space="0" w:color="auto"/>
            </w:tcBorders>
            <w:hideMark/>
          </w:tcPr>
          <w:p w14:paraId="567C9A05" w14:textId="77777777" w:rsidR="002E4158" w:rsidRPr="004F0D66" w:rsidRDefault="002E4158" w:rsidP="002E4158">
            <w:pPr>
              <w:jc w:val="center"/>
              <w:rPr>
                <w:rFonts w:ascii="Times New Roman" w:hAnsi="Times New Roman"/>
                <w:b/>
                <w:lang w:eastAsia="ko-KR"/>
              </w:rPr>
            </w:pPr>
            <w:r w:rsidRPr="004F0D66">
              <w:rPr>
                <w:rFonts w:ascii="Times New Roman" w:hAnsi="Times New Roman"/>
                <w:b/>
              </w:rPr>
              <w:t>PSO No.</w:t>
            </w:r>
          </w:p>
        </w:tc>
      </w:tr>
      <w:tr w:rsidR="002E4158" w:rsidRPr="004F0D66" w14:paraId="166B4E72" w14:textId="77777777" w:rsidTr="00FC025D">
        <w:trPr>
          <w:trHeight w:val="315"/>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404D9274" w14:textId="77777777" w:rsidR="002E4158" w:rsidRPr="004F0D66" w:rsidRDefault="002E4158" w:rsidP="002E4158">
            <w:pPr>
              <w:rPr>
                <w:rFonts w:ascii="Times New Roman" w:hAnsi="Times New Roman"/>
                <w:lang w:eastAsia="ko-KR"/>
              </w:rPr>
            </w:pPr>
          </w:p>
        </w:tc>
        <w:tc>
          <w:tcPr>
            <w:tcW w:w="6217" w:type="dxa"/>
            <w:gridSpan w:val="2"/>
            <w:tcBorders>
              <w:top w:val="single" w:sz="4" w:space="0" w:color="auto"/>
              <w:left w:val="single" w:sz="4" w:space="0" w:color="auto"/>
              <w:bottom w:val="single" w:sz="4" w:space="0" w:color="auto"/>
              <w:right w:val="single" w:sz="4" w:space="0" w:color="auto"/>
            </w:tcBorders>
            <w:hideMark/>
          </w:tcPr>
          <w:p w14:paraId="7AF83844" w14:textId="77777777" w:rsidR="002E4158" w:rsidRPr="004F0D66" w:rsidRDefault="002E4158">
            <w:pPr>
              <w:pStyle w:val="ListParagraph"/>
              <w:numPr>
                <w:ilvl w:val="0"/>
                <w:numId w:val="4"/>
              </w:numPr>
              <w:autoSpaceDE w:val="0"/>
              <w:autoSpaceDN w:val="0"/>
              <w:adjustRightInd w:val="0"/>
              <w:ind w:left="321" w:hanging="321"/>
              <w:jc w:val="both"/>
              <w:rPr>
                <w:rFonts w:ascii="Times New Roman" w:hAnsi="Times New Roman" w:cs="Times New Roman"/>
                <w:i/>
                <w:iCs/>
              </w:rPr>
            </w:pPr>
            <w:r w:rsidRPr="004F0D66">
              <w:rPr>
                <w:rFonts w:ascii="Times New Roman" w:hAnsi="Times New Roman" w:cs="Times New Roman"/>
                <w:i/>
              </w:rPr>
              <w:t>Achieve hand on experience in inorganic experiments particularly separation of metal ions and identification from their binary mixture</w:t>
            </w:r>
          </w:p>
        </w:tc>
        <w:tc>
          <w:tcPr>
            <w:tcW w:w="810" w:type="dxa"/>
            <w:tcBorders>
              <w:top w:val="single" w:sz="4" w:space="0" w:color="auto"/>
              <w:left w:val="single" w:sz="4" w:space="0" w:color="auto"/>
              <w:bottom w:val="single" w:sz="4" w:space="0" w:color="auto"/>
              <w:right w:val="single" w:sz="4" w:space="0" w:color="auto"/>
            </w:tcBorders>
            <w:hideMark/>
          </w:tcPr>
          <w:p w14:paraId="1F937786" w14:textId="77777777" w:rsidR="002E4158" w:rsidRPr="004F0D66" w:rsidRDefault="002E4158" w:rsidP="002E4158">
            <w:pPr>
              <w:rPr>
                <w:rFonts w:ascii="Times New Roman" w:hAnsi="Times New Roman"/>
              </w:rPr>
            </w:pPr>
            <w:r w:rsidRPr="004F0D66">
              <w:rPr>
                <w:rFonts w:ascii="Times New Roman" w:hAnsi="Times New Roman"/>
              </w:rPr>
              <w:t>3-Ap</w:t>
            </w:r>
          </w:p>
          <w:p w14:paraId="775D1C07" w14:textId="77777777" w:rsidR="002E4158" w:rsidRPr="004F0D66" w:rsidRDefault="002E4158" w:rsidP="002E4158">
            <w:pPr>
              <w:rPr>
                <w:rFonts w:ascii="Times New Roman" w:hAnsi="Times New Roman"/>
                <w:lang w:eastAsia="ko-KR"/>
              </w:rPr>
            </w:pPr>
            <w:r w:rsidRPr="004F0D66">
              <w:rPr>
                <w:rFonts w:ascii="Times New Roman" w:hAnsi="Times New Roman"/>
              </w:rPr>
              <w:t>4-An</w:t>
            </w:r>
          </w:p>
        </w:tc>
        <w:tc>
          <w:tcPr>
            <w:tcW w:w="630" w:type="dxa"/>
            <w:tcBorders>
              <w:top w:val="single" w:sz="4" w:space="0" w:color="auto"/>
              <w:left w:val="single" w:sz="4" w:space="0" w:color="auto"/>
              <w:bottom w:val="single" w:sz="4" w:space="0" w:color="auto"/>
              <w:right w:val="single" w:sz="4" w:space="0" w:color="auto"/>
            </w:tcBorders>
            <w:hideMark/>
          </w:tcPr>
          <w:p w14:paraId="4A093C44" w14:textId="77777777" w:rsidR="002E4158" w:rsidRPr="004F0D66" w:rsidRDefault="002E4158" w:rsidP="002E4158">
            <w:pPr>
              <w:rPr>
                <w:rFonts w:ascii="Times New Roman" w:hAnsi="Times New Roman"/>
                <w:lang w:eastAsia="ko-KR"/>
              </w:rPr>
            </w:pPr>
            <w:r w:rsidRPr="004F0D66">
              <w:rPr>
                <w:rFonts w:ascii="Times New Roman" w:hAnsi="Times New Roman"/>
              </w:rPr>
              <w:t>CK, PK, MK</w:t>
            </w:r>
          </w:p>
        </w:tc>
        <w:tc>
          <w:tcPr>
            <w:tcW w:w="970" w:type="dxa"/>
            <w:tcBorders>
              <w:top w:val="single" w:sz="4" w:space="0" w:color="auto"/>
              <w:left w:val="single" w:sz="4" w:space="0" w:color="auto"/>
              <w:bottom w:val="single" w:sz="4" w:space="0" w:color="auto"/>
              <w:right w:val="single" w:sz="4" w:space="0" w:color="auto"/>
            </w:tcBorders>
            <w:vAlign w:val="center"/>
            <w:hideMark/>
          </w:tcPr>
          <w:p w14:paraId="5F59E321" w14:textId="77777777" w:rsidR="002E4158" w:rsidRPr="004F0D66" w:rsidRDefault="002E4158" w:rsidP="002E4158">
            <w:pPr>
              <w:jc w:val="center"/>
              <w:rPr>
                <w:rFonts w:ascii="Times New Roman" w:hAnsi="Times New Roman"/>
                <w:lang w:eastAsia="ko-KR"/>
              </w:rPr>
            </w:pPr>
            <w:r w:rsidRPr="004F0D66">
              <w:rPr>
                <w:rFonts w:ascii="Times New Roman" w:hAnsi="Times New Roman"/>
              </w:rPr>
              <w:t>5, 6</w:t>
            </w:r>
          </w:p>
        </w:tc>
      </w:tr>
      <w:tr w:rsidR="002E4158" w:rsidRPr="004F0D66" w14:paraId="1AD9C7E1" w14:textId="77777777" w:rsidTr="00FC025D">
        <w:trPr>
          <w:trHeight w:val="315"/>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2DAD1CA5" w14:textId="77777777" w:rsidR="002E4158" w:rsidRPr="004F0D66" w:rsidRDefault="002E4158" w:rsidP="002E4158">
            <w:pPr>
              <w:rPr>
                <w:rFonts w:ascii="Times New Roman" w:hAnsi="Times New Roman"/>
                <w:lang w:eastAsia="ko-KR"/>
              </w:rPr>
            </w:pPr>
          </w:p>
        </w:tc>
        <w:tc>
          <w:tcPr>
            <w:tcW w:w="6217" w:type="dxa"/>
            <w:gridSpan w:val="2"/>
            <w:tcBorders>
              <w:top w:val="single" w:sz="4" w:space="0" w:color="auto"/>
              <w:left w:val="single" w:sz="4" w:space="0" w:color="auto"/>
              <w:bottom w:val="single" w:sz="4" w:space="0" w:color="auto"/>
              <w:right w:val="single" w:sz="4" w:space="0" w:color="auto"/>
            </w:tcBorders>
            <w:hideMark/>
          </w:tcPr>
          <w:p w14:paraId="6530A661" w14:textId="77777777" w:rsidR="002E4158" w:rsidRPr="004F0D66" w:rsidRDefault="002E4158" w:rsidP="002E4158">
            <w:pPr>
              <w:tabs>
                <w:tab w:val="left" w:pos="0"/>
              </w:tabs>
              <w:autoSpaceDE w:val="0"/>
              <w:autoSpaceDN w:val="0"/>
              <w:adjustRightInd w:val="0"/>
              <w:jc w:val="both"/>
              <w:rPr>
                <w:rFonts w:ascii="Times New Roman" w:hAnsi="Times New Roman"/>
                <w:i/>
                <w:lang w:eastAsia="ko-KR"/>
              </w:rPr>
            </w:pPr>
            <w:r w:rsidRPr="004F0D66">
              <w:rPr>
                <w:rFonts w:ascii="Times New Roman" w:hAnsi="Times New Roman"/>
                <w:i/>
              </w:rPr>
              <w:t xml:space="preserve">2.  </w:t>
            </w:r>
            <w:r w:rsidRPr="004F0D66">
              <w:rPr>
                <w:rFonts w:ascii="Times New Roman" w:hAnsi="Times New Roman"/>
                <w:i/>
                <w:iCs/>
              </w:rPr>
              <w:t>Demonstrate various volumetric analysis independently</w:t>
            </w:r>
          </w:p>
        </w:tc>
        <w:tc>
          <w:tcPr>
            <w:tcW w:w="810" w:type="dxa"/>
            <w:tcBorders>
              <w:top w:val="single" w:sz="4" w:space="0" w:color="auto"/>
              <w:left w:val="single" w:sz="4" w:space="0" w:color="auto"/>
              <w:bottom w:val="single" w:sz="4" w:space="0" w:color="auto"/>
              <w:right w:val="single" w:sz="4" w:space="0" w:color="auto"/>
            </w:tcBorders>
            <w:hideMark/>
          </w:tcPr>
          <w:p w14:paraId="166BB92C" w14:textId="77777777" w:rsidR="002E4158" w:rsidRPr="004F0D66" w:rsidRDefault="002E4158" w:rsidP="002E4158">
            <w:pPr>
              <w:rPr>
                <w:rFonts w:ascii="Times New Roman" w:hAnsi="Times New Roman"/>
              </w:rPr>
            </w:pPr>
            <w:r w:rsidRPr="004F0D66">
              <w:rPr>
                <w:rFonts w:ascii="Times New Roman" w:hAnsi="Times New Roman"/>
              </w:rPr>
              <w:t>4-An</w:t>
            </w:r>
          </w:p>
          <w:p w14:paraId="3DAB8FF9" w14:textId="77777777" w:rsidR="002E4158" w:rsidRPr="004F0D66" w:rsidRDefault="002E4158" w:rsidP="002E4158">
            <w:pPr>
              <w:rPr>
                <w:rFonts w:ascii="Times New Roman" w:hAnsi="Times New Roman"/>
                <w:lang w:eastAsia="ko-KR"/>
              </w:rPr>
            </w:pPr>
            <w:r w:rsidRPr="004F0D66">
              <w:rPr>
                <w:rFonts w:ascii="Times New Roman" w:hAnsi="Times New Roman"/>
              </w:rPr>
              <w:t>5-E</w:t>
            </w:r>
          </w:p>
        </w:tc>
        <w:tc>
          <w:tcPr>
            <w:tcW w:w="630" w:type="dxa"/>
            <w:tcBorders>
              <w:top w:val="single" w:sz="4" w:space="0" w:color="auto"/>
              <w:left w:val="single" w:sz="4" w:space="0" w:color="auto"/>
              <w:bottom w:val="single" w:sz="4" w:space="0" w:color="auto"/>
              <w:right w:val="single" w:sz="4" w:space="0" w:color="auto"/>
            </w:tcBorders>
            <w:hideMark/>
          </w:tcPr>
          <w:p w14:paraId="79BF05C4" w14:textId="77777777" w:rsidR="002E4158" w:rsidRPr="004F0D66" w:rsidRDefault="002E4158" w:rsidP="002E4158">
            <w:pPr>
              <w:rPr>
                <w:rFonts w:ascii="Times New Roman" w:hAnsi="Times New Roman"/>
                <w:lang w:eastAsia="ko-KR"/>
              </w:rPr>
            </w:pPr>
            <w:r w:rsidRPr="004F0D66">
              <w:rPr>
                <w:rFonts w:ascii="Times New Roman" w:hAnsi="Times New Roman"/>
              </w:rPr>
              <w:t>CK, PK, MK</w:t>
            </w:r>
          </w:p>
        </w:tc>
        <w:tc>
          <w:tcPr>
            <w:tcW w:w="970" w:type="dxa"/>
            <w:tcBorders>
              <w:top w:val="single" w:sz="4" w:space="0" w:color="auto"/>
              <w:left w:val="single" w:sz="4" w:space="0" w:color="auto"/>
              <w:bottom w:val="single" w:sz="4" w:space="0" w:color="auto"/>
              <w:right w:val="single" w:sz="4" w:space="0" w:color="auto"/>
            </w:tcBorders>
            <w:vAlign w:val="center"/>
            <w:hideMark/>
          </w:tcPr>
          <w:p w14:paraId="304D26E4" w14:textId="77777777" w:rsidR="002E4158" w:rsidRPr="004F0D66" w:rsidRDefault="002E4158" w:rsidP="002E4158">
            <w:pPr>
              <w:jc w:val="center"/>
              <w:rPr>
                <w:rFonts w:ascii="Times New Roman" w:hAnsi="Times New Roman"/>
                <w:lang w:eastAsia="ko-KR"/>
              </w:rPr>
            </w:pPr>
            <w:r w:rsidRPr="004F0D66">
              <w:rPr>
                <w:rFonts w:ascii="Times New Roman" w:hAnsi="Times New Roman"/>
              </w:rPr>
              <w:t>5, 6</w:t>
            </w:r>
          </w:p>
        </w:tc>
      </w:tr>
      <w:tr w:rsidR="002E4158" w:rsidRPr="004F0D66" w14:paraId="416E74B4" w14:textId="77777777" w:rsidTr="00FC025D">
        <w:trPr>
          <w:trHeight w:val="312"/>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2FD5CE6B" w14:textId="77777777" w:rsidR="002E4158" w:rsidRPr="004F0D66" w:rsidRDefault="002E4158" w:rsidP="002E4158">
            <w:pPr>
              <w:rPr>
                <w:rFonts w:ascii="Times New Roman" w:hAnsi="Times New Roman"/>
                <w:lang w:eastAsia="ko-KR"/>
              </w:rPr>
            </w:pPr>
          </w:p>
        </w:tc>
        <w:tc>
          <w:tcPr>
            <w:tcW w:w="6217" w:type="dxa"/>
            <w:gridSpan w:val="2"/>
            <w:tcBorders>
              <w:top w:val="single" w:sz="4" w:space="0" w:color="auto"/>
              <w:left w:val="single" w:sz="4" w:space="0" w:color="auto"/>
              <w:bottom w:val="single" w:sz="4" w:space="0" w:color="auto"/>
              <w:right w:val="single" w:sz="4" w:space="0" w:color="auto"/>
            </w:tcBorders>
            <w:hideMark/>
          </w:tcPr>
          <w:p w14:paraId="385CA3E1" w14:textId="77777777" w:rsidR="002E4158" w:rsidRPr="004F0D66" w:rsidRDefault="002E4158">
            <w:pPr>
              <w:pStyle w:val="ListParagraph"/>
              <w:numPr>
                <w:ilvl w:val="0"/>
                <w:numId w:val="5"/>
              </w:numPr>
              <w:ind w:left="231" w:hanging="231"/>
              <w:rPr>
                <w:rFonts w:ascii="Times New Roman" w:hAnsi="Times New Roman" w:cs="Times New Roman"/>
                <w:i/>
              </w:rPr>
            </w:pPr>
            <w:r w:rsidRPr="004F0D66">
              <w:rPr>
                <w:rFonts w:ascii="Times New Roman" w:hAnsi="Times New Roman" w:cs="Times New Roman"/>
                <w:i/>
              </w:rPr>
              <w:t xml:space="preserve">Describe the principles behind various volumetric analysis </w:t>
            </w:r>
          </w:p>
        </w:tc>
        <w:tc>
          <w:tcPr>
            <w:tcW w:w="810" w:type="dxa"/>
            <w:tcBorders>
              <w:top w:val="single" w:sz="4" w:space="0" w:color="auto"/>
              <w:left w:val="single" w:sz="4" w:space="0" w:color="auto"/>
              <w:bottom w:val="single" w:sz="4" w:space="0" w:color="auto"/>
              <w:right w:val="single" w:sz="4" w:space="0" w:color="auto"/>
            </w:tcBorders>
            <w:hideMark/>
          </w:tcPr>
          <w:p w14:paraId="5507D3BE" w14:textId="77777777" w:rsidR="002E4158" w:rsidRPr="004F0D66" w:rsidRDefault="002E4158" w:rsidP="002E4158">
            <w:pPr>
              <w:rPr>
                <w:rFonts w:ascii="Times New Roman" w:hAnsi="Times New Roman"/>
                <w:lang w:eastAsia="ko-KR"/>
              </w:rPr>
            </w:pPr>
            <w:r w:rsidRPr="004F0D66">
              <w:rPr>
                <w:rFonts w:ascii="Times New Roman" w:hAnsi="Times New Roman"/>
              </w:rPr>
              <w:t>2-Un</w:t>
            </w:r>
          </w:p>
        </w:tc>
        <w:tc>
          <w:tcPr>
            <w:tcW w:w="630" w:type="dxa"/>
            <w:tcBorders>
              <w:top w:val="single" w:sz="4" w:space="0" w:color="auto"/>
              <w:left w:val="single" w:sz="4" w:space="0" w:color="auto"/>
              <w:bottom w:val="single" w:sz="4" w:space="0" w:color="auto"/>
              <w:right w:val="single" w:sz="4" w:space="0" w:color="auto"/>
            </w:tcBorders>
            <w:hideMark/>
          </w:tcPr>
          <w:p w14:paraId="2852F42B" w14:textId="77777777" w:rsidR="002E4158" w:rsidRPr="004F0D66" w:rsidRDefault="002E4158" w:rsidP="002E4158">
            <w:pPr>
              <w:rPr>
                <w:rFonts w:ascii="Times New Roman" w:hAnsi="Times New Roman"/>
                <w:lang w:eastAsia="ko-KR"/>
              </w:rPr>
            </w:pPr>
            <w:r w:rsidRPr="004F0D66">
              <w:rPr>
                <w:rFonts w:ascii="Times New Roman" w:hAnsi="Times New Roman"/>
              </w:rPr>
              <w:t>FK, CK</w:t>
            </w:r>
          </w:p>
        </w:tc>
        <w:tc>
          <w:tcPr>
            <w:tcW w:w="970" w:type="dxa"/>
            <w:tcBorders>
              <w:top w:val="single" w:sz="4" w:space="0" w:color="auto"/>
              <w:left w:val="single" w:sz="4" w:space="0" w:color="auto"/>
              <w:bottom w:val="single" w:sz="4" w:space="0" w:color="auto"/>
              <w:right w:val="single" w:sz="4" w:space="0" w:color="auto"/>
            </w:tcBorders>
            <w:vAlign w:val="center"/>
            <w:hideMark/>
          </w:tcPr>
          <w:p w14:paraId="116DEECA" w14:textId="77777777" w:rsidR="002E4158" w:rsidRPr="004F0D66" w:rsidRDefault="002E4158" w:rsidP="002E4158">
            <w:pPr>
              <w:jc w:val="center"/>
              <w:rPr>
                <w:rFonts w:ascii="Times New Roman" w:hAnsi="Times New Roman"/>
                <w:lang w:eastAsia="ko-KR"/>
              </w:rPr>
            </w:pPr>
            <w:r w:rsidRPr="004F0D66">
              <w:rPr>
                <w:rFonts w:ascii="Times New Roman" w:hAnsi="Times New Roman"/>
              </w:rPr>
              <w:t>1, 3</w:t>
            </w:r>
          </w:p>
        </w:tc>
      </w:tr>
      <w:tr w:rsidR="002E4158" w:rsidRPr="004F0D66" w14:paraId="4EB28961" w14:textId="77777777" w:rsidTr="00FC025D">
        <w:trPr>
          <w:trHeight w:val="848"/>
        </w:trPr>
        <w:tc>
          <w:tcPr>
            <w:tcW w:w="1248" w:type="dxa"/>
            <w:tcBorders>
              <w:top w:val="single" w:sz="4" w:space="0" w:color="auto"/>
              <w:left w:val="single" w:sz="4" w:space="0" w:color="auto"/>
              <w:bottom w:val="single" w:sz="4" w:space="0" w:color="auto"/>
              <w:right w:val="single" w:sz="4" w:space="0" w:color="auto"/>
            </w:tcBorders>
            <w:vAlign w:val="center"/>
            <w:hideMark/>
          </w:tcPr>
          <w:p w14:paraId="457FF582" w14:textId="77777777" w:rsidR="002E4158" w:rsidRPr="004F0D66" w:rsidRDefault="002E4158" w:rsidP="002E4158">
            <w:pPr>
              <w:jc w:val="center"/>
              <w:rPr>
                <w:rFonts w:ascii="Times New Roman" w:hAnsi="Times New Roman"/>
                <w:b/>
              </w:rPr>
            </w:pPr>
            <w:r w:rsidRPr="004F0D66">
              <w:rPr>
                <w:rFonts w:ascii="Times New Roman" w:hAnsi="Times New Roman"/>
                <w:b/>
              </w:rPr>
              <w:t>MOD</w:t>
            </w:r>
            <w:r>
              <w:rPr>
                <w:rFonts w:ascii="Times New Roman" w:hAnsi="Times New Roman"/>
                <w:b/>
              </w:rPr>
              <w:t>ULE</w:t>
            </w:r>
          </w:p>
          <w:p w14:paraId="58FA4714" w14:textId="77777777" w:rsidR="002E4158" w:rsidRPr="004F0D66" w:rsidRDefault="002E4158" w:rsidP="002E4158">
            <w:pPr>
              <w:jc w:val="center"/>
              <w:rPr>
                <w:rFonts w:ascii="Times New Roman" w:hAnsi="Times New Roman"/>
                <w:b/>
                <w:lang w:eastAsia="ko-KR"/>
              </w:rPr>
            </w:pPr>
            <w:r w:rsidRPr="004F0D66">
              <w:rPr>
                <w:rFonts w:ascii="Times New Roman" w:hAnsi="Times New Roman"/>
                <w:b/>
              </w:rPr>
              <w:t>No.</w:t>
            </w:r>
          </w:p>
        </w:tc>
        <w:tc>
          <w:tcPr>
            <w:tcW w:w="7027" w:type="dxa"/>
            <w:gridSpan w:val="3"/>
            <w:tcBorders>
              <w:top w:val="single" w:sz="4" w:space="0" w:color="auto"/>
              <w:left w:val="single" w:sz="4" w:space="0" w:color="auto"/>
              <w:bottom w:val="single" w:sz="4" w:space="0" w:color="auto"/>
              <w:right w:val="single" w:sz="4" w:space="0" w:color="auto"/>
            </w:tcBorders>
            <w:vAlign w:val="center"/>
            <w:hideMark/>
          </w:tcPr>
          <w:p w14:paraId="1485B5B7" w14:textId="77777777" w:rsidR="002E4158" w:rsidRPr="004F0D66" w:rsidRDefault="002E4158" w:rsidP="002E4158">
            <w:pPr>
              <w:jc w:val="center"/>
              <w:rPr>
                <w:rFonts w:ascii="Times New Roman" w:hAnsi="Times New Roman"/>
                <w:b/>
                <w:lang w:eastAsia="ko-KR"/>
              </w:rPr>
            </w:pPr>
            <w:r w:rsidRPr="004F0D66">
              <w:rPr>
                <w:rFonts w:ascii="Times New Roman" w:hAnsi="Times New Roman"/>
                <w:b/>
              </w:rPr>
              <w:t>COURSE CONTENT</w:t>
            </w:r>
          </w:p>
        </w:tc>
        <w:tc>
          <w:tcPr>
            <w:tcW w:w="1600" w:type="dxa"/>
            <w:gridSpan w:val="2"/>
            <w:tcBorders>
              <w:top w:val="single" w:sz="4" w:space="0" w:color="auto"/>
              <w:left w:val="single" w:sz="4" w:space="0" w:color="auto"/>
              <w:bottom w:val="single" w:sz="4" w:space="0" w:color="auto"/>
              <w:right w:val="single" w:sz="4" w:space="0" w:color="auto"/>
            </w:tcBorders>
            <w:vAlign w:val="center"/>
            <w:hideMark/>
          </w:tcPr>
          <w:p w14:paraId="6898F316" w14:textId="77777777" w:rsidR="002E4158" w:rsidRPr="004F0D66" w:rsidRDefault="002E4158" w:rsidP="002E4158">
            <w:pPr>
              <w:jc w:val="center"/>
              <w:rPr>
                <w:rFonts w:ascii="Times New Roman" w:hAnsi="Times New Roman"/>
                <w:b/>
                <w:lang w:eastAsia="ko-KR"/>
              </w:rPr>
            </w:pPr>
            <w:r w:rsidRPr="004F0D66">
              <w:rPr>
                <w:rFonts w:ascii="Times New Roman" w:hAnsi="Times New Roman"/>
                <w:b/>
              </w:rPr>
              <w:t>CO No.</w:t>
            </w:r>
          </w:p>
        </w:tc>
      </w:tr>
      <w:tr w:rsidR="002E4158" w:rsidRPr="004F0D66" w14:paraId="0E6EB58E" w14:textId="77777777" w:rsidTr="00FC025D">
        <w:trPr>
          <w:trHeight w:val="899"/>
        </w:trPr>
        <w:tc>
          <w:tcPr>
            <w:tcW w:w="1248" w:type="dxa"/>
            <w:tcBorders>
              <w:top w:val="single" w:sz="4" w:space="0" w:color="auto"/>
              <w:left w:val="single" w:sz="4" w:space="0" w:color="auto"/>
              <w:bottom w:val="single" w:sz="4" w:space="0" w:color="auto"/>
              <w:right w:val="single" w:sz="4" w:space="0" w:color="auto"/>
            </w:tcBorders>
            <w:hideMark/>
          </w:tcPr>
          <w:p w14:paraId="324D27C7" w14:textId="77777777" w:rsidR="002E4158" w:rsidRPr="004F0D66" w:rsidRDefault="002E4158" w:rsidP="002E4158">
            <w:pPr>
              <w:jc w:val="center"/>
              <w:rPr>
                <w:rFonts w:ascii="Times New Roman" w:hAnsi="Times New Roman"/>
                <w:lang w:eastAsia="ko-KR"/>
              </w:rPr>
            </w:pPr>
            <w:r w:rsidRPr="004F0D66">
              <w:rPr>
                <w:rFonts w:ascii="Times New Roman" w:hAnsi="Times New Roman"/>
              </w:rPr>
              <w:t>I</w:t>
            </w:r>
          </w:p>
        </w:tc>
        <w:tc>
          <w:tcPr>
            <w:tcW w:w="7027" w:type="dxa"/>
            <w:gridSpan w:val="3"/>
            <w:tcBorders>
              <w:top w:val="single" w:sz="4" w:space="0" w:color="auto"/>
              <w:left w:val="single" w:sz="4" w:space="0" w:color="auto"/>
              <w:bottom w:val="single" w:sz="4" w:space="0" w:color="auto"/>
              <w:right w:val="single" w:sz="4" w:space="0" w:color="auto"/>
            </w:tcBorders>
            <w:hideMark/>
          </w:tcPr>
          <w:p w14:paraId="54FBD974" w14:textId="77777777" w:rsidR="002E4158" w:rsidRPr="004F0D66" w:rsidRDefault="002E4158" w:rsidP="002E4158">
            <w:pPr>
              <w:jc w:val="both"/>
              <w:rPr>
                <w:rFonts w:ascii="Times New Roman" w:hAnsi="Times New Roman"/>
              </w:rPr>
            </w:pPr>
            <w:r w:rsidRPr="004F0D66">
              <w:rPr>
                <w:rFonts w:ascii="Times New Roman" w:hAnsi="Times New Roman"/>
              </w:rPr>
              <w:t>Separation and identification of rare/less familiar metal ions such as Ti, W, Se, Mo, Ce, Th, Zr, V, U and Li in their binary mixtures.</w:t>
            </w:r>
          </w:p>
          <w:p w14:paraId="5CD22103" w14:textId="77777777" w:rsidR="002E4158" w:rsidRPr="004F0D66" w:rsidRDefault="002E4158" w:rsidP="002E4158">
            <w:pPr>
              <w:jc w:val="both"/>
              <w:rPr>
                <w:rFonts w:ascii="Times New Roman" w:hAnsi="Times New Roman"/>
                <w:lang w:eastAsia="ko-KR"/>
              </w:rPr>
            </w:pPr>
            <w:r w:rsidRPr="004F0D66">
              <w:rPr>
                <w:rFonts w:ascii="Times New Roman" w:hAnsi="Times New Roman"/>
              </w:rPr>
              <w:t xml:space="preserve">(A student must </w:t>
            </w:r>
            <w:proofErr w:type="spellStart"/>
            <w:r w:rsidRPr="004F0D66">
              <w:rPr>
                <w:rFonts w:ascii="Times New Roman" w:hAnsi="Times New Roman"/>
              </w:rPr>
              <w:t>analyse</w:t>
            </w:r>
            <w:proofErr w:type="spellEnd"/>
            <w:r w:rsidRPr="004F0D66">
              <w:rPr>
                <w:rFonts w:ascii="Times New Roman" w:hAnsi="Times New Roman"/>
              </w:rPr>
              <w:t xml:space="preserve"> at least 6 samples)</w:t>
            </w:r>
          </w:p>
        </w:tc>
        <w:tc>
          <w:tcPr>
            <w:tcW w:w="1600" w:type="dxa"/>
            <w:gridSpan w:val="2"/>
            <w:tcBorders>
              <w:top w:val="single" w:sz="4" w:space="0" w:color="auto"/>
              <w:left w:val="single" w:sz="4" w:space="0" w:color="auto"/>
              <w:bottom w:val="single" w:sz="4" w:space="0" w:color="auto"/>
              <w:right w:val="single" w:sz="4" w:space="0" w:color="auto"/>
            </w:tcBorders>
            <w:hideMark/>
          </w:tcPr>
          <w:p w14:paraId="0449632F" w14:textId="77777777" w:rsidR="002E4158" w:rsidRPr="005627BD" w:rsidRDefault="002E4158" w:rsidP="002E4158">
            <w:pPr>
              <w:jc w:val="center"/>
              <w:rPr>
                <w:rFonts w:ascii="Times New Roman" w:hAnsi="Times New Roman"/>
                <w:bCs/>
                <w:lang w:eastAsia="ko-KR"/>
              </w:rPr>
            </w:pPr>
            <w:r w:rsidRPr="005627BD">
              <w:rPr>
                <w:rFonts w:ascii="Times New Roman" w:hAnsi="Times New Roman"/>
                <w:bCs/>
              </w:rPr>
              <w:t>1</w:t>
            </w:r>
          </w:p>
        </w:tc>
      </w:tr>
      <w:tr w:rsidR="002E4158" w:rsidRPr="004F0D66" w14:paraId="23E241D0" w14:textId="77777777" w:rsidTr="00FC025D">
        <w:trPr>
          <w:trHeight w:val="341"/>
        </w:trPr>
        <w:tc>
          <w:tcPr>
            <w:tcW w:w="1248" w:type="dxa"/>
            <w:tcBorders>
              <w:top w:val="single" w:sz="4" w:space="0" w:color="auto"/>
              <w:left w:val="single" w:sz="4" w:space="0" w:color="auto"/>
              <w:bottom w:val="single" w:sz="4" w:space="0" w:color="auto"/>
              <w:right w:val="single" w:sz="4" w:space="0" w:color="auto"/>
            </w:tcBorders>
            <w:hideMark/>
          </w:tcPr>
          <w:p w14:paraId="4837B3E5" w14:textId="77777777" w:rsidR="002E4158" w:rsidRPr="004F0D66" w:rsidRDefault="002E4158" w:rsidP="002E4158">
            <w:pPr>
              <w:jc w:val="center"/>
              <w:rPr>
                <w:rFonts w:ascii="Times New Roman" w:hAnsi="Times New Roman"/>
                <w:lang w:eastAsia="ko-KR"/>
              </w:rPr>
            </w:pPr>
            <w:r w:rsidRPr="004F0D66">
              <w:rPr>
                <w:rFonts w:ascii="Times New Roman" w:hAnsi="Times New Roman"/>
              </w:rPr>
              <w:t>II</w:t>
            </w:r>
          </w:p>
        </w:tc>
        <w:tc>
          <w:tcPr>
            <w:tcW w:w="7027" w:type="dxa"/>
            <w:gridSpan w:val="3"/>
            <w:tcBorders>
              <w:top w:val="single" w:sz="4" w:space="0" w:color="auto"/>
              <w:left w:val="single" w:sz="4" w:space="0" w:color="auto"/>
              <w:bottom w:val="single" w:sz="4" w:space="0" w:color="auto"/>
              <w:right w:val="single" w:sz="4" w:space="0" w:color="auto"/>
            </w:tcBorders>
            <w:hideMark/>
          </w:tcPr>
          <w:p w14:paraId="1BFD3195" w14:textId="77777777" w:rsidR="002E4158" w:rsidRPr="004F0D66" w:rsidRDefault="002E4158" w:rsidP="002E4158">
            <w:p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lang w:eastAsia="ko-KR"/>
              </w:rPr>
            </w:pPr>
            <w:r w:rsidRPr="004F0D66">
              <w:rPr>
                <w:rFonts w:ascii="Times New Roman" w:hAnsi="Times New Roman"/>
              </w:rPr>
              <w:t>Quantitative volumetric estimations of various metal ions using EDTA.</w:t>
            </w:r>
          </w:p>
        </w:tc>
        <w:tc>
          <w:tcPr>
            <w:tcW w:w="1600" w:type="dxa"/>
            <w:gridSpan w:val="2"/>
            <w:tcBorders>
              <w:top w:val="single" w:sz="4" w:space="0" w:color="auto"/>
              <w:left w:val="single" w:sz="4" w:space="0" w:color="auto"/>
              <w:bottom w:val="single" w:sz="4" w:space="0" w:color="auto"/>
              <w:right w:val="single" w:sz="4" w:space="0" w:color="auto"/>
            </w:tcBorders>
            <w:hideMark/>
          </w:tcPr>
          <w:p w14:paraId="5B63EF5A" w14:textId="0901A6BA" w:rsidR="002E4158" w:rsidRPr="005627BD" w:rsidRDefault="002E4158" w:rsidP="002E4158">
            <w:pPr>
              <w:jc w:val="center"/>
              <w:rPr>
                <w:rFonts w:ascii="Times New Roman" w:hAnsi="Times New Roman"/>
                <w:bCs/>
                <w:lang w:eastAsia="ko-KR"/>
              </w:rPr>
            </w:pPr>
            <w:r w:rsidRPr="005627BD">
              <w:rPr>
                <w:rFonts w:ascii="Times New Roman" w:hAnsi="Times New Roman"/>
                <w:bCs/>
              </w:rPr>
              <w:t>2,3</w:t>
            </w:r>
          </w:p>
        </w:tc>
      </w:tr>
      <w:tr w:rsidR="002E4158" w:rsidRPr="004F0D66" w14:paraId="1BDEEA1A" w14:textId="77777777" w:rsidTr="00FC025D">
        <w:trPr>
          <w:trHeight w:val="449"/>
        </w:trPr>
        <w:tc>
          <w:tcPr>
            <w:tcW w:w="1248" w:type="dxa"/>
            <w:tcBorders>
              <w:top w:val="single" w:sz="4" w:space="0" w:color="auto"/>
              <w:left w:val="single" w:sz="4" w:space="0" w:color="auto"/>
              <w:bottom w:val="single" w:sz="4" w:space="0" w:color="auto"/>
              <w:right w:val="single" w:sz="4" w:space="0" w:color="auto"/>
            </w:tcBorders>
            <w:hideMark/>
          </w:tcPr>
          <w:p w14:paraId="3A03948A" w14:textId="77777777" w:rsidR="002E4158" w:rsidRPr="004F0D66" w:rsidRDefault="002E4158" w:rsidP="002E4158">
            <w:pPr>
              <w:jc w:val="center"/>
              <w:rPr>
                <w:rFonts w:ascii="Times New Roman" w:hAnsi="Times New Roman"/>
                <w:lang w:eastAsia="ko-KR"/>
              </w:rPr>
            </w:pPr>
            <w:r w:rsidRPr="004F0D66">
              <w:rPr>
                <w:rFonts w:ascii="Times New Roman" w:hAnsi="Times New Roman"/>
              </w:rPr>
              <w:t>III</w:t>
            </w:r>
          </w:p>
        </w:tc>
        <w:tc>
          <w:tcPr>
            <w:tcW w:w="7027" w:type="dxa"/>
            <w:gridSpan w:val="3"/>
            <w:tcBorders>
              <w:top w:val="single" w:sz="4" w:space="0" w:color="auto"/>
              <w:left w:val="single" w:sz="4" w:space="0" w:color="auto"/>
              <w:bottom w:val="single" w:sz="4" w:space="0" w:color="auto"/>
              <w:right w:val="single" w:sz="4" w:space="0" w:color="auto"/>
            </w:tcBorders>
            <w:hideMark/>
          </w:tcPr>
          <w:p w14:paraId="36665304" w14:textId="77777777" w:rsidR="002E4158" w:rsidRPr="004F0D66" w:rsidRDefault="002E4158" w:rsidP="002E4158">
            <w:pPr>
              <w:tabs>
                <w:tab w:val="left" w:pos="-180"/>
                <w:tab w:val="left" w:pos="360"/>
              </w:tabs>
              <w:jc w:val="both"/>
              <w:rPr>
                <w:rFonts w:ascii="Times New Roman" w:hAnsi="Times New Roman"/>
                <w:lang w:eastAsia="ko-KR"/>
              </w:rPr>
            </w:pPr>
            <w:r w:rsidRPr="004F0D66">
              <w:rPr>
                <w:rFonts w:ascii="Times New Roman" w:hAnsi="Times New Roman"/>
              </w:rPr>
              <w:t>Volumetric quantitative estimations using ammonium vanadate.</w:t>
            </w:r>
          </w:p>
        </w:tc>
        <w:tc>
          <w:tcPr>
            <w:tcW w:w="1600" w:type="dxa"/>
            <w:gridSpan w:val="2"/>
            <w:tcBorders>
              <w:top w:val="single" w:sz="4" w:space="0" w:color="auto"/>
              <w:left w:val="single" w:sz="4" w:space="0" w:color="auto"/>
              <w:bottom w:val="single" w:sz="4" w:space="0" w:color="auto"/>
              <w:right w:val="single" w:sz="4" w:space="0" w:color="auto"/>
            </w:tcBorders>
            <w:hideMark/>
          </w:tcPr>
          <w:p w14:paraId="0E8B94FA" w14:textId="1F65DD4D" w:rsidR="002E4158" w:rsidRPr="005627BD" w:rsidRDefault="002E4158" w:rsidP="002E4158">
            <w:pPr>
              <w:jc w:val="center"/>
              <w:rPr>
                <w:rFonts w:ascii="Times New Roman" w:hAnsi="Times New Roman"/>
                <w:bCs/>
                <w:lang w:eastAsia="ko-KR"/>
              </w:rPr>
            </w:pPr>
            <w:r w:rsidRPr="005627BD">
              <w:rPr>
                <w:rFonts w:ascii="Times New Roman" w:hAnsi="Times New Roman"/>
                <w:bCs/>
              </w:rPr>
              <w:t>2,3</w:t>
            </w:r>
          </w:p>
        </w:tc>
      </w:tr>
      <w:tr w:rsidR="002E4158" w:rsidRPr="004F0D66" w14:paraId="2F865215" w14:textId="77777777" w:rsidTr="00FC025D">
        <w:trPr>
          <w:trHeight w:val="312"/>
        </w:trPr>
        <w:tc>
          <w:tcPr>
            <w:tcW w:w="1248" w:type="dxa"/>
            <w:tcBorders>
              <w:top w:val="single" w:sz="4" w:space="0" w:color="auto"/>
              <w:left w:val="single" w:sz="4" w:space="0" w:color="auto"/>
              <w:bottom w:val="single" w:sz="4" w:space="0" w:color="auto"/>
              <w:right w:val="single" w:sz="4" w:space="0" w:color="auto"/>
            </w:tcBorders>
            <w:hideMark/>
          </w:tcPr>
          <w:p w14:paraId="51C7B286" w14:textId="77777777" w:rsidR="002E4158" w:rsidRPr="004F0D66" w:rsidRDefault="002E4158" w:rsidP="002E4158">
            <w:pPr>
              <w:jc w:val="center"/>
              <w:rPr>
                <w:rFonts w:ascii="Times New Roman" w:hAnsi="Times New Roman"/>
                <w:lang w:eastAsia="ko-KR"/>
              </w:rPr>
            </w:pPr>
            <w:r w:rsidRPr="004F0D66">
              <w:rPr>
                <w:rFonts w:ascii="Times New Roman" w:hAnsi="Times New Roman"/>
              </w:rPr>
              <w:t>IV</w:t>
            </w:r>
          </w:p>
        </w:tc>
        <w:tc>
          <w:tcPr>
            <w:tcW w:w="7027" w:type="dxa"/>
            <w:gridSpan w:val="3"/>
            <w:tcBorders>
              <w:top w:val="single" w:sz="4" w:space="0" w:color="auto"/>
              <w:left w:val="single" w:sz="4" w:space="0" w:color="auto"/>
              <w:bottom w:val="single" w:sz="4" w:space="0" w:color="auto"/>
              <w:right w:val="single" w:sz="4" w:space="0" w:color="auto"/>
            </w:tcBorders>
            <w:hideMark/>
          </w:tcPr>
          <w:p w14:paraId="751898AA" w14:textId="77777777" w:rsidR="002E4158" w:rsidRPr="004F0D66" w:rsidRDefault="002E4158" w:rsidP="002E4158">
            <w:pPr>
              <w:jc w:val="both"/>
              <w:rPr>
                <w:rFonts w:ascii="Times New Roman" w:hAnsi="Times New Roman"/>
                <w:lang w:eastAsia="ko-KR"/>
              </w:rPr>
            </w:pPr>
            <w:r w:rsidRPr="004F0D66">
              <w:rPr>
                <w:rFonts w:ascii="Times New Roman" w:hAnsi="Times New Roman"/>
              </w:rPr>
              <w:t>Volumetric quantitative estimations using cerium (IV) sulphate (Cerimetry).</w:t>
            </w:r>
          </w:p>
        </w:tc>
        <w:tc>
          <w:tcPr>
            <w:tcW w:w="1600" w:type="dxa"/>
            <w:gridSpan w:val="2"/>
            <w:tcBorders>
              <w:top w:val="single" w:sz="4" w:space="0" w:color="auto"/>
              <w:left w:val="single" w:sz="4" w:space="0" w:color="auto"/>
              <w:bottom w:val="single" w:sz="4" w:space="0" w:color="auto"/>
              <w:right w:val="single" w:sz="4" w:space="0" w:color="auto"/>
            </w:tcBorders>
            <w:hideMark/>
          </w:tcPr>
          <w:p w14:paraId="4BA5B7BB" w14:textId="21E7A180" w:rsidR="002E4158" w:rsidRPr="005627BD" w:rsidRDefault="002E4158" w:rsidP="002E4158">
            <w:pPr>
              <w:jc w:val="center"/>
              <w:rPr>
                <w:rFonts w:ascii="Times New Roman" w:hAnsi="Times New Roman"/>
                <w:bCs/>
                <w:lang w:eastAsia="ko-KR"/>
              </w:rPr>
            </w:pPr>
            <w:r w:rsidRPr="005627BD">
              <w:rPr>
                <w:rFonts w:ascii="Times New Roman" w:hAnsi="Times New Roman"/>
                <w:bCs/>
              </w:rPr>
              <w:t>2,3</w:t>
            </w:r>
          </w:p>
        </w:tc>
      </w:tr>
      <w:tr w:rsidR="002E4158" w:rsidRPr="004F0D66" w14:paraId="46687D8B" w14:textId="77777777" w:rsidTr="00FC025D">
        <w:trPr>
          <w:trHeight w:val="312"/>
        </w:trPr>
        <w:tc>
          <w:tcPr>
            <w:tcW w:w="1248" w:type="dxa"/>
            <w:tcBorders>
              <w:top w:val="single" w:sz="4" w:space="0" w:color="auto"/>
              <w:left w:val="single" w:sz="4" w:space="0" w:color="auto"/>
              <w:bottom w:val="single" w:sz="4" w:space="0" w:color="auto"/>
              <w:right w:val="single" w:sz="4" w:space="0" w:color="auto"/>
            </w:tcBorders>
            <w:hideMark/>
          </w:tcPr>
          <w:p w14:paraId="4F07BE9A" w14:textId="77777777" w:rsidR="002E4158" w:rsidRPr="004F0D66" w:rsidRDefault="002E4158" w:rsidP="002E4158">
            <w:pPr>
              <w:jc w:val="center"/>
              <w:rPr>
                <w:rFonts w:ascii="Times New Roman" w:hAnsi="Times New Roman"/>
                <w:lang w:eastAsia="ko-KR"/>
              </w:rPr>
            </w:pPr>
            <w:r w:rsidRPr="004F0D66">
              <w:rPr>
                <w:rFonts w:ascii="Times New Roman" w:hAnsi="Times New Roman"/>
              </w:rPr>
              <w:t>V</w:t>
            </w:r>
          </w:p>
        </w:tc>
        <w:tc>
          <w:tcPr>
            <w:tcW w:w="7027" w:type="dxa"/>
            <w:gridSpan w:val="3"/>
            <w:tcBorders>
              <w:top w:val="single" w:sz="4" w:space="0" w:color="auto"/>
              <w:left w:val="single" w:sz="4" w:space="0" w:color="auto"/>
              <w:bottom w:val="single" w:sz="4" w:space="0" w:color="auto"/>
              <w:right w:val="single" w:sz="4" w:space="0" w:color="auto"/>
            </w:tcBorders>
            <w:hideMark/>
          </w:tcPr>
          <w:p w14:paraId="77280504" w14:textId="77777777" w:rsidR="002E4158" w:rsidRPr="004F0D66" w:rsidRDefault="002E4158" w:rsidP="002E4158">
            <w:pPr>
              <w:jc w:val="both"/>
              <w:rPr>
                <w:rFonts w:ascii="Times New Roman" w:hAnsi="Times New Roman"/>
                <w:lang w:eastAsia="ko-KR"/>
              </w:rPr>
            </w:pPr>
            <w:r w:rsidRPr="004F0D66">
              <w:rPr>
                <w:rFonts w:ascii="Times New Roman" w:hAnsi="Times New Roman"/>
              </w:rPr>
              <w:t>Quantitative volumetric estimations using chloramine-T.</w:t>
            </w:r>
          </w:p>
        </w:tc>
        <w:tc>
          <w:tcPr>
            <w:tcW w:w="1600" w:type="dxa"/>
            <w:gridSpan w:val="2"/>
            <w:tcBorders>
              <w:top w:val="single" w:sz="4" w:space="0" w:color="auto"/>
              <w:left w:val="single" w:sz="4" w:space="0" w:color="auto"/>
              <w:bottom w:val="single" w:sz="4" w:space="0" w:color="auto"/>
              <w:right w:val="single" w:sz="4" w:space="0" w:color="auto"/>
            </w:tcBorders>
            <w:hideMark/>
          </w:tcPr>
          <w:p w14:paraId="555559F2" w14:textId="4E2B6CC3" w:rsidR="002E4158" w:rsidRPr="005627BD" w:rsidRDefault="002E4158" w:rsidP="002E4158">
            <w:pPr>
              <w:jc w:val="center"/>
              <w:rPr>
                <w:rFonts w:ascii="Times New Roman" w:hAnsi="Times New Roman"/>
                <w:bCs/>
                <w:lang w:eastAsia="ko-KR"/>
              </w:rPr>
            </w:pPr>
            <w:r w:rsidRPr="005627BD">
              <w:rPr>
                <w:rFonts w:ascii="Times New Roman" w:hAnsi="Times New Roman"/>
                <w:bCs/>
              </w:rPr>
              <w:t>2,3</w:t>
            </w:r>
          </w:p>
        </w:tc>
      </w:tr>
      <w:tr w:rsidR="002E4158" w:rsidRPr="004F0D66" w14:paraId="7A079034" w14:textId="77777777" w:rsidTr="00FC025D">
        <w:trPr>
          <w:trHeight w:val="312"/>
        </w:trPr>
        <w:tc>
          <w:tcPr>
            <w:tcW w:w="1248" w:type="dxa"/>
            <w:tcBorders>
              <w:top w:val="single" w:sz="4" w:space="0" w:color="auto"/>
              <w:left w:val="single" w:sz="4" w:space="0" w:color="auto"/>
              <w:bottom w:val="single" w:sz="4" w:space="0" w:color="auto"/>
              <w:right w:val="single" w:sz="4" w:space="0" w:color="auto"/>
            </w:tcBorders>
            <w:hideMark/>
          </w:tcPr>
          <w:p w14:paraId="31A5152A" w14:textId="77777777" w:rsidR="002E4158" w:rsidRPr="004F0D66" w:rsidRDefault="002E4158" w:rsidP="002E4158">
            <w:pPr>
              <w:jc w:val="center"/>
              <w:rPr>
                <w:rFonts w:ascii="Times New Roman" w:hAnsi="Times New Roman"/>
                <w:lang w:eastAsia="ko-KR"/>
              </w:rPr>
            </w:pPr>
            <w:r w:rsidRPr="004F0D66">
              <w:rPr>
                <w:rFonts w:ascii="Times New Roman" w:hAnsi="Times New Roman"/>
              </w:rPr>
              <w:t>VI</w:t>
            </w:r>
          </w:p>
        </w:tc>
        <w:tc>
          <w:tcPr>
            <w:tcW w:w="7027" w:type="dxa"/>
            <w:gridSpan w:val="3"/>
            <w:tcBorders>
              <w:top w:val="single" w:sz="4" w:space="0" w:color="auto"/>
              <w:left w:val="single" w:sz="4" w:space="0" w:color="auto"/>
              <w:bottom w:val="single" w:sz="4" w:space="0" w:color="auto"/>
              <w:right w:val="single" w:sz="4" w:space="0" w:color="auto"/>
            </w:tcBorders>
            <w:hideMark/>
          </w:tcPr>
          <w:p w14:paraId="2529B3AB" w14:textId="77777777" w:rsidR="002E4158" w:rsidRPr="004F0D66" w:rsidRDefault="002E4158" w:rsidP="002E4158">
            <w:pPr>
              <w:jc w:val="both"/>
              <w:rPr>
                <w:rFonts w:ascii="Times New Roman" w:hAnsi="Times New Roman"/>
              </w:rPr>
            </w:pPr>
            <w:r w:rsidRPr="004F0D66">
              <w:rPr>
                <w:rFonts w:ascii="Times New Roman" w:hAnsi="Times New Roman"/>
              </w:rPr>
              <w:t xml:space="preserve">Volumetric </w:t>
            </w:r>
            <w:proofErr w:type="spellStart"/>
            <w:r w:rsidRPr="004F0D66">
              <w:rPr>
                <w:rFonts w:ascii="Times New Roman" w:hAnsi="Times New Roman"/>
              </w:rPr>
              <w:t>quatitative</w:t>
            </w:r>
            <w:proofErr w:type="spellEnd"/>
            <w:r w:rsidRPr="004F0D66">
              <w:rPr>
                <w:rFonts w:ascii="Times New Roman" w:hAnsi="Times New Roman"/>
              </w:rPr>
              <w:t xml:space="preserve"> estimations using potassium iodate</w:t>
            </w:r>
          </w:p>
          <w:p w14:paraId="4BDE5E91" w14:textId="77777777" w:rsidR="002E4158" w:rsidRPr="004F0D66" w:rsidRDefault="002E4158" w:rsidP="002E4158">
            <w:pPr>
              <w:jc w:val="both"/>
              <w:rPr>
                <w:rFonts w:ascii="Times New Roman" w:hAnsi="Times New Roman"/>
                <w:bCs/>
                <w:lang w:eastAsia="ko-KR"/>
              </w:rPr>
            </w:pPr>
            <w:r w:rsidRPr="004F0D66">
              <w:rPr>
                <w:rFonts w:ascii="Times New Roman" w:hAnsi="Times New Roman"/>
              </w:rPr>
              <w:t>(A student must do a total of at least 8 volumetric estimations).</w:t>
            </w:r>
          </w:p>
        </w:tc>
        <w:tc>
          <w:tcPr>
            <w:tcW w:w="1600" w:type="dxa"/>
            <w:gridSpan w:val="2"/>
            <w:tcBorders>
              <w:top w:val="single" w:sz="4" w:space="0" w:color="auto"/>
              <w:left w:val="single" w:sz="4" w:space="0" w:color="auto"/>
              <w:bottom w:val="single" w:sz="4" w:space="0" w:color="auto"/>
              <w:right w:val="single" w:sz="4" w:space="0" w:color="auto"/>
            </w:tcBorders>
            <w:hideMark/>
          </w:tcPr>
          <w:p w14:paraId="2CDECA67" w14:textId="72F856B2" w:rsidR="002E4158" w:rsidRPr="005627BD" w:rsidRDefault="002E4158" w:rsidP="002E4158">
            <w:pPr>
              <w:jc w:val="center"/>
              <w:rPr>
                <w:rFonts w:ascii="Times New Roman" w:hAnsi="Times New Roman"/>
                <w:bCs/>
                <w:lang w:eastAsia="ko-KR"/>
              </w:rPr>
            </w:pPr>
            <w:r w:rsidRPr="005627BD">
              <w:rPr>
                <w:rFonts w:ascii="Times New Roman" w:hAnsi="Times New Roman"/>
                <w:bCs/>
              </w:rPr>
              <w:t>2,3</w:t>
            </w:r>
          </w:p>
        </w:tc>
      </w:tr>
      <w:tr w:rsidR="002E4158" w:rsidRPr="004F0D66" w14:paraId="0C2DF016" w14:textId="77777777" w:rsidTr="002E4158">
        <w:trPr>
          <w:trHeight w:val="312"/>
        </w:trPr>
        <w:tc>
          <w:tcPr>
            <w:tcW w:w="9875" w:type="dxa"/>
            <w:gridSpan w:val="6"/>
            <w:tcBorders>
              <w:top w:val="single" w:sz="4" w:space="0" w:color="auto"/>
              <w:left w:val="single" w:sz="4" w:space="0" w:color="auto"/>
              <w:bottom w:val="single" w:sz="4" w:space="0" w:color="auto"/>
              <w:right w:val="single" w:sz="4" w:space="0" w:color="auto"/>
            </w:tcBorders>
            <w:hideMark/>
          </w:tcPr>
          <w:p w14:paraId="0F342357" w14:textId="77777777" w:rsidR="002E4158" w:rsidRPr="004F0D66" w:rsidRDefault="002E4158" w:rsidP="002E4158">
            <w:pPr>
              <w:rPr>
                <w:rFonts w:ascii="Times New Roman" w:hAnsi="Times New Roman"/>
                <w:b/>
              </w:rPr>
            </w:pPr>
            <w:r w:rsidRPr="004F0D66">
              <w:rPr>
                <w:rFonts w:ascii="Times New Roman" w:hAnsi="Times New Roman"/>
                <w:b/>
              </w:rPr>
              <w:t>References:</w:t>
            </w:r>
          </w:p>
          <w:p w14:paraId="5E3C6B3D" w14:textId="77777777" w:rsidR="002E4158" w:rsidRPr="004F0D66" w:rsidRDefault="002E4158" w:rsidP="002E4158">
            <w:pPr>
              <w:pStyle w:val="ListParagraph"/>
              <w:numPr>
                <w:ilvl w:val="3"/>
                <w:numId w:val="3"/>
              </w:numPr>
              <w:tabs>
                <w:tab w:val="clear" w:pos="2880"/>
                <w:tab w:val="left" w:pos="-180"/>
                <w:tab w:val="left" w:pos="270"/>
                <w:tab w:val="left" w:pos="360"/>
                <w:tab w:val="num" w:pos="720"/>
                <w:tab w:val="left" w:pos="8820"/>
              </w:tabs>
              <w:ind w:hanging="2520"/>
              <w:jc w:val="both"/>
              <w:rPr>
                <w:rFonts w:ascii="Times New Roman" w:hAnsi="Times New Roman" w:cs="Times New Roman"/>
              </w:rPr>
            </w:pPr>
            <w:r w:rsidRPr="004F0D66">
              <w:rPr>
                <w:rFonts w:ascii="Times New Roman" w:hAnsi="Times New Roman" w:cs="Times New Roman"/>
              </w:rPr>
              <w:t>Skoog, D. A. and West, D. M. "Analytical Chemistry: An Introduction", Saunders.</w:t>
            </w:r>
          </w:p>
          <w:p w14:paraId="4EEAEA90" w14:textId="77777777" w:rsidR="002E4158" w:rsidRPr="004F0D66" w:rsidRDefault="002E4158" w:rsidP="002E4158">
            <w:pPr>
              <w:pStyle w:val="ListParagraph"/>
              <w:numPr>
                <w:ilvl w:val="0"/>
                <w:numId w:val="3"/>
              </w:numPr>
              <w:tabs>
                <w:tab w:val="left" w:pos="-180"/>
                <w:tab w:val="left" w:pos="270"/>
                <w:tab w:val="left" w:pos="360"/>
                <w:tab w:val="left" w:pos="8820"/>
              </w:tabs>
              <w:jc w:val="both"/>
              <w:rPr>
                <w:rFonts w:ascii="Times New Roman" w:hAnsi="Times New Roman" w:cs="Times New Roman"/>
              </w:rPr>
            </w:pPr>
            <w:r w:rsidRPr="004F0D66">
              <w:rPr>
                <w:rFonts w:ascii="Times New Roman" w:hAnsi="Times New Roman" w:cs="Times New Roman"/>
              </w:rPr>
              <w:t>Vogel, A. I. "A Text Book of Qualitative Inorganic Analysis", Longman.</w:t>
            </w:r>
          </w:p>
          <w:p w14:paraId="25356344" w14:textId="77777777" w:rsidR="002E4158" w:rsidRPr="004F0D66" w:rsidRDefault="002E4158" w:rsidP="002E4158">
            <w:pPr>
              <w:pStyle w:val="ListParagraph"/>
              <w:numPr>
                <w:ilvl w:val="0"/>
                <w:numId w:val="3"/>
              </w:numPr>
              <w:tabs>
                <w:tab w:val="left" w:pos="-180"/>
                <w:tab w:val="left" w:pos="270"/>
                <w:tab w:val="left" w:pos="360"/>
                <w:tab w:val="left" w:pos="8820"/>
              </w:tabs>
              <w:jc w:val="both"/>
              <w:rPr>
                <w:rFonts w:ascii="Times New Roman" w:hAnsi="Times New Roman" w:cs="Times New Roman"/>
              </w:rPr>
            </w:pPr>
            <w:r w:rsidRPr="004F0D66">
              <w:rPr>
                <w:rFonts w:ascii="Times New Roman" w:hAnsi="Times New Roman" w:cs="Times New Roman"/>
              </w:rPr>
              <w:t>Vogel, A. I. “A Text Book of Quantitative Inorganic Analysis", Longman.</w:t>
            </w:r>
          </w:p>
        </w:tc>
      </w:tr>
      <w:bookmarkEnd w:id="11"/>
    </w:tbl>
    <w:p w14:paraId="3620D190" w14:textId="77777777" w:rsidR="00EA5C5F" w:rsidRPr="00EA5C5F" w:rsidRDefault="00EA5C5F" w:rsidP="00EA5C5F">
      <w:pPr>
        <w:pStyle w:val="ListParagraph"/>
        <w:spacing w:after="0"/>
        <w:ind w:left="0"/>
        <w:jc w:val="both"/>
        <w:rPr>
          <w:rFonts w:ascii="Times New Roman" w:hAnsi="Times New Roman" w:cs="Times New Roman"/>
          <w:sz w:val="24"/>
          <w:szCs w:val="24"/>
        </w:rPr>
      </w:pPr>
    </w:p>
    <w:p w14:paraId="59F5B763" w14:textId="77777777" w:rsidR="00EA5C5F" w:rsidRDefault="00EA5C5F" w:rsidP="00EA5C5F">
      <w:pPr>
        <w:tabs>
          <w:tab w:val="left" w:pos="1380"/>
        </w:tabs>
      </w:pPr>
      <w:r>
        <w:tab/>
      </w:r>
    </w:p>
    <w:p w14:paraId="1E210BDF" w14:textId="77777777" w:rsidR="002E4158" w:rsidRDefault="002E4158" w:rsidP="00EA5C5F">
      <w:pPr>
        <w:tabs>
          <w:tab w:val="left" w:pos="138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2"/>
        <w:gridCol w:w="241"/>
        <w:gridCol w:w="1432"/>
        <w:gridCol w:w="3648"/>
        <w:gridCol w:w="872"/>
        <w:gridCol w:w="810"/>
        <w:gridCol w:w="608"/>
        <w:gridCol w:w="647"/>
      </w:tblGrid>
      <w:tr w:rsidR="00EA52EE" w:rsidRPr="00881ECB" w14:paraId="4C0B583E" w14:textId="77777777" w:rsidTr="002E4158">
        <w:trPr>
          <w:jc w:val="center"/>
        </w:trPr>
        <w:tc>
          <w:tcPr>
            <w:tcW w:w="1092" w:type="dxa"/>
            <w:tcBorders>
              <w:top w:val="single" w:sz="4" w:space="0" w:color="auto"/>
              <w:left w:val="single" w:sz="4" w:space="0" w:color="auto"/>
              <w:bottom w:val="single" w:sz="4" w:space="0" w:color="auto"/>
              <w:right w:val="single" w:sz="4" w:space="0" w:color="auto"/>
            </w:tcBorders>
            <w:hideMark/>
          </w:tcPr>
          <w:p w14:paraId="0603058D" w14:textId="77777777" w:rsidR="00EA52EE" w:rsidRPr="00881ECB" w:rsidRDefault="00EA52EE" w:rsidP="00881ECB">
            <w:pPr>
              <w:spacing w:after="0" w:line="240" w:lineRule="auto"/>
              <w:jc w:val="center"/>
              <w:rPr>
                <w:rFonts w:ascii="Times New Roman" w:hAnsi="Times New Roman"/>
              </w:rPr>
            </w:pPr>
            <w:bookmarkStart w:id="12" w:name="_Hlk216909401"/>
            <w:r w:rsidRPr="00881ECB">
              <w:rPr>
                <w:rFonts w:ascii="Times New Roman" w:hAnsi="Times New Roman"/>
              </w:rPr>
              <w:lastRenderedPageBreak/>
              <w:t>1.</w:t>
            </w:r>
          </w:p>
        </w:tc>
        <w:tc>
          <w:tcPr>
            <w:tcW w:w="1673" w:type="dxa"/>
            <w:gridSpan w:val="2"/>
            <w:tcBorders>
              <w:top w:val="single" w:sz="4" w:space="0" w:color="auto"/>
              <w:left w:val="single" w:sz="4" w:space="0" w:color="auto"/>
              <w:bottom w:val="single" w:sz="4" w:space="0" w:color="auto"/>
              <w:right w:val="single" w:sz="4" w:space="0" w:color="auto"/>
            </w:tcBorders>
            <w:hideMark/>
          </w:tcPr>
          <w:p w14:paraId="3CF8B489" w14:textId="77777777" w:rsidR="00EA52EE" w:rsidRPr="00881ECB" w:rsidRDefault="00EA52EE">
            <w:pPr>
              <w:spacing w:after="0" w:line="240" w:lineRule="auto"/>
              <w:rPr>
                <w:rFonts w:ascii="Times New Roman" w:hAnsi="Times New Roman"/>
              </w:rPr>
            </w:pPr>
            <w:r w:rsidRPr="00881ECB">
              <w:rPr>
                <w:rFonts w:ascii="Times New Roman" w:hAnsi="Times New Roman"/>
              </w:rPr>
              <w:t>Semester</w:t>
            </w:r>
          </w:p>
        </w:tc>
        <w:tc>
          <w:tcPr>
            <w:tcW w:w="3648" w:type="dxa"/>
            <w:tcBorders>
              <w:top w:val="single" w:sz="4" w:space="0" w:color="auto"/>
              <w:left w:val="single" w:sz="4" w:space="0" w:color="auto"/>
              <w:bottom w:val="single" w:sz="4" w:space="0" w:color="auto"/>
              <w:right w:val="nil"/>
            </w:tcBorders>
            <w:hideMark/>
          </w:tcPr>
          <w:p w14:paraId="2C32BC18" w14:textId="77777777" w:rsidR="00EA52EE" w:rsidRPr="00881ECB" w:rsidRDefault="00EA52EE">
            <w:pPr>
              <w:spacing w:after="0" w:line="240" w:lineRule="auto"/>
              <w:rPr>
                <w:rFonts w:ascii="Times New Roman" w:hAnsi="Times New Roman"/>
                <w:b/>
              </w:rPr>
            </w:pPr>
            <w:r w:rsidRPr="00881ECB">
              <w:rPr>
                <w:rFonts w:ascii="Times New Roman" w:hAnsi="Times New Roman"/>
                <w:b/>
              </w:rPr>
              <w:t>1</w:t>
            </w:r>
          </w:p>
        </w:tc>
        <w:tc>
          <w:tcPr>
            <w:tcW w:w="2937" w:type="dxa"/>
            <w:gridSpan w:val="4"/>
            <w:tcBorders>
              <w:top w:val="single" w:sz="4" w:space="0" w:color="auto"/>
              <w:left w:val="nil"/>
              <w:bottom w:val="single" w:sz="4" w:space="0" w:color="auto"/>
              <w:right w:val="single" w:sz="4" w:space="0" w:color="auto"/>
            </w:tcBorders>
          </w:tcPr>
          <w:p w14:paraId="3166B3C5" w14:textId="77777777" w:rsidR="00EA52EE" w:rsidRPr="00881ECB" w:rsidRDefault="00EA52EE">
            <w:pPr>
              <w:spacing w:after="0" w:line="240" w:lineRule="auto"/>
              <w:rPr>
                <w:rFonts w:ascii="Times New Roman" w:hAnsi="Times New Roman"/>
                <w:b/>
              </w:rPr>
            </w:pPr>
          </w:p>
        </w:tc>
      </w:tr>
      <w:tr w:rsidR="00EA52EE" w:rsidRPr="00881ECB" w14:paraId="32519DD7" w14:textId="77777777" w:rsidTr="002E4158">
        <w:trPr>
          <w:jc w:val="center"/>
        </w:trPr>
        <w:tc>
          <w:tcPr>
            <w:tcW w:w="1092" w:type="dxa"/>
            <w:tcBorders>
              <w:top w:val="single" w:sz="4" w:space="0" w:color="auto"/>
              <w:left w:val="single" w:sz="4" w:space="0" w:color="auto"/>
              <w:bottom w:val="single" w:sz="4" w:space="0" w:color="auto"/>
              <w:right w:val="single" w:sz="4" w:space="0" w:color="auto"/>
            </w:tcBorders>
            <w:hideMark/>
          </w:tcPr>
          <w:p w14:paraId="6A452DE5" w14:textId="77777777" w:rsidR="00EA52EE" w:rsidRPr="00881ECB" w:rsidRDefault="00EA52EE" w:rsidP="00881ECB">
            <w:pPr>
              <w:spacing w:after="0" w:line="240" w:lineRule="auto"/>
              <w:jc w:val="center"/>
              <w:rPr>
                <w:rFonts w:ascii="Times New Roman" w:hAnsi="Times New Roman"/>
              </w:rPr>
            </w:pPr>
            <w:r w:rsidRPr="00881ECB">
              <w:rPr>
                <w:rFonts w:ascii="Times New Roman" w:hAnsi="Times New Roman"/>
              </w:rPr>
              <w:t>2.</w:t>
            </w:r>
          </w:p>
        </w:tc>
        <w:tc>
          <w:tcPr>
            <w:tcW w:w="1673" w:type="dxa"/>
            <w:gridSpan w:val="2"/>
            <w:tcBorders>
              <w:top w:val="single" w:sz="4" w:space="0" w:color="auto"/>
              <w:left w:val="single" w:sz="4" w:space="0" w:color="auto"/>
              <w:bottom w:val="single" w:sz="4" w:space="0" w:color="auto"/>
              <w:right w:val="single" w:sz="4" w:space="0" w:color="auto"/>
            </w:tcBorders>
            <w:hideMark/>
          </w:tcPr>
          <w:p w14:paraId="7AFE8F31" w14:textId="77777777" w:rsidR="00EA52EE" w:rsidRPr="00881ECB" w:rsidRDefault="00EA52EE">
            <w:pPr>
              <w:spacing w:after="0" w:line="240" w:lineRule="auto"/>
              <w:rPr>
                <w:rFonts w:ascii="Times New Roman" w:hAnsi="Times New Roman"/>
              </w:rPr>
            </w:pPr>
            <w:r w:rsidRPr="00881ECB">
              <w:rPr>
                <w:rFonts w:ascii="Times New Roman" w:hAnsi="Times New Roman"/>
              </w:rPr>
              <w:t>Course Title</w:t>
            </w:r>
          </w:p>
        </w:tc>
        <w:tc>
          <w:tcPr>
            <w:tcW w:w="3648" w:type="dxa"/>
            <w:tcBorders>
              <w:top w:val="single" w:sz="4" w:space="0" w:color="auto"/>
              <w:left w:val="single" w:sz="4" w:space="0" w:color="auto"/>
              <w:bottom w:val="single" w:sz="4" w:space="0" w:color="auto"/>
              <w:right w:val="nil"/>
            </w:tcBorders>
            <w:hideMark/>
          </w:tcPr>
          <w:p w14:paraId="12C84550" w14:textId="77777777" w:rsidR="00EA52EE" w:rsidRPr="00881ECB" w:rsidRDefault="00EA52EE">
            <w:pPr>
              <w:spacing w:after="0" w:line="240" w:lineRule="auto"/>
              <w:rPr>
                <w:rFonts w:ascii="Times New Roman" w:hAnsi="Times New Roman"/>
              </w:rPr>
            </w:pPr>
            <w:r w:rsidRPr="00881ECB">
              <w:rPr>
                <w:rFonts w:ascii="Times New Roman" w:hAnsi="Times New Roman"/>
                <w:b/>
              </w:rPr>
              <w:t>ORGANIC CHEMISTRY LAB I</w:t>
            </w:r>
          </w:p>
        </w:tc>
        <w:tc>
          <w:tcPr>
            <w:tcW w:w="2937" w:type="dxa"/>
            <w:gridSpan w:val="4"/>
            <w:tcBorders>
              <w:top w:val="single" w:sz="4" w:space="0" w:color="auto"/>
              <w:left w:val="nil"/>
              <w:bottom w:val="single" w:sz="4" w:space="0" w:color="auto"/>
              <w:right w:val="single" w:sz="4" w:space="0" w:color="auto"/>
            </w:tcBorders>
          </w:tcPr>
          <w:p w14:paraId="2817C0F1" w14:textId="77777777" w:rsidR="00EA52EE" w:rsidRPr="00881ECB" w:rsidRDefault="00EA52EE">
            <w:pPr>
              <w:spacing w:after="0" w:line="240" w:lineRule="auto"/>
              <w:rPr>
                <w:rFonts w:ascii="Times New Roman" w:hAnsi="Times New Roman"/>
              </w:rPr>
            </w:pPr>
          </w:p>
        </w:tc>
      </w:tr>
      <w:tr w:rsidR="00EA52EE" w:rsidRPr="00881ECB" w14:paraId="11983CB6" w14:textId="77777777" w:rsidTr="002E4158">
        <w:trPr>
          <w:jc w:val="center"/>
        </w:trPr>
        <w:tc>
          <w:tcPr>
            <w:tcW w:w="1092" w:type="dxa"/>
            <w:tcBorders>
              <w:top w:val="single" w:sz="4" w:space="0" w:color="auto"/>
              <w:left w:val="single" w:sz="4" w:space="0" w:color="auto"/>
              <w:bottom w:val="single" w:sz="4" w:space="0" w:color="auto"/>
              <w:right w:val="single" w:sz="4" w:space="0" w:color="auto"/>
            </w:tcBorders>
            <w:hideMark/>
          </w:tcPr>
          <w:p w14:paraId="0021151B" w14:textId="77777777" w:rsidR="00EA52EE" w:rsidRPr="00881ECB" w:rsidRDefault="00EA52EE" w:rsidP="00881ECB">
            <w:pPr>
              <w:spacing w:after="0" w:line="240" w:lineRule="auto"/>
              <w:jc w:val="center"/>
              <w:rPr>
                <w:rFonts w:ascii="Times New Roman" w:hAnsi="Times New Roman"/>
              </w:rPr>
            </w:pPr>
            <w:r w:rsidRPr="00881ECB">
              <w:rPr>
                <w:rFonts w:ascii="Times New Roman" w:hAnsi="Times New Roman"/>
              </w:rPr>
              <w:t>3.</w:t>
            </w:r>
          </w:p>
        </w:tc>
        <w:tc>
          <w:tcPr>
            <w:tcW w:w="1673" w:type="dxa"/>
            <w:gridSpan w:val="2"/>
            <w:tcBorders>
              <w:top w:val="single" w:sz="4" w:space="0" w:color="auto"/>
              <w:left w:val="single" w:sz="4" w:space="0" w:color="auto"/>
              <w:bottom w:val="single" w:sz="4" w:space="0" w:color="auto"/>
              <w:right w:val="single" w:sz="4" w:space="0" w:color="auto"/>
            </w:tcBorders>
            <w:hideMark/>
          </w:tcPr>
          <w:p w14:paraId="103351AD" w14:textId="77777777" w:rsidR="00EA52EE" w:rsidRPr="00881ECB" w:rsidRDefault="00EA52EE">
            <w:pPr>
              <w:spacing w:after="0" w:line="240" w:lineRule="auto"/>
              <w:rPr>
                <w:rFonts w:ascii="Times New Roman" w:hAnsi="Times New Roman"/>
              </w:rPr>
            </w:pPr>
            <w:r w:rsidRPr="00881ECB">
              <w:rPr>
                <w:rFonts w:ascii="Times New Roman" w:hAnsi="Times New Roman"/>
              </w:rPr>
              <w:t>Course Code</w:t>
            </w:r>
          </w:p>
        </w:tc>
        <w:tc>
          <w:tcPr>
            <w:tcW w:w="3648" w:type="dxa"/>
            <w:tcBorders>
              <w:top w:val="single" w:sz="4" w:space="0" w:color="auto"/>
              <w:left w:val="single" w:sz="4" w:space="0" w:color="auto"/>
              <w:bottom w:val="single" w:sz="4" w:space="0" w:color="auto"/>
              <w:right w:val="nil"/>
            </w:tcBorders>
            <w:hideMark/>
          </w:tcPr>
          <w:p w14:paraId="1BD11B6A" w14:textId="77777777" w:rsidR="00EA52EE" w:rsidRPr="00881ECB" w:rsidRDefault="00EA52EE">
            <w:pPr>
              <w:spacing w:after="0" w:line="240" w:lineRule="auto"/>
              <w:rPr>
                <w:rFonts w:ascii="Times New Roman" w:hAnsi="Times New Roman"/>
              </w:rPr>
            </w:pPr>
            <w:r w:rsidRPr="00881ECB">
              <w:rPr>
                <w:rFonts w:ascii="Times New Roman" w:hAnsi="Times New Roman"/>
                <w:b/>
              </w:rPr>
              <w:t>CHE-C</w:t>
            </w:r>
            <w:r w:rsidR="0090041D" w:rsidRPr="00881ECB">
              <w:rPr>
                <w:rFonts w:ascii="Times New Roman" w:hAnsi="Times New Roman"/>
                <w:b/>
              </w:rPr>
              <w:t>C</w:t>
            </w:r>
            <w:r w:rsidR="00B91228" w:rsidRPr="00881ECB">
              <w:rPr>
                <w:rFonts w:ascii="Times New Roman" w:hAnsi="Times New Roman"/>
                <w:b/>
              </w:rPr>
              <w:t>-5</w:t>
            </w:r>
            <w:r w:rsidRPr="00881ECB">
              <w:rPr>
                <w:rFonts w:ascii="Times New Roman" w:hAnsi="Times New Roman"/>
                <w:b/>
              </w:rPr>
              <w:t>15</w:t>
            </w:r>
          </w:p>
        </w:tc>
        <w:tc>
          <w:tcPr>
            <w:tcW w:w="2937" w:type="dxa"/>
            <w:gridSpan w:val="4"/>
            <w:tcBorders>
              <w:top w:val="single" w:sz="4" w:space="0" w:color="auto"/>
              <w:left w:val="nil"/>
              <w:bottom w:val="single" w:sz="4" w:space="0" w:color="auto"/>
              <w:right w:val="single" w:sz="4" w:space="0" w:color="auto"/>
            </w:tcBorders>
          </w:tcPr>
          <w:p w14:paraId="401570E1" w14:textId="77777777" w:rsidR="00EA52EE" w:rsidRPr="00881ECB" w:rsidRDefault="00EA52EE">
            <w:pPr>
              <w:spacing w:after="0" w:line="240" w:lineRule="auto"/>
              <w:rPr>
                <w:rFonts w:ascii="Times New Roman" w:hAnsi="Times New Roman"/>
              </w:rPr>
            </w:pPr>
          </w:p>
        </w:tc>
      </w:tr>
      <w:tr w:rsidR="00EA52EE" w:rsidRPr="00881ECB" w14:paraId="3C1A5E1A" w14:textId="77777777" w:rsidTr="002E4158">
        <w:trPr>
          <w:jc w:val="center"/>
        </w:trPr>
        <w:tc>
          <w:tcPr>
            <w:tcW w:w="1092" w:type="dxa"/>
            <w:tcBorders>
              <w:top w:val="single" w:sz="4" w:space="0" w:color="auto"/>
              <w:left w:val="single" w:sz="4" w:space="0" w:color="auto"/>
              <w:bottom w:val="single" w:sz="4" w:space="0" w:color="auto"/>
              <w:right w:val="single" w:sz="4" w:space="0" w:color="auto"/>
            </w:tcBorders>
            <w:hideMark/>
          </w:tcPr>
          <w:p w14:paraId="185DC4D9" w14:textId="77777777" w:rsidR="00EA52EE" w:rsidRPr="00881ECB" w:rsidRDefault="00EA52EE" w:rsidP="00881ECB">
            <w:pPr>
              <w:spacing w:after="0" w:line="240" w:lineRule="auto"/>
              <w:jc w:val="center"/>
              <w:rPr>
                <w:rFonts w:ascii="Times New Roman" w:hAnsi="Times New Roman"/>
              </w:rPr>
            </w:pPr>
            <w:r w:rsidRPr="00881ECB">
              <w:rPr>
                <w:rFonts w:ascii="Times New Roman" w:hAnsi="Times New Roman"/>
              </w:rPr>
              <w:t>4.</w:t>
            </w:r>
          </w:p>
        </w:tc>
        <w:tc>
          <w:tcPr>
            <w:tcW w:w="1673" w:type="dxa"/>
            <w:gridSpan w:val="2"/>
            <w:tcBorders>
              <w:top w:val="single" w:sz="4" w:space="0" w:color="auto"/>
              <w:left w:val="single" w:sz="4" w:space="0" w:color="auto"/>
              <w:bottom w:val="single" w:sz="4" w:space="0" w:color="auto"/>
              <w:right w:val="single" w:sz="4" w:space="0" w:color="auto"/>
            </w:tcBorders>
            <w:hideMark/>
          </w:tcPr>
          <w:p w14:paraId="60556B2F" w14:textId="77777777" w:rsidR="00EA52EE" w:rsidRPr="00881ECB" w:rsidRDefault="00EA52EE">
            <w:pPr>
              <w:spacing w:after="0" w:line="240" w:lineRule="auto"/>
              <w:rPr>
                <w:rFonts w:ascii="Times New Roman" w:hAnsi="Times New Roman"/>
              </w:rPr>
            </w:pPr>
            <w:r w:rsidRPr="00881ECB">
              <w:rPr>
                <w:rFonts w:ascii="Times New Roman" w:hAnsi="Times New Roman"/>
              </w:rPr>
              <w:t>Credits</w:t>
            </w:r>
          </w:p>
        </w:tc>
        <w:tc>
          <w:tcPr>
            <w:tcW w:w="3648" w:type="dxa"/>
            <w:tcBorders>
              <w:top w:val="single" w:sz="4" w:space="0" w:color="auto"/>
              <w:left w:val="single" w:sz="4" w:space="0" w:color="auto"/>
              <w:bottom w:val="single" w:sz="4" w:space="0" w:color="auto"/>
              <w:right w:val="nil"/>
            </w:tcBorders>
            <w:hideMark/>
          </w:tcPr>
          <w:p w14:paraId="47FDC650" w14:textId="77777777" w:rsidR="00EA52EE" w:rsidRPr="00881ECB" w:rsidRDefault="00EA52EE">
            <w:pPr>
              <w:spacing w:after="0" w:line="240" w:lineRule="auto"/>
              <w:rPr>
                <w:rFonts w:ascii="Times New Roman" w:hAnsi="Times New Roman"/>
                <w:b/>
              </w:rPr>
            </w:pPr>
            <w:r w:rsidRPr="00881ECB">
              <w:rPr>
                <w:rFonts w:ascii="Times New Roman" w:hAnsi="Times New Roman"/>
                <w:b/>
              </w:rPr>
              <w:t>3</w:t>
            </w:r>
          </w:p>
        </w:tc>
        <w:tc>
          <w:tcPr>
            <w:tcW w:w="2937" w:type="dxa"/>
            <w:gridSpan w:val="4"/>
            <w:tcBorders>
              <w:top w:val="single" w:sz="4" w:space="0" w:color="auto"/>
              <w:left w:val="nil"/>
              <w:bottom w:val="single" w:sz="4" w:space="0" w:color="auto"/>
              <w:right w:val="single" w:sz="4" w:space="0" w:color="auto"/>
            </w:tcBorders>
          </w:tcPr>
          <w:p w14:paraId="6DADB58A" w14:textId="77777777" w:rsidR="00EA52EE" w:rsidRPr="00881ECB" w:rsidRDefault="00EA52EE">
            <w:pPr>
              <w:spacing w:after="0" w:line="240" w:lineRule="auto"/>
              <w:rPr>
                <w:rFonts w:ascii="Times New Roman" w:hAnsi="Times New Roman"/>
                <w:b/>
              </w:rPr>
            </w:pPr>
          </w:p>
        </w:tc>
      </w:tr>
      <w:tr w:rsidR="00EA52EE" w:rsidRPr="00881ECB" w14:paraId="49031115" w14:textId="77777777" w:rsidTr="002E4158">
        <w:trPr>
          <w:jc w:val="center"/>
        </w:trPr>
        <w:tc>
          <w:tcPr>
            <w:tcW w:w="1092" w:type="dxa"/>
            <w:vMerge w:val="restart"/>
            <w:tcBorders>
              <w:top w:val="single" w:sz="4" w:space="0" w:color="auto"/>
              <w:left w:val="single" w:sz="4" w:space="0" w:color="auto"/>
              <w:bottom w:val="single" w:sz="4" w:space="0" w:color="auto"/>
              <w:right w:val="single" w:sz="4" w:space="0" w:color="auto"/>
            </w:tcBorders>
            <w:hideMark/>
          </w:tcPr>
          <w:p w14:paraId="5A98E5BC" w14:textId="77777777" w:rsidR="00EA52EE" w:rsidRPr="00881ECB" w:rsidRDefault="0058477F" w:rsidP="00881ECB">
            <w:pPr>
              <w:spacing w:after="0" w:line="240" w:lineRule="auto"/>
              <w:jc w:val="center"/>
              <w:rPr>
                <w:rFonts w:ascii="Times New Roman" w:hAnsi="Times New Roman"/>
              </w:rPr>
            </w:pPr>
            <w:r w:rsidRPr="00881ECB">
              <w:rPr>
                <w:rFonts w:ascii="Times New Roman" w:hAnsi="Times New Roman"/>
              </w:rPr>
              <w:t>5</w:t>
            </w:r>
            <w:r w:rsidR="00EA52EE" w:rsidRPr="00881ECB">
              <w:rPr>
                <w:rFonts w:ascii="Times New Roman" w:hAnsi="Times New Roman"/>
              </w:rPr>
              <w:t>.</w:t>
            </w:r>
          </w:p>
        </w:tc>
        <w:tc>
          <w:tcPr>
            <w:tcW w:w="6193" w:type="dxa"/>
            <w:gridSpan w:val="4"/>
            <w:tcBorders>
              <w:top w:val="single" w:sz="4" w:space="0" w:color="auto"/>
              <w:left w:val="single" w:sz="4" w:space="0" w:color="auto"/>
              <w:bottom w:val="single" w:sz="4" w:space="0" w:color="auto"/>
              <w:right w:val="single" w:sz="4" w:space="0" w:color="auto"/>
            </w:tcBorders>
            <w:hideMark/>
          </w:tcPr>
          <w:p w14:paraId="36B2326B" w14:textId="77777777" w:rsidR="00EA52EE" w:rsidRPr="00881ECB" w:rsidRDefault="00EA52EE">
            <w:pPr>
              <w:spacing w:after="0" w:line="240" w:lineRule="auto"/>
              <w:rPr>
                <w:rFonts w:ascii="Times New Roman" w:hAnsi="Times New Roman"/>
                <w:b/>
              </w:rPr>
            </w:pPr>
            <w:r w:rsidRPr="00881ECB">
              <w:rPr>
                <w:rFonts w:ascii="Times New Roman" w:hAnsi="Times New Roman"/>
                <w:b/>
              </w:rPr>
              <w:t>CO</w:t>
            </w:r>
          </w:p>
          <w:p w14:paraId="6D44F388" w14:textId="77777777" w:rsidR="00EA52EE" w:rsidRPr="00881ECB" w:rsidRDefault="00EA52EE">
            <w:pPr>
              <w:spacing w:after="0" w:line="240" w:lineRule="auto"/>
              <w:rPr>
                <w:rFonts w:ascii="Times New Roman" w:hAnsi="Times New Roman"/>
              </w:rPr>
            </w:pPr>
            <w:r w:rsidRPr="00881ECB">
              <w:rPr>
                <w:rFonts w:ascii="Times New Roman" w:hAnsi="Times New Roman"/>
              </w:rPr>
              <w:t>On completion of the course, students should be able to:</w:t>
            </w:r>
          </w:p>
        </w:tc>
        <w:tc>
          <w:tcPr>
            <w:tcW w:w="810" w:type="dxa"/>
            <w:tcBorders>
              <w:top w:val="single" w:sz="4" w:space="0" w:color="auto"/>
              <w:left w:val="single" w:sz="4" w:space="0" w:color="auto"/>
              <w:bottom w:val="single" w:sz="4" w:space="0" w:color="auto"/>
              <w:right w:val="single" w:sz="4" w:space="0" w:color="auto"/>
            </w:tcBorders>
            <w:hideMark/>
          </w:tcPr>
          <w:p w14:paraId="093F9F3F" w14:textId="77777777" w:rsidR="00EA52EE" w:rsidRPr="00881ECB" w:rsidRDefault="00EA52EE">
            <w:pPr>
              <w:spacing w:after="0" w:line="240" w:lineRule="auto"/>
              <w:rPr>
                <w:rFonts w:ascii="Times New Roman" w:hAnsi="Times New Roman"/>
                <w:b/>
              </w:rPr>
            </w:pPr>
            <w:r w:rsidRPr="00881ECB">
              <w:rPr>
                <w:rFonts w:ascii="Times New Roman" w:hAnsi="Times New Roman"/>
                <w:b/>
              </w:rPr>
              <w:t>TL</w:t>
            </w:r>
          </w:p>
        </w:tc>
        <w:tc>
          <w:tcPr>
            <w:tcW w:w="608" w:type="dxa"/>
            <w:tcBorders>
              <w:top w:val="single" w:sz="4" w:space="0" w:color="auto"/>
              <w:left w:val="single" w:sz="4" w:space="0" w:color="auto"/>
              <w:bottom w:val="single" w:sz="4" w:space="0" w:color="auto"/>
              <w:right w:val="single" w:sz="4" w:space="0" w:color="auto"/>
            </w:tcBorders>
            <w:hideMark/>
          </w:tcPr>
          <w:p w14:paraId="68CCEAA8" w14:textId="77777777" w:rsidR="00EA52EE" w:rsidRPr="00881ECB" w:rsidRDefault="00EA52EE">
            <w:pPr>
              <w:spacing w:after="0" w:line="240" w:lineRule="auto"/>
              <w:rPr>
                <w:rFonts w:ascii="Times New Roman" w:hAnsi="Times New Roman"/>
                <w:b/>
              </w:rPr>
            </w:pPr>
            <w:r w:rsidRPr="00881ECB">
              <w:rPr>
                <w:rFonts w:ascii="Times New Roman" w:hAnsi="Times New Roman"/>
                <w:b/>
              </w:rPr>
              <w:t>KL</w:t>
            </w:r>
          </w:p>
        </w:tc>
        <w:tc>
          <w:tcPr>
            <w:tcW w:w="647" w:type="dxa"/>
            <w:tcBorders>
              <w:top w:val="single" w:sz="4" w:space="0" w:color="auto"/>
              <w:left w:val="single" w:sz="4" w:space="0" w:color="auto"/>
              <w:bottom w:val="single" w:sz="4" w:space="0" w:color="auto"/>
              <w:right w:val="single" w:sz="4" w:space="0" w:color="auto"/>
            </w:tcBorders>
            <w:hideMark/>
          </w:tcPr>
          <w:p w14:paraId="185326C5" w14:textId="77777777" w:rsidR="00EA52EE" w:rsidRPr="00881ECB" w:rsidRDefault="00EA52EE">
            <w:pPr>
              <w:spacing w:after="0" w:line="240" w:lineRule="auto"/>
              <w:rPr>
                <w:rFonts w:ascii="Times New Roman" w:hAnsi="Times New Roman"/>
                <w:b/>
              </w:rPr>
            </w:pPr>
            <w:r w:rsidRPr="00881ECB">
              <w:rPr>
                <w:rFonts w:ascii="Times New Roman" w:hAnsi="Times New Roman"/>
                <w:b/>
              </w:rPr>
              <w:t>PSO No.</w:t>
            </w:r>
          </w:p>
        </w:tc>
      </w:tr>
      <w:tr w:rsidR="00EA52EE" w:rsidRPr="00881ECB" w14:paraId="1C6B3D05" w14:textId="77777777" w:rsidTr="002E4158">
        <w:trPr>
          <w:trHeight w:val="315"/>
          <w:jc w:val="center"/>
        </w:trPr>
        <w:tc>
          <w:tcPr>
            <w:tcW w:w="1092" w:type="dxa"/>
            <w:vMerge/>
            <w:tcBorders>
              <w:top w:val="single" w:sz="4" w:space="0" w:color="auto"/>
              <w:left w:val="single" w:sz="4" w:space="0" w:color="auto"/>
              <w:bottom w:val="single" w:sz="4" w:space="0" w:color="auto"/>
              <w:right w:val="single" w:sz="4" w:space="0" w:color="auto"/>
            </w:tcBorders>
            <w:vAlign w:val="center"/>
            <w:hideMark/>
          </w:tcPr>
          <w:p w14:paraId="15B33157" w14:textId="77777777" w:rsidR="00EA52EE" w:rsidRPr="00881ECB" w:rsidRDefault="00EA52EE">
            <w:pPr>
              <w:spacing w:after="0" w:line="240" w:lineRule="auto"/>
              <w:rPr>
                <w:rFonts w:ascii="Times New Roman" w:hAnsi="Times New Roman"/>
              </w:rPr>
            </w:pPr>
          </w:p>
        </w:tc>
        <w:tc>
          <w:tcPr>
            <w:tcW w:w="6193" w:type="dxa"/>
            <w:gridSpan w:val="4"/>
            <w:tcBorders>
              <w:top w:val="single" w:sz="4" w:space="0" w:color="auto"/>
              <w:left w:val="single" w:sz="4" w:space="0" w:color="auto"/>
              <w:bottom w:val="single" w:sz="4" w:space="0" w:color="auto"/>
              <w:right w:val="single" w:sz="4" w:space="0" w:color="auto"/>
            </w:tcBorders>
            <w:hideMark/>
          </w:tcPr>
          <w:p w14:paraId="1678A0DD" w14:textId="77777777" w:rsidR="00EA52EE" w:rsidRPr="00515EDC" w:rsidRDefault="00EA52EE">
            <w:pPr>
              <w:spacing w:after="0" w:line="240" w:lineRule="auto"/>
              <w:jc w:val="both"/>
              <w:rPr>
                <w:rFonts w:ascii="Times New Roman" w:hAnsi="Times New Roman"/>
                <w:i/>
                <w:iCs/>
              </w:rPr>
            </w:pPr>
            <w:r w:rsidRPr="00515EDC">
              <w:rPr>
                <w:rFonts w:ascii="Times New Roman" w:hAnsi="Times New Roman"/>
                <w:i/>
                <w:iCs/>
              </w:rPr>
              <w:t>1. Separate products formed in organic reactions using solvent extraction (if possible)</w:t>
            </w:r>
          </w:p>
        </w:tc>
        <w:tc>
          <w:tcPr>
            <w:tcW w:w="810" w:type="dxa"/>
            <w:tcBorders>
              <w:top w:val="single" w:sz="4" w:space="0" w:color="auto"/>
              <w:left w:val="single" w:sz="4" w:space="0" w:color="auto"/>
              <w:bottom w:val="single" w:sz="4" w:space="0" w:color="auto"/>
              <w:right w:val="single" w:sz="4" w:space="0" w:color="auto"/>
            </w:tcBorders>
            <w:hideMark/>
          </w:tcPr>
          <w:p w14:paraId="2CBFF1FD" w14:textId="77777777" w:rsidR="00EA52EE" w:rsidRPr="00881ECB" w:rsidRDefault="00EA52EE">
            <w:pPr>
              <w:spacing w:after="0" w:line="240" w:lineRule="auto"/>
              <w:rPr>
                <w:rFonts w:ascii="Times New Roman" w:hAnsi="Times New Roman"/>
              </w:rPr>
            </w:pPr>
            <w:r w:rsidRPr="00881ECB">
              <w:rPr>
                <w:rFonts w:ascii="Times New Roman" w:hAnsi="Times New Roman"/>
              </w:rPr>
              <w:t>2-Un, 4-An</w:t>
            </w:r>
          </w:p>
        </w:tc>
        <w:tc>
          <w:tcPr>
            <w:tcW w:w="608" w:type="dxa"/>
            <w:tcBorders>
              <w:top w:val="single" w:sz="4" w:space="0" w:color="auto"/>
              <w:left w:val="single" w:sz="4" w:space="0" w:color="auto"/>
              <w:bottom w:val="single" w:sz="4" w:space="0" w:color="auto"/>
              <w:right w:val="single" w:sz="4" w:space="0" w:color="auto"/>
            </w:tcBorders>
            <w:hideMark/>
          </w:tcPr>
          <w:p w14:paraId="5AB3371F" w14:textId="77777777" w:rsidR="00EA52EE" w:rsidRPr="00881ECB" w:rsidRDefault="00EA52EE">
            <w:pPr>
              <w:spacing w:after="0" w:line="240" w:lineRule="auto"/>
              <w:rPr>
                <w:rFonts w:ascii="Times New Roman" w:hAnsi="Times New Roman"/>
              </w:rPr>
            </w:pPr>
            <w:r w:rsidRPr="00881ECB">
              <w:rPr>
                <w:rFonts w:ascii="Times New Roman" w:hAnsi="Times New Roman"/>
              </w:rPr>
              <w:t>FK, PK</w:t>
            </w:r>
          </w:p>
        </w:tc>
        <w:tc>
          <w:tcPr>
            <w:tcW w:w="647" w:type="dxa"/>
            <w:tcBorders>
              <w:top w:val="single" w:sz="4" w:space="0" w:color="auto"/>
              <w:left w:val="single" w:sz="4" w:space="0" w:color="auto"/>
              <w:bottom w:val="single" w:sz="4" w:space="0" w:color="auto"/>
              <w:right w:val="single" w:sz="4" w:space="0" w:color="auto"/>
            </w:tcBorders>
            <w:hideMark/>
          </w:tcPr>
          <w:p w14:paraId="285693A7" w14:textId="60E18293" w:rsidR="00EA52EE" w:rsidRPr="001F78EE" w:rsidRDefault="001F78EE">
            <w:pPr>
              <w:spacing w:after="0" w:line="240" w:lineRule="auto"/>
              <w:rPr>
                <w:rFonts w:ascii="Times New Roman" w:hAnsi="Times New Roman"/>
              </w:rPr>
            </w:pPr>
            <w:r w:rsidRPr="001F78EE">
              <w:rPr>
                <w:rFonts w:ascii="Times New Roman" w:hAnsi="Times New Roman"/>
              </w:rPr>
              <w:t>1,5</w:t>
            </w:r>
          </w:p>
        </w:tc>
      </w:tr>
      <w:tr w:rsidR="00EA52EE" w:rsidRPr="00881ECB" w14:paraId="0B9A6E31" w14:textId="77777777" w:rsidTr="002E4158">
        <w:trPr>
          <w:trHeight w:val="312"/>
          <w:jc w:val="center"/>
        </w:trPr>
        <w:tc>
          <w:tcPr>
            <w:tcW w:w="1092" w:type="dxa"/>
            <w:vMerge/>
            <w:tcBorders>
              <w:top w:val="single" w:sz="4" w:space="0" w:color="auto"/>
              <w:left w:val="single" w:sz="4" w:space="0" w:color="auto"/>
              <w:bottom w:val="single" w:sz="4" w:space="0" w:color="auto"/>
              <w:right w:val="single" w:sz="4" w:space="0" w:color="auto"/>
            </w:tcBorders>
            <w:vAlign w:val="center"/>
            <w:hideMark/>
          </w:tcPr>
          <w:p w14:paraId="5910AA01" w14:textId="77777777" w:rsidR="00EA52EE" w:rsidRPr="00881ECB" w:rsidRDefault="00EA52EE">
            <w:pPr>
              <w:spacing w:after="0" w:line="240" w:lineRule="auto"/>
              <w:rPr>
                <w:rFonts w:ascii="Times New Roman" w:hAnsi="Times New Roman"/>
              </w:rPr>
            </w:pPr>
          </w:p>
        </w:tc>
        <w:tc>
          <w:tcPr>
            <w:tcW w:w="6193" w:type="dxa"/>
            <w:gridSpan w:val="4"/>
            <w:tcBorders>
              <w:top w:val="single" w:sz="4" w:space="0" w:color="auto"/>
              <w:left w:val="single" w:sz="4" w:space="0" w:color="auto"/>
              <w:bottom w:val="single" w:sz="4" w:space="0" w:color="auto"/>
              <w:right w:val="single" w:sz="4" w:space="0" w:color="auto"/>
            </w:tcBorders>
            <w:hideMark/>
          </w:tcPr>
          <w:p w14:paraId="6F56C340" w14:textId="77777777" w:rsidR="00EA52EE" w:rsidRPr="00515EDC" w:rsidRDefault="00EA52EE">
            <w:pPr>
              <w:spacing w:after="0" w:line="240" w:lineRule="auto"/>
              <w:jc w:val="both"/>
              <w:rPr>
                <w:rFonts w:ascii="Times New Roman" w:hAnsi="Times New Roman"/>
                <w:i/>
                <w:iCs/>
              </w:rPr>
            </w:pPr>
            <w:r w:rsidRPr="00515EDC">
              <w:rPr>
                <w:rFonts w:ascii="Times New Roman" w:hAnsi="Times New Roman"/>
                <w:i/>
                <w:iCs/>
              </w:rPr>
              <w:t>2. Work-up organic reactions using suitable solvents</w:t>
            </w:r>
          </w:p>
        </w:tc>
        <w:tc>
          <w:tcPr>
            <w:tcW w:w="810" w:type="dxa"/>
            <w:tcBorders>
              <w:top w:val="single" w:sz="4" w:space="0" w:color="auto"/>
              <w:left w:val="single" w:sz="4" w:space="0" w:color="auto"/>
              <w:bottom w:val="single" w:sz="4" w:space="0" w:color="auto"/>
              <w:right w:val="single" w:sz="4" w:space="0" w:color="auto"/>
            </w:tcBorders>
            <w:hideMark/>
          </w:tcPr>
          <w:p w14:paraId="6E8D54C0" w14:textId="77777777" w:rsidR="00EA52EE" w:rsidRPr="00881ECB" w:rsidRDefault="00EA52EE">
            <w:pPr>
              <w:spacing w:after="0" w:line="240" w:lineRule="auto"/>
              <w:rPr>
                <w:rFonts w:ascii="Times New Roman" w:hAnsi="Times New Roman"/>
              </w:rPr>
            </w:pPr>
            <w:r w:rsidRPr="00881ECB">
              <w:rPr>
                <w:rFonts w:ascii="Times New Roman" w:hAnsi="Times New Roman"/>
              </w:rPr>
              <w:t>3-Ap</w:t>
            </w:r>
          </w:p>
        </w:tc>
        <w:tc>
          <w:tcPr>
            <w:tcW w:w="608" w:type="dxa"/>
            <w:tcBorders>
              <w:top w:val="single" w:sz="4" w:space="0" w:color="auto"/>
              <w:left w:val="single" w:sz="4" w:space="0" w:color="auto"/>
              <w:bottom w:val="single" w:sz="4" w:space="0" w:color="auto"/>
              <w:right w:val="single" w:sz="4" w:space="0" w:color="auto"/>
            </w:tcBorders>
            <w:hideMark/>
          </w:tcPr>
          <w:p w14:paraId="3EF9362C" w14:textId="77777777" w:rsidR="00EA52EE" w:rsidRPr="00881ECB" w:rsidRDefault="00EA52EE">
            <w:pPr>
              <w:spacing w:after="0" w:line="240" w:lineRule="auto"/>
              <w:rPr>
                <w:rFonts w:ascii="Times New Roman" w:hAnsi="Times New Roman"/>
              </w:rPr>
            </w:pPr>
            <w:r w:rsidRPr="00881ECB">
              <w:rPr>
                <w:rFonts w:ascii="Times New Roman" w:hAnsi="Times New Roman"/>
              </w:rPr>
              <w:t>PK</w:t>
            </w:r>
          </w:p>
        </w:tc>
        <w:tc>
          <w:tcPr>
            <w:tcW w:w="647" w:type="dxa"/>
            <w:tcBorders>
              <w:top w:val="single" w:sz="4" w:space="0" w:color="auto"/>
              <w:left w:val="single" w:sz="4" w:space="0" w:color="auto"/>
              <w:bottom w:val="single" w:sz="4" w:space="0" w:color="auto"/>
              <w:right w:val="single" w:sz="4" w:space="0" w:color="auto"/>
            </w:tcBorders>
            <w:hideMark/>
          </w:tcPr>
          <w:p w14:paraId="79A00987" w14:textId="465B26B5" w:rsidR="00EA52EE" w:rsidRPr="001F78EE" w:rsidRDefault="001F78EE">
            <w:pPr>
              <w:spacing w:after="0" w:line="240" w:lineRule="auto"/>
              <w:rPr>
                <w:rFonts w:ascii="Times New Roman" w:hAnsi="Times New Roman"/>
              </w:rPr>
            </w:pPr>
            <w:r w:rsidRPr="001F78EE">
              <w:rPr>
                <w:rFonts w:ascii="Times New Roman" w:hAnsi="Times New Roman"/>
              </w:rPr>
              <w:t>1,5</w:t>
            </w:r>
          </w:p>
        </w:tc>
      </w:tr>
      <w:tr w:rsidR="00EA52EE" w:rsidRPr="00881ECB" w14:paraId="5D1B5EFC" w14:textId="77777777" w:rsidTr="002E4158">
        <w:trPr>
          <w:trHeight w:val="312"/>
          <w:jc w:val="center"/>
        </w:trPr>
        <w:tc>
          <w:tcPr>
            <w:tcW w:w="1092" w:type="dxa"/>
            <w:vMerge/>
            <w:tcBorders>
              <w:top w:val="single" w:sz="4" w:space="0" w:color="auto"/>
              <w:left w:val="single" w:sz="4" w:space="0" w:color="auto"/>
              <w:bottom w:val="single" w:sz="4" w:space="0" w:color="auto"/>
              <w:right w:val="single" w:sz="4" w:space="0" w:color="auto"/>
            </w:tcBorders>
            <w:vAlign w:val="center"/>
            <w:hideMark/>
          </w:tcPr>
          <w:p w14:paraId="3E8201E0" w14:textId="77777777" w:rsidR="00EA52EE" w:rsidRPr="00881ECB" w:rsidRDefault="00EA52EE">
            <w:pPr>
              <w:spacing w:after="0" w:line="240" w:lineRule="auto"/>
              <w:rPr>
                <w:rFonts w:ascii="Times New Roman" w:hAnsi="Times New Roman"/>
              </w:rPr>
            </w:pPr>
          </w:p>
        </w:tc>
        <w:tc>
          <w:tcPr>
            <w:tcW w:w="6193" w:type="dxa"/>
            <w:gridSpan w:val="4"/>
            <w:tcBorders>
              <w:top w:val="single" w:sz="4" w:space="0" w:color="auto"/>
              <w:left w:val="single" w:sz="4" w:space="0" w:color="auto"/>
              <w:bottom w:val="single" w:sz="4" w:space="0" w:color="auto"/>
              <w:right w:val="single" w:sz="4" w:space="0" w:color="auto"/>
            </w:tcBorders>
            <w:hideMark/>
          </w:tcPr>
          <w:p w14:paraId="1C8ED16F" w14:textId="77777777" w:rsidR="00EA52EE" w:rsidRPr="00515EDC" w:rsidRDefault="00EA52EE">
            <w:pPr>
              <w:spacing w:after="0" w:line="240" w:lineRule="auto"/>
              <w:jc w:val="both"/>
              <w:rPr>
                <w:rFonts w:ascii="Times New Roman" w:hAnsi="Times New Roman"/>
                <w:i/>
                <w:iCs/>
              </w:rPr>
            </w:pPr>
            <w:r w:rsidRPr="00515EDC">
              <w:rPr>
                <w:rFonts w:ascii="Times New Roman" w:hAnsi="Times New Roman"/>
                <w:i/>
                <w:iCs/>
              </w:rPr>
              <w:t>3. To do synthesis of solid derivatives of the compounds separated</w:t>
            </w:r>
          </w:p>
        </w:tc>
        <w:tc>
          <w:tcPr>
            <w:tcW w:w="810" w:type="dxa"/>
            <w:tcBorders>
              <w:top w:val="single" w:sz="4" w:space="0" w:color="auto"/>
              <w:left w:val="single" w:sz="4" w:space="0" w:color="auto"/>
              <w:bottom w:val="single" w:sz="4" w:space="0" w:color="auto"/>
              <w:right w:val="single" w:sz="4" w:space="0" w:color="auto"/>
            </w:tcBorders>
            <w:hideMark/>
          </w:tcPr>
          <w:p w14:paraId="2E0547BF" w14:textId="77777777" w:rsidR="00EA52EE" w:rsidRPr="00881ECB" w:rsidRDefault="00EA52EE">
            <w:pPr>
              <w:spacing w:after="0" w:line="240" w:lineRule="auto"/>
              <w:rPr>
                <w:rFonts w:ascii="Times New Roman" w:hAnsi="Times New Roman"/>
              </w:rPr>
            </w:pPr>
            <w:r w:rsidRPr="00881ECB">
              <w:rPr>
                <w:rFonts w:ascii="Times New Roman" w:hAnsi="Times New Roman"/>
              </w:rPr>
              <w:t>1- R, 3-Ap</w:t>
            </w:r>
          </w:p>
        </w:tc>
        <w:tc>
          <w:tcPr>
            <w:tcW w:w="608" w:type="dxa"/>
            <w:tcBorders>
              <w:top w:val="single" w:sz="4" w:space="0" w:color="auto"/>
              <w:left w:val="single" w:sz="4" w:space="0" w:color="auto"/>
              <w:bottom w:val="single" w:sz="4" w:space="0" w:color="auto"/>
              <w:right w:val="single" w:sz="4" w:space="0" w:color="auto"/>
            </w:tcBorders>
            <w:hideMark/>
          </w:tcPr>
          <w:p w14:paraId="1B9E3B9D" w14:textId="77777777" w:rsidR="00EA52EE" w:rsidRPr="00881ECB" w:rsidRDefault="00EA52EE">
            <w:pPr>
              <w:spacing w:after="0" w:line="240" w:lineRule="auto"/>
              <w:rPr>
                <w:rFonts w:ascii="Times New Roman" w:hAnsi="Times New Roman"/>
              </w:rPr>
            </w:pPr>
            <w:r w:rsidRPr="00881ECB">
              <w:rPr>
                <w:rFonts w:ascii="Times New Roman" w:hAnsi="Times New Roman"/>
              </w:rPr>
              <w:t>FK, PK</w:t>
            </w:r>
          </w:p>
        </w:tc>
        <w:tc>
          <w:tcPr>
            <w:tcW w:w="647" w:type="dxa"/>
            <w:tcBorders>
              <w:top w:val="single" w:sz="4" w:space="0" w:color="auto"/>
              <w:left w:val="single" w:sz="4" w:space="0" w:color="auto"/>
              <w:bottom w:val="single" w:sz="4" w:space="0" w:color="auto"/>
              <w:right w:val="single" w:sz="4" w:space="0" w:color="auto"/>
            </w:tcBorders>
            <w:hideMark/>
          </w:tcPr>
          <w:p w14:paraId="2061A59E" w14:textId="31E8B769" w:rsidR="00EA52EE" w:rsidRPr="001F78EE" w:rsidRDefault="001F78EE">
            <w:pPr>
              <w:spacing w:after="0" w:line="240" w:lineRule="auto"/>
              <w:rPr>
                <w:rFonts w:ascii="Times New Roman" w:hAnsi="Times New Roman"/>
              </w:rPr>
            </w:pPr>
            <w:r w:rsidRPr="001F78EE">
              <w:rPr>
                <w:rFonts w:ascii="Times New Roman" w:hAnsi="Times New Roman"/>
              </w:rPr>
              <w:t>3,5</w:t>
            </w:r>
          </w:p>
        </w:tc>
      </w:tr>
      <w:tr w:rsidR="00EA52EE" w:rsidRPr="00881ECB" w14:paraId="10D9CC0B" w14:textId="77777777" w:rsidTr="002E4158">
        <w:trPr>
          <w:trHeight w:val="312"/>
          <w:jc w:val="center"/>
        </w:trPr>
        <w:tc>
          <w:tcPr>
            <w:tcW w:w="1092" w:type="dxa"/>
            <w:vMerge/>
            <w:tcBorders>
              <w:top w:val="single" w:sz="4" w:space="0" w:color="auto"/>
              <w:left w:val="single" w:sz="4" w:space="0" w:color="auto"/>
              <w:bottom w:val="single" w:sz="4" w:space="0" w:color="auto"/>
              <w:right w:val="single" w:sz="4" w:space="0" w:color="auto"/>
            </w:tcBorders>
            <w:vAlign w:val="center"/>
            <w:hideMark/>
          </w:tcPr>
          <w:p w14:paraId="7E17D969" w14:textId="77777777" w:rsidR="00EA52EE" w:rsidRPr="00881ECB" w:rsidRDefault="00EA52EE">
            <w:pPr>
              <w:spacing w:after="0" w:line="240" w:lineRule="auto"/>
              <w:rPr>
                <w:rFonts w:ascii="Times New Roman" w:hAnsi="Times New Roman"/>
              </w:rPr>
            </w:pPr>
          </w:p>
        </w:tc>
        <w:tc>
          <w:tcPr>
            <w:tcW w:w="6193" w:type="dxa"/>
            <w:gridSpan w:val="4"/>
            <w:tcBorders>
              <w:top w:val="single" w:sz="4" w:space="0" w:color="auto"/>
              <w:left w:val="single" w:sz="4" w:space="0" w:color="auto"/>
              <w:bottom w:val="single" w:sz="4" w:space="0" w:color="auto"/>
              <w:right w:val="single" w:sz="4" w:space="0" w:color="auto"/>
            </w:tcBorders>
            <w:hideMark/>
          </w:tcPr>
          <w:p w14:paraId="73FC989D" w14:textId="77777777" w:rsidR="00EA52EE" w:rsidRPr="00515EDC" w:rsidRDefault="00EA52EE">
            <w:pPr>
              <w:spacing w:after="0" w:line="240" w:lineRule="auto"/>
              <w:jc w:val="both"/>
              <w:rPr>
                <w:rFonts w:ascii="Times New Roman" w:hAnsi="Times New Roman"/>
                <w:i/>
                <w:iCs/>
              </w:rPr>
            </w:pPr>
            <w:r w:rsidRPr="00515EDC">
              <w:rPr>
                <w:rFonts w:ascii="Times New Roman" w:hAnsi="Times New Roman"/>
                <w:i/>
                <w:iCs/>
              </w:rPr>
              <w:t>4. Carry out distillation, sublimation and re-crystallization</w:t>
            </w:r>
          </w:p>
        </w:tc>
        <w:tc>
          <w:tcPr>
            <w:tcW w:w="810" w:type="dxa"/>
            <w:tcBorders>
              <w:top w:val="single" w:sz="4" w:space="0" w:color="auto"/>
              <w:left w:val="single" w:sz="4" w:space="0" w:color="auto"/>
              <w:bottom w:val="single" w:sz="4" w:space="0" w:color="auto"/>
              <w:right w:val="single" w:sz="4" w:space="0" w:color="auto"/>
            </w:tcBorders>
            <w:hideMark/>
          </w:tcPr>
          <w:p w14:paraId="3C77A876" w14:textId="77777777" w:rsidR="00EA52EE" w:rsidRPr="00881ECB" w:rsidRDefault="00EA52EE">
            <w:pPr>
              <w:spacing w:after="0" w:line="240" w:lineRule="auto"/>
              <w:rPr>
                <w:rFonts w:ascii="Times New Roman" w:hAnsi="Times New Roman"/>
              </w:rPr>
            </w:pPr>
            <w:r w:rsidRPr="00881ECB">
              <w:rPr>
                <w:rFonts w:ascii="Times New Roman" w:hAnsi="Times New Roman"/>
              </w:rPr>
              <w:t>3-Ap</w:t>
            </w:r>
          </w:p>
        </w:tc>
        <w:tc>
          <w:tcPr>
            <w:tcW w:w="608" w:type="dxa"/>
            <w:tcBorders>
              <w:top w:val="single" w:sz="4" w:space="0" w:color="auto"/>
              <w:left w:val="single" w:sz="4" w:space="0" w:color="auto"/>
              <w:bottom w:val="single" w:sz="4" w:space="0" w:color="auto"/>
              <w:right w:val="single" w:sz="4" w:space="0" w:color="auto"/>
            </w:tcBorders>
            <w:hideMark/>
          </w:tcPr>
          <w:p w14:paraId="55868039" w14:textId="77777777" w:rsidR="00EA52EE" w:rsidRPr="00881ECB" w:rsidRDefault="00EA52EE">
            <w:pPr>
              <w:spacing w:after="0" w:line="240" w:lineRule="auto"/>
              <w:rPr>
                <w:rFonts w:ascii="Times New Roman" w:hAnsi="Times New Roman"/>
              </w:rPr>
            </w:pPr>
            <w:r w:rsidRPr="00881ECB">
              <w:rPr>
                <w:rFonts w:ascii="Times New Roman" w:hAnsi="Times New Roman"/>
              </w:rPr>
              <w:t>PK</w:t>
            </w:r>
          </w:p>
        </w:tc>
        <w:tc>
          <w:tcPr>
            <w:tcW w:w="647" w:type="dxa"/>
            <w:tcBorders>
              <w:top w:val="single" w:sz="4" w:space="0" w:color="auto"/>
              <w:left w:val="single" w:sz="4" w:space="0" w:color="auto"/>
              <w:bottom w:val="single" w:sz="4" w:space="0" w:color="auto"/>
              <w:right w:val="single" w:sz="4" w:space="0" w:color="auto"/>
            </w:tcBorders>
            <w:hideMark/>
          </w:tcPr>
          <w:p w14:paraId="23F1DDE1" w14:textId="47D0FFD3" w:rsidR="00EA52EE" w:rsidRPr="001F78EE" w:rsidRDefault="001F78EE">
            <w:pPr>
              <w:spacing w:after="0" w:line="240" w:lineRule="auto"/>
              <w:rPr>
                <w:rFonts w:ascii="Times New Roman" w:hAnsi="Times New Roman"/>
              </w:rPr>
            </w:pPr>
            <w:r w:rsidRPr="001F78EE">
              <w:rPr>
                <w:rFonts w:ascii="Times New Roman" w:hAnsi="Times New Roman"/>
              </w:rPr>
              <w:t>1,5</w:t>
            </w:r>
          </w:p>
        </w:tc>
      </w:tr>
      <w:tr w:rsidR="00EA52EE" w:rsidRPr="00881ECB" w14:paraId="0BDEE2AF" w14:textId="77777777" w:rsidTr="002E4158">
        <w:trPr>
          <w:trHeight w:val="312"/>
          <w:jc w:val="center"/>
        </w:trPr>
        <w:tc>
          <w:tcPr>
            <w:tcW w:w="1092" w:type="dxa"/>
            <w:vMerge/>
            <w:tcBorders>
              <w:top w:val="single" w:sz="4" w:space="0" w:color="auto"/>
              <w:left w:val="single" w:sz="4" w:space="0" w:color="auto"/>
              <w:bottom w:val="single" w:sz="4" w:space="0" w:color="auto"/>
              <w:right w:val="single" w:sz="4" w:space="0" w:color="auto"/>
            </w:tcBorders>
            <w:vAlign w:val="center"/>
            <w:hideMark/>
          </w:tcPr>
          <w:p w14:paraId="0E758A88" w14:textId="77777777" w:rsidR="00EA52EE" w:rsidRPr="00881ECB" w:rsidRDefault="00EA52EE">
            <w:pPr>
              <w:spacing w:after="0" w:line="240" w:lineRule="auto"/>
              <w:rPr>
                <w:rFonts w:ascii="Times New Roman" w:hAnsi="Times New Roman"/>
              </w:rPr>
            </w:pPr>
          </w:p>
        </w:tc>
        <w:tc>
          <w:tcPr>
            <w:tcW w:w="6193" w:type="dxa"/>
            <w:gridSpan w:val="4"/>
            <w:tcBorders>
              <w:top w:val="single" w:sz="4" w:space="0" w:color="auto"/>
              <w:left w:val="single" w:sz="4" w:space="0" w:color="auto"/>
              <w:bottom w:val="single" w:sz="4" w:space="0" w:color="auto"/>
              <w:right w:val="single" w:sz="4" w:space="0" w:color="auto"/>
            </w:tcBorders>
            <w:hideMark/>
          </w:tcPr>
          <w:p w14:paraId="4E50304A" w14:textId="77777777" w:rsidR="00EA52EE" w:rsidRPr="00515EDC" w:rsidRDefault="00EA52EE">
            <w:pPr>
              <w:spacing w:after="0" w:line="240" w:lineRule="auto"/>
              <w:jc w:val="both"/>
              <w:rPr>
                <w:rFonts w:ascii="Times New Roman" w:hAnsi="Times New Roman"/>
                <w:i/>
                <w:iCs/>
              </w:rPr>
            </w:pPr>
            <w:r w:rsidRPr="00515EDC">
              <w:rPr>
                <w:rFonts w:ascii="Times New Roman" w:hAnsi="Times New Roman"/>
                <w:i/>
                <w:iCs/>
              </w:rPr>
              <w:t>5. Find out the Rf values of compounds by TLC analysis</w:t>
            </w:r>
          </w:p>
        </w:tc>
        <w:tc>
          <w:tcPr>
            <w:tcW w:w="810" w:type="dxa"/>
            <w:tcBorders>
              <w:top w:val="single" w:sz="4" w:space="0" w:color="auto"/>
              <w:left w:val="single" w:sz="4" w:space="0" w:color="auto"/>
              <w:bottom w:val="single" w:sz="4" w:space="0" w:color="auto"/>
              <w:right w:val="single" w:sz="4" w:space="0" w:color="auto"/>
            </w:tcBorders>
            <w:hideMark/>
          </w:tcPr>
          <w:p w14:paraId="75595927" w14:textId="77777777" w:rsidR="00EA52EE" w:rsidRPr="00881ECB" w:rsidRDefault="00EA52EE">
            <w:pPr>
              <w:spacing w:after="0" w:line="240" w:lineRule="auto"/>
              <w:rPr>
                <w:rFonts w:ascii="Times New Roman" w:hAnsi="Times New Roman"/>
              </w:rPr>
            </w:pPr>
            <w:r w:rsidRPr="00881ECB">
              <w:rPr>
                <w:rFonts w:ascii="Times New Roman" w:hAnsi="Times New Roman"/>
              </w:rPr>
              <w:t xml:space="preserve">4-An </w:t>
            </w:r>
          </w:p>
        </w:tc>
        <w:tc>
          <w:tcPr>
            <w:tcW w:w="608" w:type="dxa"/>
            <w:tcBorders>
              <w:top w:val="single" w:sz="4" w:space="0" w:color="auto"/>
              <w:left w:val="single" w:sz="4" w:space="0" w:color="auto"/>
              <w:bottom w:val="single" w:sz="4" w:space="0" w:color="auto"/>
              <w:right w:val="single" w:sz="4" w:space="0" w:color="auto"/>
            </w:tcBorders>
            <w:hideMark/>
          </w:tcPr>
          <w:p w14:paraId="7FBE17F0" w14:textId="77777777" w:rsidR="00EA52EE" w:rsidRPr="00881ECB" w:rsidRDefault="00EA52EE">
            <w:pPr>
              <w:spacing w:after="0" w:line="240" w:lineRule="auto"/>
              <w:rPr>
                <w:rFonts w:ascii="Times New Roman" w:hAnsi="Times New Roman"/>
              </w:rPr>
            </w:pPr>
            <w:r w:rsidRPr="00881ECB">
              <w:rPr>
                <w:rFonts w:ascii="Times New Roman" w:hAnsi="Times New Roman"/>
              </w:rPr>
              <w:t>FK, CK, PK</w:t>
            </w:r>
          </w:p>
        </w:tc>
        <w:tc>
          <w:tcPr>
            <w:tcW w:w="647" w:type="dxa"/>
            <w:tcBorders>
              <w:top w:val="single" w:sz="4" w:space="0" w:color="auto"/>
              <w:left w:val="single" w:sz="4" w:space="0" w:color="auto"/>
              <w:bottom w:val="single" w:sz="4" w:space="0" w:color="auto"/>
              <w:right w:val="single" w:sz="4" w:space="0" w:color="auto"/>
            </w:tcBorders>
            <w:hideMark/>
          </w:tcPr>
          <w:p w14:paraId="3AA94C3F" w14:textId="37F322D6" w:rsidR="00EA52EE" w:rsidRPr="001F78EE" w:rsidRDefault="001F78EE">
            <w:pPr>
              <w:spacing w:after="0" w:line="240" w:lineRule="auto"/>
              <w:rPr>
                <w:rFonts w:ascii="Times New Roman" w:hAnsi="Times New Roman"/>
              </w:rPr>
            </w:pPr>
            <w:r w:rsidRPr="001F78EE">
              <w:rPr>
                <w:rFonts w:ascii="Times New Roman" w:hAnsi="Times New Roman"/>
              </w:rPr>
              <w:t>5,6</w:t>
            </w:r>
          </w:p>
        </w:tc>
      </w:tr>
      <w:tr w:rsidR="00EA52EE" w:rsidRPr="00881ECB" w14:paraId="78657156" w14:textId="77777777" w:rsidTr="002E4158">
        <w:trPr>
          <w:trHeight w:val="312"/>
          <w:jc w:val="center"/>
        </w:trPr>
        <w:tc>
          <w:tcPr>
            <w:tcW w:w="1092" w:type="dxa"/>
            <w:vMerge/>
            <w:tcBorders>
              <w:top w:val="single" w:sz="4" w:space="0" w:color="auto"/>
              <w:left w:val="single" w:sz="4" w:space="0" w:color="auto"/>
              <w:bottom w:val="single" w:sz="4" w:space="0" w:color="auto"/>
              <w:right w:val="single" w:sz="4" w:space="0" w:color="auto"/>
            </w:tcBorders>
            <w:vAlign w:val="center"/>
            <w:hideMark/>
          </w:tcPr>
          <w:p w14:paraId="00AB063B" w14:textId="77777777" w:rsidR="00EA52EE" w:rsidRPr="00881ECB" w:rsidRDefault="00EA52EE">
            <w:pPr>
              <w:spacing w:after="0" w:line="240" w:lineRule="auto"/>
              <w:rPr>
                <w:rFonts w:ascii="Times New Roman" w:hAnsi="Times New Roman"/>
              </w:rPr>
            </w:pPr>
          </w:p>
        </w:tc>
        <w:tc>
          <w:tcPr>
            <w:tcW w:w="6193" w:type="dxa"/>
            <w:gridSpan w:val="4"/>
            <w:tcBorders>
              <w:top w:val="single" w:sz="4" w:space="0" w:color="auto"/>
              <w:left w:val="single" w:sz="4" w:space="0" w:color="auto"/>
              <w:bottom w:val="single" w:sz="4" w:space="0" w:color="auto"/>
              <w:right w:val="single" w:sz="4" w:space="0" w:color="auto"/>
            </w:tcBorders>
            <w:hideMark/>
          </w:tcPr>
          <w:p w14:paraId="3C1AB0D1" w14:textId="77777777" w:rsidR="00EA52EE" w:rsidRPr="00515EDC" w:rsidRDefault="00EA52EE">
            <w:pPr>
              <w:spacing w:after="0" w:line="240" w:lineRule="auto"/>
              <w:jc w:val="both"/>
              <w:rPr>
                <w:rFonts w:ascii="Times New Roman" w:hAnsi="Times New Roman"/>
                <w:i/>
                <w:iCs/>
              </w:rPr>
            </w:pPr>
            <w:r w:rsidRPr="00515EDC">
              <w:rPr>
                <w:rFonts w:ascii="Times New Roman" w:hAnsi="Times New Roman"/>
                <w:i/>
                <w:iCs/>
              </w:rPr>
              <w:t>6. Purify compounds by simple column chromatography</w:t>
            </w:r>
          </w:p>
        </w:tc>
        <w:tc>
          <w:tcPr>
            <w:tcW w:w="810" w:type="dxa"/>
            <w:tcBorders>
              <w:top w:val="single" w:sz="4" w:space="0" w:color="auto"/>
              <w:left w:val="single" w:sz="4" w:space="0" w:color="auto"/>
              <w:bottom w:val="single" w:sz="4" w:space="0" w:color="auto"/>
              <w:right w:val="single" w:sz="4" w:space="0" w:color="auto"/>
            </w:tcBorders>
            <w:hideMark/>
          </w:tcPr>
          <w:p w14:paraId="66FE2248" w14:textId="77777777" w:rsidR="00EA52EE" w:rsidRPr="00881ECB" w:rsidRDefault="00EA52EE">
            <w:pPr>
              <w:spacing w:after="0" w:line="240" w:lineRule="auto"/>
              <w:rPr>
                <w:rFonts w:ascii="Times New Roman" w:hAnsi="Times New Roman"/>
              </w:rPr>
            </w:pPr>
            <w:r w:rsidRPr="00881ECB">
              <w:rPr>
                <w:rFonts w:ascii="Times New Roman" w:hAnsi="Times New Roman"/>
              </w:rPr>
              <w:t>3-Ap</w:t>
            </w:r>
          </w:p>
        </w:tc>
        <w:tc>
          <w:tcPr>
            <w:tcW w:w="608" w:type="dxa"/>
            <w:tcBorders>
              <w:top w:val="single" w:sz="4" w:space="0" w:color="auto"/>
              <w:left w:val="single" w:sz="4" w:space="0" w:color="auto"/>
              <w:bottom w:val="single" w:sz="4" w:space="0" w:color="auto"/>
              <w:right w:val="single" w:sz="4" w:space="0" w:color="auto"/>
            </w:tcBorders>
            <w:hideMark/>
          </w:tcPr>
          <w:p w14:paraId="3E762017" w14:textId="77777777" w:rsidR="00EA52EE" w:rsidRPr="00881ECB" w:rsidRDefault="00EA52EE">
            <w:pPr>
              <w:spacing w:after="0" w:line="240" w:lineRule="auto"/>
              <w:rPr>
                <w:rFonts w:ascii="Times New Roman" w:hAnsi="Times New Roman"/>
              </w:rPr>
            </w:pPr>
            <w:r w:rsidRPr="00881ECB">
              <w:rPr>
                <w:rFonts w:ascii="Times New Roman" w:hAnsi="Times New Roman"/>
              </w:rPr>
              <w:t>FK, PK</w:t>
            </w:r>
          </w:p>
        </w:tc>
        <w:tc>
          <w:tcPr>
            <w:tcW w:w="647" w:type="dxa"/>
            <w:tcBorders>
              <w:top w:val="single" w:sz="4" w:space="0" w:color="auto"/>
              <w:left w:val="single" w:sz="4" w:space="0" w:color="auto"/>
              <w:bottom w:val="single" w:sz="4" w:space="0" w:color="auto"/>
              <w:right w:val="single" w:sz="4" w:space="0" w:color="auto"/>
            </w:tcBorders>
            <w:hideMark/>
          </w:tcPr>
          <w:p w14:paraId="54B9D677" w14:textId="058C35C6" w:rsidR="00EA52EE" w:rsidRPr="001F78EE" w:rsidRDefault="001F78EE">
            <w:pPr>
              <w:spacing w:after="0" w:line="240" w:lineRule="auto"/>
              <w:rPr>
                <w:rFonts w:ascii="Times New Roman" w:hAnsi="Times New Roman"/>
              </w:rPr>
            </w:pPr>
            <w:r w:rsidRPr="001F78EE">
              <w:rPr>
                <w:rFonts w:ascii="Times New Roman" w:hAnsi="Times New Roman"/>
              </w:rPr>
              <w:t>1,5</w:t>
            </w:r>
          </w:p>
        </w:tc>
      </w:tr>
      <w:tr w:rsidR="00515EDC" w:rsidRPr="00881ECB" w14:paraId="25A85C8A" w14:textId="77777777" w:rsidTr="002E4158">
        <w:trPr>
          <w:trHeight w:val="413"/>
          <w:jc w:val="center"/>
        </w:trPr>
        <w:tc>
          <w:tcPr>
            <w:tcW w:w="1333" w:type="dxa"/>
            <w:gridSpan w:val="2"/>
            <w:tcBorders>
              <w:top w:val="single" w:sz="4" w:space="0" w:color="auto"/>
              <w:left w:val="single" w:sz="4" w:space="0" w:color="auto"/>
              <w:bottom w:val="single" w:sz="4" w:space="0" w:color="auto"/>
              <w:right w:val="single" w:sz="4" w:space="0" w:color="auto"/>
            </w:tcBorders>
            <w:vAlign w:val="center"/>
            <w:hideMark/>
          </w:tcPr>
          <w:p w14:paraId="66B9F5D6" w14:textId="33BFEC32" w:rsidR="00515EDC" w:rsidRPr="00881ECB" w:rsidRDefault="00515EDC" w:rsidP="00515EDC">
            <w:pPr>
              <w:spacing w:after="0" w:line="240" w:lineRule="auto"/>
              <w:jc w:val="center"/>
              <w:rPr>
                <w:rFonts w:ascii="Times New Roman" w:hAnsi="Times New Roman"/>
                <w:b/>
              </w:rPr>
            </w:pPr>
            <w:r w:rsidRPr="00881ECB">
              <w:rPr>
                <w:rFonts w:ascii="Times New Roman" w:hAnsi="Times New Roman"/>
                <w:b/>
              </w:rPr>
              <w:t>MODULE No</w:t>
            </w:r>
            <w:r>
              <w:rPr>
                <w:rFonts w:ascii="Times New Roman" w:hAnsi="Times New Roman"/>
                <w:b/>
              </w:rPr>
              <w:t>.</w:t>
            </w:r>
          </w:p>
        </w:tc>
        <w:tc>
          <w:tcPr>
            <w:tcW w:w="6762" w:type="dxa"/>
            <w:gridSpan w:val="4"/>
            <w:tcBorders>
              <w:top w:val="single" w:sz="4" w:space="0" w:color="auto"/>
              <w:left w:val="single" w:sz="4" w:space="0" w:color="auto"/>
              <w:bottom w:val="single" w:sz="4" w:space="0" w:color="auto"/>
              <w:right w:val="single" w:sz="4" w:space="0" w:color="auto"/>
            </w:tcBorders>
            <w:vAlign w:val="center"/>
            <w:hideMark/>
          </w:tcPr>
          <w:p w14:paraId="07190DDA" w14:textId="77777777" w:rsidR="00515EDC" w:rsidRPr="00881ECB" w:rsidRDefault="00515EDC" w:rsidP="00515EDC">
            <w:pPr>
              <w:spacing w:after="0" w:line="240" w:lineRule="auto"/>
              <w:jc w:val="center"/>
              <w:rPr>
                <w:rFonts w:ascii="Times New Roman" w:hAnsi="Times New Roman"/>
                <w:b/>
              </w:rPr>
            </w:pPr>
            <w:r w:rsidRPr="00881ECB">
              <w:rPr>
                <w:rFonts w:ascii="Times New Roman" w:hAnsi="Times New Roman"/>
                <w:b/>
              </w:rPr>
              <w:t>COURSE CONTENT</w:t>
            </w:r>
          </w:p>
        </w:tc>
        <w:tc>
          <w:tcPr>
            <w:tcW w:w="1255" w:type="dxa"/>
            <w:gridSpan w:val="2"/>
            <w:tcBorders>
              <w:top w:val="single" w:sz="4" w:space="0" w:color="auto"/>
              <w:left w:val="single" w:sz="4" w:space="0" w:color="auto"/>
              <w:bottom w:val="single" w:sz="4" w:space="0" w:color="auto"/>
              <w:right w:val="single" w:sz="4" w:space="0" w:color="auto"/>
            </w:tcBorders>
            <w:vAlign w:val="center"/>
            <w:hideMark/>
          </w:tcPr>
          <w:p w14:paraId="7D5AF650" w14:textId="00756C14" w:rsidR="00515EDC" w:rsidRPr="00881ECB" w:rsidRDefault="00515EDC" w:rsidP="00515EDC">
            <w:pPr>
              <w:spacing w:after="0" w:line="240" w:lineRule="auto"/>
              <w:jc w:val="center"/>
              <w:rPr>
                <w:rFonts w:ascii="Times New Roman" w:hAnsi="Times New Roman"/>
                <w:b/>
              </w:rPr>
            </w:pPr>
            <w:r w:rsidRPr="00881ECB">
              <w:rPr>
                <w:rFonts w:ascii="Times New Roman" w:hAnsi="Times New Roman"/>
                <w:b/>
              </w:rPr>
              <w:t>CO No.</w:t>
            </w:r>
          </w:p>
        </w:tc>
      </w:tr>
      <w:tr w:rsidR="00515EDC" w:rsidRPr="00881ECB" w14:paraId="7843B43C" w14:textId="77777777" w:rsidTr="002E4158">
        <w:trPr>
          <w:trHeight w:val="312"/>
          <w:jc w:val="center"/>
        </w:trPr>
        <w:tc>
          <w:tcPr>
            <w:tcW w:w="1333" w:type="dxa"/>
            <w:gridSpan w:val="2"/>
            <w:tcBorders>
              <w:top w:val="single" w:sz="4" w:space="0" w:color="auto"/>
              <w:left w:val="single" w:sz="4" w:space="0" w:color="auto"/>
              <w:bottom w:val="single" w:sz="4" w:space="0" w:color="auto"/>
              <w:right w:val="single" w:sz="4" w:space="0" w:color="auto"/>
            </w:tcBorders>
            <w:hideMark/>
          </w:tcPr>
          <w:p w14:paraId="46F2EF2D" w14:textId="77777777" w:rsidR="00515EDC" w:rsidRPr="00881ECB" w:rsidRDefault="00515EDC" w:rsidP="00CD6BF8">
            <w:pPr>
              <w:spacing w:after="0" w:line="240" w:lineRule="auto"/>
              <w:jc w:val="center"/>
              <w:rPr>
                <w:rFonts w:ascii="Times New Roman" w:hAnsi="Times New Roman"/>
              </w:rPr>
            </w:pPr>
            <w:r w:rsidRPr="00881ECB">
              <w:rPr>
                <w:rFonts w:ascii="Times New Roman" w:hAnsi="Times New Roman"/>
              </w:rPr>
              <w:t>I</w:t>
            </w:r>
          </w:p>
        </w:tc>
        <w:tc>
          <w:tcPr>
            <w:tcW w:w="6762" w:type="dxa"/>
            <w:gridSpan w:val="4"/>
            <w:tcBorders>
              <w:top w:val="single" w:sz="4" w:space="0" w:color="auto"/>
              <w:left w:val="single" w:sz="4" w:space="0" w:color="auto"/>
              <w:bottom w:val="single" w:sz="4" w:space="0" w:color="auto"/>
              <w:right w:val="single" w:sz="4" w:space="0" w:color="auto"/>
            </w:tcBorders>
            <w:hideMark/>
          </w:tcPr>
          <w:p w14:paraId="70CE7167" w14:textId="77777777" w:rsidR="00515EDC" w:rsidRPr="00881ECB" w:rsidRDefault="00515EDC" w:rsidP="002E4158">
            <w:pPr>
              <w:spacing w:after="0"/>
              <w:jc w:val="both"/>
              <w:rPr>
                <w:rFonts w:ascii="Times New Roman" w:hAnsi="Times New Roman"/>
              </w:rPr>
            </w:pPr>
            <w:r w:rsidRPr="00881ECB">
              <w:rPr>
                <w:rFonts w:ascii="Times New Roman" w:hAnsi="Times New Roman"/>
              </w:rPr>
              <w:t>Quantitative wet chemistry separation of a mixture of two components by solvent extraction using ether. Separation of acidic component from basic component. Identification of the separated compounds</w:t>
            </w:r>
          </w:p>
        </w:tc>
        <w:tc>
          <w:tcPr>
            <w:tcW w:w="1255" w:type="dxa"/>
            <w:gridSpan w:val="2"/>
            <w:tcBorders>
              <w:top w:val="single" w:sz="4" w:space="0" w:color="auto"/>
              <w:left w:val="single" w:sz="4" w:space="0" w:color="auto"/>
              <w:bottom w:val="single" w:sz="4" w:space="0" w:color="auto"/>
              <w:right w:val="single" w:sz="4" w:space="0" w:color="auto"/>
            </w:tcBorders>
            <w:hideMark/>
          </w:tcPr>
          <w:p w14:paraId="76AD7A8F" w14:textId="09684116" w:rsidR="00515EDC" w:rsidRPr="00881ECB" w:rsidRDefault="00515EDC">
            <w:pPr>
              <w:spacing w:after="0" w:line="240" w:lineRule="auto"/>
              <w:jc w:val="center"/>
              <w:rPr>
                <w:rFonts w:ascii="Times New Roman" w:hAnsi="Times New Roman"/>
              </w:rPr>
            </w:pPr>
            <w:r w:rsidRPr="00881ECB">
              <w:rPr>
                <w:rFonts w:ascii="Times New Roman" w:hAnsi="Times New Roman"/>
              </w:rPr>
              <w:t>1,2</w:t>
            </w:r>
          </w:p>
        </w:tc>
      </w:tr>
      <w:tr w:rsidR="00515EDC" w:rsidRPr="00881ECB" w14:paraId="027C3F31" w14:textId="77777777" w:rsidTr="002E4158">
        <w:trPr>
          <w:trHeight w:val="312"/>
          <w:jc w:val="center"/>
        </w:trPr>
        <w:tc>
          <w:tcPr>
            <w:tcW w:w="1333" w:type="dxa"/>
            <w:gridSpan w:val="2"/>
            <w:tcBorders>
              <w:top w:val="single" w:sz="4" w:space="0" w:color="auto"/>
              <w:left w:val="single" w:sz="4" w:space="0" w:color="auto"/>
              <w:bottom w:val="single" w:sz="4" w:space="0" w:color="auto"/>
              <w:right w:val="single" w:sz="4" w:space="0" w:color="auto"/>
            </w:tcBorders>
            <w:hideMark/>
          </w:tcPr>
          <w:p w14:paraId="58665E67" w14:textId="77777777" w:rsidR="00515EDC" w:rsidRPr="00881ECB" w:rsidRDefault="00515EDC" w:rsidP="00CD6BF8">
            <w:pPr>
              <w:spacing w:after="0" w:line="240" w:lineRule="auto"/>
              <w:jc w:val="center"/>
              <w:rPr>
                <w:rFonts w:ascii="Times New Roman" w:hAnsi="Times New Roman"/>
              </w:rPr>
            </w:pPr>
            <w:r w:rsidRPr="00881ECB">
              <w:rPr>
                <w:rFonts w:ascii="Times New Roman" w:hAnsi="Times New Roman"/>
              </w:rPr>
              <w:t>II</w:t>
            </w:r>
          </w:p>
        </w:tc>
        <w:tc>
          <w:tcPr>
            <w:tcW w:w="6762" w:type="dxa"/>
            <w:gridSpan w:val="4"/>
            <w:tcBorders>
              <w:top w:val="single" w:sz="4" w:space="0" w:color="auto"/>
              <w:left w:val="single" w:sz="4" w:space="0" w:color="auto"/>
              <w:bottom w:val="single" w:sz="4" w:space="0" w:color="auto"/>
              <w:right w:val="single" w:sz="4" w:space="0" w:color="auto"/>
            </w:tcBorders>
            <w:hideMark/>
          </w:tcPr>
          <w:p w14:paraId="6A4071F4" w14:textId="77777777" w:rsidR="00515EDC" w:rsidRPr="00881ECB" w:rsidRDefault="00515EDC" w:rsidP="002E4158">
            <w:p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hAnsi="Times New Roman"/>
              </w:rPr>
            </w:pPr>
            <w:r w:rsidRPr="00881ECB">
              <w:rPr>
                <w:rFonts w:ascii="Times New Roman" w:hAnsi="Times New Roman"/>
              </w:rPr>
              <w:t>Separation of acidic/basic component from neutral component. Identification of the separated compounds by functional group analysis,</w:t>
            </w:r>
          </w:p>
        </w:tc>
        <w:tc>
          <w:tcPr>
            <w:tcW w:w="1255" w:type="dxa"/>
            <w:gridSpan w:val="2"/>
            <w:tcBorders>
              <w:top w:val="single" w:sz="4" w:space="0" w:color="auto"/>
              <w:left w:val="single" w:sz="4" w:space="0" w:color="auto"/>
              <w:bottom w:val="single" w:sz="4" w:space="0" w:color="auto"/>
              <w:right w:val="single" w:sz="4" w:space="0" w:color="auto"/>
            </w:tcBorders>
            <w:hideMark/>
          </w:tcPr>
          <w:p w14:paraId="22B485C3" w14:textId="7F9590A0" w:rsidR="00515EDC" w:rsidRPr="00881ECB" w:rsidRDefault="00515EDC">
            <w:pPr>
              <w:spacing w:after="0" w:line="240" w:lineRule="auto"/>
              <w:jc w:val="center"/>
              <w:rPr>
                <w:rFonts w:ascii="Times New Roman" w:hAnsi="Times New Roman"/>
              </w:rPr>
            </w:pPr>
            <w:r w:rsidRPr="00881ECB">
              <w:rPr>
                <w:rFonts w:ascii="Times New Roman" w:hAnsi="Times New Roman"/>
              </w:rPr>
              <w:t>1,2</w:t>
            </w:r>
          </w:p>
        </w:tc>
      </w:tr>
      <w:tr w:rsidR="00515EDC" w:rsidRPr="00881ECB" w14:paraId="642A23FA" w14:textId="77777777" w:rsidTr="002E4158">
        <w:trPr>
          <w:trHeight w:val="312"/>
          <w:jc w:val="center"/>
        </w:trPr>
        <w:tc>
          <w:tcPr>
            <w:tcW w:w="1333" w:type="dxa"/>
            <w:gridSpan w:val="2"/>
            <w:tcBorders>
              <w:top w:val="single" w:sz="4" w:space="0" w:color="auto"/>
              <w:left w:val="single" w:sz="4" w:space="0" w:color="auto"/>
              <w:bottom w:val="single" w:sz="4" w:space="0" w:color="auto"/>
              <w:right w:val="single" w:sz="4" w:space="0" w:color="auto"/>
            </w:tcBorders>
            <w:hideMark/>
          </w:tcPr>
          <w:p w14:paraId="7390FADD" w14:textId="77777777" w:rsidR="00515EDC" w:rsidRPr="00881ECB" w:rsidRDefault="00515EDC" w:rsidP="00CD6BF8">
            <w:pPr>
              <w:spacing w:after="0" w:line="240" w:lineRule="auto"/>
              <w:jc w:val="center"/>
              <w:rPr>
                <w:rFonts w:ascii="Times New Roman" w:hAnsi="Times New Roman"/>
              </w:rPr>
            </w:pPr>
            <w:r w:rsidRPr="00881ECB">
              <w:rPr>
                <w:rFonts w:ascii="Times New Roman" w:hAnsi="Times New Roman"/>
              </w:rPr>
              <w:t>III</w:t>
            </w:r>
          </w:p>
        </w:tc>
        <w:tc>
          <w:tcPr>
            <w:tcW w:w="6762" w:type="dxa"/>
            <w:gridSpan w:val="4"/>
            <w:tcBorders>
              <w:top w:val="single" w:sz="4" w:space="0" w:color="auto"/>
              <w:left w:val="single" w:sz="4" w:space="0" w:color="auto"/>
              <w:bottom w:val="single" w:sz="4" w:space="0" w:color="auto"/>
              <w:right w:val="single" w:sz="4" w:space="0" w:color="auto"/>
            </w:tcBorders>
            <w:hideMark/>
          </w:tcPr>
          <w:p w14:paraId="1BF4D5BE" w14:textId="77777777" w:rsidR="00515EDC" w:rsidRPr="00881ECB" w:rsidRDefault="00515EDC" w:rsidP="002E4158">
            <w:pPr>
              <w:tabs>
                <w:tab w:val="left" w:pos="-180"/>
                <w:tab w:val="left" w:pos="360"/>
              </w:tabs>
              <w:spacing w:after="0"/>
              <w:jc w:val="both"/>
              <w:rPr>
                <w:rFonts w:ascii="Times New Roman" w:hAnsi="Times New Roman"/>
              </w:rPr>
            </w:pPr>
            <w:r w:rsidRPr="00881ECB">
              <w:rPr>
                <w:rFonts w:ascii="Times New Roman" w:hAnsi="Times New Roman"/>
              </w:rPr>
              <w:t xml:space="preserve">Preparation of derivatives for acidic, basic and neutral components like esters, anhydrides, amides, </w:t>
            </w:r>
            <w:proofErr w:type="spellStart"/>
            <w:r w:rsidRPr="00881ECB">
              <w:rPr>
                <w:rFonts w:ascii="Times New Roman" w:hAnsi="Times New Roman"/>
              </w:rPr>
              <w:t>picrates</w:t>
            </w:r>
            <w:proofErr w:type="spellEnd"/>
            <w:r w:rsidRPr="00881ECB">
              <w:rPr>
                <w:rFonts w:ascii="Times New Roman" w:hAnsi="Times New Roman"/>
              </w:rPr>
              <w:t xml:space="preserve">, </w:t>
            </w:r>
            <w:proofErr w:type="spellStart"/>
            <w:r w:rsidRPr="00881ECB">
              <w:rPr>
                <w:rFonts w:ascii="Times New Roman" w:hAnsi="Times New Roman"/>
              </w:rPr>
              <w:t>hydrazonesetc</w:t>
            </w:r>
            <w:proofErr w:type="spellEnd"/>
          </w:p>
        </w:tc>
        <w:tc>
          <w:tcPr>
            <w:tcW w:w="1255" w:type="dxa"/>
            <w:gridSpan w:val="2"/>
            <w:tcBorders>
              <w:top w:val="single" w:sz="4" w:space="0" w:color="auto"/>
              <w:left w:val="single" w:sz="4" w:space="0" w:color="auto"/>
              <w:bottom w:val="single" w:sz="4" w:space="0" w:color="auto"/>
              <w:right w:val="single" w:sz="4" w:space="0" w:color="auto"/>
            </w:tcBorders>
            <w:hideMark/>
          </w:tcPr>
          <w:p w14:paraId="38385538" w14:textId="67BD7677" w:rsidR="00515EDC" w:rsidRPr="00881ECB" w:rsidRDefault="00515EDC">
            <w:pPr>
              <w:spacing w:after="0" w:line="240" w:lineRule="auto"/>
              <w:jc w:val="center"/>
              <w:rPr>
                <w:rFonts w:ascii="Times New Roman" w:hAnsi="Times New Roman"/>
              </w:rPr>
            </w:pPr>
            <w:r w:rsidRPr="00881ECB">
              <w:rPr>
                <w:rFonts w:ascii="Times New Roman" w:hAnsi="Times New Roman"/>
              </w:rPr>
              <w:t>3</w:t>
            </w:r>
          </w:p>
        </w:tc>
      </w:tr>
      <w:tr w:rsidR="00515EDC" w:rsidRPr="00881ECB" w14:paraId="41C4119B" w14:textId="77777777" w:rsidTr="002E4158">
        <w:trPr>
          <w:trHeight w:val="312"/>
          <w:jc w:val="center"/>
        </w:trPr>
        <w:tc>
          <w:tcPr>
            <w:tcW w:w="1333" w:type="dxa"/>
            <w:gridSpan w:val="2"/>
            <w:tcBorders>
              <w:top w:val="single" w:sz="4" w:space="0" w:color="auto"/>
              <w:left w:val="single" w:sz="4" w:space="0" w:color="auto"/>
              <w:bottom w:val="single" w:sz="4" w:space="0" w:color="auto"/>
              <w:right w:val="single" w:sz="4" w:space="0" w:color="auto"/>
            </w:tcBorders>
            <w:hideMark/>
          </w:tcPr>
          <w:p w14:paraId="3FB31778" w14:textId="77777777" w:rsidR="00515EDC" w:rsidRPr="00881ECB" w:rsidRDefault="00515EDC" w:rsidP="00CD6BF8">
            <w:pPr>
              <w:spacing w:after="0" w:line="240" w:lineRule="auto"/>
              <w:jc w:val="center"/>
              <w:rPr>
                <w:rFonts w:ascii="Times New Roman" w:hAnsi="Times New Roman"/>
              </w:rPr>
            </w:pPr>
            <w:r w:rsidRPr="00881ECB">
              <w:rPr>
                <w:rFonts w:ascii="Times New Roman" w:hAnsi="Times New Roman"/>
              </w:rPr>
              <w:t>IV</w:t>
            </w:r>
          </w:p>
        </w:tc>
        <w:tc>
          <w:tcPr>
            <w:tcW w:w="6762" w:type="dxa"/>
            <w:gridSpan w:val="4"/>
            <w:tcBorders>
              <w:top w:val="single" w:sz="4" w:space="0" w:color="auto"/>
              <w:left w:val="single" w:sz="4" w:space="0" w:color="auto"/>
              <w:bottom w:val="single" w:sz="4" w:space="0" w:color="auto"/>
              <w:right w:val="single" w:sz="4" w:space="0" w:color="auto"/>
            </w:tcBorders>
            <w:hideMark/>
          </w:tcPr>
          <w:p w14:paraId="549834C7" w14:textId="77777777" w:rsidR="00515EDC" w:rsidRPr="00881ECB" w:rsidRDefault="00515EDC" w:rsidP="002E4158">
            <w:pPr>
              <w:spacing w:after="0"/>
              <w:jc w:val="both"/>
              <w:rPr>
                <w:rFonts w:ascii="Times New Roman" w:hAnsi="Times New Roman"/>
              </w:rPr>
            </w:pPr>
            <w:r w:rsidRPr="00881ECB">
              <w:rPr>
                <w:rFonts w:ascii="Times New Roman" w:hAnsi="Times New Roman"/>
              </w:rPr>
              <w:t>Separation by distillation method. Ordinary distillation and vacuum distillation, Separation by sublimation and crystallization methods.</w:t>
            </w:r>
          </w:p>
        </w:tc>
        <w:tc>
          <w:tcPr>
            <w:tcW w:w="1255" w:type="dxa"/>
            <w:gridSpan w:val="2"/>
            <w:tcBorders>
              <w:top w:val="single" w:sz="4" w:space="0" w:color="auto"/>
              <w:left w:val="single" w:sz="4" w:space="0" w:color="auto"/>
              <w:bottom w:val="single" w:sz="4" w:space="0" w:color="auto"/>
              <w:right w:val="single" w:sz="4" w:space="0" w:color="auto"/>
            </w:tcBorders>
            <w:hideMark/>
          </w:tcPr>
          <w:p w14:paraId="66D984AF" w14:textId="140B6085" w:rsidR="00515EDC" w:rsidRPr="00881ECB" w:rsidRDefault="00515EDC">
            <w:pPr>
              <w:spacing w:after="0" w:line="240" w:lineRule="auto"/>
              <w:jc w:val="center"/>
              <w:rPr>
                <w:rFonts w:ascii="Times New Roman" w:hAnsi="Times New Roman"/>
              </w:rPr>
            </w:pPr>
            <w:r w:rsidRPr="00881ECB">
              <w:rPr>
                <w:rFonts w:ascii="Times New Roman" w:hAnsi="Times New Roman"/>
              </w:rPr>
              <w:t>4</w:t>
            </w:r>
          </w:p>
        </w:tc>
      </w:tr>
      <w:tr w:rsidR="00515EDC" w:rsidRPr="00881ECB" w14:paraId="1FA8356A" w14:textId="77777777" w:rsidTr="002E4158">
        <w:trPr>
          <w:trHeight w:val="312"/>
          <w:jc w:val="center"/>
        </w:trPr>
        <w:tc>
          <w:tcPr>
            <w:tcW w:w="1333" w:type="dxa"/>
            <w:gridSpan w:val="2"/>
            <w:tcBorders>
              <w:top w:val="single" w:sz="4" w:space="0" w:color="auto"/>
              <w:left w:val="single" w:sz="4" w:space="0" w:color="auto"/>
              <w:bottom w:val="single" w:sz="4" w:space="0" w:color="auto"/>
              <w:right w:val="single" w:sz="4" w:space="0" w:color="auto"/>
            </w:tcBorders>
            <w:hideMark/>
          </w:tcPr>
          <w:p w14:paraId="19E42D98" w14:textId="77777777" w:rsidR="00515EDC" w:rsidRPr="00881ECB" w:rsidRDefault="00515EDC" w:rsidP="00CD6BF8">
            <w:pPr>
              <w:spacing w:after="0" w:line="240" w:lineRule="auto"/>
              <w:jc w:val="center"/>
              <w:rPr>
                <w:rFonts w:ascii="Times New Roman" w:hAnsi="Times New Roman"/>
              </w:rPr>
            </w:pPr>
            <w:r w:rsidRPr="00881ECB">
              <w:rPr>
                <w:rFonts w:ascii="Times New Roman" w:hAnsi="Times New Roman"/>
              </w:rPr>
              <w:t>V</w:t>
            </w:r>
          </w:p>
        </w:tc>
        <w:tc>
          <w:tcPr>
            <w:tcW w:w="6762" w:type="dxa"/>
            <w:gridSpan w:val="4"/>
            <w:tcBorders>
              <w:top w:val="single" w:sz="4" w:space="0" w:color="auto"/>
              <w:left w:val="single" w:sz="4" w:space="0" w:color="auto"/>
              <w:bottom w:val="single" w:sz="4" w:space="0" w:color="auto"/>
              <w:right w:val="single" w:sz="4" w:space="0" w:color="auto"/>
            </w:tcBorders>
            <w:hideMark/>
          </w:tcPr>
          <w:p w14:paraId="61B5E23B" w14:textId="77777777" w:rsidR="00515EDC" w:rsidRPr="00881ECB" w:rsidRDefault="00515EDC" w:rsidP="002E4158">
            <w:pPr>
              <w:spacing w:after="0"/>
              <w:jc w:val="both"/>
              <w:rPr>
                <w:rFonts w:ascii="Times New Roman" w:hAnsi="Times New Roman"/>
              </w:rPr>
            </w:pPr>
            <w:r w:rsidRPr="00881ECB">
              <w:rPr>
                <w:rFonts w:ascii="Times New Roman" w:hAnsi="Times New Roman"/>
                <w:bCs/>
              </w:rPr>
              <w:t>Separation of binary mixtures of organic compounds using TLC. Identification using RF values, Identification of number of products in a reaction mixture, different methods for TLC visualization</w:t>
            </w:r>
          </w:p>
        </w:tc>
        <w:tc>
          <w:tcPr>
            <w:tcW w:w="1255" w:type="dxa"/>
            <w:gridSpan w:val="2"/>
            <w:tcBorders>
              <w:top w:val="single" w:sz="4" w:space="0" w:color="auto"/>
              <w:left w:val="single" w:sz="4" w:space="0" w:color="auto"/>
              <w:bottom w:val="single" w:sz="4" w:space="0" w:color="auto"/>
              <w:right w:val="single" w:sz="4" w:space="0" w:color="auto"/>
            </w:tcBorders>
            <w:hideMark/>
          </w:tcPr>
          <w:p w14:paraId="480C6C6C" w14:textId="5DE35BFC" w:rsidR="00515EDC" w:rsidRPr="00881ECB" w:rsidRDefault="00515EDC">
            <w:pPr>
              <w:spacing w:after="0" w:line="240" w:lineRule="auto"/>
              <w:jc w:val="center"/>
              <w:rPr>
                <w:rFonts w:ascii="Times New Roman" w:hAnsi="Times New Roman"/>
              </w:rPr>
            </w:pPr>
            <w:r w:rsidRPr="00881ECB">
              <w:rPr>
                <w:rFonts w:ascii="Times New Roman" w:hAnsi="Times New Roman"/>
              </w:rPr>
              <w:t>5</w:t>
            </w:r>
          </w:p>
        </w:tc>
      </w:tr>
      <w:tr w:rsidR="00515EDC" w:rsidRPr="00881ECB" w14:paraId="694B3C25" w14:textId="77777777" w:rsidTr="002E4158">
        <w:trPr>
          <w:trHeight w:val="312"/>
          <w:jc w:val="center"/>
        </w:trPr>
        <w:tc>
          <w:tcPr>
            <w:tcW w:w="1333" w:type="dxa"/>
            <w:gridSpan w:val="2"/>
            <w:tcBorders>
              <w:top w:val="single" w:sz="4" w:space="0" w:color="auto"/>
              <w:left w:val="single" w:sz="4" w:space="0" w:color="auto"/>
              <w:bottom w:val="single" w:sz="4" w:space="0" w:color="auto"/>
              <w:right w:val="single" w:sz="4" w:space="0" w:color="auto"/>
            </w:tcBorders>
            <w:hideMark/>
          </w:tcPr>
          <w:p w14:paraId="1315F69B" w14:textId="77777777" w:rsidR="00515EDC" w:rsidRPr="00881ECB" w:rsidRDefault="00515EDC" w:rsidP="00CD6BF8">
            <w:pPr>
              <w:spacing w:after="0" w:line="240" w:lineRule="auto"/>
              <w:jc w:val="center"/>
              <w:rPr>
                <w:rFonts w:ascii="Times New Roman" w:hAnsi="Times New Roman"/>
              </w:rPr>
            </w:pPr>
            <w:r w:rsidRPr="00881ECB">
              <w:rPr>
                <w:rFonts w:ascii="Times New Roman" w:hAnsi="Times New Roman"/>
              </w:rPr>
              <w:t>VI</w:t>
            </w:r>
          </w:p>
        </w:tc>
        <w:tc>
          <w:tcPr>
            <w:tcW w:w="6762" w:type="dxa"/>
            <w:gridSpan w:val="4"/>
            <w:tcBorders>
              <w:top w:val="single" w:sz="4" w:space="0" w:color="auto"/>
              <w:left w:val="single" w:sz="4" w:space="0" w:color="auto"/>
              <w:bottom w:val="single" w:sz="4" w:space="0" w:color="auto"/>
              <w:right w:val="single" w:sz="4" w:space="0" w:color="auto"/>
            </w:tcBorders>
            <w:hideMark/>
          </w:tcPr>
          <w:p w14:paraId="4CA25CA5" w14:textId="77777777" w:rsidR="00515EDC" w:rsidRPr="00881ECB" w:rsidRDefault="00515EDC" w:rsidP="002E4158">
            <w:pPr>
              <w:spacing w:after="0"/>
              <w:jc w:val="both"/>
              <w:rPr>
                <w:rFonts w:ascii="Times New Roman" w:hAnsi="Times New Roman"/>
                <w:bCs/>
              </w:rPr>
            </w:pPr>
            <w:r w:rsidRPr="00881ECB">
              <w:rPr>
                <w:rFonts w:ascii="Times New Roman" w:hAnsi="Times New Roman"/>
              </w:rPr>
              <w:t>Separation of binary mixtures by column chromatography. Packing a column, loading of sample and elution. TLC visualization and removal of the solvent to collect the pure fraction, Demonstration of HPLC technique.</w:t>
            </w:r>
          </w:p>
        </w:tc>
        <w:tc>
          <w:tcPr>
            <w:tcW w:w="1255" w:type="dxa"/>
            <w:gridSpan w:val="2"/>
            <w:tcBorders>
              <w:top w:val="single" w:sz="4" w:space="0" w:color="auto"/>
              <w:left w:val="single" w:sz="4" w:space="0" w:color="auto"/>
              <w:bottom w:val="single" w:sz="4" w:space="0" w:color="auto"/>
              <w:right w:val="single" w:sz="4" w:space="0" w:color="auto"/>
            </w:tcBorders>
            <w:hideMark/>
          </w:tcPr>
          <w:p w14:paraId="370F8417" w14:textId="74DBDC68" w:rsidR="00515EDC" w:rsidRPr="00881ECB" w:rsidRDefault="00515EDC">
            <w:pPr>
              <w:spacing w:after="0" w:line="240" w:lineRule="auto"/>
              <w:jc w:val="center"/>
              <w:rPr>
                <w:rFonts w:ascii="Times New Roman" w:hAnsi="Times New Roman"/>
              </w:rPr>
            </w:pPr>
            <w:r w:rsidRPr="00881ECB">
              <w:rPr>
                <w:rFonts w:ascii="Times New Roman" w:hAnsi="Times New Roman"/>
              </w:rPr>
              <w:t>6</w:t>
            </w:r>
          </w:p>
        </w:tc>
      </w:tr>
      <w:tr w:rsidR="00520D52" w:rsidRPr="00881ECB" w14:paraId="1015D17A" w14:textId="77777777" w:rsidTr="002E4158">
        <w:trPr>
          <w:trHeight w:val="312"/>
          <w:jc w:val="center"/>
        </w:trPr>
        <w:tc>
          <w:tcPr>
            <w:tcW w:w="9350" w:type="dxa"/>
            <w:gridSpan w:val="8"/>
            <w:tcBorders>
              <w:top w:val="single" w:sz="4" w:space="0" w:color="auto"/>
              <w:left w:val="single" w:sz="4" w:space="0" w:color="auto"/>
              <w:bottom w:val="single" w:sz="4" w:space="0" w:color="auto"/>
              <w:right w:val="single" w:sz="4" w:space="0" w:color="auto"/>
            </w:tcBorders>
          </w:tcPr>
          <w:p w14:paraId="22ADADE2" w14:textId="0439CC4E" w:rsidR="00520D52" w:rsidRPr="00520D52" w:rsidRDefault="00520D52" w:rsidP="00520D52">
            <w:pPr>
              <w:tabs>
                <w:tab w:val="left" w:pos="-180"/>
                <w:tab w:val="left" w:pos="360"/>
              </w:tabs>
              <w:spacing w:after="0" w:line="240" w:lineRule="auto"/>
              <w:ind w:left="-270" w:hanging="90"/>
              <w:jc w:val="both"/>
              <w:rPr>
                <w:rFonts w:ascii="Times New Roman" w:hAnsi="Times New Roman"/>
                <w:b/>
              </w:rPr>
            </w:pPr>
            <w:r w:rsidRPr="00520D52">
              <w:rPr>
                <w:rFonts w:ascii="Times New Roman" w:hAnsi="Times New Roman"/>
                <w:b/>
                <w:bCs/>
              </w:rPr>
              <w:t>Re</w:t>
            </w:r>
            <w:r w:rsidR="00515EDC">
              <w:rPr>
                <w:rFonts w:ascii="Times New Roman" w:hAnsi="Times New Roman"/>
                <w:b/>
                <w:bCs/>
              </w:rPr>
              <w:t xml:space="preserve"> </w:t>
            </w:r>
            <w:r w:rsidRPr="00520D52">
              <w:rPr>
                <w:rFonts w:ascii="Times New Roman" w:hAnsi="Times New Roman"/>
                <w:b/>
                <w:bCs/>
              </w:rPr>
              <w:t>References</w:t>
            </w:r>
            <w:r w:rsidR="00515EDC">
              <w:rPr>
                <w:rFonts w:ascii="Times New Roman" w:hAnsi="Times New Roman"/>
                <w:b/>
                <w:bCs/>
              </w:rPr>
              <w:t xml:space="preserve">: </w:t>
            </w:r>
          </w:p>
          <w:p w14:paraId="7BF4895F" w14:textId="6900FF0D" w:rsidR="00520D52" w:rsidRPr="00520D52" w:rsidRDefault="00520D52">
            <w:pPr>
              <w:numPr>
                <w:ilvl w:val="0"/>
                <w:numId w:val="46"/>
              </w:numPr>
              <w:tabs>
                <w:tab w:val="left" w:pos="-180"/>
                <w:tab w:val="left" w:pos="360"/>
              </w:tabs>
              <w:spacing w:after="0" w:line="240" w:lineRule="auto"/>
              <w:jc w:val="both"/>
              <w:rPr>
                <w:rFonts w:ascii="Times New Roman" w:hAnsi="Times New Roman"/>
              </w:rPr>
            </w:pPr>
            <w:r w:rsidRPr="00520D52">
              <w:rPr>
                <w:rFonts w:ascii="Times New Roman" w:hAnsi="Times New Roman"/>
              </w:rPr>
              <w:t>S. P Bhutani, Aruna</w:t>
            </w:r>
            <w:r>
              <w:rPr>
                <w:rFonts w:ascii="Times New Roman" w:hAnsi="Times New Roman"/>
              </w:rPr>
              <w:t xml:space="preserve"> </w:t>
            </w:r>
            <w:proofErr w:type="spellStart"/>
            <w:r w:rsidRPr="00520D52">
              <w:rPr>
                <w:rFonts w:ascii="Times New Roman" w:hAnsi="Times New Roman"/>
              </w:rPr>
              <w:t>Chhikara</w:t>
            </w:r>
            <w:proofErr w:type="spellEnd"/>
            <w:r w:rsidRPr="00520D52">
              <w:rPr>
                <w:rFonts w:ascii="Times New Roman" w:hAnsi="Times New Roman"/>
              </w:rPr>
              <w:t xml:space="preserve"> “Practical Organic Chemistry - Qualitative Analysis” ANE Books, New Delhi</w:t>
            </w:r>
          </w:p>
          <w:p w14:paraId="6F46EC48" w14:textId="77777777" w:rsidR="00520D52" w:rsidRPr="00520D52" w:rsidRDefault="00520D52">
            <w:pPr>
              <w:numPr>
                <w:ilvl w:val="0"/>
                <w:numId w:val="46"/>
              </w:numPr>
              <w:tabs>
                <w:tab w:val="left" w:pos="-180"/>
                <w:tab w:val="left" w:pos="360"/>
              </w:tabs>
              <w:spacing w:after="0" w:line="240" w:lineRule="auto"/>
              <w:jc w:val="both"/>
              <w:rPr>
                <w:rFonts w:ascii="Times New Roman" w:hAnsi="Times New Roman"/>
              </w:rPr>
            </w:pPr>
            <w:r w:rsidRPr="00520D52">
              <w:rPr>
                <w:rFonts w:ascii="Times New Roman" w:hAnsi="Times New Roman"/>
              </w:rPr>
              <w:t>Ahluwalia, V. K. and Aggarwal, R. “Comprehensive Practical Organic Chemistry” Vol 1 &amp; 2, Universities Press.</w:t>
            </w:r>
          </w:p>
          <w:p w14:paraId="0EE38038" w14:textId="77777777" w:rsidR="00520D52" w:rsidRPr="00520D52" w:rsidRDefault="00520D52">
            <w:pPr>
              <w:numPr>
                <w:ilvl w:val="0"/>
                <w:numId w:val="46"/>
              </w:numPr>
              <w:tabs>
                <w:tab w:val="left" w:pos="-180"/>
                <w:tab w:val="left" w:pos="360"/>
              </w:tabs>
              <w:spacing w:after="0" w:line="240" w:lineRule="auto"/>
              <w:jc w:val="both"/>
              <w:rPr>
                <w:rFonts w:ascii="Times New Roman" w:hAnsi="Times New Roman"/>
              </w:rPr>
            </w:pPr>
            <w:r w:rsidRPr="00520D52">
              <w:rPr>
                <w:rFonts w:ascii="Times New Roman" w:hAnsi="Times New Roman"/>
              </w:rPr>
              <w:t>Bell, C. E. Taber, D. F. and Clark, A. K. “Organic Chemistry Laboratory”, Thomson.</w:t>
            </w:r>
          </w:p>
          <w:p w14:paraId="48BA93C6" w14:textId="77777777" w:rsidR="00520D52" w:rsidRDefault="00520D52">
            <w:pPr>
              <w:numPr>
                <w:ilvl w:val="0"/>
                <w:numId w:val="46"/>
              </w:numPr>
              <w:tabs>
                <w:tab w:val="left" w:pos="-180"/>
                <w:tab w:val="left" w:pos="360"/>
              </w:tabs>
              <w:spacing w:after="0" w:line="240" w:lineRule="auto"/>
              <w:jc w:val="both"/>
              <w:rPr>
                <w:rFonts w:ascii="Times New Roman" w:hAnsi="Times New Roman"/>
              </w:rPr>
            </w:pPr>
            <w:r w:rsidRPr="00520D52">
              <w:rPr>
                <w:rFonts w:ascii="Times New Roman" w:hAnsi="Times New Roman"/>
              </w:rPr>
              <w:t>Pasto, D. J. Johnson, C. R. and Miller, M. J. “Experiments and Techniques in Organic Chemistry”, Prentice Hall.</w:t>
            </w:r>
          </w:p>
          <w:p w14:paraId="6962D86E" w14:textId="4DABC1E7" w:rsidR="00520D52" w:rsidRPr="007B677B" w:rsidRDefault="006A2A74" w:rsidP="007B677B">
            <w:pPr>
              <w:numPr>
                <w:ilvl w:val="0"/>
                <w:numId w:val="46"/>
              </w:numPr>
              <w:tabs>
                <w:tab w:val="left" w:pos="-180"/>
                <w:tab w:val="left" w:pos="360"/>
              </w:tabs>
              <w:spacing w:after="0" w:line="240" w:lineRule="auto"/>
              <w:jc w:val="both"/>
              <w:rPr>
                <w:rFonts w:ascii="Times New Roman" w:hAnsi="Times New Roman"/>
              </w:rPr>
            </w:pPr>
            <w:r>
              <w:rPr>
                <w:rFonts w:ascii="Times New Roman" w:hAnsi="Times New Roman"/>
              </w:rPr>
              <w:t>D. L. Pavia, G. M. Lampman, G. S. Kriz and R. G. Engel, “Organic chemistry – a lab manual”, Cengage Learning, 2009.</w:t>
            </w:r>
          </w:p>
        </w:tc>
      </w:tr>
      <w:bookmarkEnd w:id="12"/>
    </w:tbl>
    <w:p w14:paraId="060EA413" w14:textId="77777777" w:rsidR="00CD6BF8" w:rsidRDefault="00CD6BF8" w:rsidP="00CD6BF8">
      <w:pPr>
        <w:tabs>
          <w:tab w:val="left" w:pos="-180"/>
          <w:tab w:val="left" w:pos="360"/>
        </w:tabs>
        <w:spacing w:after="0" w:line="240" w:lineRule="auto"/>
        <w:ind w:left="-270" w:hanging="90"/>
        <w:jc w:val="both"/>
        <w:rPr>
          <w:rFonts w:ascii="Times New Roman" w:hAnsi="Times New Roman"/>
          <w:b/>
          <w:bCs/>
          <w:highlight w:val="yellow"/>
        </w:rPr>
      </w:pPr>
    </w:p>
    <w:p w14:paraId="6051DAC9" w14:textId="77777777" w:rsidR="00EA52EE" w:rsidRDefault="00EA52EE"/>
    <w:tbl>
      <w:tblPr>
        <w:tblStyle w:val="TableGrid"/>
        <w:tblW w:w="9812" w:type="dxa"/>
        <w:tblLayout w:type="fixed"/>
        <w:tblLook w:val="04A0" w:firstRow="1" w:lastRow="0" w:firstColumn="1" w:lastColumn="0" w:noHBand="0" w:noVBand="1"/>
      </w:tblPr>
      <w:tblGrid>
        <w:gridCol w:w="399"/>
        <w:gridCol w:w="856"/>
        <w:gridCol w:w="1100"/>
        <w:gridCol w:w="4930"/>
        <w:gridCol w:w="900"/>
        <w:gridCol w:w="630"/>
        <w:gridCol w:w="997"/>
      </w:tblGrid>
      <w:tr w:rsidR="00D644AC" w:rsidRPr="00D8012F" w14:paraId="7563945F" w14:textId="77777777" w:rsidTr="009149E2">
        <w:tc>
          <w:tcPr>
            <w:tcW w:w="399" w:type="dxa"/>
          </w:tcPr>
          <w:p w14:paraId="114E2EE3" w14:textId="77777777" w:rsidR="00D644AC" w:rsidRPr="00D8012F" w:rsidRDefault="00D644AC" w:rsidP="009149E2">
            <w:pPr>
              <w:rPr>
                <w:rFonts w:ascii="Times New Roman" w:hAnsi="Times New Roman"/>
              </w:rPr>
            </w:pPr>
            <w:r w:rsidRPr="00D8012F">
              <w:rPr>
                <w:rFonts w:ascii="Times New Roman" w:hAnsi="Times New Roman"/>
              </w:rPr>
              <w:lastRenderedPageBreak/>
              <w:t>1.</w:t>
            </w:r>
          </w:p>
        </w:tc>
        <w:tc>
          <w:tcPr>
            <w:tcW w:w="1956" w:type="dxa"/>
            <w:gridSpan w:val="2"/>
          </w:tcPr>
          <w:p w14:paraId="7F697355" w14:textId="77777777" w:rsidR="00D644AC" w:rsidRPr="00D8012F" w:rsidRDefault="00D644AC" w:rsidP="009149E2">
            <w:pPr>
              <w:rPr>
                <w:rFonts w:ascii="Times New Roman" w:hAnsi="Times New Roman"/>
              </w:rPr>
            </w:pPr>
            <w:r w:rsidRPr="00D8012F">
              <w:rPr>
                <w:rFonts w:ascii="Times New Roman" w:hAnsi="Times New Roman"/>
              </w:rPr>
              <w:t>Semester</w:t>
            </w:r>
          </w:p>
        </w:tc>
        <w:tc>
          <w:tcPr>
            <w:tcW w:w="7457" w:type="dxa"/>
            <w:gridSpan w:val="4"/>
          </w:tcPr>
          <w:p w14:paraId="0B7A7EEA" w14:textId="77777777" w:rsidR="00D644AC" w:rsidRPr="00D8012F" w:rsidRDefault="00D644AC" w:rsidP="009149E2">
            <w:pPr>
              <w:rPr>
                <w:rFonts w:ascii="Times New Roman" w:hAnsi="Times New Roman"/>
                <w:b/>
              </w:rPr>
            </w:pPr>
            <w:r w:rsidRPr="00D8012F">
              <w:rPr>
                <w:rFonts w:ascii="Times New Roman" w:hAnsi="Times New Roman"/>
                <w:b/>
              </w:rPr>
              <w:t>1</w:t>
            </w:r>
          </w:p>
        </w:tc>
      </w:tr>
      <w:tr w:rsidR="00D644AC" w:rsidRPr="00D8012F" w14:paraId="784C226B" w14:textId="77777777" w:rsidTr="009149E2">
        <w:tc>
          <w:tcPr>
            <w:tcW w:w="399" w:type="dxa"/>
          </w:tcPr>
          <w:p w14:paraId="083FF7A7" w14:textId="77777777" w:rsidR="00D644AC" w:rsidRPr="00D8012F" w:rsidRDefault="00D644AC" w:rsidP="009149E2">
            <w:pPr>
              <w:rPr>
                <w:rFonts w:ascii="Times New Roman" w:hAnsi="Times New Roman"/>
              </w:rPr>
            </w:pPr>
            <w:r w:rsidRPr="00D8012F">
              <w:rPr>
                <w:rFonts w:ascii="Times New Roman" w:hAnsi="Times New Roman"/>
              </w:rPr>
              <w:t>2.</w:t>
            </w:r>
          </w:p>
        </w:tc>
        <w:tc>
          <w:tcPr>
            <w:tcW w:w="1956" w:type="dxa"/>
            <w:gridSpan w:val="2"/>
          </w:tcPr>
          <w:p w14:paraId="190C6DF4" w14:textId="77777777" w:rsidR="00D644AC" w:rsidRPr="00D8012F" w:rsidRDefault="00D644AC" w:rsidP="009149E2">
            <w:pPr>
              <w:rPr>
                <w:rFonts w:ascii="Times New Roman" w:hAnsi="Times New Roman"/>
              </w:rPr>
            </w:pPr>
            <w:r w:rsidRPr="00D8012F">
              <w:rPr>
                <w:rFonts w:ascii="Times New Roman" w:hAnsi="Times New Roman"/>
              </w:rPr>
              <w:t>Course Title</w:t>
            </w:r>
          </w:p>
        </w:tc>
        <w:tc>
          <w:tcPr>
            <w:tcW w:w="7457" w:type="dxa"/>
            <w:gridSpan w:val="4"/>
          </w:tcPr>
          <w:p w14:paraId="0CE2EA88" w14:textId="77777777" w:rsidR="00D644AC" w:rsidRPr="00D8012F" w:rsidRDefault="00D644AC" w:rsidP="009149E2">
            <w:pPr>
              <w:rPr>
                <w:rFonts w:ascii="Times New Roman" w:hAnsi="Times New Roman"/>
              </w:rPr>
            </w:pPr>
            <w:r w:rsidRPr="00D8012F">
              <w:rPr>
                <w:rFonts w:ascii="Times New Roman" w:hAnsi="Times New Roman"/>
                <w:b/>
              </w:rPr>
              <w:t>PHYSICAL CHEMISTRY LAB I</w:t>
            </w:r>
          </w:p>
        </w:tc>
      </w:tr>
      <w:tr w:rsidR="00D644AC" w:rsidRPr="00D8012F" w14:paraId="6DA97A07" w14:textId="77777777" w:rsidTr="009149E2">
        <w:tc>
          <w:tcPr>
            <w:tcW w:w="399" w:type="dxa"/>
          </w:tcPr>
          <w:p w14:paraId="1BD159DC" w14:textId="77777777" w:rsidR="00D644AC" w:rsidRPr="00D8012F" w:rsidRDefault="00D644AC" w:rsidP="009149E2">
            <w:pPr>
              <w:rPr>
                <w:rFonts w:ascii="Times New Roman" w:hAnsi="Times New Roman"/>
              </w:rPr>
            </w:pPr>
            <w:r w:rsidRPr="00D8012F">
              <w:rPr>
                <w:rFonts w:ascii="Times New Roman" w:hAnsi="Times New Roman"/>
              </w:rPr>
              <w:t>3.</w:t>
            </w:r>
          </w:p>
        </w:tc>
        <w:tc>
          <w:tcPr>
            <w:tcW w:w="1956" w:type="dxa"/>
            <w:gridSpan w:val="2"/>
          </w:tcPr>
          <w:p w14:paraId="4971117B" w14:textId="77777777" w:rsidR="00D644AC" w:rsidRPr="00D8012F" w:rsidRDefault="00D644AC" w:rsidP="009149E2">
            <w:pPr>
              <w:rPr>
                <w:rFonts w:ascii="Times New Roman" w:hAnsi="Times New Roman"/>
              </w:rPr>
            </w:pPr>
            <w:r w:rsidRPr="00D8012F">
              <w:rPr>
                <w:rFonts w:ascii="Times New Roman" w:hAnsi="Times New Roman"/>
              </w:rPr>
              <w:t>Course Code</w:t>
            </w:r>
          </w:p>
        </w:tc>
        <w:tc>
          <w:tcPr>
            <w:tcW w:w="7457" w:type="dxa"/>
            <w:gridSpan w:val="4"/>
          </w:tcPr>
          <w:p w14:paraId="11B87D3E" w14:textId="77777777" w:rsidR="00D644AC" w:rsidRPr="00D8012F" w:rsidRDefault="00D644AC" w:rsidP="009149E2">
            <w:pPr>
              <w:rPr>
                <w:rFonts w:ascii="Times New Roman" w:hAnsi="Times New Roman"/>
              </w:rPr>
            </w:pPr>
            <w:r w:rsidRPr="00D8012F">
              <w:rPr>
                <w:rFonts w:ascii="Times New Roman" w:hAnsi="Times New Roman"/>
                <w:b/>
              </w:rPr>
              <w:t>CHE-C</w:t>
            </w:r>
            <w:r w:rsidR="0090041D" w:rsidRPr="00D8012F">
              <w:rPr>
                <w:rFonts w:ascii="Times New Roman" w:hAnsi="Times New Roman"/>
                <w:b/>
              </w:rPr>
              <w:t>C</w:t>
            </w:r>
            <w:r w:rsidR="00B91228" w:rsidRPr="00D8012F">
              <w:rPr>
                <w:rFonts w:ascii="Times New Roman" w:hAnsi="Times New Roman"/>
                <w:b/>
              </w:rPr>
              <w:t>-5</w:t>
            </w:r>
            <w:r w:rsidRPr="00D8012F">
              <w:rPr>
                <w:rFonts w:ascii="Times New Roman" w:hAnsi="Times New Roman"/>
                <w:b/>
              </w:rPr>
              <w:t>16</w:t>
            </w:r>
          </w:p>
        </w:tc>
      </w:tr>
      <w:tr w:rsidR="00D644AC" w:rsidRPr="00D8012F" w14:paraId="43A8156C" w14:textId="77777777" w:rsidTr="009149E2">
        <w:tc>
          <w:tcPr>
            <w:tcW w:w="399" w:type="dxa"/>
          </w:tcPr>
          <w:p w14:paraId="19BB5BD3" w14:textId="77777777" w:rsidR="00D644AC" w:rsidRPr="00D8012F" w:rsidRDefault="00D644AC" w:rsidP="009149E2">
            <w:pPr>
              <w:rPr>
                <w:rFonts w:ascii="Times New Roman" w:hAnsi="Times New Roman"/>
              </w:rPr>
            </w:pPr>
            <w:r w:rsidRPr="00D8012F">
              <w:rPr>
                <w:rFonts w:ascii="Times New Roman" w:hAnsi="Times New Roman"/>
              </w:rPr>
              <w:t>4.</w:t>
            </w:r>
          </w:p>
        </w:tc>
        <w:tc>
          <w:tcPr>
            <w:tcW w:w="1956" w:type="dxa"/>
            <w:gridSpan w:val="2"/>
          </w:tcPr>
          <w:p w14:paraId="43BE7C1A" w14:textId="77777777" w:rsidR="00D644AC" w:rsidRPr="00D8012F" w:rsidRDefault="00D644AC" w:rsidP="009149E2">
            <w:pPr>
              <w:rPr>
                <w:rFonts w:ascii="Times New Roman" w:hAnsi="Times New Roman"/>
              </w:rPr>
            </w:pPr>
            <w:r w:rsidRPr="00D8012F">
              <w:rPr>
                <w:rFonts w:ascii="Times New Roman" w:hAnsi="Times New Roman"/>
              </w:rPr>
              <w:t>Credits</w:t>
            </w:r>
          </w:p>
        </w:tc>
        <w:tc>
          <w:tcPr>
            <w:tcW w:w="7457" w:type="dxa"/>
            <w:gridSpan w:val="4"/>
          </w:tcPr>
          <w:p w14:paraId="7DABD219" w14:textId="77777777" w:rsidR="00D644AC" w:rsidRPr="00D8012F" w:rsidRDefault="00D644AC" w:rsidP="009149E2">
            <w:pPr>
              <w:rPr>
                <w:rFonts w:ascii="Times New Roman" w:hAnsi="Times New Roman"/>
                <w:b/>
              </w:rPr>
            </w:pPr>
            <w:r w:rsidRPr="00D8012F">
              <w:rPr>
                <w:rFonts w:ascii="Times New Roman" w:hAnsi="Times New Roman"/>
                <w:b/>
              </w:rPr>
              <w:t>3</w:t>
            </w:r>
          </w:p>
        </w:tc>
      </w:tr>
      <w:tr w:rsidR="00D644AC" w:rsidRPr="00D8012F" w14:paraId="1216A518" w14:textId="77777777" w:rsidTr="00923694">
        <w:tc>
          <w:tcPr>
            <w:tcW w:w="399" w:type="dxa"/>
            <w:vMerge w:val="restart"/>
          </w:tcPr>
          <w:p w14:paraId="224AB251" w14:textId="77777777" w:rsidR="00D644AC" w:rsidRPr="00D8012F" w:rsidRDefault="00847ED4" w:rsidP="009149E2">
            <w:pPr>
              <w:rPr>
                <w:rFonts w:ascii="Times New Roman" w:hAnsi="Times New Roman"/>
              </w:rPr>
            </w:pPr>
            <w:r w:rsidRPr="00D8012F">
              <w:rPr>
                <w:rFonts w:ascii="Times New Roman" w:hAnsi="Times New Roman"/>
              </w:rPr>
              <w:t>5</w:t>
            </w:r>
            <w:r w:rsidR="00D644AC" w:rsidRPr="00D8012F">
              <w:rPr>
                <w:rFonts w:ascii="Times New Roman" w:hAnsi="Times New Roman"/>
              </w:rPr>
              <w:t>.</w:t>
            </w:r>
          </w:p>
        </w:tc>
        <w:tc>
          <w:tcPr>
            <w:tcW w:w="6886" w:type="dxa"/>
            <w:gridSpan w:val="3"/>
          </w:tcPr>
          <w:p w14:paraId="26A79E5A" w14:textId="77777777" w:rsidR="00D644AC" w:rsidRPr="00D8012F" w:rsidRDefault="00D644AC" w:rsidP="009149E2">
            <w:pPr>
              <w:rPr>
                <w:rFonts w:ascii="Times New Roman" w:hAnsi="Times New Roman"/>
                <w:b/>
              </w:rPr>
            </w:pPr>
            <w:r w:rsidRPr="00D8012F">
              <w:rPr>
                <w:rFonts w:ascii="Times New Roman" w:hAnsi="Times New Roman"/>
                <w:b/>
              </w:rPr>
              <w:t>CO</w:t>
            </w:r>
          </w:p>
          <w:p w14:paraId="07729CC5" w14:textId="77777777" w:rsidR="00D644AC" w:rsidRPr="00D8012F" w:rsidRDefault="00D644AC" w:rsidP="009149E2">
            <w:pPr>
              <w:rPr>
                <w:rFonts w:ascii="Times New Roman" w:hAnsi="Times New Roman"/>
              </w:rPr>
            </w:pPr>
            <w:r w:rsidRPr="00D8012F">
              <w:rPr>
                <w:rFonts w:ascii="Times New Roman" w:hAnsi="Times New Roman"/>
              </w:rPr>
              <w:t>On completion of the course, students should be able to:</w:t>
            </w:r>
          </w:p>
        </w:tc>
        <w:tc>
          <w:tcPr>
            <w:tcW w:w="900" w:type="dxa"/>
          </w:tcPr>
          <w:p w14:paraId="52F4DC46" w14:textId="77777777" w:rsidR="00D644AC" w:rsidRPr="00D8012F" w:rsidRDefault="00D644AC" w:rsidP="009149E2">
            <w:pPr>
              <w:rPr>
                <w:rFonts w:ascii="Times New Roman" w:hAnsi="Times New Roman"/>
                <w:b/>
              </w:rPr>
            </w:pPr>
            <w:r w:rsidRPr="00D8012F">
              <w:rPr>
                <w:rFonts w:ascii="Times New Roman" w:hAnsi="Times New Roman"/>
                <w:b/>
              </w:rPr>
              <w:t>TL</w:t>
            </w:r>
          </w:p>
        </w:tc>
        <w:tc>
          <w:tcPr>
            <w:tcW w:w="630" w:type="dxa"/>
          </w:tcPr>
          <w:p w14:paraId="16B357CD" w14:textId="77777777" w:rsidR="00D644AC" w:rsidRPr="00D8012F" w:rsidRDefault="00D644AC" w:rsidP="009149E2">
            <w:pPr>
              <w:rPr>
                <w:rFonts w:ascii="Times New Roman" w:hAnsi="Times New Roman"/>
                <w:b/>
              </w:rPr>
            </w:pPr>
            <w:r w:rsidRPr="00D8012F">
              <w:rPr>
                <w:rFonts w:ascii="Times New Roman" w:hAnsi="Times New Roman"/>
                <w:b/>
              </w:rPr>
              <w:t>KL</w:t>
            </w:r>
          </w:p>
        </w:tc>
        <w:tc>
          <w:tcPr>
            <w:tcW w:w="997" w:type="dxa"/>
          </w:tcPr>
          <w:p w14:paraId="793C1C4D" w14:textId="77777777" w:rsidR="00D644AC" w:rsidRPr="00D8012F" w:rsidRDefault="00D644AC" w:rsidP="009149E2">
            <w:pPr>
              <w:rPr>
                <w:rFonts w:ascii="Times New Roman" w:hAnsi="Times New Roman"/>
                <w:b/>
              </w:rPr>
            </w:pPr>
            <w:r w:rsidRPr="00D8012F">
              <w:rPr>
                <w:rFonts w:ascii="Times New Roman" w:hAnsi="Times New Roman"/>
                <w:b/>
              </w:rPr>
              <w:t>PSO No.</w:t>
            </w:r>
          </w:p>
        </w:tc>
      </w:tr>
      <w:tr w:rsidR="00D644AC" w:rsidRPr="00D8012F" w14:paraId="0F5B8255" w14:textId="77777777" w:rsidTr="00923694">
        <w:trPr>
          <w:trHeight w:val="315"/>
        </w:trPr>
        <w:tc>
          <w:tcPr>
            <w:tcW w:w="399" w:type="dxa"/>
            <w:vMerge/>
          </w:tcPr>
          <w:p w14:paraId="09C84B96" w14:textId="77777777" w:rsidR="00D644AC" w:rsidRPr="00D8012F" w:rsidRDefault="00D644AC" w:rsidP="009149E2">
            <w:pPr>
              <w:rPr>
                <w:rFonts w:ascii="Times New Roman" w:hAnsi="Times New Roman"/>
              </w:rPr>
            </w:pPr>
          </w:p>
        </w:tc>
        <w:tc>
          <w:tcPr>
            <w:tcW w:w="6886" w:type="dxa"/>
            <w:gridSpan w:val="3"/>
          </w:tcPr>
          <w:p w14:paraId="64086001" w14:textId="77777777" w:rsidR="00D644AC" w:rsidRPr="00520D52" w:rsidRDefault="00D644AC" w:rsidP="009149E2">
            <w:pPr>
              <w:rPr>
                <w:rFonts w:ascii="Times New Roman" w:hAnsi="Times New Roman"/>
                <w:i/>
                <w:iCs/>
              </w:rPr>
            </w:pPr>
            <w:r w:rsidRPr="00520D52">
              <w:rPr>
                <w:rFonts w:ascii="Times New Roman" w:hAnsi="Times New Roman"/>
                <w:i/>
                <w:iCs/>
              </w:rPr>
              <w:t xml:space="preserve">1. Understand the concept of solubility and apply it to calculate distribution coefficients and concentration of unknown. </w:t>
            </w:r>
          </w:p>
        </w:tc>
        <w:tc>
          <w:tcPr>
            <w:tcW w:w="900" w:type="dxa"/>
          </w:tcPr>
          <w:p w14:paraId="3057EE24" w14:textId="6228E788" w:rsidR="00D644AC" w:rsidRPr="00D8012F" w:rsidRDefault="00D644AC" w:rsidP="009149E2">
            <w:pPr>
              <w:rPr>
                <w:rFonts w:ascii="Times New Roman" w:hAnsi="Times New Roman"/>
              </w:rPr>
            </w:pPr>
            <w:r w:rsidRPr="00D8012F">
              <w:rPr>
                <w:rFonts w:ascii="Times New Roman" w:hAnsi="Times New Roman"/>
              </w:rPr>
              <w:t>2-Un</w:t>
            </w:r>
            <w:r w:rsidR="00396246">
              <w:rPr>
                <w:rFonts w:ascii="Times New Roman" w:hAnsi="Times New Roman"/>
              </w:rPr>
              <w:t>,</w:t>
            </w:r>
            <w:r w:rsidRPr="00D8012F">
              <w:rPr>
                <w:rFonts w:ascii="Times New Roman" w:hAnsi="Times New Roman"/>
              </w:rPr>
              <w:t xml:space="preserve"> 3-Ap</w:t>
            </w:r>
          </w:p>
        </w:tc>
        <w:tc>
          <w:tcPr>
            <w:tcW w:w="630" w:type="dxa"/>
          </w:tcPr>
          <w:p w14:paraId="3857A482" w14:textId="01669475" w:rsidR="00D644AC" w:rsidRPr="00D8012F" w:rsidRDefault="00D644AC" w:rsidP="009149E2">
            <w:pPr>
              <w:rPr>
                <w:rFonts w:ascii="Times New Roman" w:hAnsi="Times New Roman"/>
              </w:rPr>
            </w:pPr>
            <w:r w:rsidRPr="00D8012F">
              <w:rPr>
                <w:rFonts w:ascii="Times New Roman" w:hAnsi="Times New Roman"/>
              </w:rPr>
              <w:t>CK,</w:t>
            </w:r>
            <w:r w:rsidR="005627BD" w:rsidRPr="00D8012F">
              <w:rPr>
                <w:rFonts w:ascii="Times New Roman" w:hAnsi="Times New Roman"/>
              </w:rPr>
              <w:t xml:space="preserve"> </w:t>
            </w:r>
            <w:r w:rsidRPr="00D8012F">
              <w:rPr>
                <w:rFonts w:ascii="Times New Roman" w:hAnsi="Times New Roman"/>
              </w:rPr>
              <w:t>PK</w:t>
            </w:r>
          </w:p>
        </w:tc>
        <w:tc>
          <w:tcPr>
            <w:tcW w:w="997" w:type="dxa"/>
            <w:vAlign w:val="center"/>
          </w:tcPr>
          <w:p w14:paraId="154EE95E" w14:textId="56CCE4B9" w:rsidR="00D644AC" w:rsidRPr="00396246" w:rsidRDefault="00396246" w:rsidP="00396246">
            <w:pPr>
              <w:jc w:val="center"/>
              <w:rPr>
                <w:rFonts w:ascii="Times New Roman" w:hAnsi="Times New Roman"/>
              </w:rPr>
            </w:pPr>
            <w:r w:rsidRPr="00396246">
              <w:rPr>
                <w:rFonts w:ascii="Times New Roman" w:hAnsi="Times New Roman"/>
              </w:rPr>
              <w:t>4, 5</w:t>
            </w:r>
          </w:p>
        </w:tc>
      </w:tr>
      <w:tr w:rsidR="00D644AC" w:rsidRPr="00D8012F" w14:paraId="61143E7E" w14:textId="77777777" w:rsidTr="00923694">
        <w:trPr>
          <w:trHeight w:val="312"/>
        </w:trPr>
        <w:tc>
          <w:tcPr>
            <w:tcW w:w="399" w:type="dxa"/>
            <w:vMerge/>
          </w:tcPr>
          <w:p w14:paraId="44A3BFC9" w14:textId="77777777" w:rsidR="00D644AC" w:rsidRPr="00D8012F" w:rsidRDefault="00D644AC" w:rsidP="009149E2">
            <w:pPr>
              <w:rPr>
                <w:rFonts w:ascii="Times New Roman" w:hAnsi="Times New Roman"/>
              </w:rPr>
            </w:pPr>
          </w:p>
        </w:tc>
        <w:tc>
          <w:tcPr>
            <w:tcW w:w="6886" w:type="dxa"/>
            <w:gridSpan w:val="3"/>
          </w:tcPr>
          <w:p w14:paraId="590151BE" w14:textId="77777777" w:rsidR="00D644AC" w:rsidRPr="00520D52" w:rsidRDefault="00D644AC" w:rsidP="009149E2">
            <w:pPr>
              <w:rPr>
                <w:rFonts w:ascii="Times New Roman" w:hAnsi="Times New Roman"/>
                <w:i/>
                <w:iCs/>
              </w:rPr>
            </w:pPr>
            <w:r w:rsidRPr="00520D52">
              <w:rPr>
                <w:rFonts w:ascii="Times New Roman" w:hAnsi="Times New Roman"/>
                <w:i/>
                <w:iCs/>
              </w:rPr>
              <w:t>2. Use refractometer to measure the refractive index</w:t>
            </w:r>
          </w:p>
        </w:tc>
        <w:tc>
          <w:tcPr>
            <w:tcW w:w="900" w:type="dxa"/>
          </w:tcPr>
          <w:p w14:paraId="22A9CA0E" w14:textId="77777777" w:rsidR="00D644AC" w:rsidRPr="00D8012F" w:rsidRDefault="00D644AC" w:rsidP="009149E2">
            <w:pPr>
              <w:rPr>
                <w:rFonts w:ascii="Times New Roman" w:hAnsi="Times New Roman"/>
              </w:rPr>
            </w:pPr>
            <w:r w:rsidRPr="00D8012F">
              <w:rPr>
                <w:rFonts w:ascii="Times New Roman" w:hAnsi="Times New Roman"/>
              </w:rPr>
              <w:t>3-Ap</w:t>
            </w:r>
          </w:p>
        </w:tc>
        <w:tc>
          <w:tcPr>
            <w:tcW w:w="630" w:type="dxa"/>
          </w:tcPr>
          <w:p w14:paraId="66B9415E" w14:textId="575A07C5" w:rsidR="00D644AC" w:rsidRPr="00D8012F" w:rsidRDefault="00D644AC" w:rsidP="009149E2">
            <w:pPr>
              <w:rPr>
                <w:rFonts w:ascii="Times New Roman" w:hAnsi="Times New Roman"/>
              </w:rPr>
            </w:pPr>
            <w:r w:rsidRPr="00D8012F">
              <w:rPr>
                <w:rFonts w:ascii="Times New Roman" w:hAnsi="Times New Roman"/>
              </w:rPr>
              <w:t>CK,</w:t>
            </w:r>
            <w:r w:rsidR="005627BD" w:rsidRPr="00D8012F">
              <w:rPr>
                <w:rFonts w:ascii="Times New Roman" w:hAnsi="Times New Roman"/>
              </w:rPr>
              <w:t xml:space="preserve"> </w:t>
            </w:r>
            <w:r w:rsidRPr="00D8012F">
              <w:rPr>
                <w:rFonts w:ascii="Times New Roman" w:hAnsi="Times New Roman"/>
              </w:rPr>
              <w:t>PK</w:t>
            </w:r>
          </w:p>
        </w:tc>
        <w:tc>
          <w:tcPr>
            <w:tcW w:w="997" w:type="dxa"/>
            <w:vAlign w:val="center"/>
          </w:tcPr>
          <w:p w14:paraId="6C0D9B85" w14:textId="4E983F42" w:rsidR="00D644AC" w:rsidRPr="00396246" w:rsidRDefault="00396246" w:rsidP="00396246">
            <w:pPr>
              <w:jc w:val="center"/>
              <w:rPr>
                <w:rFonts w:ascii="Times New Roman" w:hAnsi="Times New Roman"/>
              </w:rPr>
            </w:pPr>
            <w:r w:rsidRPr="00396246">
              <w:rPr>
                <w:rFonts w:ascii="Times New Roman" w:hAnsi="Times New Roman"/>
              </w:rPr>
              <w:t>5, 6</w:t>
            </w:r>
          </w:p>
        </w:tc>
      </w:tr>
      <w:tr w:rsidR="00D644AC" w:rsidRPr="00D8012F" w14:paraId="4AEFDC3E" w14:textId="77777777" w:rsidTr="00923694">
        <w:trPr>
          <w:trHeight w:val="312"/>
        </w:trPr>
        <w:tc>
          <w:tcPr>
            <w:tcW w:w="399" w:type="dxa"/>
            <w:vMerge/>
          </w:tcPr>
          <w:p w14:paraId="60AE474E" w14:textId="77777777" w:rsidR="00D644AC" w:rsidRPr="00D8012F" w:rsidRDefault="00D644AC" w:rsidP="009149E2">
            <w:pPr>
              <w:rPr>
                <w:rFonts w:ascii="Times New Roman" w:hAnsi="Times New Roman"/>
              </w:rPr>
            </w:pPr>
          </w:p>
        </w:tc>
        <w:tc>
          <w:tcPr>
            <w:tcW w:w="6886" w:type="dxa"/>
            <w:gridSpan w:val="3"/>
          </w:tcPr>
          <w:p w14:paraId="18F26BE2" w14:textId="77777777" w:rsidR="00D644AC" w:rsidRPr="00520D52" w:rsidRDefault="00D644AC" w:rsidP="009149E2">
            <w:pPr>
              <w:rPr>
                <w:rFonts w:ascii="Times New Roman" w:hAnsi="Times New Roman"/>
                <w:i/>
                <w:iCs/>
              </w:rPr>
            </w:pPr>
            <w:r w:rsidRPr="00520D52">
              <w:rPr>
                <w:rFonts w:ascii="Times New Roman" w:hAnsi="Times New Roman"/>
                <w:i/>
                <w:iCs/>
              </w:rPr>
              <w:t>3. Measure the kinetic rate of hydrolysis of esters</w:t>
            </w:r>
          </w:p>
        </w:tc>
        <w:tc>
          <w:tcPr>
            <w:tcW w:w="900" w:type="dxa"/>
          </w:tcPr>
          <w:p w14:paraId="272169D6" w14:textId="5E19C7FA" w:rsidR="00D644AC" w:rsidRPr="00D8012F" w:rsidRDefault="00D644AC" w:rsidP="009149E2">
            <w:pPr>
              <w:rPr>
                <w:rFonts w:ascii="Times New Roman" w:hAnsi="Times New Roman"/>
              </w:rPr>
            </w:pPr>
            <w:r w:rsidRPr="00D8012F">
              <w:rPr>
                <w:rFonts w:ascii="Times New Roman" w:hAnsi="Times New Roman"/>
              </w:rPr>
              <w:t>5-E</w:t>
            </w:r>
          </w:p>
        </w:tc>
        <w:tc>
          <w:tcPr>
            <w:tcW w:w="630" w:type="dxa"/>
          </w:tcPr>
          <w:p w14:paraId="47E5FB14" w14:textId="33E90468" w:rsidR="00D644AC" w:rsidRPr="00D8012F" w:rsidRDefault="00D644AC" w:rsidP="009149E2">
            <w:pPr>
              <w:rPr>
                <w:rFonts w:ascii="Times New Roman" w:hAnsi="Times New Roman"/>
              </w:rPr>
            </w:pPr>
            <w:r w:rsidRPr="00D8012F">
              <w:rPr>
                <w:rFonts w:ascii="Times New Roman" w:hAnsi="Times New Roman"/>
              </w:rPr>
              <w:t>CK,</w:t>
            </w:r>
            <w:r w:rsidR="005627BD" w:rsidRPr="00D8012F">
              <w:rPr>
                <w:rFonts w:ascii="Times New Roman" w:hAnsi="Times New Roman"/>
              </w:rPr>
              <w:t xml:space="preserve"> </w:t>
            </w:r>
            <w:r w:rsidRPr="00D8012F">
              <w:rPr>
                <w:rFonts w:ascii="Times New Roman" w:hAnsi="Times New Roman"/>
              </w:rPr>
              <w:t>PK</w:t>
            </w:r>
          </w:p>
        </w:tc>
        <w:tc>
          <w:tcPr>
            <w:tcW w:w="997" w:type="dxa"/>
            <w:vAlign w:val="center"/>
          </w:tcPr>
          <w:p w14:paraId="5CDDFAEA" w14:textId="3712A1DE" w:rsidR="00D644AC" w:rsidRPr="00396246" w:rsidRDefault="00396246" w:rsidP="00396246">
            <w:pPr>
              <w:jc w:val="center"/>
              <w:rPr>
                <w:rFonts w:ascii="Times New Roman" w:hAnsi="Times New Roman"/>
              </w:rPr>
            </w:pPr>
            <w:r w:rsidRPr="00396246">
              <w:rPr>
                <w:rFonts w:ascii="Times New Roman" w:hAnsi="Times New Roman"/>
              </w:rPr>
              <w:t>5, 6</w:t>
            </w:r>
          </w:p>
        </w:tc>
      </w:tr>
      <w:tr w:rsidR="00396246" w:rsidRPr="00D8012F" w14:paraId="42604A3B" w14:textId="77777777" w:rsidTr="00923694">
        <w:trPr>
          <w:trHeight w:val="312"/>
        </w:trPr>
        <w:tc>
          <w:tcPr>
            <w:tcW w:w="399" w:type="dxa"/>
            <w:vMerge/>
          </w:tcPr>
          <w:p w14:paraId="6EE10C50" w14:textId="77777777" w:rsidR="00396246" w:rsidRPr="00D8012F" w:rsidRDefault="00396246" w:rsidP="00396246">
            <w:pPr>
              <w:rPr>
                <w:rFonts w:ascii="Times New Roman" w:hAnsi="Times New Roman"/>
              </w:rPr>
            </w:pPr>
          </w:p>
        </w:tc>
        <w:tc>
          <w:tcPr>
            <w:tcW w:w="6886" w:type="dxa"/>
            <w:gridSpan w:val="3"/>
          </w:tcPr>
          <w:p w14:paraId="4AA25871" w14:textId="77777777" w:rsidR="00396246" w:rsidRPr="00520D52" w:rsidRDefault="00396246" w:rsidP="00396246">
            <w:pPr>
              <w:rPr>
                <w:rFonts w:ascii="Times New Roman" w:hAnsi="Times New Roman"/>
                <w:i/>
                <w:iCs/>
              </w:rPr>
            </w:pPr>
            <w:r w:rsidRPr="00520D52">
              <w:rPr>
                <w:rFonts w:ascii="Times New Roman" w:hAnsi="Times New Roman"/>
                <w:i/>
                <w:iCs/>
              </w:rPr>
              <w:t>4. Use calorimeter to determine heats of reactions</w:t>
            </w:r>
          </w:p>
        </w:tc>
        <w:tc>
          <w:tcPr>
            <w:tcW w:w="900" w:type="dxa"/>
          </w:tcPr>
          <w:p w14:paraId="5127B8CC" w14:textId="1E19ACAC" w:rsidR="00396246" w:rsidRPr="00D8012F" w:rsidRDefault="00396246" w:rsidP="00396246">
            <w:pPr>
              <w:rPr>
                <w:rFonts w:ascii="Times New Roman" w:hAnsi="Times New Roman"/>
              </w:rPr>
            </w:pPr>
            <w:r w:rsidRPr="00D8012F">
              <w:rPr>
                <w:rFonts w:ascii="Times New Roman" w:hAnsi="Times New Roman"/>
              </w:rPr>
              <w:t>3-Ap</w:t>
            </w:r>
            <w:r>
              <w:rPr>
                <w:rFonts w:ascii="Times New Roman" w:hAnsi="Times New Roman"/>
              </w:rPr>
              <w:t xml:space="preserve">, </w:t>
            </w:r>
            <w:r w:rsidRPr="00D8012F">
              <w:rPr>
                <w:rFonts w:ascii="Times New Roman" w:hAnsi="Times New Roman"/>
              </w:rPr>
              <w:t>5-E</w:t>
            </w:r>
          </w:p>
        </w:tc>
        <w:tc>
          <w:tcPr>
            <w:tcW w:w="630" w:type="dxa"/>
          </w:tcPr>
          <w:p w14:paraId="7BE94A77" w14:textId="0D5AE80B" w:rsidR="00396246" w:rsidRPr="00D8012F" w:rsidRDefault="00396246" w:rsidP="00396246">
            <w:pPr>
              <w:rPr>
                <w:rFonts w:ascii="Times New Roman" w:hAnsi="Times New Roman"/>
              </w:rPr>
            </w:pPr>
            <w:r w:rsidRPr="00D8012F">
              <w:rPr>
                <w:rFonts w:ascii="Times New Roman" w:hAnsi="Times New Roman"/>
              </w:rPr>
              <w:t>CK, PK</w:t>
            </w:r>
          </w:p>
        </w:tc>
        <w:tc>
          <w:tcPr>
            <w:tcW w:w="997" w:type="dxa"/>
            <w:vAlign w:val="center"/>
          </w:tcPr>
          <w:p w14:paraId="3FDAA7B3" w14:textId="0A8D3FA8" w:rsidR="00396246" w:rsidRPr="00396246" w:rsidRDefault="00396246" w:rsidP="00396246">
            <w:pPr>
              <w:jc w:val="center"/>
              <w:rPr>
                <w:rFonts w:ascii="Times New Roman" w:hAnsi="Times New Roman"/>
              </w:rPr>
            </w:pPr>
            <w:r w:rsidRPr="00396246">
              <w:rPr>
                <w:rFonts w:ascii="Times New Roman" w:hAnsi="Times New Roman"/>
              </w:rPr>
              <w:t>5, 6</w:t>
            </w:r>
          </w:p>
        </w:tc>
      </w:tr>
      <w:tr w:rsidR="002457AA" w:rsidRPr="00D8012F" w14:paraId="397873BD" w14:textId="77777777" w:rsidTr="00923694">
        <w:trPr>
          <w:trHeight w:val="312"/>
        </w:trPr>
        <w:tc>
          <w:tcPr>
            <w:tcW w:w="399" w:type="dxa"/>
            <w:vMerge/>
          </w:tcPr>
          <w:p w14:paraId="7BD10094" w14:textId="77777777" w:rsidR="002457AA" w:rsidRPr="00D8012F" w:rsidRDefault="002457AA" w:rsidP="002457AA">
            <w:pPr>
              <w:rPr>
                <w:rFonts w:ascii="Times New Roman" w:hAnsi="Times New Roman"/>
              </w:rPr>
            </w:pPr>
          </w:p>
        </w:tc>
        <w:tc>
          <w:tcPr>
            <w:tcW w:w="6886" w:type="dxa"/>
            <w:gridSpan w:val="3"/>
          </w:tcPr>
          <w:p w14:paraId="1C102009" w14:textId="66DD6B68" w:rsidR="002457AA" w:rsidRPr="00520D52" w:rsidRDefault="002457AA" w:rsidP="002457AA">
            <w:pPr>
              <w:rPr>
                <w:rFonts w:ascii="Times New Roman" w:hAnsi="Times New Roman"/>
                <w:i/>
                <w:iCs/>
              </w:rPr>
            </w:pPr>
            <w:r>
              <w:rPr>
                <w:rFonts w:ascii="Times New Roman" w:hAnsi="Times New Roman"/>
                <w:i/>
                <w:iCs/>
              </w:rPr>
              <w:t xml:space="preserve">5. </w:t>
            </w:r>
            <w:r>
              <w:rPr>
                <w:rFonts w:ascii="Times New Roman" w:hAnsi="Times New Roman"/>
              </w:rPr>
              <w:t>To c</w:t>
            </w:r>
            <w:r w:rsidRPr="0068255E">
              <w:rPr>
                <w:rFonts w:ascii="Times New Roman" w:hAnsi="Times New Roman"/>
              </w:rPr>
              <w:t xml:space="preserve">onstruct phase diagrams </w:t>
            </w:r>
          </w:p>
        </w:tc>
        <w:tc>
          <w:tcPr>
            <w:tcW w:w="900" w:type="dxa"/>
          </w:tcPr>
          <w:p w14:paraId="31A9ACE5" w14:textId="5A01F6B5" w:rsidR="002457AA" w:rsidRPr="00D8012F" w:rsidRDefault="002457AA" w:rsidP="002457AA">
            <w:pPr>
              <w:rPr>
                <w:rFonts w:ascii="Times New Roman" w:hAnsi="Times New Roman"/>
              </w:rPr>
            </w:pPr>
            <w:r w:rsidRPr="00D8012F">
              <w:rPr>
                <w:rFonts w:ascii="Times New Roman" w:hAnsi="Times New Roman"/>
              </w:rPr>
              <w:t>3-Ap</w:t>
            </w:r>
            <w:r>
              <w:rPr>
                <w:rFonts w:ascii="Times New Roman" w:hAnsi="Times New Roman"/>
              </w:rPr>
              <w:t xml:space="preserve">, </w:t>
            </w:r>
            <w:r w:rsidRPr="00D8012F">
              <w:rPr>
                <w:rFonts w:ascii="Times New Roman" w:hAnsi="Times New Roman"/>
              </w:rPr>
              <w:t>5-E</w:t>
            </w:r>
          </w:p>
        </w:tc>
        <w:tc>
          <w:tcPr>
            <w:tcW w:w="630" w:type="dxa"/>
          </w:tcPr>
          <w:p w14:paraId="555AACCD" w14:textId="309D82C1" w:rsidR="002457AA" w:rsidRPr="00D8012F" w:rsidRDefault="002457AA" w:rsidP="002457AA">
            <w:pPr>
              <w:rPr>
                <w:rFonts w:ascii="Times New Roman" w:hAnsi="Times New Roman"/>
              </w:rPr>
            </w:pPr>
            <w:r w:rsidRPr="00D8012F">
              <w:rPr>
                <w:rFonts w:ascii="Times New Roman" w:hAnsi="Times New Roman"/>
              </w:rPr>
              <w:t>CK, PK</w:t>
            </w:r>
          </w:p>
        </w:tc>
        <w:tc>
          <w:tcPr>
            <w:tcW w:w="997" w:type="dxa"/>
            <w:vAlign w:val="center"/>
          </w:tcPr>
          <w:p w14:paraId="12A405A0" w14:textId="25ADE2BB" w:rsidR="002457AA" w:rsidRPr="00396246" w:rsidRDefault="002457AA" w:rsidP="002457AA">
            <w:pPr>
              <w:jc w:val="center"/>
              <w:rPr>
                <w:rFonts w:ascii="Times New Roman" w:hAnsi="Times New Roman"/>
              </w:rPr>
            </w:pPr>
            <w:r w:rsidRPr="00396246">
              <w:rPr>
                <w:rFonts w:ascii="Times New Roman" w:hAnsi="Times New Roman"/>
              </w:rPr>
              <w:t>5, 6</w:t>
            </w:r>
          </w:p>
        </w:tc>
      </w:tr>
      <w:tr w:rsidR="00396246" w:rsidRPr="00D8012F" w14:paraId="2BCB9B4D" w14:textId="77777777" w:rsidTr="00923694">
        <w:trPr>
          <w:trHeight w:val="413"/>
        </w:trPr>
        <w:tc>
          <w:tcPr>
            <w:tcW w:w="399" w:type="dxa"/>
            <w:vMerge/>
          </w:tcPr>
          <w:p w14:paraId="1B5422DD" w14:textId="77777777" w:rsidR="00396246" w:rsidRPr="00D8012F" w:rsidRDefault="00396246" w:rsidP="00396246">
            <w:pPr>
              <w:rPr>
                <w:rFonts w:ascii="Times New Roman" w:hAnsi="Times New Roman"/>
              </w:rPr>
            </w:pPr>
          </w:p>
        </w:tc>
        <w:tc>
          <w:tcPr>
            <w:tcW w:w="6886" w:type="dxa"/>
            <w:gridSpan w:val="3"/>
          </w:tcPr>
          <w:p w14:paraId="05CA3E1F" w14:textId="09C1DC85" w:rsidR="00396246" w:rsidRPr="00520D52" w:rsidRDefault="00396246" w:rsidP="00396246">
            <w:pPr>
              <w:rPr>
                <w:rFonts w:ascii="Times New Roman" w:hAnsi="Times New Roman"/>
                <w:i/>
                <w:iCs/>
              </w:rPr>
            </w:pPr>
            <w:r w:rsidRPr="00520D52">
              <w:rPr>
                <w:rFonts w:ascii="Times New Roman" w:hAnsi="Times New Roman"/>
                <w:i/>
                <w:iCs/>
              </w:rPr>
              <w:t>6. Understand the basic principles of lab techniques adopted in physical Laboratories,</w:t>
            </w:r>
            <w:r>
              <w:rPr>
                <w:rFonts w:ascii="Times New Roman" w:hAnsi="Times New Roman"/>
                <w:i/>
                <w:iCs/>
              </w:rPr>
              <w:t xml:space="preserve"> </w:t>
            </w:r>
            <w:r w:rsidRPr="00520D52">
              <w:rPr>
                <w:rFonts w:ascii="Times New Roman" w:hAnsi="Times New Roman"/>
                <w:i/>
                <w:iCs/>
              </w:rPr>
              <w:t>monitor, record and present data in a scientific form</w:t>
            </w:r>
          </w:p>
        </w:tc>
        <w:tc>
          <w:tcPr>
            <w:tcW w:w="900" w:type="dxa"/>
          </w:tcPr>
          <w:p w14:paraId="3ABDE9D4" w14:textId="77777777" w:rsidR="00396246" w:rsidRPr="00D8012F" w:rsidRDefault="00396246" w:rsidP="00396246">
            <w:pPr>
              <w:rPr>
                <w:rFonts w:ascii="Times New Roman" w:hAnsi="Times New Roman"/>
              </w:rPr>
            </w:pPr>
            <w:r w:rsidRPr="00D8012F">
              <w:rPr>
                <w:rFonts w:ascii="Times New Roman" w:hAnsi="Times New Roman"/>
              </w:rPr>
              <w:t>2-Un</w:t>
            </w:r>
          </w:p>
        </w:tc>
        <w:tc>
          <w:tcPr>
            <w:tcW w:w="630" w:type="dxa"/>
          </w:tcPr>
          <w:p w14:paraId="22C03732" w14:textId="77777777" w:rsidR="00396246" w:rsidRPr="00D8012F" w:rsidRDefault="00396246" w:rsidP="00396246">
            <w:pPr>
              <w:rPr>
                <w:rFonts w:ascii="Times New Roman" w:hAnsi="Times New Roman"/>
              </w:rPr>
            </w:pPr>
            <w:r w:rsidRPr="00D8012F">
              <w:rPr>
                <w:rFonts w:ascii="Times New Roman" w:hAnsi="Times New Roman"/>
              </w:rPr>
              <w:t>FK</w:t>
            </w:r>
          </w:p>
        </w:tc>
        <w:tc>
          <w:tcPr>
            <w:tcW w:w="997" w:type="dxa"/>
            <w:vAlign w:val="center"/>
          </w:tcPr>
          <w:p w14:paraId="43123016" w14:textId="34762FFC" w:rsidR="00396246" w:rsidRPr="00396246" w:rsidRDefault="00396246" w:rsidP="00396246">
            <w:pPr>
              <w:jc w:val="center"/>
              <w:rPr>
                <w:rFonts w:ascii="Times New Roman" w:hAnsi="Times New Roman"/>
              </w:rPr>
            </w:pPr>
            <w:r w:rsidRPr="00396246">
              <w:rPr>
                <w:rFonts w:ascii="Times New Roman" w:hAnsi="Times New Roman"/>
              </w:rPr>
              <w:t>5, 7,</w:t>
            </w:r>
            <w:r>
              <w:rPr>
                <w:rFonts w:ascii="Times New Roman" w:hAnsi="Times New Roman"/>
              </w:rPr>
              <w:t xml:space="preserve"> </w:t>
            </w:r>
            <w:r w:rsidRPr="00396246">
              <w:rPr>
                <w:rFonts w:ascii="Times New Roman" w:hAnsi="Times New Roman"/>
              </w:rPr>
              <w:t>8</w:t>
            </w:r>
          </w:p>
        </w:tc>
      </w:tr>
      <w:tr w:rsidR="00396246" w:rsidRPr="00D8012F" w14:paraId="4BCFBE9B" w14:textId="77777777" w:rsidTr="00520D52">
        <w:trPr>
          <w:trHeight w:val="413"/>
        </w:trPr>
        <w:tc>
          <w:tcPr>
            <w:tcW w:w="1255" w:type="dxa"/>
            <w:gridSpan w:val="2"/>
            <w:vAlign w:val="center"/>
          </w:tcPr>
          <w:p w14:paraId="3D11B49C" w14:textId="24BE96AA" w:rsidR="00396246" w:rsidRPr="00D8012F" w:rsidRDefault="00396246" w:rsidP="00396246">
            <w:pPr>
              <w:jc w:val="center"/>
              <w:rPr>
                <w:rFonts w:ascii="Times New Roman" w:hAnsi="Times New Roman"/>
                <w:b/>
              </w:rPr>
            </w:pPr>
            <w:r w:rsidRPr="00D8012F">
              <w:rPr>
                <w:rFonts w:ascii="Times New Roman" w:hAnsi="Times New Roman"/>
                <w:b/>
              </w:rPr>
              <w:t>MODULE No</w:t>
            </w:r>
            <w:r>
              <w:rPr>
                <w:rFonts w:ascii="Times New Roman" w:hAnsi="Times New Roman"/>
                <w:b/>
              </w:rPr>
              <w:t>.</w:t>
            </w:r>
          </w:p>
        </w:tc>
        <w:tc>
          <w:tcPr>
            <w:tcW w:w="7560" w:type="dxa"/>
            <w:gridSpan w:val="4"/>
            <w:vAlign w:val="center"/>
          </w:tcPr>
          <w:p w14:paraId="6B4AA421" w14:textId="77777777" w:rsidR="00396246" w:rsidRPr="00D8012F" w:rsidRDefault="00396246" w:rsidP="00396246">
            <w:pPr>
              <w:jc w:val="center"/>
              <w:rPr>
                <w:rFonts w:ascii="Times New Roman" w:hAnsi="Times New Roman"/>
                <w:b/>
              </w:rPr>
            </w:pPr>
            <w:r w:rsidRPr="00D8012F">
              <w:rPr>
                <w:rFonts w:ascii="Times New Roman" w:hAnsi="Times New Roman"/>
                <w:b/>
              </w:rPr>
              <w:t>COURSE CONTENT</w:t>
            </w:r>
          </w:p>
        </w:tc>
        <w:tc>
          <w:tcPr>
            <w:tcW w:w="997" w:type="dxa"/>
            <w:vAlign w:val="center"/>
          </w:tcPr>
          <w:p w14:paraId="29876F90" w14:textId="77777777" w:rsidR="00396246" w:rsidRPr="00D8012F" w:rsidRDefault="00396246" w:rsidP="00396246">
            <w:pPr>
              <w:jc w:val="center"/>
              <w:rPr>
                <w:rFonts w:ascii="Times New Roman" w:hAnsi="Times New Roman"/>
                <w:b/>
              </w:rPr>
            </w:pPr>
            <w:r w:rsidRPr="00D8012F">
              <w:rPr>
                <w:rFonts w:ascii="Times New Roman" w:hAnsi="Times New Roman"/>
                <w:b/>
              </w:rPr>
              <w:t>CO No.</w:t>
            </w:r>
          </w:p>
        </w:tc>
      </w:tr>
      <w:tr w:rsidR="00396246" w:rsidRPr="00D8012F" w14:paraId="1AADF5F1" w14:textId="77777777" w:rsidTr="00520D52">
        <w:trPr>
          <w:trHeight w:val="312"/>
        </w:trPr>
        <w:tc>
          <w:tcPr>
            <w:tcW w:w="1255" w:type="dxa"/>
            <w:gridSpan w:val="2"/>
            <w:vAlign w:val="center"/>
          </w:tcPr>
          <w:p w14:paraId="7BD00B3C" w14:textId="77777777" w:rsidR="00396246" w:rsidRPr="00D8012F" w:rsidRDefault="00396246" w:rsidP="00396246">
            <w:pPr>
              <w:jc w:val="center"/>
              <w:rPr>
                <w:rFonts w:ascii="Times New Roman" w:hAnsi="Times New Roman"/>
              </w:rPr>
            </w:pPr>
            <w:r w:rsidRPr="00D8012F">
              <w:rPr>
                <w:rFonts w:ascii="Times New Roman" w:hAnsi="Times New Roman"/>
              </w:rPr>
              <w:t>I</w:t>
            </w:r>
          </w:p>
        </w:tc>
        <w:tc>
          <w:tcPr>
            <w:tcW w:w="7560" w:type="dxa"/>
            <w:gridSpan w:val="4"/>
          </w:tcPr>
          <w:p w14:paraId="774BEF36" w14:textId="5BD72FC7" w:rsidR="00396246" w:rsidRPr="002D3FB5" w:rsidRDefault="00396246" w:rsidP="002E4158">
            <w:pPr>
              <w:spacing w:line="276" w:lineRule="auto"/>
              <w:jc w:val="both"/>
              <w:rPr>
                <w:rFonts w:ascii="Times New Roman" w:hAnsi="Times New Roman"/>
              </w:rPr>
            </w:pPr>
            <w:r w:rsidRPr="002D3FB5">
              <w:rPr>
                <w:rFonts w:ascii="Times New Roman" w:hAnsi="Times New Roman"/>
                <w:b/>
              </w:rPr>
              <w:t>Distribution Law</w:t>
            </w:r>
            <w:r w:rsidRPr="002D3FB5">
              <w:rPr>
                <w:rFonts w:ascii="Times New Roman" w:hAnsi="Times New Roman"/>
              </w:rPr>
              <w:t>: Partition of iodine, ammonia and aniline between water and organic solvents. Association of benzoic acid. Equilibrium constants of Tri-iodide and copper-ammonium complexes.  Enthalpy change for tri-iodide formation.</w:t>
            </w:r>
          </w:p>
        </w:tc>
        <w:tc>
          <w:tcPr>
            <w:tcW w:w="997" w:type="dxa"/>
            <w:vAlign w:val="center"/>
          </w:tcPr>
          <w:p w14:paraId="3724D28B" w14:textId="1F7ECB30" w:rsidR="00396246" w:rsidRPr="00D8012F" w:rsidRDefault="00396246" w:rsidP="00396246">
            <w:pPr>
              <w:jc w:val="center"/>
              <w:rPr>
                <w:rFonts w:ascii="Times New Roman" w:hAnsi="Times New Roman"/>
              </w:rPr>
            </w:pPr>
            <w:r w:rsidRPr="00D8012F">
              <w:rPr>
                <w:rFonts w:ascii="Times New Roman" w:hAnsi="Times New Roman"/>
              </w:rPr>
              <w:t>1,</w:t>
            </w:r>
            <w:r w:rsidR="00923694">
              <w:rPr>
                <w:rFonts w:ascii="Times New Roman" w:hAnsi="Times New Roman"/>
              </w:rPr>
              <w:t xml:space="preserve"> </w:t>
            </w:r>
            <w:r w:rsidRPr="00D8012F">
              <w:rPr>
                <w:rFonts w:ascii="Times New Roman" w:hAnsi="Times New Roman"/>
              </w:rPr>
              <w:t>6</w:t>
            </w:r>
          </w:p>
        </w:tc>
      </w:tr>
      <w:tr w:rsidR="00396246" w:rsidRPr="00D8012F" w14:paraId="58EBBB1A" w14:textId="77777777" w:rsidTr="00520D52">
        <w:trPr>
          <w:trHeight w:val="312"/>
        </w:trPr>
        <w:tc>
          <w:tcPr>
            <w:tcW w:w="1255" w:type="dxa"/>
            <w:gridSpan w:val="2"/>
            <w:vAlign w:val="center"/>
          </w:tcPr>
          <w:p w14:paraId="1EC0D10E" w14:textId="77777777" w:rsidR="00396246" w:rsidRPr="00D8012F" w:rsidRDefault="00396246" w:rsidP="00396246">
            <w:pPr>
              <w:jc w:val="center"/>
              <w:rPr>
                <w:rFonts w:ascii="Times New Roman" w:hAnsi="Times New Roman"/>
              </w:rPr>
            </w:pPr>
            <w:r w:rsidRPr="00D8012F">
              <w:rPr>
                <w:rFonts w:ascii="Times New Roman" w:hAnsi="Times New Roman"/>
              </w:rPr>
              <w:t>II</w:t>
            </w:r>
          </w:p>
        </w:tc>
        <w:tc>
          <w:tcPr>
            <w:tcW w:w="7560" w:type="dxa"/>
            <w:gridSpan w:val="4"/>
          </w:tcPr>
          <w:p w14:paraId="6620C9E5" w14:textId="79613FF0" w:rsidR="00396246" w:rsidRPr="002D3FB5" w:rsidRDefault="00396246" w:rsidP="002E4158">
            <w:p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imes New Roman" w:hAnsi="Times New Roman"/>
              </w:rPr>
            </w:pPr>
            <w:r w:rsidRPr="002D3FB5">
              <w:rPr>
                <w:rFonts w:ascii="Times New Roman" w:hAnsi="Times New Roman"/>
                <w:b/>
              </w:rPr>
              <w:t>Refractometry</w:t>
            </w:r>
            <w:r w:rsidRPr="002D3FB5">
              <w:rPr>
                <w:rFonts w:ascii="Times New Roman" w:hAnsi="Times New Roman"/>
              </w:rPr>
              <w:t xml:space="preserve">: Refractive index and molar refraction of liquids. Atomic refractions. Composition of solid solutes. Molecular and ionic radii from molar refraction. Study of the complex </w:t>
            </w:r>
            <w:proofErr w:type="gramStart"/>
            <w:r w:rsidRPr="002D3FB5">
              <w:rPr>
                <w:rFonts w:ascii="Times New Roman" w:hAnsi="Times New Roman"/>
              </w:rPr>
              <w:t>K</w:t>
            </w:r>
            <w:r w:rsidRPr="002D3FB5">
              <w:rPr>
                <w:rFonts w:ascii="Times New Roman" w:hAnsi="Times New Roman"/>
                <w:vertAlign w:val="subscript"/>
              </w:rPr>
              <w:t>2</w:t>
            </w:r>
            <w:r w:rsidRPr="002D3FB5">
              <w:rPr>
                <w:rFonts w:ascii="Times New Roman" w:hAnsi="Times New Roman"/>
              </w:rPr>
              <w:t>[</w:t>
            </w:r>
            <w:proofErr w:type="gramEnd"/>
            <w:r w:rsidRPr="002D3FB5">
              <w:rPr>
                <w:rFonts w:ascii="Times New Roman" w:hAnsi="Times New Roman"/>
              </w:rPr>
              <w:t>HgI</w:t>
            </w:r>
            <w:r w:rsidRPr="002D3FB5">
              <w:rPr>
                <w:rFonts w:ascii="Times New Roman" w:hAnsi="Times New Roman"/>
                <w:vertAlign w:val="subscript"/>
              </w:rPr>
              <w:t>4</w:t>
            </w:r>
            <w:r w:rsidRPr="002D3FB5">
              <w:rPr>
                <w:rFonts w:ascii="Times New Roman" w:hAnsi="Times New Roman"/>
              </w:rPr>
              <w:t>].</w:t>
            </w:r>
          </w:p>
        </w:tc>
        <w:tc>
          <w:tcPr>
            <w:tcW w:w="997" w:type="dxa"/>
            <w:vAlign w:val="center"/>
          </w:tcPr>
          <w:p w14:paraId="12EE3ECB" w14:textId="5E45B2D3" w:rsidR="00396246" w:rsidRPr="00D8012F" w:rsidRDefault="00396246" w:rsidP="00396246">
            <w:pPr>
              <w:jc w:val="center"/>
              <w:rPr>
                <w:rFonts w:ascii="Times New Roman" w:hAnsi="Times New Roman"/>
              </w:rPr>
            </w:pPr>
            <w:r w:rsidRPr="00D8012F">
              <w:rPr>
                <w:rFonts w:ascii="Times New Roman" w:hAnsi="Times New Roman"/>
              </w:rPr>
              <w:t>2,</w:t>
            </w:r>
            <w:r w:rsidR="00923694">
              <w:rPr>
                <w:rFonts w:ascii="Times New Roman" w:hAnsi="Times New Roman"/>
              </w:rPr>
              <w:t xml:space="preserve"> </w:t>
            </w:r>
            <w:r w:rsidRPr="00D8012F">
              <w:rPr>
                <w:rFonts w:ascii="Times New Roman" w:hAnsi="Times New Roman"/>
              </w:rPr>
              <w:t>6</w:t>
            </w:r>
          </w:p>
        </w:tc>
      </w:tr>
      <w:tr w:rsidR="00396246" w:rsidRPr="00D8012F" w14:paraId="3345C8FB" w14:textId="77777777" w:rsidTr="00520D52">
        <w:trPr>
          <w:trHeight w:val="312"/>
        </w:trPr>
        <w:tc>
          <w:tcPr>
            <w:tcW w:w="1255" w:type="dxa"/>
            <w:gridSpan w:val="2"/>
            <w:vAlign w:val="center"/>
          </w:tcPr>
          <w:p w14:paraId="6675A79D" w14:textId="77777777" w:rsidR="00396246" w:rsidRPr="00D8012F" w:rsidRDefault="00396246" w:rsidP="00396246">
            <w:pPr>
              <w:jc w:val="center"/>
              <w:rPr>
                <w:rFonts w:ascii="Times New Roman" w:hAnsi="Times New Roman"/>
              </w:rPr>
            </w:pPr>
            <w:r w:rsidRPr="00D8012F">
              <w:rPr>
                <w:rFonts w:ascii="Times New Roman" w:hAnsi="Times New Roman"/>
              </w:rPr>
              <w:t>III</w:t>
            </w:r>
          </w:p>
        </w:tc>
        <w:tc>
          <w:tcPr>
            <w:tcW w:w="7560" w:type="dxa"/>
            <w:gridSpan w:val="4"/>
          </w:tcPr>
          <w:p w14:paraId="4AAC23B3" w14:textId="5D6782FE" w:rsidR="00396246" w:rsidRPr="002D3FB5" w:rsidRDefault="00396246" w:rsidP="002E4158">
            <w:pPr>
              <w:tabs>
                <w:tab w:val="left" w:pos="-180"/>
                <w:tab w:val="left" w:pos="360"/>
              </w:tabs>
              <w:spacing w:line="276" w:lineRule="auto"/>
              <w:jc w:val="both"/>
              <w:rPr>
                <w:rFonts w:ascii="Times New Roman" w:hAnsi="Times New Roman"/>
              </w:rPr>
            </w:pPr>
            <w:r w:rsidRPr="002D3FB5">
              <w:rPr>
                <w:rFonts w:ascii="Times New Roman" w:hAnsi="Times New Roman"/>
                <w:b/>
              </w:rPr>
              <w:t>Chemical Kinetics</w:t>
            </w:r>
            <w:r w:rsidRPr="002D3FB5">
              <w:rPr>
                <w:rFonts w:ascii="Times New Roman" w:hAnsi="Times New Roman"/>
              </w:rPr>
              <w:t>: Acid hydrolysis of esters. Comparison of strengths of acids. Saponification of esters. Persulphate-iodide second order reaction. Activation energy. Arrhenius parameters. Primary salt effect.</w:t>
            </w:r>
          </w:p>
        </w:tc>
        <w:tc>
          <w:tcPr>
            <w:tcW w:w="997" w:type="dxa"/>
            <w:vAlign w:val="center"/>
          </w:tcPr>
          <w:p w14:paraId="48E278EC" w14:textId="32EA1FF2" w:rsidR="00396246" w:rsidRPr="00D8012F" w:rsidRDefault="00396246" w:rsidP="00396246">
            <w:pPr>
              <w:jc w:val="center"/>
              <w:rPr>
                <w:rFonts w:ascii="Times New Roman" w:hAnsi="Times New Roman"/>
              </w:rPr>
            </w:pPr>
            <w:r w:rsidRPr="00D8012F">
              <w:rPr>
                <w:rFonts w:ascii="Times New Roman" w:hAnsi="Times New Roman"/>
              </w:rPr>
              <w:t>3,</w:t>
            </w:r>
            <w:r w:rsidR="00923694">
              <w:rPr>
                <w:rFonts w:ascii="Times New Roman" w:hAnsi="Times New Roman"/>
              </w:rPr>
              <w:t xml:space="preserve"> </w:t>
            </w:r>
            <w:r w:rsidRPr="00D8012F">
              <w:rPr>
                <w:rFonts w:ascii="Times New Roman" w:hAnsi="Times New Roman"/>
              </w:rPr>
              <w:t>6</w:t>
            </w:r>
          </w:p>
        </w:tc>
      </w:tr>
      <w:tr w:rsidR="00396246" w:rsidRPr="00D8012F" w14:paraId="4F6CE23D" w14:textId="77777777" w:rsidTr="00520D52">
        <w:trPr>
          <w:trHeight w:val="312"/>
        </w:trPr>
        <w:tc>
          <w:tcPr>
            <w:tcW w:w="1255" w:type="dxa"/>
            <w:gridSpan w:val="2"/>
            <w:vAlign w:val="center"/>
          </w:tcPr>
          <w:p w14:paraId="173C1775" w14:textId="77777777" w:rsidR="00396246" w:rsidRPr="00D8012F" w:rsidRDefault="00396246" w:rsidP="00396246">
            <w:pPr>
              <w:jc w:val="center"/>
              <w:rPr>
                <w:rFonts w:ascii="Times New Roman" w:hAnsi="Times New Roman"/>
              </w:rPr>
            </w:pPr>
            <w:r w:rsidRPr="00D8012F">
              <w:rPr>
                <w:rFonts w:ascii="Times New Roman" w:hAnsi="Times New Roman"/>
              </w:rPr>
              <w:t>IV</w:t>
            </w:r>
          </w:p>
        </w:tc>
        <w:tc>
          <w:tcPr>
            <w:tcW w:w="7560" w:type="dxa"/>
            <w:gridSpan w:val="4"/>
          </w:tcPr>
          <w:p w14:paraId="775CA7E9" w14:textId="77777777" w:rsidR="00396246" w:rsidRPr="002D3FB5" w:rsidRDefault="00396246" w:rsidP="002E4158">
            <w:pPr>
              <w:spacing w:line="276" w:lineRule="auto"/>
              <w:jc w:val="both"/>
              <w:rPr>
                <w:rFonts w:ascii="Times New Roman" w:hAnsi="Times New Roman"/>
              </w:rPr>
            </w:pPr>
            <w:r w:rsidRPr="002D3FB5">
              <w:rPr>
                <w:rFonts w:ascii="Times New Roman" w:hAnsi="Times New Roman"/>
                <w:b/>
              </w:rPr>
              <w:t>Thermochemistry</w:t>
            </w:r>
            <w:r w:rsidRPr="002D3FB5">
              <w:rPr>
                <w:rFonts w:ascii="Times New Roman" w:hAnsi="Times New Roman"/>
              </w:rPr>
              <w:t>: Determination of water equivalent. Heat of neutralization and heat of ionization. Integral and differential heats of solution. Thermometric titrations. Determination of concentrations of strong acids.</w:t>
            </w:r>
          </w:p>
        </w:tc>
        <w:tc>
          <w:tcPr>
            <w:tcW w:w="997" w:type="dxa"/>
            <w:vAlign w:val="center"/>
          </w:tcPr>
          <w:p w14:paraId="38A28FA1" w14:textId="5AD851D7" w:rsidR="00396246" w:rsidRPr="00D8012F" w:rsidRDefault="00396246" w:rsidP="00396246">
            <w:pPr>
              <w:jc w:val="center"/>
              <w:rPr>
                <w:rFonts w:ascii="Times New Roman" w:hAnsi="Times New Roman"/>
              </w:rPr>
            </w:pPr>
            <w:r w:rsidRPr="00D8012F">
              <w:rPr>
                <w:rFonts w:ascii="Times New Roman" w:hAnsi="Times New Roman"/>
              </w:rPr>
              <w:t>4,</w:t>
            </w:r>
            <w:r w:rsidR="00923694">
              <w:rPr>
                <w:rFonts w:ascii="Times New Roman" w:hAnsi="Times New Roman"/>
              </w:rPr>
              <w:t xml:space="preserve"> </w:t>
            </w:r>
            <w:r w:rsidRPr="00D8012F">
              <w:rPr>
                <w:rFonts w:ascii="Times New Roman" w:hAnsi="Times New Roman"/>
              </w:rPr>
              <w:t>6</w:t>
            </w:r>
          </w:p>
        </w:tc>
      </w:tr>
      <w:tr w:rsidR="00854779" w:rsidRPr="00D8012F" w14:paraId="1E65501D" w14:textId="77777777" w:rsidTr="00520D52">
        <w:trPr>
          <w:trHeight w:val="312"/>
        </w:trPr>
        <w:tc>
          <w:tcPr>
            <w:tcW w:w="1255" w:type="dxa"/>
            <w:gridSpan w:val="2"/>
            <w:vAlign w:val="center"/>
          </w:tcPr>
          <w:p w14:paraId="2E25A4A8" w14:textId="2FBF2CCC" w:rsidR="00854779" w:rsidRPr="00D8012F" w:rsidRDefault="00854779" w:rsidP="00854779">
            <w:pPr>
              <w:jc w:val="center"/>
              <w:rPr>
                <w:rFonts w:ascii="Times New Roman" w:hAnsi="Times New Roman"/>
              </w:rPr>
            </w:pPr>
            <w:r>
              <w:rPr>
                <w:rFonts w:ascii="Times New Roman" w:hAnsi="Times New Roman"/>
              </w:rPr>
              <w:t>V</w:t>
            </w:r>
          </w:p>
        </w:tc>
        <w:tc>
          <w:tcPr>
            <w:tcW w:w="7560" w:type="dxa"/>
            <w:gridSpan w:val="4"/>
          </w:tcPr>
          <w:p w14:paraId="752A9612" w14:textId="3765B4FA" w:rsidR="00854779" w:rsidRPr="002D3FB5" w:rsidRDefault="00854779" w:rsidP="002E4158">
            <w:pPr>
              <w:spacing w:line="276" w:lineRule="auto"/>
              <w:jc w:val="both"/>
              <w:rPr>
                <w:rFonts w:ascii="Times New Roman" w:hAnsi="Times New Roman"/>
                <w:b/>
              </w:rPr>
            </w:pPr>
            <w:r w:rsidRPr="002D3FB5">
              <w:rPr>
                <w:rFonts w:ascii="Times New Roman" w:hAnsi="Times New Roman"/>
                <w:b/>
              </w:rPr>
              <w:t>Phase equilibria</w:t>
            </w:r>
            <w:r w:rsidRPr="002D3FB5">
              <w:rPr>
                <w:rFonts w:ascii="Times New Roman" w:hAnsi="Times New Roman"/>
                <w:bCs/>
              </w:rPr>
              <w:t>:</w:t>
            </w:r>
            <w:r w:rsidRPr="002D3FB5">
              <w:rPr>
                <w:rFonts w:ascii="Times New Roman" w:hAnsi="Times New Roman"/>
              </w:rPr>
              <w:t xml:space="preserve"> Construction of Two component eutectic diagrams, determination of unknown concentration of given mixture. Three component systems with one pair of partially miscible liquids. Construction of phase diagrams and </w:t>
            </w:r>
            <w:proofErr w:type="spellStart"/>
            <w:r w:rsidRPr="002D3FB5">
              <w:rPr>
                <w:rFonts w:ascii="Times New Roman" w:hAnsi="Times New Roman"/>
              </w:rPr>
              <w:t>tielines</w:t>
            </w:r>
            <w:proofErr w:type="spellEnd"/>
            <w:r w:rsidRPr="002D3FB5">
              <w:rPr>
                <w:rFonts w:ascii="Times New Roman" w:hAnsi="Times New Roman"/>
              </w:rPr>
              <w:t>. Composition of homogeneous mixtures.</w:t>
            </w:r>
            <w:r w:rsidRPr="002D3FB5">
              <w:rPr>
                <w:rFonts w:ascii="Times New Roman" w:hAnsi="Times New Roman"/>
              </w:rPr>
              <w:tab/>
            </w:r>
          </w:p>
        </w:tc>
        <w:tc>
          <w:tcPr>
            <w:tcW w:w="997" w:type="dxa"/>
            <w:vAlign w:val="center"/>
          </w:tcPr>
          <w:p w14:paraId="7DCC36F5" w14:textId="37C89786" w:rsidR="00854779" w:rsidRPr="00D8012F" w:rsidRDefault="002457AA" w:rsidP="00854779">
            <w:pPr>
              <w:jc w:val="center"/>
              <w:rPr>
                <w:rFonts w:ascii="Times New Roman" w:hAnsi="Times New Roman"/>
              </w:rPr>
            </w:pPr>
            <w:r>
              <w:rPr>
                <w:rFonts w:ascii="Times New Roman" w:hAnsi="Times New Roman"/>
              </w:rPr>
              <w:t>5,</w:t>
            </w:r>
            <w:r w:rsidR="00923694">
              <w:rPr>
                <w:rFonts w:ascii="Times New Roman" w:hAnsi="Times New Roman"/>
              </w:rPr>
              <w:t xml:space="preserve"> </w:t>
            </w:r>
            <w:r>
              <w:rPr>
                <w:rFonts w:ascii="Times New Roman" w:hAnsi="Times New Roman"/>
              </w:rPr>
              <w:t>6</w:t>
            </w:r>
          </w:p>
        </w:tc>
      </w:tr>
      <w:tr w:rsidR="00854779" w:rsidRPr="00D8012F" w14:paraId="624A0C2D" w14:textId="77777777" w:rsidTr="00520D52">
        <w:trPr>
          <w:trHeight w:val="312"/>
        </w:trPr>
        <w:tc>
          <w:tcPr>
            <w:tcW w:w="1255" w:type="dxa"/>
            <w:gridSpan w:val="2"/>
            <w:vAlign w:val="center"/>
          </w:tcPr>
          <w:p w14:paraId="2B76AD9E" w14:textId="77777777" w:rsidR="00854779" w:rsidRPr="00D8012F" w:rsidRDefault="00854779" w:rsidP="00854779">
            <w:pPr>
              <w:jc w:val="center"/>
              <w:rPr>
                <w:rFonts w:ascii="Times New Roman" w:hAnsi="Times New Roman"/>
              </w:rPr>
            </w:pPr>
            <w:r w:rsidRPr="00D8012F">
              <w:rPr>
                <w:rFonts w:ascii="Times New Roman" w:hAnsi="Times New Roman"/>
              </w:rPr>
              <w:t>VI</w:t>
            </w:r>
          </w:p>
        </w:tc>
        <w:tc>
          <w:tcPr>
            <w:tcW w:w="7560" w:type="dxa"/>
            <w:gridSpan w:val="4"/>
          </w:tcPr>
          <w:p w14:paraId="02EF5E98" w14:textId="77777777" w:rsidR="00854779" w:rsidRPr="002D3FB5" w:rsidRDefault="00854779" w:rsidP="002E4158">
            <w:pPr>
              <w:pStyle w:val="BodyText"/>
              <w:tabs>
                <w:tab w:val="left" w:pos="360"/>
              </w:tabs>
              <w:spacing w:after="0" w:line="276" w:lineRule="auto"/>
              <w:jc w:val="both"/>
              <w:rPr>
                <w:rFonts w:ascii="Times New Roman" w:hAnsi="Times New Roman" w:cs="Times New Roman"/>
              </w:rPr>
            </w:pPr>
            <w:r w:rsidRPr="002D3FB5">
              <w:rPr>
                <w:rFonts w:ascii="Times New Roman" w:hAnsi="Times New Roman" w:cs="Times New Roman"/>
                <w:b/>
              </w:rPr>
              <w:t>Adsorption</w:t>
            </w:r>
            <w:r w:rsidRPr="002D3FB5">
              <w:rPr>
                <w:rFonts w:ascii="Times New Roman" w:hAnsi="Times New Roman" w:cs="Times New Roman"/>
              </w:rPr>
              <w:t>: Verification of Langmuir and Freundlich isotherms for solute adsorption on solids. Estimation of surface area. First order kinetics. Computation of adsorption thermodynamics. Exothermic and endothermic reactions.</w:t>
            </w:r>
          </w:p>
        </w:tc>
        <w:tc>
          <w:tcPr>
            <w:tcW w:w="997" w:type="dxa"/>
            <w:vAlign w:val="center"/>
          </w:tcPr>
          <w:p w14:paraId="340C98AE" w14:textId="77777777" w:rsidR="00854779" w:rsidRPr="00D8012F" w:rsidRDefault="00854779" w:rsidP="00854779">
            <w:pPr>
              <w:jc w:val="center"/>
              <w:rPr>
                <w:rFonts w:ascii="Times New Roman" w:hAnsi="Times New Roman"/>
              </w:rPr>
            </w:pPr>
            <w:r w:rsidRPr="00D8012F">
              <w:rPr>
                <w:rFonts w:ascii="Times New Roman" w:hAnsi="Times New Roman"/>
              </w:rPr>
              <w:t>6</w:t>
            </w:r>
          </w:p>
        </w:tc>
      </w:tr>
      <w:tr w:rsidR="00854779" w:rsidRPr="00D8012F" w14:paraId="1C0CCE02" w14:textId="77777777" w:rsidTr="009149E2">
        <w:trPr>
          <w:trHeight w:val="312"/>
        </w:trPr>
        <w:tc>
          <w:tcPr>
            <w:tcW w:w="9812" w:type="dxa"/>
            <w:gridSpan w:val="7"/>
          </w:tcPr>
          <w:p w14:paraId="4DC1F755" w14:textId="77777777" w:rsidR="00854779" w:rsidRPr="00520D52" w:rsidRDefault="00854779" w:rsidP="00854779">
            <w:p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sidRPr="00520D52">
              <w:rPr>
                <w:rFonts w:ascii="Times New Roman" w:hAnsi="Times New Roman"/>
                <w:b/>
              </w:rPr>
              <w:t xml:space="preserve">References: </w:t>
            </w:r>
          </w:p>
          <w:p w14:paraId="253A61AE" w14:textId="6C76AD51" w:rsidR="00854779" w:rsidRPr="00520D52" w:rsidRDefault="00854779">
            <w:pPr>
              <w:numPr>
                <w:ilvl w:val="0"/>
                <w:numId w:val="47"/>
              </w:numPr>
              <w:tabs>
                <w:tab w:val="left" w:pos="-720"/>
                <w:tab w:val="left" w:pos="-18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sidRPr="00520D52">
              <w:rPr>
                <w:rFonts w:ascii="Times New Roman" w:hAnsi="Times New Roman"/>
              </w:rPr>
              <w:t>Daniels,</w:t>
            </w:r>
            <w:r>
              <w:rPr>
                <w:rFonts w:ascii="Times New Roman" w:hAnsi="Times New Roman"/>
              </w:rPr>
              <w:t xml:space="preserve"> </w:t>
            </w:r>
            <w:r w:rsidRPr="00520D52">
              <w:rPr>
                <w:rFonts w:ascii="Times New Roman" w:hAnsi="Times New Roman"/>
              </w:rPr>
              <w:t>F. and Mathews,</w:t>
            </w:r>
            <w:r>
              <w:rPr>
                <w:rFonts w:ascii="Times New Roman" w:hAnsi="Times New Roman"/>
              </w:rPr>
              <w:t xml:space="preserve"> </w:t>
            </w:r>
            <w:r w:rsidRPr="00520D52">
              <w:rPr>
                <w:rFonts w:ascii="Times New Roman" w:hAnsi="Times New Roman"/>
              </w:rPr>
              <w:t>J. H. "Experimental Physical Chemistry", McGraw Hill, 1970.</w:t>
            </w:r>
          </w:p>
          <w:p w14:paraId="4BC215F8" w14:textId="1FE3E27B" w:rsidR="00854779" w:rsidRPr="00520D52" w:rsidRDefault="00854779">
            <w:pPr>
              <w:numPr>
                <w:ilvl w:val="0"/>
                <w:numId w:val="47"/>
              </w:numPr>
              <w:tabs>
                <w:tab w:val="left" w:pos="-720"/>
                <w:tab w:val="left" w:pos="-18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sidRPr="00520D52">
              <w:rPr>
                <w:rFonts w:ascii="Times New Roman" w:hAnsi="Times New Roman"/>
              </w:rPr>
              <w:t>Finlay, A. and Kitchener,</w:t>
            </w:r>
            <w:r>
              <w:rPr>
                <w:rFonts w:ascii="Times New Roman" w:hAnsi="Times New Roman"/>
              </w:rPr>
              <w:t xml:space="preserve"> </w:t>
            </w:r>
            <w:r w:rsidRPr="00520D52">
              <w:rPr>
                <w:rFonts w:ascii="Times New Roman" w:hAnsi="Times New Roman"/>
              </w:rPr>
              <w:t>J. A. "Practical Physical Chemistry", Longman, 1977.</w:t>
            </w:r>
          </w:p>
          <w:p w14:paraId="6FD1A90D" w14:textId="04744B73" w:rsidR="00854779" w:rsidRPr="00520D52" w:rsidRDefault="00854779">
            <w:pPr>
              <w:numPr>
                <w:ilvl w:val="0"/>
                <w:numId w:val="47"/>
              </w:numPr>
              <w:tabs>
                <w:tab w:val="left" w:pos="-720"/>
                <w:tab w:val="left" w:pos="-18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sidRPr="00520D52">
              <w:rPr>
                <w:rFonts w:ascii="Times New Roman" w:hAnsi="Times New Roman"/>
              </w:rPr>
              <w:t>James,</w:t>
            </w:r>
            <w:r>
              <w:rPr>
                <w:rFonts w:ascii="Times New Roman" w:hAnsi="Times New Roman"/>
              </w:rPr>
              <w:t xml:space="preserve"> </w:t>
            </w:r>
            <w:r w:rsidRPr="00520D52">
              <w:rPr>
                <w:rFonts w:ascii="Times New Roman" w:hAnsi="Times New Roman"/>
              </w:rPr>
              <w:t>A. M. "Practical Physical Chemistry", Longman, 1981.</w:t>
            </w:r>
          </w:p>
          <w:p w14:paraId="594F4F62" w14:textId="7C7F282E" w:rsidR="00854779" w:rsidRPr="00520D52" w:rsidRDefault="00854779">
            <w:pPr>
              <w:numPr>
                <w:ilvl w:val="0"/>
                <w:numId w:val="47"/>
              </w:numPr>
              <w:tabs>
                <w:tab w:val="left" w:pos="-720"/>
                <w:tab w:val="left" w:pos="-18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sidRPr="00520D52">
              <w:rPr>
                <w:rFonts w:ascii="Times New Roman" w:hAnsi="Times New Roman"/>
              </w:rPr>
              <w:t>Shoemaker, D.  P. and Garland,</w:t>
            </w:r>
            <w:r>
              <w:rPr>
                <w:rFonts w:ascii="Times New Roman" w:hAnsi="Times New Roman"/>
              </w:rPr>
              <w:t xml:space="preserve"> </w:t>
            </w:r>
            <w:r w:rsidRPr="00520D52">
              <w:rPr>
                <w:rFonts w:ascii="Times New Roman" w:hAnsi="Times New Roman"/>
              </w:rPr>
              <w:t xml:space="preserve">C. W. "Experiments in Physical Chemistry", McGraw Hill, 1998.  </w:t>
            </w:r>
          </w:p>
          <w:p w14:paraId="52A53F96" w14:textId="45C77DC4" w:rsidR="00854779" w:rsidRPr="00520D52" w:rsidRDefault="00854779" w:rsidP="00CF466A">
            <w:pPr>
              <w:pStyle w:val="ListParagraph"/>
              <w:numPr>
                <w:ilvl w:val="0"/>
                <w:numId w:val="47"/>
              </w:numPr>
              <w:tabs>
                <w:tab w:val="left" w:pos="-720"/>
                <w:tab w:val="left" w:pos="-18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s>
              <w:ind w:left="522"/>
              <w:contextualSpacing w:val="0"/>
              <w:jc w:val="both"/>
              <w:rPr>
                <w:rFonts w:ascii="Times New Roman" w:hAnsi="Times New Roman" w:cs="Times New Roman"/>
              </w:rPr>
            </w:pPr>
            <w:r w:rsidRPr="00520D52">
              <w:rPr>
                <w:rFonts w:ascii="Times New Roman" w:hAnsi="Times New Roman" w:cs="Times New Roman"/>
              </w:rPr>
              <w:t>Willard,</w:t>
            </w:r>
            <w:r>
              <w:rPr>
                <w:rFonts w:ascii="Times New Roman" w:hAnsi="Times New Roman" w:cs="Times New Roman"/>
              </w:rPr>
              <w:t xml:space="preserve"> </w:t>
            </w:r>
            <w:r w:rsidRPr="00520D52">
              <w:rPr>
                <w:rFonts w:ascii="Times New Roman" w:hAnsi="Times New Roman" w:cs="Times New Roman"/>
              </w:rPr>
              <w:t>H. H. Merritt, L. L. and Dean,</w:t>
            </w:r>
            <w:r>
              <w:rPr>
                <w:rFonts w:ascii="Times New Roman" w:hAnsi="Times New Roman" w:cs="Times New Roman"/>
              </w:rPr>
              <w:t xml:space="preserve"> </w:t>
            </w:r>
            <w:r w:rsidRPr="00520D52">
              <w:rPr>
                <w:rFonts w:ascii="Times New Roman" w:hAnsi="Times New Roman" w:cs="Times New Roman"/>
              </w:rPr>
              <w:t>J. A. "Instrumental Methods of Analysis" 7</w:t>
            </w:r>
            <w:r w:rsidRPr="00520D52">
              <w:rPr>
                <w:rFonts w:ascii="Times New Roman" w:hAnsi="Times New Roman" w:cs="Times New Roman"/>
                <w:vertAlign w:val="superscript"/>
              </w:rPr>
              <w:t>th</w:t>
            </w:r>
            <w:r w:rsidRPr="00520D52">
              <w:rPr>
                <w:rFonts w:ascii="Times New Roman" w:hAnsi="Times New Roman" w:cs="Times New Roman"/>
              </w:rPr>
              <w:t xml:space="preserve"> Edition, CBS Publishers, 2004.</w:t>
            </w:r>
          </w:p>
          <w:p w14:paraId="2885474B" w14:textId="77777777" w:rsidR="00854779" w:rsidRPr="00D8012F" w:rsidRDefault="00854779">
            <w:pPr>
              <w:pStyle w:val="ListParagraph"/>
              <w:numPr>
                <w:ilvl w:val="0"/>
                <w:numId w:val="47"/>
              </w:num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jc w:val="both"/>
              <w:rPr>
                <w:rFonts w:ascii="Times New Roman" w:hAnsi="Times New Roman" w:cs="Times New Roman"/>
              </w:rPr>
            </w:pPr>
            <w:r w:rsidRPr="00520D52">
              <w:rPr>
                <w:rFonts w:ascii="Times New Roman" w:hAnsi="Times New Roman" w:cs="Times New Roman"/>
                <w:color w:val="000000"/>
              </w:rPr>
              <w:t>Viswanathan, B.; Raghavan, P. S. “</w:t>
            </w:r>
            <w:r w:rsidRPr="00396246">
              <w:rPr>
                <w:rFonts w:ascii="Times New Roman" w:hAnsi="Times New Roman" w:cs="Times New Roman"/>
                <w:color w:val="000000"/>
              </w:rPr>
              <w:t>Practical Physical Chemistry</w:t>
            </w:r>
            <w:r w:rsidRPr="00520D52">
              <w:rPr>
                <w:rFonts w:ascii="Times New Roman" w:hAnsi="Times New Roman" w:cs="Times New Roman"/>
                <w:color w:val="000000"/>
              </w:rPr>
              <w:t>,” </w:t>
            </w:r>
            <w:r w:rsidRPr="00520D52">
              <w:rPr>
                <w:rFonts w:ascii="Times New Roman" w:hAnsi="Times New Roman" w:cs="Times New Roman"/>
                <w:color w:val="333333"/>
              </w:rPr>
              <w:t>Viva Books, </w:t>
            </w:r>
            <w:r w:rsidRPr="00520D52">
              <w:rPr>
                <w:rFonts w:ascii="Times New Roman" w:hAnsi="Times New Roman" w:cs="Times New Roman"/>
                <w:color w:val="000000"/>
              </w:rPr>
              <w:t>2004.</w:t>
            </w:r>
          </w:p>
        </w:tc>
      </w:tr>
    </w:tbl>
    <w:p w14:paraId="41376072" w14:textId="0DA445C6" w:rsidR="00A457D3" w:rsidRPr="00720749" w:rsidRDefault="00A457D3" w:rsidP="00A457D3">
      <w:pPr>
        <w:jc w:val="center"/>
        <w:rPr>
          <w:rFonts w:ascii="Times New Roman" w:hAnsi="Times New Roman"/>
          <w:b/>
          <w:sz w:val="28"/>
          <w:szCs w:val="28"/>
          <w:u w:val="single"/>
        </w:rPr>
      </w:pPr>
      <w:r w:rsidRPr="00720749">
        <w:rPr>
          <w:rFonts w:ascii="Times New Roman" w:hAnsi="Times New Roman"/>
          <w:b/>
          <w:sz w:val="28"/>
          <w:szCs w:val="28"/>
          <w:u w:val="single"/>
        </w:rPr>
        <w:lastRenderedPageBreak/>
        <w:t>SECOND SEMESTER</w:t>
      </w:r>
    </w:p>
    <w:tbl>
      <w:tblPr>
        <w:tblStyle w:val="TableGrid"/>
        <w:tblW w:w="10170" w:type="dxa"/>
        <w:jc w:val="center"/>
        <w:tblLayout w:type="fixed"/>
        <w:tblLook w:val="04A0" w:firstRow="1" w:lastRow="0" w:firstColumn="1" w:lastColumn="0" w:noHBand="0" w:noVBand="1"/>
      </w:tblPr>
      <w:tblGrid>
        <w:gridCol w:w="1255"/>
        <w:gridCol w:w="1789"/>
        <w:gridCol w:w="4511"/>
        <w:gridCol w:w="1085"/>
        <w:gridCol w:w="720"/>
        <w:gridCol w:w="810"/>
      </w:tblGrid>
      <w:tr w:rsidR="00583DB6" w14:paraId="29FDBA02" w14:textId="77777777" w:rsidTr="00BA5D0E">
        <w:trPr>
          <w:jc w:val="center"/>
        </w:trPr>
        <w:tc>
          <w:tcPr>
            <w:tcW w:w="1255" w:type="dxa"/>
            <w:tcBorders>
              <w:top w:val="single" w:sz="4" w:space="0" w:color="auto"/>
              <w:left w:val="single" w:sz="4" w:space="0" w:color="auto"/>
              <w:bottom w:val="single" w:sz="4" w:space="0" w:color="auto"/>
              <w:right w:val="single" w:sz="4" w:space="0" w:color="auto"/>
            </w:tcBorders>
          </w:tcPr>
          <w:p w14:paraId="047BD301" w14:textId="77777777" w:rsidR="00583DB6" w:rsidRPr="00D67BAF" w:rsidRDefault="00837CD8" w:rsidP="00D67BAF">
            <w:pPr>
              <w:jc w:val="center"/>
              <w:rPr>
                <w:rFonts w:ascii="Times New Roman" w:hAnsi="Times New Roman"/>
                <w:lang w:eastAsia="ko-KR"/>
              </w:rPr>
            </w:pPr>
            <w:r w:rsidRPr="00D67BAF">
              <w:rPr>
                <w:rFonts w:ascii="Times New Roman" w:hAnsi="Times New Roman"/>
                <w:lang w:eastAsia="ko-KR"/>
              </w:rPr>
              <w:t>1.</w:t>
            </w:r>
          </w:p>
        </w:tc>
        <w:tc>
          <w:tcPr>
            <w:tcW w:w="1789" w:type="dxa"/>
            <w:tcBorders>
              <w:top w:val="single" w:sz="4" w:space="0" w:color="auto"/>
              <w:left w:val="single" w:sz="4" w:space="0" w:color="auto"/>
              <w:bottom w:val="single" w:sz="4" w:space="0" w:color="auto"/>
              <w:right w:val="single" w:sz="4" w:space="0" w:color="auto"/>
            </w:tcBorders>
            <w:hideMark/>
          </w:tcPr>
          <w:p w14:paraId="1D5A7BD2" w14:textId="77777777" w:rsidR="00583DB6" w:rsidRPr="00D67BAF" w:rsidRDefault="00583DB6">
            <w:pPr>
              <w:rPr>
                <w:rFonts w:ascii="Times New Roman" w:hAnsi="Times New Roman"/>
                <w:lang w:eastAsia="ko-KR"/>
              </w:rPr>
            </w:pPr>
            <w:r w:rsidRPr="00D67BAF">
              <w:rPr>
                <w:rFonts w:ascii="Times New Roman" w:hAnsi="Times New Roman"/>
              </w:rPr>
              <w:t>Semester</w:t>
            </w:r>
          </w:p>
        </w:tc>
        <w:tc>
          <w:tcPr>
            <w:tcW w:w="7126" w:type="dxa"/>
            <w:gridSpan w:val="4"/>
            <w:tcBorders>
              <w:top w:val="single" w:sz="4" w:space="0" w:color="auto"/>
              <w:left w:val="single" w:sz="4" w:space="0" w:color="auto"/>
              <w:bottom w:val="single" w:sz="4" w:space="0" w:color="auto"/>
              <w:right w:val="single" w:sz="4" w:space="0" w:color="auto"/>
            </w:tcBorders>
            <w:hideMark/>
          </w:tcPr>
          <w:p w14:paraId="334CF271" w14:textId="77777777" w:rsidR="00583DB6" w:rsidRPr="00D67BAF" w:rsidRDefault="00583DB6">
            <w:pPr>
              <w:rPr>
                <w:rFonts w:ascii="Times New Roman" w:hAnsi="Times New Roman"/>
                <w:b/>
                <w:lang w:eastAsia="ko-KR"/>
              </w:rPr>
            </w:pPr>
            <w:r w:rsidRPr="00D67BAF">
              <w:rPr>
                <w:rFonts w:ascii="Times New Roman" w:hAnsi="Times New Roman"/>
                <w:b/>
              </w:rPr>
              <w:t>2</w:t>
            </w:r>
          </w:p>
        </w:tc>
      </w:tr>
      <w:tr w:rsidR="00583DB6" w14:paraId="1F9D02F8" w14:textId="77777777" w:rsidTr="00BA5D0E">
        <w:trPr>
          <w:jc w:val="center"/>
        </w:trPr>
        <w:tc>
          <w:tcPr>
            <w:tcW w:w="1255" w:type="dxa"/>
            <w:tcBorders>
              <w:top w:val="single" w:sz="4" w:space="0" w:color="auto"/>
              <w:left w:val="single" w:sz="4" w:space="0" w:color="auto"/>
              <w:bottom w:val="single" w:sz="4" w:space="0" w:color="auto"/>
              <w:right w:val="single" w:sz="4" w:space="0" w:color="auto"/>
            </w:tcBorders>
          </w:tcPr>
          <w:p w14:paraId="05D5BA38" w14:textId="77777777" w:rsidR="00583DB6" w:rsidRPr="00D67BAF" w:rsidRDefault="00837CD8" w:rsidP="00D67BAF">
            <w:pPr>
              <w:jc w:val="center"/>
              <w:rPr>
                <w:rFonts w:ascii="Times New Roman" w:hAnsi="Times New Roman"/>
                <w:lang w:eastAsia="ko-KR"/>
              </w:rPr>
            </w:pPr>
            <w:r w:rsidRPr="00D67BAF">
              <w:rPr>
                <w:rFonts w:ascii="Times New Roman" w:hAnsi="Times New Roman"/>
                <w:lang w:eastAsia="ko-KR"/>
              </w:rPr>
              <w:t>2.</w:t>
            </w:r>
          </w:p>
        </w:tc>
        <w:tc>
          <w:tcPr>
            <w:tcW w:w="1789" w:type="dxa"/>
            <w:tcBorders>
              <w:top w:val="single" w:sz="4" w:space="0" w:color="auto"/>
              <w:left w:val="single" w:sz="4" w:space="0" w:color="auto"/>
              <w:bottom w:val="single" w:sz="4" w:space="0" w:color="auto"/>
              <w:right w:val="single" w:sz="4" w:space="0" w:color="auto"/>
            </w:tcBorders>
            <w:hideMark/>
          </w:tcPr>
          <w:p w14:paraId="7355A180" w14:textId="77777777" w:rsidR="00583DB6" w:rsidRPr="00D67BAF" w:rsidRDefault="00583DB6">
            <w:pPr>
              <w:rPr>
                <w:rFonts w:ascii="Times New Roman" w:hAnsi="Times New Roman"/>
                <w:lang w:eastAsia="ko-KR"/>
              </w:rPr>
            </w:pPr>
            <w:r w:rsidRPr="00D67BAF">
              <w:rPr>
                <w:rFonts w:ascii="Times New Roman" w:hAnsi="Times New Roman"/>
              </w:rPr>
              <w:t>Course Title</w:t>
            </w:r>
          </w:p>
        </w:tc>
        <w:tc>
          <w:tcPr>
            <w:tcW w:w="7126" w:type="dxa"/>
            <w:gridSpan w:val="4"/>
            <w:tcBorders>
              <w:top w:val="single" w:sz="4" w:space="0" w:color="auto"/>
              <w:left w:val="single" w:sz="4" w:space="0" w:color="auto"/>
              <w:bottom w:val="single" w:sz="4" w:space="0" w:color="auto"/>
              <w:right w:val="single" w:sz="4" w:space="0" w:color="auto"/>
            </w:tcBorders>
            <w:hideMark/>
          </w:tcPr>
          <w:p w14:paraId="37219D51" w14:textId="77777777" w:rsidR="00583DB6" w:rsidRPr="00D67BAF" w:rsidRDefault="00583DB6">
            <w:pPr>
              <w:rPr>
                <w:rFonts w:ascii="Times New Roman" w:hAnsi="Times New Roman"/>
                <w:lang w:eastAsia="ko-KR"/>
              </w:rPr>
            </w:pPr>
            <w:r w:rsidRPr="00D67BAF">
              <w:rPr>
                <w:rFonts w:ascii="Times New Roman" w:hAnsi="Times New Roman"/>
                <w:b/>
              </w:rPr>
              <w:t>INORGANIC CHEMISTRY II</w:t>
            </w:r>
          </w:p>
        </w:tc>
      </w:tr>
      <w:tr w:rsidR="00583DB6" w14:paraId="43E6C3FA" w14:textId="77777777" w:rsidTr="00BA5D0E">
        <w:trPr>
          <w:jc w:val="center"/>
        </w:trPr>
        <w:tc>
          <w:tcPr>
            <w:tcW w:w="1255" w:type="dxa"/>
            <w:tcBorders>
              <w:top w:val="single" w:sz="4" w:space="0" w:color="auto"/>
              <w:left w:val="single" w:sz="4" w:space="0" w:color="auto"/>
              <w:bottom w:val="single" w:sz="4" w:space="0" w:color="auto"/>
              <w:right w:val="single" w:sz="4" w:space="0" w:color="auto"/>
            </w:tcBorders>
          </w:tcPr>
          <w:p w14:paraId="6587B610" w14:textId="77777777" w:rsidR="00583DB6" w:rsidRPr="00D67BAF" w:rsidRDefault="00837CD8" w:rsidP="00D67BAF">
            <w:pPr>
              <w:jc w:val="center"/>
              <w:rPr>
                <w:rFonts w:ascii="Times New Roman" w:hAnsi="Times New Roman"/>
                <w:lang w:eastAsia="ko-KR"/>
              </w:rPr>
            </w:pPr>
            <w:r w:rsidRPr="00D67BAF">
              <w:rPr>
                <w:rFonts w:ascii="Times New Roman" w:hAnsi="Times New Roman"/>
                <w:lang w:eastAsia="ko-KR"/>
              </w:rPr>
              <w:t>3.</w:t>
            </w:r>
          </w:p>
        </w:tc>
        <w:tc>
          <w:tcPr>
            <w:tcW w:w="1789" w:type="dxa"/>
            <w:tcBorders>
              <w:top w:val="single" w:sz="4" w:space="0" w:color="auto"/>
              <w:left w:val="single" w:sz="4" w:space="0" w:color="auto"/>
              <w:bottom w:val="single" w:sz="4" w:space="0" w:color="auto"/>
              <w:right w:val="single" w:sz="4" w:space="0" w:color="auto"/>
            </w:tcBorders>
            <w:hideMark/>
          </w:tcPr>
          <w:p w14:paraId="22607914" w14:textId="77777777" w:rsidR="00583DB6" w:rsidRPr="00D67BAF" w:rsidRDefault="00583DB6">
            <w:pPr>
              <w:rPr>
                <w:rFonts w:ascii="Times New Roman" w:hAnsi="Times New Roman"/>
                <w:lang w:eastAsia="ko-KR"/>
              </w:rPr>
            </w:pPr>
            <w:r w:rsidRPr="00D67BAF">
              <w:rPr>
                <w:rFonts w:ascii="Times New Roman" w:hAnsi="Times New Roman"/>
              </w:rPr>
              <w:t>Course Code</w:t>
            </w:r>
          </w:p>
        </w:tc>
        <w:tc>
          <w:tcPr>
            <w:tcW w:w="7126" w:type="dxa"/>
            <w:gridSpan w:val="4"/>
            <w:tcBorders>
              <w:top w:val="single" w:sz="4" w:space="0" w:color="auto"/>
              <w:left w:val="single" w:sz="4" w:space="0" w:color="auto"/>
              <w:bottom w:val="single" w:sz="4" w:space="0" w:color="auto"/>
              <w:right w:val="single" w:sz="4" w:space="0" w:color="auto"/>
            </w:tcBorders>
            <w:hideMark/>
          </w:tcPr>
          <w:p w14:paraId="6A11B201" w14:textId="77777777" w:rsidR="00583DB6" w:rsidRPr="00D67BAF" w:rsidRDefault="00583DB6">
            <w:pPr>
              <w:rPr>
                <w:rFonts w:ascii="Times New Roman" w:hAnsi="Times New Roman"/>
                <w:lang w:eastAsia="ko-KR"/>
              </w:rPr>
            </w:pPr>
            <w:r w:rsidRPr="00D67BAF">
              <w:rPr>
                <w:rFonts w:ascii="Times New Roman" w:hAnsi="Times New Roman"/>
                <w:b/>
              </w:rPr>
              <w:t>CHE-C</w:t>
            </w:r>
            <w:r w:rsidR="0090041D" w:rsidRPr="00D67BAF">
              <w:rPr>
                <w:rFonts w:ascii="Times New Roman" w:hAnsi="Times New Roman"/>
                <w:b/>
              </w:rPr>
              <w:t>C</w:t>
            </w:r>
            <w:r w:rsidR="00B91228" w:rsidRPr="00D67BAF">
              <w:rPr>
                <w:rFonts w:ascii="Times New Roman" w:hAnsi="Times New Roman"/>
                <w:b/>
              </w:rPr>
              <w:t>-5</w:t>
            </w:r>
            <w:r w:rsidRPr="00D67BAF">
              <w:rPr>
                <w:rFonts w:ascii="Times New Roman" w:hAnsi="Times New Roman"/>
                <w:b/>
              </w:rPr>
              <w:t>21</w:t>
            </w:r>
          </w:p>
        </w:tc>
      </w:tr>
      <w:tr w:rsidR="00583DB6" w14:paraId="06C19617" w14:textId="77777777" w:rsidTr="00BA5D0E">
        <w:trPr>
          <w:jc w:val="center"/>
        </w:trPr>
        <w:tc>
          <w:tcPr>
            <w:tcW w:w="1255" w:type="dxa"/>
            <w:tcBorders>
              <w:top w:val="single" w:sz="4" w:space="0" w:color="auto"/>
              <w:left w:val="single" w:sz="4" w:space="0" w:color="auto"/>
              <w:bottom w:val="single" w:sz="4" w:space="0" w:color="auto"/>
              <w:right w:val="single" w:sz="4" w:space="0" w:color="auto"/>
            </w:tcBorders>
          </w:tcPr>
          <w:p w14:paraId="06F93214" w14:textId="77777777" w:rsidR="00583DB6" w:rsidRPr="00D67BAF" w:rsidRDefault="00837CD8" w:rsidP="00D67BAF">
            <w:pPr>
              <w:jc w:val="center"/>
              <w:rPr>
                <w:rFonts w:ascii="Times New Roman" w:hAnsi="Times New Roman"/>
                <w:lang w:eastAsia="ko-KR"/>
              </w:rPr>
            </w:pPr>
            <w:r w:rsidRPr="00D67BAF">
              <w:rPr>
                <w:rFonts w:ascii="Times New Roman" w:hAnsi="Times New Roman"/>
                <w:lang w:eastAsia="ko-KR"/>
              </w:rPr>
              <w:t>4.</w:t>
            </w:r>
          </w:p>
        </w:tc>
        <w:tc>
          <w:tcPr>
            <w:tcW w:w="1789" w:type="dxa"/>
            <w:tcBorders>
              <w:top w:val="single" w:sz="4" w:space="0" w:color="auto"/>
              <w:left w:val="single" w:sz="4" w:space="0" w:color="auto"/>
              <w:bottom w:val="single" w:sz="4" w:space="0" w:color="auto"/>
              <w:right w:val="single" w:sz="4" w:space="0" w:color="auto"/>
            </w:tcBorders>
            <w:hideMark/>
          </w:tcPr>
          <w:p w14:paraId="2102DE18" w14:textId="77777777" w:rsidR="00583DB6" w:rsidRPr="00D67BAF" w:rsidRDefault="00583DB6">
            <w:pPr>
              <w:rPr>
                <w:rFonts w:ascii="Times New Roman" w:hAnsi="Times New Roman"/>
                <w:lang w:eastAsia="ko-KR"/>
              </w:rPr>
            </w:pPr>
            <w:r w:rsidRPr="00D67BAF">
              <w:rPr>
                <w:rFonts w:ascii="Times New Roman" w:hAnsi="Times New Roman"/>
              </w:rPr>
              <w:t>Credits</w:t>
            </w:r>
          </w:p>
        </w:tc>
        <w:tc>
          <w:tcPr>
            <w:tcW w:w="7126" w:type="dxa"/>
            <w:gridSpan w:val="4"/>
            <w:tcBorders>
              <w:top w:val="single" w:sz="4" w:space="0" w:color="auto"/>
              <w:left w:val="single" w:sz="4" w:space="0" w:color="auto"/>
              <w:bottom w:val="single" w:sz="4" w:space="0" w:color="auto"/>
              <w:right w:val="single" w:sz="4" w:space="0" w:color="auto"/>
            </w:tcBorders>
            <w:hideMark/>
          </w:tcPr>
          <w:p w14:paraId="060EF45F" w14:textId="77777777" w:rsidR="00583DB6" w:rsidRPr="00D67BAF" w:rsidRDefault="00583DB6">
            <w:pPr>
              <w:rPr>
                <w:rFonts w:ascii="Times New Roman" w:hAnsi="Times New Roman"/>
                <w:b/>
                <w:lang w:eastAsia="ko-KR"/>
              </w:rPr>
            </w:pPr>
            <w:r w:rsidRPr="00D67BAF">
              <w:rPr>
                <w:rFonts w:ascii="Times New Roman" w:hAnsi="Times New Roman"/>
                <w:b/>
              </w:rPr>
              <w:t>3</w:t>
            </w:r>
          </w:p>
        </w:tc>
      </w:tr>
      <w:tr w:rsidR="00583DB6" w14:paraId="11AE106E" w14:textId="77777777" w:rsidTr="00BA5D0E">
        <w:trPr>
          <w:jc w:val="center"/>
        </w:trPr>
        <w:tc>
          <w:tcPr>
            <w:tcW w:w="1255" w:type="dxa"/>
            <w:vMerge w:val="restart"/>
            <w:tcBorders>
              <w:top w:val="single" w:sz="4" w:space="0" w:color="auto"/>
              <w:left w:val="single" w:sz="4" w:space="0" w:color="auto"/>
              <w:bottom w:val="single" w:sz="4" w:space="0" w:color="auto"/>
              <w:right w:val="single" w:sz="4" w:space="0" w:color="auto"/>
            </w:tcBorders>
          </w:tcPr>
          <w:p w14:paraId="4BA79EF6" w14:textId="77777777" w:rsidR="00583DB6" w:rsidRPr="00D67BAF" w:rsidRDefault="00837CD8" w:rsidP="00D67BAF">
            <w:pPr>
              <w:jc w:val="center"/>
              <w:rPr>
                <w:rFonts w:ascii="Times New Roman" w:hAnsi="Times New Roman"/>
                <w:lang w:eastAsia="ko-KR"/>
              </w:rPr>
            </w:pPr>
            <w:r w:rsidRPr="00D67BAF">
              <w:rPr>
                <w:rFonts w:ascii="Times New Roman" w:hAnsi="Times New Roman"/>
                <w:lang w:eastAsia="ko-KR"/>
              </w:rPr>
              <w:t>5.</w:t>
            </w:r>
          </w:p>
        </w:tc>
        <w:tc>
          <w:tcPr>
            <w:tcW w:w="6300" w:type="dxa"/>
            <w:gridSpan w:val="2"/>
            <w:tcBorders>
              <w:top w:val="single" w:sz="4" w:space="0" w:color="auto"/>
              <w:left w:val="single" w:sz="4" w:space="0" w:color="auto"/>
              <w:bottom w:val="single" w:sz="4" w:space="0" w:color="auto"/>
              <w:right w:val="single" w:sz="4" w:space="0" w:color="auto"/>
            </w:tcBorders>
            <w:hideMark/>
          </w:tcPr>
          <w:p w14:paraId="788A1C74" w14:textId="77777777" w:rsidR="00583DB6" w:rsidRPr="00D67BAF" w:rsidRDefault="00583DB6">
            <w:pPr>
              <w:rPr>
                <w:rFonts w:ascii="Times New Roman" w:hAnsi="Times New Roman"/>
                <w:b/>
                <w:lang w:eastAsia="ko-KR"/>
              </w:rPr>
            </w:pPr>
            <w:r w:rsidRPr="00D67BAF">
              <w:rPr>
                <w:rFonts w:ascii="Times New Roman" w:hAnsi="Times New Roman"/>
                <w:b/>
              </w:rPr>
              <w:t xml:space="preserve">CO: </w:t>
            </w:r>
            <w:r w:rsidRPr="00D67BAF">
              <w:rPr>
                <w:rFonts w:ascii="Times New Roman" w:hAnsi="Times New Roman"/>
                <w:i/>
              </w:rPr>
              <w:t>On completion of the course, students should be able to:</w:t>
            </w:r>
          </w:p>
        </w:tc>
        <w:tc>
          <w:tcPr>
            <w:tcW w:w="1085" w:type="dxa"/>
            <w:tcBorders>
              <w:top w:val="single" w:sz="4" w:space="0" w:color="auto"/>
              <w:left w:val="single" w:sz="4" w:space="0" w:color="auto"/>
              <w:bottom w:val="single" w:sz="4" w:space="0" w:color="auto"/>
              <w:right w:val="single" w:sz="4" w:space="0" w:color="auto"/>
            </w:tcBorders>
            <w:hideMark/>
          </w:tcPr>
          <w:p w14:paraId="65728D38" w14:textId="77777777" w:rsidR="00583DB6" w:rsidRPr="00D67BAF" w:rsidRDefault="00583DB6">
            <w:pPr>
              <w:jc w:val="center"/>
              <w:rPr>
                <w:rFonts w:ascii="Times New Roman" w:hAnsi="Times New Roman"/>
                <w:b/>
                <w:lang w:eastAsia="ko-KR"/>
              </w:rPr>
            </w:pPr>
            <w:r w:rsidRPr="00D67BAF">
              <w:rPr>
                <w:rFonts w:ascii="Times New Roman" w:hAnsi="Times New Roman"/>
                <w:b/>
              </w:rPr>
              <w:t>TL</w:t>
            </w:r>
          </w:p>
        </w:tc>
        <w:tc>
          <w:tcPr>
            <w:tcW w:w="720" w:type="dxa"/>
            <w:tcBorders>
              <w:top w:val="single" w:sz="4" w:space="0" w:color="auto"/>
              <w:left w:val="single" w:sz="4" w:space="0" w:color="auto"/>
              <w:bottom w:val="single" w:sz="4" w:space="0" w:color="auto"/>
              <w:right w:val="single" w:sz="4" w:space="0" w:color="auto"/>
            </w:tcBorders>
            <w:hideMark/>
          </w:tcPr>
          <w:p w14:paraId="76A07994" w14:textId="77777777" w:rsidR="00583DB6" w:rsidRPr="00D67BAF" w:rsidRDefault="00583DB6">
            <w:pPr>
              <w:jc w:val="center"/>
              <w:rPr>
                <w:rFonts w:ascii="Times New Roman" w:hAnsi="Times New Roman"/>
                <w:b/>
                <w:lang w:eastAsia="ko-KR"/>
              </w:rPr>
            </w:pPr>
            <w:r w:rsidRPr="00D67BAF">
              <w:rPr>
                <w:rFonts w:ascii="Times New Roman" w:hAnsi="Times New Roman"/>
                <w:b/>
              </w:rPr>
              <w:t>KL</w:t>
            </w:r>
          </w:p>
        </w:tc>
        <w:tc>
          <w:tcPr>
            <w:tcW w:w="810" w:type="dxa"/>
            <w:tcBorders>
              <w:top w:val="single" w:sz="4" w:space="0" w:color="auto"/>
              <w:left w:val="single" w:sz="4" w:space="0" w:color="auto"/>
              <w:bottom w:val="single" w:sz="4" w:space="0" w:color="auto"/>
              <w:right w:val="single" w:sz="4" w:space="0" w:color="auto"/>
            </w:tcBorders>
            <w:hideMark/>
          </w:tcPr>
          <w:p w14:paraId="0565139D" w14:textId="77777777" w:rsidR="00583DB6" w:rsidRPr="00D67BAF" w:rsidRDefault="00583DB6">
            <w:pPr>
              <w:jc w:val="center"/>
              <w:rPr>
                <w:rFonts w:ascii="Times New Roman" w:hAnsi="Times New Roman"/>
                <w:b/>
                <w:lang w:eastAsia="ko-KR"/>
              </w:rPr>
            </w:pPr>
            <w:r w:rsidRPr="00D67BAF">
              <w:rPr>
                <w:rFonts w:ascii="Times New Roman" w:hAnsi="Times New Roman"/>
                <w:b/>
              </w:rPr>
              <w:t>PSO No.</w:t>
            </w:r>
          </w:p>
        </w:tc>
      </w:tr>
      <w:tr w:rsidR="00583DB6" w14:paraId="0FA29AFA" w14:textId="77777777" w:rsidTr="00BA5D0E">
        <w:trPr>
          <w:trHeight w:val="315"/>
          <w:jc w:val="center"/>
        </w:trPr>
        <w:tc>
          <w:tcPr>
            <w:tcW w:w="1255" w:type="dxa"/>
            <w:vMerge/>
            <w:tcBorders>
              <w:top w:val="single" w:sz="4" w:space="0" w:color="auto"/>
              <w:left w:val="single" w:sz="4" w:space="0" w:color="auto"/>
              <w:bottom w:val="single" w:sz="4" w:space="0" w:color="auto"/>
              <w:right w:val="single" w:sz="4" w:space="0" w:color="auto"/>
            </w:tcBorders>
            <w:vAlign w:val="center"/>
            <w:hideMark/>
          </w:tcPr>
          <w:p w14:paraId="5DB90DBF" w14:textId="77777777" w:rsidR="00583DB6" w:rsidRPr="00D67BAF" w:rsidRDefault="00583DB6">
            <w:pPr>
              <w:rPr>
                <w:rFonts w:ascii="Times New Roman" w:hAnsi="Times New Roman"/>
                <w:lang w:eastAsia="ko-KR"/>
              </w:rPr>
            </w:pPr>
          </w:p>
        </w:tc>
        <w:tc>
          <w:tcPr>
            <w:tcW w:w="6300" w:type="dxa"/>
            <w:gridSpan w:val="2"/>
            <w:tcBorders>
              <w:top w:val="single" w:sz="4" w:space="0" w:color="auto"/>
              <w:left w:val="single" w:sz="4" w:space="0" w:color="auto"/>
              <w:bottom w:val="single" w:sz="4" w:space="0" w:color="auto"/>
              <w:right w:val="single" w:sz="4" w:space="0" w:color="auto"/>
            </w:tcBorders>
            <w:hideMark/>
          </w:tcPr>
          <w:p w14:paraId="1F5144A9" w14:textId="77777777" w:rsidR="00583DB6" w:rsidRPr="00D67BAF" w:rsidRDefault="00583DB6">
            <w:pPr>
              <w:pStyle w:val="ListParagraph"/>
              <w:numPr>
                <w:ilvl w:val="0"/>
                <w:numId w:val="6"/>
              </w:numPr>
              <w:ind w:left="231" w:hanging="231"/>
              <w:jc w:val="both"/>
              <w:rPr>
                <w:rFonts w:ascii="Times New Roman" w:hAnsi="Times New Roman" w:cs="Times New Roman"/>
                <w:i/>
              </w:rPr>
            </w:pPr>
            <w:r w:rsidRPr="00D67BAF">
              <w:rPr>
                <w:rFonts w:ascii="Times New Roman" w:hAnsi="Times New Roman" w:cs="Times New Roman"/>
                <w:i/>
              </w:rPr>
              <w:t>Describe and compare the electronic, spectral and magnetic properties of metal complexes</w:t>
            </w:r>
          </w:p>
        </w:tc>
        <w:tc>
          <w:tcPr>
            <w:tcW w:w="1085" w:type="dxa"/>
            <w:tcBorders>
              <w:top w:val="single" w:sz="4" w:space="0" w:color="auto"/>
              <w:left w:val="single" w:sz="4" w:space="0" w:color="auto"/>
              <w:bottom w:val="single" w:sz="4" w:space="0" w:color="auto"/>
              <w:right w:val="single" w:sz="4" w:space="0" w:color="auto"/>
            </w:tcBorders>
            <w:hideMark/>
          </w:tcPr>
          <w:p w14:paraId="0BC3CCEE" w14:textId="77777777" w:rsidR="00583DB6" w:rsidRPr="00D67BAF" w:rsidRDefault="00583DB6">
            <w:pPr>
              <w:jc w:val="center"/>
              <w:rPr>
                <w:rFonts w:ascii="Times New Roman" w:hAnsi="Times New Roman"/>
                <w:lang w:eastAsia="ko-KR"/>
              </w:rPr>
            </w:pPr>
            <w:r w:rsidRPr="00D67BAF">
              <w:rPr>
                <w:rFonts w:ascii="Times New Roman" w:hAnsi="Times New Roman"/>
              </w:rPr>
              <w:t>2-Un, 4-An, 5-E</w:t>
            </w:r>
          </w:p>
        </w:tc>
        <w:tc>
          <w:tcPr>
            <w:tcW w:w="720" w:type="dxa"/>
            <w:tcBorders>
              <w:top w:val="single" w:sz="4" w:space="0" w:color="auto"/>
              <w:left w:val="single" w:sz="4" w:space="0" w:color="auto"/>
              <w:bottom w:val="single" w:sz="4" w:space="0" w:color="auto"/>
              <w:right w:val="single" w:sz="4" w:space="0" w:color="auto"/>
            </w:tcBorders>
            <w:hideMark/>
          </w:tcPr>
          <w:p w14:paraId="71998F83" w14:textId="77777777" w:rsidR="00583DB6" w:rsidRPr="00D67BAF" w:rsidRDefault="00583DB6">
            <w:pPr>
              <w:jc w:val="center"/>
              <w:rPr>
                <w:rFonts w:ascii="Times New Roman" w:hAnsi="Times New Roman"/>
                <w:lang w:eastAsia="ko-KR"/>
              </w:rPr>
            </w:pPr>
            <w:r w:rsidRPr="00D67BAF">
              <w:rPr>
                <w:rFonts w:ascii="Times New Roman" w:hAnsi="Times New Roman"/>
              </w:rPr>
              <w:t>FK, CK</w:t>
            </w:r>
          </w:p>
        </w:tc>
        <w:tc>
          <w:tcPr>
            <w:tcW w:w="810" w:type="dxa"/>
            <w:tcBorders>
              <w:top w:val="single" w:sz="4" w:space="0" w:color="auto"/>
              <w:left w:val="single" w:sz="4" w:space="0" w:color="auto"/>
              <w:bottom w:val="single" w:sz="4" w:space="0" w:color="auto"/>
              <w:right w:val="single" w:sz="4" w:space="0" w:color="auto"/>
            </w:tcBorders>
            <w:hideMark/>
          </w:tcPr>
          <w:p w14:paraId="2B23989D" w14:textId="5D2EE663" w:rsidR="00583DB6" w:rsidRPr="00D67BAF" w:rsidRDefault="00583DB6">
            <w:pPr>
              <w:jc w:val="center"/>
              <w:rPr>
                <w:rFonts w:ascii="Times New Roman" w:hAnsi="Times New Roman"/>
                <w:lang w:eastAsia="ko-KR"/>
              </w:rPr>
            </w:pPr>
            <w:r w:rsidRPr="00D67BAF">
              <w:rPr>
                <w:rFonts w:ascii="Times New Roman" w:hAnsi="Times New Roman"/>
              </w:rPr>
              <w:t>1, 3</w:t>
            </w:r>
          </w:p>
        </w:tc>
      </w:tr>
      <w:tr w:rsidR="00583DB6" w14:paraId="5BCB98FF" w14:textId="77777777" w:rsidTr="00BA5D0E">
        <w:trPr>
          <w:trHeight w:val="312"/>
          <w:jc w:val="center"/>
        </w:trPr>
        <w:tc>
          <w:tcPr>
            <w:tcW w:w="1255" w:type="dxa"/>
            <w:vMerge/>
            <w:tcBorders>
              <w:top w:val="single" w:sz="4" w:space="0" w:color="auto"/>
              <w:left w:val="single" w:sz="4" w:space="0" w:color="auto"/>
              <w:bottom w:val="single" w:sz="4" w:space="0" w:color="auto"/>
              <w:right w:val="single" w:sz="4" w:space="0" w:color="auto"/>
            </w:tcBorders>
            <w:vAlign w:val="center"/>
            <w:hideMark/>
          </w:tcPr>
          <w:p w14:paraId="6C20176C" w14:textId="77777777" w:rsidR="00583DB6" w:rsidRPr="00D67BAF" w:rsidRDefault="00583DB6">
            <w:pPr>
              <w:rPr>
                <w:rFonts w:ascii="Times New Roman" w:hAnsi="Times New Roman"/>
                <w:lang w:eastAsia="ko-KR"/>
              </w:rPr>
            </w:pPr>
          </w:p>
        </w:tc>
        <w:tc>
          <w:tcPr>
            <w:tcW w:w="6300" w:type="dxa"/>
            <w:gridSpan w:val="2"/>
            <w:tcBorders>
              <w:top w:val="single" w:sz="4" w:space="0" w:color="auto"/>
              <w:left w:val="single" w:sz="4" w:space="0" w:color="auto"/>
              <w:bottom w:val="single" w:sz="4" w:space="0" w:color="auto"/>
              <w:right w:val="single" w:sz="4" w:space="0" w:color="auto"/>
            </w:tcBorders>
            <w:hideMark/>
          </w:tcPr>
          <w:p w14:paraId="262F89B0" w14:textId="77777777" w:rsidR="00583DB6" w:rsidRPr="00D67BAF" w:rsidRDefault="00583DB6">
            <w:pPr>
              <w:pStyle w:val="ListParagraph"/>
              <w:numPr>
                <w:ilvl w:val="0"/>
                <w:numId w:val="6"/>
              </w:numPr>
              <w:ind w:left="231" w:hanging="231"/>
              <w:jc w:val="both"/>
              <w:rPr>
                <w:rFonts w:ascii="Times New Roman" w:hAnsi="Times New Roman" w:cs="Times New Roman"/>
                <w:i/>
              </w:rPr>
            </w:pPr>
            <w:r w:rsidRPr="00D67BAF">
              <w:rPr>
                <w:rFonts w:ascii="Times New Roman" w:hAnsi="Times New Roman" w:cs="Times New Roman"/>
                <w:i/>
              </w:rPr>
              <w:t>Execute their fundamental knowledge in co-ordination chemistry to understand and evaluate properties of various metal complexes</w:t>
            </w:r>
          </w:p>
        </w:tc>
        <w:tc>
          <w:tcPr>
            <w:tcW w:w="1085" w:type="dxa"/>
            <w:tcBorders>
              <w:top w:val="single" w:sz="4" w:space="0" w:color="auto"/>
              <w:left w:val="single" w:sz="4" w:space="0" w:color="auto"/>
              <w:bottom w:val="single" w:sz="4" w:space="0" w:color="auto"/>
              <w:right w:val="single" w:sz="4" w:space="0" w:color="auto"/>
            </w:tcBorders>
            <w:hideMark/>
          </w:tcPr>
          <w:p w14:paraId="08C1FDBB" w14:textId="77777777" w:rsidR="00583DB6" w:rsidRPr="00D67BAF" w:rsidRDefault="00583DB6">
            <w:pPr>
              <w:jc w:val="center"/>
              <w:rPr>
                <w:rFonts w:ascii="Times New Roman" w:hAnsi="Times New Roman"/>
              </w:rPr>
            </w:pPr>
            <w:r w:rsidRPr="00D67BAF">
              <w:rPr>
                <w:rFonts w:ascii="Times New Roman" w:hAnsi="Times New Roman"/>
              </w:rPr>
              <w:t>3-Ap, 4-An,</w:t>
            </w:r>
          </w:p>
          <w:p w14:paraId="152FABC7" w14:textId="77777777" w:rsidR="00583DB6" w:rsidRPr="00D67BAF" w:rsidRDefault="00583DB6">
            <w:pPr>
              <w:jc w:val="center"/>
              <w:rPr>
                <w:rFonts w:ascii="Times New Roman" w:hAnsi="Times New Roman"/>
                <w:lang w:eastAsia="ko-KR"/>
              </w:rPr>
            </w:pPr>
            <w:r w:rsidRPr="00D67BAF">
              <w:rPr>
                <w:rFonts w:ascii="Times New Roman" w:hAnsi="Times New Roman"/>
              </w:rPr>
              <w:t>5-E</w:t>
            </w:r>
          </w:p>
        </w:tc>
        <w:tc>
          <w:tcPr>
            <w:tcW w:w="720" w:type="dxa"/>
            <w:tcBorders>
              <w:top w:val="single" w:sz="4" w:space="0" w:color="auto"/>
              <w:left w:val="single" w:sz="4" w:space="0" w:color="auto"/>
              <w:bottom w:val="single" w:sz="4" w:space="0" w:color="auto"/>
              <w:right w:val="single" w:sz="4" w:space="0" w:color="auto"/>
            </w:tcBorders>
            <w:hideMark/>
          </w:tcPr>
          <w:p w14:paraId="60DDB7A6" w14:textId="77777777" w:rsidR="00583DB6" w:rsidRPr="00D67BAF" w:rsidRDefault="00583DB6">
            <w:pPr>
              <w:jc w:val="center"/>
              <w:rPr>
                <w:rFonts w:ascii="Times New Roman" w:hAnsi="Times New Roman"/>
                <w:lang w:eastAsia="ko-KR"/>
              </w:rPr>
            </w:pPr>
            <w:r w:rsidRPr="00D67BAF">
              <w:rPr>
                <w:rFonts w:ascii="Times New Roman" w:hAnsi="Times New Roman"/>
              </w:rPr>
              <w:t>FK, CK</w:t>
            </w:r>
          </w:p>
        </w:tc>
        <w:tc>
          <w:tcPr>
            <w:tcW w:w="810" w:type="dxa"/>
            <w:tcBorders>
              <w:top w:val="single" w:sz="4" w:space="0" w:color="auto"/>
              <w:left w:val="single" w:sz="4" w:space="0" w:color="auto"/>
              <w:bottom w:val="single" w:sz="4" w:space="0" w:color="auto"/>
              <w:right w:val="single" w:sz="4" w:space="0" w:color="auto"/>
            </w:tcBorders>
            <w:hideMark/>
          </w:tcPr>
          <w:p w14:paraId="34DB4AA6" w14:textId="081E1F2C" w:rsidR="00583DB6" w:rsidRPr="00D67BAF" w:rsidRDefault="00583DB6">
            <w:pPr>
              <w:jc w:val="center"/>
              <w:rPr>
                <w:rFonts w:ascii="Times New Roman" w:hAnsi="Times New Roman"/>
                <w:lang w:eastAsia="ko-KR"/>
              </w:rPr>
            </w:pPr>
            <w:r w:rsidRPr="00D67BAF">
              <w:rPr>
                <w:rFonts w:ascii="Times New Roman" w:hAnsi="Times New Roman"/>
              </w:rPr>
              <w:t>1, 3</w:t>
            </w:r>
          </w:p>
        </w:tc>
      </w:tr>
      <w:tr w:rsidR="00583DB6" w14:paraId="65C108AB" w14:textId="77777777" w:rsidTr="00BA5D0E">
        <w:trPr>
          <w:trHeight w:val="312"/>
          <w:jc w:val="center"/>
        </w:trPr>
        <w:tc>
          <w:tcPr>
            <w:tcW w:w="1255" w:type="dxa"/>
            <w:vMerge/>
            <w:tcBorders>
              <w:top w:val="single" w:sz="4" w:space="0" w:color="auto"/>
              <w:left w:val="single" w:sz="4" w:space="0" w:color="auto"/>
              <w:bottom w:val="single" w:sz="4" w:space="0" w:color="auto"/>
              <w:right w:val="single" w:sz="4" w:space="0" w:color="auto"/>
            </w:tcBorders>
            <w:vAlign w:val="center"/>
            <w:hideMark/>
          </w:tcPr>
          <w:p w14:paraId="2CB94E8C" w14:textId="77777777" w:rsidR="00583DB6" w:rsidRPr="00D67BAF" w:rsidRDefault="00583DB6">
            <w:pPr>
              <w:rPr>
                <w:rFonts w:ascii="Times New Roman" w:hAnsi="Times New Roman"/>
                <w:lang w:eastAsia="ko-KR"/>
              </w:rPr>
            </w:pPr>
          </w:p>
        </w:tc>
        <w:tc>
          <w:tcPr>
            <w:tcW w:w="6300" w:type="dxa"/>
            <w:gridSpan w:val="2"/>
            <w:tcBorders>
              <w:top w:val="single" w:sz="4" w:space="0" w:color="auto"/>
              <w:left w:val="single" w:sz="4" w:space="0" w:color="auto"/>
              <w:bottom w:val="single" w:sz="4" w:space="0" w:color="auto"/>
              <w:right w:val="single" w:sz="4" w:space="0" w:color="auto"/>
            </w:tcBorders>
            <w:hideMark/>
          </w:tcPr>
          <w:p w14:paraId="5C071784" w14:textId="77777777" w:rsidR="00583DB6" w:rsidRPr="00D67BAF" w:rsidRDefault="00583DB6">
            <w:pPr>
              <w:ind w:left="231" w:hanging="231"/>
              <w:jc w:val="both"/>
              <w:rPr>
                <w:rFonts w:ascii="Times New Roman" w:hAnsi="Times New Roman"/>
                <w:i/>
                <w:lang w:eastAsia="ko-KR"/>
              </w:rPr>
            </w:pPr>
            <w:r w:rsidRPr="00D67BAF">
              <w:rPr>
                <w:rFonts w:ascii="Times New Roman" w:hAnsi="Times New Roman"/>
                <w:i/>
              </w:rPr>
              <w:t>3. Classify and distinguish the stability and reactivity of metal complexes</w:t>
            </w:r>
          </w:p>
        </w:tc>
        <w:tc>
          <w:tcPr>
            <w:tcW w:w="1085" w:type="dxa"/>
            <w:tcBorders>
              <w:top w:val="single" w:sz="4" w:space="0" w:color="auto"/>
              <w:left w:val="single" w:sz="4" w:space="0" w:color="auto"/>
              <w:bottom w:val="single" w:sz="4" w:space="0" w:color="auto"/>
              <w:right w:val="single" w:sz="4" w:space="0" w:color="auto"/>
            </w:tcBorders>
            <w:hideMark/>
          </w:tcPr>
          <w:p w14:paraId="171E07CF" w14:textId="77777777" w:rsidR="00583DB6" w:rsidRPr="00D67BAF" w:rsidRDefault="00583DB6">
            <w:pPr>
              <w:jc w:val="center"/>
              <w:rPr>
                <w:rFonts w:ascii="Times New Roman" w:hAnsi="Times New Roman"/>
                <w:lang w:eastAsia="ko-KR"/>
              </w:rPr>
            </w:pPr>
            <w:r w:rsidRPr="00D67BAF">
              <w:rPr>
                <w:rFonts w:ascii="Times New Roman" w:hAnsi="Times New Roman"/>
              </w:rPr>
              <w:t>4-An, 5-E</w:t>
            </w:r>
          </w:p>
        </w:tc>
        <w:tc>
          <w:tcPr>
            <w:tcW w:w="720" w:type="dxa"/>
            <w:tcBorders>
              <w:top w:val="single" w:sz="4" w:space="0" w:color="auto"/>
              <w:left w:val="single" w:sz="4" w:space="0" w:color="auto"/>
              <w:bottom w:val="single" w:sz="4" w:space="0" w:color="auto"/>
              <w:right w:val="single" w:sz="4" w:space="0" w:color="auto"/>
            </w:tcBorders>
            <w:hideMark/>
          </w:tcPr>
          <w:p w14:paraId="761E5667" w14:textId="77777777" w:rsidR="00583DB6" w:rsidRPr="00D67BAF" w:rsidRDefault="00583DB6">
            <w:pPr>
              <w:jc w:val="center"/>
              <w:rPr>
                <w:rFonts w:ascii="Times New Roman" w:hAnsi="Times New Roman"/>
              </w:rPr>
            </w:pPr>
            <w:r w:rsidRPr="00D67BAF">
              <w:rPr>
                <w:rFonts w:ascii="Times New Roman" w:hAnsi="Times New Roman"/>
              </w:rPr>
              <w:t>FK,</w:t>
            </w:r>
          </w:p>
          <w:p w14:paraId="04E5B531" w14:textId="77777777" w:rsidR="00583DB6" w:rsidRPr="00D67BAF" w:rsidRDefault="00583DB6">
            <w:pPr>
              <w:jc w:val="center"/>
              <w:rPr>
                <w:rFonts w:ascii="Times New Roman" w:hAnsi="Times New Roman"/>
                <w:lang w:eastAsia="ko-KR"/>
              </w:rPr>
            </w:pPr>
            <w:r w:rsidRPr="00D67BAF">
              <w:rPr>
                <w:rFonts w:ascii="Times New Roman" w:hAnsi="Times New Roman"/>
              </w:rPr>
              <w:t>CK</w:t>
            </w:r>
          </w:p>
        </w:tc>
        <w:tc>
          <w:tcPr>
            <w:tcW w:w="810" w:type="dxa"/>
            <w:tcBorders>
              <w:top w:val="single" w:sz="4" w:space="0" w:color="auto"/>
              <w:left w:val="single" w:sz="4" w:space="0" w:color="auto"/>
              <w:bottom w:val="single" w:sz="4" w:space="0" w:color="auto"/>
              <w:right w:val="single" w:sz="4" w:space="0" w:color="auto"/>
            </w:tcBorders>
            <w:hideMark/>
          </w:tcPr>
          <w:p w14:paraId="7B64D15E" w14:textId="77B24E6D" w:rsidR="00583DB6" w:rsidRPr="00D67BAF" w:rsidRDefault="00583DB6">
            <w:pPr>
              <w:jc w:val="center"/>
              <w:rPr>
                <w:rFonts w:ascii="Times New Roman" w:hAnsi="Times New Roman"/>
                <w:lang w:eastAsia="ko-KR"/>
              </w:rPr>
            </w:pPr>
            <w:r w:rsidRPr="00D67BAF">
              <w:rPr>
                <w:rFonts w:ascii="Times New Roman" w:hAnsi="Times New Roman"/>
              </w:rPr>
              <w:t>1, 2</w:t>
            </w:r>
          </w:p>
        </w:tc>
      </w:tr>
      <w:tr w:rsidR="00583DB6" w14:paraId="2150AFA4" w14:textId="77777777" w:rsidTr="00BA5D0E">
        <w:trPr>
          <w:trHeight w:val="312"/>
          <w:jc w:val="center"/>
        </w:trPr>
        <w:tc>
          <w:tcPr>
            <w:tcW w:w="1255" w:type="dxa"/>
            <w:vMerge/>
            <w:tcBorders>
              <w:top w:val="single" w:sz="4" w:space="0" w:color="auto"/>
              <w:left w:val="single" w:sz="4" w:space="0" w:color="auto"/>
              <w:bottom w:val="single" w:sz="4" w:space="0" w:color="auto"/>
              <w:right w:val="single" w:sz="4" w:space="0" w:color="auto"/>
            </w:tcBorders>
            <w:vAlign w:val="center"/>
            <w:hideMark/>
          </w:tcPr>
          <w:p w14:paraId="39767C56" w14:textId="77777777" w:rsidR="00583DB6" w:rsidRPr="00D67BAF" w:rsidRDefault="00583DB6">
            <w:pPr>
              <w:rPr>
                <w:rFonts w:ascii="Times New Roman" w:hAnsi="Times New Roman"/>
                <w:lang w:eastAsia="ko-KR"/>
              </w:rPr>
            </w:pPr>
          </w:p>
        </w:tc>
        <w:tc>
          <w:tcPr>
            <w:tcW w:w="6300" w:type="dxa"/>
            <w:gridSpan w:val="2"/>
            <w:tcBorders>
              <w:top w:val="single" w:sz="4" w:space="0" w:color="auto"/>
              <w:left w:val="single" w:sz="4" w:space="0" w:color="auto"/>
              <w:bottom w:val="single" w:sz="4" w:space="0" w:color="auto"/>
              <w:right w:val="single" w:sz="4" w:space="0" w:color="auto"/>
            </w:tcBorders>
            <w:hideMark/>
          </w:tcPr>
          <w:p w14:paraId="118CBE85" w14:textId="77777777" w:rsidR="00583DB6" w:rsidRPr="00D67BAF" w:rsidRDefault="00583DB6">
            <w:pPr>
              <w:pStyle w:val="ListParagraph"/>
              <w:numPr>
                <w:ilvl w:val="0"/>
                <w:numId w:val="7"/>
              </w:numPr>
              <w:ind w:left="231" w:hanging="231"/>
              <w:jc w:val="both"/>
              <w:rPr>
                <w:rFonts w:ascii="Times New Roman" w:hAnsi="Times New Roman" w:cs="Times New Roman"/>
                <w:i/>
              </w:rPr>
            </w:pPr>
            <w:r w:rsidRPr="00D67BAF">
              <w:rPr>
                <w:rFonts w:ascii="Times New Roman" w:hAnsi="Times New Roman" w:cs="Times New Roman"/>
                <w:i/>
              </w:rPr>
              <w:t>Explain and demonstrate the coordination chemistry of lanthanides and actinides</w:t>
            </w:r>
          </w:p>
        </w:tc>
        <w:tc>
          <w:tcPr>
            <w:tcW w:w="1085" w:type="dxa"/>
            <w:tcBorders>
              <w:top w:val="single" w:sz="4" w:space="0" w:color="auto"/>
              <w:left w:val="single" w:sz="4" w:space="0" w:color="auto"/>
              <w:bottom w:val="single" w:sz="4" w:space="0" w:color="auto"/>
              <w:right w:val="single" w:sz="4" w:space="0" w:color="auto"/>
            </w:tcBorders>
            <w:hideMark/>
          </w:tcPr>
          <w:p w14:paraId="5F75AE89" w14:textId="77777777" w:rsidR="00583DB6" w:rsidRPr="00D67BAF" w:rsidRDefault="00583DB6">
            <w:pPr>
              <w:jc w:val="center"/>
              <w:rPr>
                <w:rFonts w:ascii="Times New Roman" w:hAnsi="Times New Roman"/>
                <w:lang w:eastAsia="ko-KR"/>
              </w:rPr>
            </w:pPr>
            <w:r w:rsidRPr="00D67BAF">
              <w:rPr>
                <w:rFonts w:ascii="Times New Roman" w:hAnsi="Times New Roman"/>
              </w:rPr>
              <w:t>4-An, 5-E</w:t>
            </w:r>
          </w:p>
        </w:tc>
        <w:tc>
          <w:tcPr>
            <w:tcW w:w="720" w:type="dxa"/>
            <w:tcBorders>
              <w:top w:val="single" w:sz="4" w:space="0" w:color="auto"/>
              <w:left w:val="single" w:sz="4" w:space="0" w:color="auto"/>
              <w:bottom w:val="single" w:sz="4" w:space="0" w:color="auto"/>
              <w:right w:val="single" w:sz="4" w:space="0" w:color="auto"/>
            </w:tcBorders>
            <w:hideMark/>
          </w:tcPr>
          <w:p w14:paraId="40B59CC7" w14:textId="77777777" w:rsidR="00583DB6" w:rsidRPr="00D67BAF" w:rsidRDefault="00583DB6">
            <w:pPr>
              <w:jc w:val="center"/>
              <w:rPr>
                <w:rFonts w:ascii="Times New Roman" w:hAnsi="Times New Roman"/>
              </w:rPr>
            </w:pPr>
            <w:r w:rsidRPr="00D67BAF">
              <w:rPr>
                <w:rFonts w:ascii="Times New Roman" w:hAnsi="Times New Roman"/>
              </w:rPr>
              <w:t>FK</w:t>
            </w:r>
          </w:p>
          <w:p w14:paraId="124C646C" w14:textId="77777777" w:rsidR="00583DB6" w:rsidRPr="00D67BAF" w:rsidRDefault="00583DB6">
            <w:pPr>
              <w:jc w:val="center"/>
              <w:rPr>
                <w:rFonts w:ascii="Times New Roman" w:hAnsi="Times New Roman"/>
                <w:lang w:eastAsia="ko-KR"/>
              </w:rPr>
            </w:pPr>
            <w:r w:rsidRPr="00D67BAF">
              <w:rPr>
                <w:rFonts w:ascii="Times New Roman" w:hAnsi="Times New Roman"/>
              </w:rPr>
              <w:t>CK</w:t>
            </w:r>
          </w:p>
        </w:tc>
        <w:tc>
          <w:tcPr>
            <w:tcW w:w="810" w:type="dxa"/>
            <w:tcBorders>
              <w:top w:val="single" w:sz="4" w:space="0" w:color="auto"/>
              <w:left w:val="single" w:sz="4" w:space="0" w:color="auto"/>
              <w:bottom w:val="single" w:sz="4" w:space="0" w:color="auto"/>
              <w:right w:val="single" w:sz="4" w:space="0" w:color="auto"/>
            </w:tcBorders>
            <w:hideMark/>
          </w:tcPr>
          <w:p w14:paraId="17B54CD1" w14:textId="63B6AB25" w:rsidR="00583DB6" w:rsidRPr="00D67BAF" w:rsidRDefault="00583DB6">
            <w:pPr>
              <w:jc w:val="center"/>
              <w:rPr>
                <w:rFonts w:ascii="Times New Roman" w:hAnsi="Times New Roman"/>
                <w:lang w:eastAsia="ko-KR"/>
              </w:rPr>
            </w:pPr>
            <w:r w:rsidRPr="00D67BAF">
              <w:rPr>
                <w:rFonts w:ascii="Times New Roman" w:hAnsi="Times New Roman"/>
              </w:rPr>
              <w:t>1, 2</w:t>
            </w:r>
          </w:p>
        </w:tc>
      </w:tr>
      <w:tr w:rsidR="00583DB6" w14:paraId="5F7E8B3F" w14:textId="77777777" w:rsidTr="00BA5D0E">
        <w:trPr>
          <w:trHeight w:val="312"/>
          <w:jc w:val="center"/>
        </w:trPr>
        <w:tc>
          <w:tcPr>
            <w:tcW w:w="1255" w:type="dxa"/>
            <w:vMerge/>
            <w:tcBorders>
              <w:top w:val="single" w:sz="4" w:space="0" w:color="auto"/>
              <w:left w:val="single" w:sz="4" w:space="0" w:color="auto"/>
              <w:bottom w:val="single" w:sz="4" w:space="0" w:color="auto"/>
              <w:right w:val="single" w:sz="4" w:space="0" w:color="auto"/>
            </w:tcBorders>
            <w:vAlign w:val="center"/>
            <w:hideMark/>
          </w:tcPr>
          <w:p w14:paraId="2F6EE585" w14:textId="77777777" w:rsidR="00583DB6" w:rsidRPr="00D67BAF" w:rsidRDefault="00583DB6">
            <w:pPr>
              <w:rPr>
                <w:rFonts w:ascii="Times New Roman" w:hAnsi="Times New Roman"/>
                <w:lang w:eastAsia="ko-KR"/>
              </w:rPr>
            </w:pPr>
          </w:p>
        </w:tc>
        <w:tc>
          <w:tcPr>
            <w:tcW w:w="6300" w:type="dxa"/>
            <w:gridSpan w:val="2"/>
            <w:tcBorders>
              <w:top w:val="single" w:sz="4" w:space="0" w:color="auto"/>
              <w:left w:val="single" w:sz="4" w:space="0" w:color="auto"/>
              <w:bottom w:val="single" w:sz="4" w:space="0" w:color="auto"/>
              <w:right w:val="single" w:sz="4" w:space="0" w:color="auto"/>
            </w:tcBorders>
            <w:hideMark/>
          </w:tcPr>
          <w:p w14:paraId="4C67E8F8" w14:textId="77777777" w:rsidR="00583DB6" w:rsidRPr="00D67BAF" w:rsidRDefault="00583DB6">
            <w:pPr>
              <w:pStyle w:val="ListParagraph"/>
              <w:numPr>
                <w:ilvl w:val="0"/>
                <w:numId w:val="7"/>
              </w:numPr>
              <w:ind w:left="231" w:hanging="231"/>
              <w:jc w:val="both"/>
              <w:rPr>
                <w:rFonts w:ascii="Times New Roman" w:hAnsi="Times New Roman" w:cs="Times New Roman"/>
                <w:i/>
              </w:rPr>
            </w:pPr>
            <w:r w:rsidRPr="00D67BAF">
              <w:rPr>
                <w:rFonts w:ascii="Times New Roman" w:hAnsi="Times New Roman" w:cs="Times New Roman"/>
                <w:i/>
              </w:rPr>
              <w:t>Describe, demonstrate and compare the fundamental concepts of organometallic chemistry</w:t>
            </w:r>
          </w:p>
        </w:tc>
        <w:tc>
          <w:tcPr>
            <w:tcW w:w="1085" w:type="dxa"/>
            <w:tcBorders>
              <w:top w:val="single" w:sz="4" w:space="0" w:color="auto"/>
              <w:left w:val="single" w:sz="4" w:space="0" w:color="auto"/>
              <w:bottom w:val="single" w:sz="4" w:space="0" w:color="auto"/>
              <w:right w:val="single" w:sz="4" w:space="0" w:color="auto"/>
            </w:tcBorders>
            <w:hideMark/>
          </w:tcPr>
          <w:p w14:paraId="49616123" w14:textId="77777777" w:rsidR="00583DB6" w:rsidRPr="00D67BAF" w:rsidRDefault="00583DB6">
            <w:pPr>
              <w:jc w:val="center"/>
              <w:rPr>
                <w:rFonts w:ascii="Times New Roman" w:hAnsi="Times New Roman"/>
                <w:lang w:eastAsia="ko-KR"/>
              </w:rPr>
            </w:pPr>
            <w:r w:rsidRPr="00D67BAF">
              <w:rPr>
                <w:rFonts w:ascii="Times New Roman" w:hAnsi="Times New Roman"/>
              </w:rPr>
              <w:t>2-Un, 4-An, 5-E</w:t>
            </w:r>
          </w:p>
        </w:tc>
        <w:tc>
          <w:tcPr>
            <w:tcW w:w="720" w:type="dxa"/>
            <w:tcBorders>
              <w:top w:val="single" w:sz="4" w:space="0" w:color="auto"/>
              <w:left w:val="single" w:sz="4" w:space="0" w:color="auto"/>
              <w:bottom w:val="single" w:sz="4" w:space="0" w:color="auto"/>
              <w:right w:val="single" w:sz="4" w:space="0" w:color="auto"/>
            </w:tcBorders>
            <w:hideMark/>
          </w:tcPr>
          <w:p w14:paraId="37D85CE6" w14:textId="77777777" w:rsidR="00583DB6" w:rsidRPr="00D67BAF" w:rsidRDefault="00583DB6">
            <w:pPr>
              <w:jc w:val="center"/>
              <w:rPr>
                <w:rFonts w:ascii="Times New Roman" w:hAnsi="Times New Roman"/>
              </w:rPr>
            </w:pPr>
            <w:r w:rsidRPr="00D67BAF">
              <w:rPr>
                <w:rFonts w:ascii="Times New Roman" w:hAnsi="Times New Roman"/>
              </w:rPr>
              <w:t>FK</w:t>
            </w:r>
          </w:p>
          <w:p w14:paraId="0270AD97" w14:textId="77777777" w:rsidR="00583DB6" w:rsidRPr="00D67BAF" w:rsidRDefault="00583DB6">
            <w:pPr>
              <w:jc w:val="center"/>
              <w:rPr>
                <w:rFonts w:ascii="Times New Roman" w:hAnsi="Times New Roman"/>
                <w:lang w:eastAsia="ko-KR"/>
              </w:rPr>
            </w:pPr>
            <w:r w:rsidRPr="00D67BAF">
              <w:rPr>
                <w:rFonts w:ascii="Times New Roman" w:hAnsi="Times New Roman"/>
              </w:rPr>
              <w:t>CK</w:t>
            </w:r>
          </w:p>
        </w:tc>
        <w:tc>
          <w:tcPr>
            <w:tcW w:w="810" w:type="dxa"/>
            <w:tcBorders>
              <w:top w:val="single" w:sz="4" w:space="0" w:color="auto"/>
              <w:left w:val="single" w:sz="4" w:space="0" w:color="auto"/>
              <w:bottom w:val="single" w:sz="4" w:space="0" w:color="auto"/>
              <w:right w:val="single" w:sz="4" w:space="0" w:color="auto"/>
            </w:tcBorders>
            <w:hideMark/>
          </w:tcPr>
          <w:p w14:paraId="37C018A7" w14:textId="136F63E3" w:rsidR="00583DB6" w:rsidRPr="00D67BAF" w:rsidRDefault="00583DB6">
            <w:pPr>
              <w:jc w:val="center"/>
              <w:rPr>
                <w:rFonts w:ascii="Times New Roman" w:hAnsi="Times New Roman"/>
                <w:lang w:eastAsia="ko-KR"/>
              </w:rPr>
            </w:pPr>
            <w:r w:rsidRPr="00D67BAF">
              <w:rPr>
                <w:rFonts w:ascii="Times New Roman" w:hAnsi="Times New Roman"/>
              </w:rPr>
              <w:t>1, 2</w:t>
            </w:r>
          </w:p>
        </w:tc>
      </w:tr>
      <w:tr w:rsidR="00583DB6" w14:paraId="47012FF0" w14:textId="77777777" w:rsidTr="00BA5D0E">
        <w:trPr>
          <w:trHeight w:val="312"/>
          <w:jc w:val="center"/>
        </w:trPr>
        <w:tc>
          <w:tcPr>
            <w:tcW w:w="1255" w:type="dxa"/>
            <w:vMerge/>
            <w:tcBorders>
              <w:top w:val="single" w:sz="4" w:space="0" w:color="auto"/>
              <w:left w:val="single" w:sz="4" w:space="0" w:color="auto"/>
              <w:bottom w:val="single" w:sz="4" w:space="0" w:color="auto"/>
              <w:right w:val="single" w:sz="4" w:space="0" w:color="auto"/>
            </w:tcBorders>
            <w:vAlign w:val="center"/>
            <w:hideMark/>
          </w:tcPr>
          <w:p w14:paraId="14B0D2CC" w14:textId="77777777" w:rsidR="00583DB6" w:rsidRPr="00D67BAF" w:rsidRDefault="00583DB6">
            <w:pPr>
              <w:rPr>
                <w:rFonts w:ascii="Times New Roman" w:hAnsi="Times New Roman"/>
                <w:lang w:eastAsia="ko-KR"/>
              </w:rPr>
            </w:pPr>
          </w:p>
        </w:tc>
        <w:tc>
          <w:tcPr>
            <w:tcW w:w="6300" w:type="dxa"/>
            <w:gridSpan w:val="2"/>
            <w:tcBorders>
              <w:top w:val="single" w:sz="4" w:space="0" w:color="auto"/>
              <w:left w:val="single" w:sz="4" w:space="0" w:color="auto"/>
              <w:bottom w:val="single" w:sz="4" w:space="0" w:color="auto"/>
              <w:right w:val="single" w:sz="4" w:space="0" w:color="auto"/>
            </w:tcBorders>
            <w:hideMark/>
          </w:tcPr>
          <w:p w14:paraId="5E938698" w14:textId="77777777" w:rsidR="00583DB6" w:rsidRPr="00D67BAF" w:rsidRDefault="00583DB6">
            <w:pPr>
              <w:pStyle w:val="ListParagraph"/>
              <w:numPr>
                <w:ilvl w:val="0"/>
                <w:numId w:val="7"/>
              </w:numPr>
              <w:ind w:left="231" w:hanging="231"/>
              <w:jc w:val="both"/>
              <w:rPr>
                <w:rFonts w:ascii="Times New Roman" w:hAnsi="Times New Roman" w:cs="Times New Roman"/>
                <w:i/>
              </w:rPr>
            </w:pPr>
            <w:r w:rsidRPr="00D67BAF">
              <w:rPr>
                <w:rFonts w:ascii="Times New Roman" w:hAnsi="Times New Roman" w:cs="Times New Roman"/>
                <w:i/>
              </w:rPr>
              <w:t>Explain and examine the reactions of various organometallic complexes</w:t>
            </w:r>
          </w:p>
        </w:tc>
        <w:tc>
          <w:tcPr>
            <w:tcW w:w="1085" w:type="dxa"/>
            <w:tcBorders>
              <w:top w:val="single" w:sz="4" w:space="0" w:color="auto"/>
              <w:left w:val="single" w:sz="4" w:space="0" w:color="auto"/>
              <w:bottom w:val="single" w:sz="4" w:space="0" w:color="auto"/>
              <w:right w:val="single" w:sz="4" w:space="0" w:color="auto"/>
            </w:tcBorders>
            <w:hideMark/>
          </w:tcPr>
          <w:p w14:paraId="5C9F4EAF" w14:textId="0C608BAC" w:rsidR="00583DB6" w:rsidRPr="00D67BAF" w:rsidRDefault="00583DB6">
            <w:pPr>
              <w:jc w:val="center"/>
              <w:rPr>
                <w:rFonts w:ascii="Times New Roman" w:hAnsi="Times New Roman"/>
              </w:rPr>
            </w:pPr>
            <w:r w:rsidRPr="00D67BAF">
              <w:rPr>
                <w:rFonts w:ascii="Times New Roman" w:hAnsi="Times New Roman"/>
              </w:rPr>
              <w:t>3-Ap, 4</w:t>
            </w:r>
            <w:r w:rsidR="00D67BAF">
              <w:rPr>
                <w:rFonts w:ascii="Times New Roman" w:hAnsi="Times New Roman"/>
              </w:rPr>
              <w:t>-</w:t>
            </w:r>
            <w:r w:rsidRPr="00D67BAF">
              <w:rPr>
                <w:rFonts w:ascii="Times New Roman" w:hAnsi="Times New Roman"/>
              </w:rPr>
              <w:t>An</w:t>
            </w:r>
            <w:r w:rsidR="00D67BAF">
              <w:rPr>
                <w:rFonts w:ascii="Times New Roman" w:hAnsi="Times New Roman"/>
              </w:rPr>
              <w:t xml:space="preserve">, </w:t>
            </w:r>
          </w:p>
          <w:p w14:paraId="669A64C4" w14:textId="77777777" w:rsidR="00583DB6" w:rsidRPr="00D67BAF" w:rsidRDefault="00583DB6">
            <w:pPr>
              <w:jc w:val="center"/>
              <w:rPr>
                <w:rFonts w:ascii="Times New Roman" w:hAnsi="Times New Roman"/>
                <w:lang w:eastAsia="ko-KR"/>
              </w:rPr>
            </w:pPr>
            <w:r w:rsidRPr="00D67BAF">
              <w:rPr>
                <w:rFonts w:ascii="Times New Roman" w:hAnsi="Times New Roman"/>
              </w:rPr>
              <w:t>5-E</w:t>
            </w:r>
          </w:p>
        </w:tc>
        <w:tc>
          <w:tcPr>
            <w:tcW w:w="720" w:type="dxa"/>
            <w:tcBorders>
              <w:top w:val="single" w:sz="4" w:space="0" w:color="auto"/>
              <w:left w:val="single" w:sz="4" w:space="0" w:color="auto"/>
              <w:bottom w:val="single" w:sz="4" w:space="0" w:color="auto"/>
              <w:right w:val="single" w:sz="4" w:space="0" w:color="auto"/>
            </w:tcBorders>
            <w:hideMark/>
          </w:tcPr>
          <w:p w14:paraId="4C18A133" w14:textId="77777777" w:rsidR="00583DB6" w:rsidRPr="00D67BAF" w:rsidRDefault="00583DB6">
            <w:pPr>
              <w:jc w:val="center"/>
              <w:rPr>
                <w:rFonts w:ascii="Times New Roman" w:hAnsi="Times New Roman"/>
              </w:rPr>
            </w:pPr>
            <w:r w:rsidRPr="00D67BAF">
              <w:rPr>
                <w:rFonts w:ascii="Times New Roman" w:hAnsi="Times New Roman"/>
              </w:rPr>
              <w:t>FK,</w:t>
            </w:r>
          </w:p>
          <w:p w14:paraId="67ECEDE1" w14:textId="77777777" w:rsidR="00583DB6" w:rsidRPr="00D67BAF" w:rsidRDefault="00583DB6">
            <w:pPr>
              <w:jc w:val="center"/>
              <w:rPr>
                <w:rFonts w:ascii="Times New Roman" w:hAnsi="Times New Roman"/>
                <w:lang w:eastAsia="ko-KR"/>
              </w:rPr>
            </w:pPr>
            <w:r w:rsidRPr="00D67BAF">
              <w:rPr>
                <w:rFonts w:ascii="Times New Roman" w:hAnsi="Times New Roman"/>
              </w:rPr>
              <w:t>CK</w:t>
            </w:r>
          </w:p>
        </w:tc>
        <w:tc>
          <w:tcPr>
            <w:tcW w:w="810" w:type="dxa"/>
            <w:tcBorders>
              <w:top w:val="single" w:sz="4" w:space="0" w:color="auto"/>
              <w:left w:val="single" w:sz="4" w:space="0" w:color="auto"/>
              <w:bottom w:val="single" w:sz="4" w:space="0" w:color="auto"/>
              <w:right w:val="single" w:sz="4" w:space="0" w:color="auto"/>
            </w:tcBorders>
            <w:hideMark/>
          </w:tcPr>
          <w:p w14:paraId="3C19DB5C" w14:textId="0FEB8382" w:rsidR="00583DB6" w:rsidRPr="00D67BAF" w:rsidRDefault="00583DB6" w:rsidP="00D67BAF">
            <w:pPr>
              <w:jc w:val="center"/>
              <w:rPr>
                <w:rFonts w:ascii="Times New Roman" w:hAnsi="Times New Roman"/>
                <w:lang w:eastAsia="ko-KR"/>
              </w:rPr>
            </w:pPr>
            <w:r w:rsidRPr="00D67BAF">
              <w:rPr>
                <w:rFonts w:ascii="Times New Roman" w:hAnsi="Times New Roman"/>
              </w:rPr>
              <w:t>1, 2</w:t>
            </w:r>
            <w:r w:rsidR="00D67BAF" w:rsidRPr="00D67BAF">
              <w:rPr>
                <w:rFonts w:ascii="Times New Roman" w:hAnsi="Times New Roman"/>
              </w:rPr>
              <w:t xml:space="preserve">, </w:t>
            </w:r>
            <w:r w:rsidRPr="00D67BAF">
              <w:rPr>
                <w:rFonts w:ascii="Times New Roman" w:hAnsi="Times New Roman"/>
              </w:rPr>
              <w:t>3</w:t>
            </w:r>
          </w:p>
        </w:tc>
      </w:tr>
      <w:tr w:rsidR="00583DB6" w14:paraId="5472597D" w14:textId="77777777" w:rsidTr="00BA5D0E">
        <w:trPr>
          <w:trHeight w:val="413"/>
          <w:jc w:val="center"/>
        </w:trPr>
        <w:tc>
          <w:tcPr>
            <w:tcW w:w="1255" w:type="dxa"/>
            <w:vMerge/>
            <w:tcBorders>
              <w:top w:val="single" w:sz="4" w:space="0" w:color="auto"/>
              <w:left w:val="single" w:sz="4" w:space="0" w:color="auto"/>
              <w:bottom w:val="single" w:sz="4" w:space="0" w:color="auto"/>
              <w:right w:val="single" w:sz="4" w:space="0" w:color="auto"/>
            </w:tcBorders>
            <w:vAlign w:val="center"/>
            <w:hideMark/>
          </w:tcPr>
          <w:p w14:paraId="1398EA06" w14:textId="77777777" w:rsidR="00583DB6" w:rsidRPr="00D67BAF" w:rsidRDefault="00583DB6">
            <w:pPr>
              <w:rPr>
                <w:rFonts w:ascii="Times New Roman" w:hAnsi="Times New Roman"/>
                <w:lang w:eastAsia="ko-KR"/>
              </w:rPr>
            </w:pPr>
          </w:p>
        </w:tc>
        <w:tc>
          <w:tcPr>
            <w:tcW w:w="6300" w:type="dxa"/>
            <w:gridSpan w:val="2"/>
            <w:tcBorders>
              <w:top w:val="single" w:sz="4" w:space="0" w:color="auto"/>
              <w:left w:val="single" w:sz="4" w:space="0" w:color="auto"/>
              <w:bottom w:val="single" w:sz="4" w:space="0" w:color="auto"/>
              <w:right w:val="single" w:sz="4" w:space="0" w:color="auto"/>
            </w:tcBorders>
            <w:hideMark/>
          </w:tcPr>
          <w:p w14:paraId="6C56A7DE" w14:textId="77777777" w:rsidR="00583DB6" w:rsidRPr="00D67BAF" w:rsidRDefault="00583DB6">
            <w:pPr>
              <w:jc w:val="both"/>
              <w:rPr>
                <w:rFonts w:ascii="Times New Roman" w:hAnsi="Times New Roman"/>
                <w:i/>
                <w:lang w:eastAsia="ko-KR"/>
              </w:rPr>
            </w:pPr>
            <w:r w:rsidRPr="00D67BAF">
              <w:rPr>
                <w:rFonts w:ascii="Times New Roman" w:hAnsi="Times New Roman"/>
                <w:i/>
              </w:rPr>
              <w:t>7. Evaluate the applications of organometallic complexes in various domains</w:t>
            </w:r>
          </w:p>
        </w:tc>
        <w:tc>
          <w:tcPr>
            <w:tcW w:w="1085" w:type="dxa"/>
            <w:tcBorders>
              <w:top w:val="single" w:sz="4" w:space="0" w:color="auto"/>
              <w:left w:val="single" w:sz="4" w:space="0" w:color="auto"/>
              <w:bottom w:val="single" w:sz="4" w:space="0" w:color="auto"/>
              <w:right w:val="single" w:sz="4" w:space="0" w:color="auto"/>
            </w:tcBorders>
            <w:hideMark/>
          </w:tcPr>
          <w:p w14:paraId="5372D89F" w14:textId="77777777" w:rsidR="00583DB6" w:rsidRPr="00D67BAF" w:rsidRDefault="00583DB6">
            <w:pPr>
              <w:jc w:val="center"/>
              <w:rPr>
                <w:rFonts w:ascii="Times New Roman" w:hAnsi="Times New Roman"/>
                <w:lang w:eastAsia="ko-KR"/>
              </w:rPr>
            </w:pPr>
            <w:r w:rsidRPr="00D67BAF">
              <w:rPr>
                <w:rFonts w:ascii="Times New Roman" w:hAnsi="Times New Roman"/>
              </w:rPr>
              <w:t>4-An, 5-E</w:t>
            </w:r>
          </w:p>
        </w:tc>
        <w:tc>
          <w:tcPr>
            <w:tcW w:w="720" w:type="dxa"/>
            <w:tcBorders>
              <w:top w:val="single" w:sz="4" w:space="0" w:color="auto"/>
              <w:left w:val="single" w:sz="4" w:space="0" w:color="auto"/>
              <w:bottom w:val="single" w:sz="4" w:space="0" w:color="auto"/>
              <w:right w:val="single" w:sz="4" w:space="0" w:color="auto"/>
            </w:tcBorders>
            <w:hideMark/>
          </w:tcPr>
          <w:p w14:paraId="77ED3808" w14:textId="77777777" w:rsidR="00583DB6" w:rsidRPr="00D67BAF" w:rsidRDefault="00583DB6">
            <w:pPr>
              <w:jc w:val="center"/>
              <w:rPr>
                <w:rFonts w:ascii="Times New Roman" w:hAnsi="Times New Roman"/>
              </w:rPr>
            </w:pPr>
            <w:r w:rsidRPr="00D67BAF">
              <w:rPr>
                <w:rFonts w:ascii="Times New Roman" w:hAnsi="Times New Roman"/>
              </w:rPr>
              <w:t>FK,</w:t>
            </w:r>
          </w:p>
          <w:p w14:paraId="628B76CD" w14:textId="77777777" w:rsidR="00583DB6" w:rsidRPr="00D67BAF" w:rsidRDefault="00583DB6">
            <w:pPr>
              <w:jc w:val="center"/>
              <w:rPr>
                <w:rFonts w:ascii="Times New Roman" w:hAnsi="Times New Roman"/>
                <w:lang w:eastAsia="ko-KR"/>
              </w:rPr>
            </w:pPr>
            <w:r w:rsidRPr="00D67BAF">
              <w:rPr>
                <w:rFonts w:ascii="Times New Roman" w:hAnsi="Times New Roman"/>
              </w:rPr>
              <w:t>CK</w:t>
            </w:r>
          </w:p>
        </w:tc>
        <w:tc>
          <w:tcPr>
            <w:tcW w:w="810" w:type="dxa"/>
            <w:tcBorders>
              <w:top w:val="single" w:sz="4" w:space="0" w:color="auto"/>
              <w:left w:val="single" w:sz="4" w:space="0" w:color="auto"/>
              <w:bottom w:val="single" w:sz="4" w:space="0" w:color="auto"/>
              <w:right w:val="single" w:sz="4" w:space="0" w:color="auto"/>
            </w:tcBorders>
            <w:hideMark/>
          </w:tcPr>
          <w:p w14:paraId="1B5985E5" w14:textId="39A34BAA" w:rsidR="00583DB6" w:rsidRPr="00D67BAF" w:rsidRDefault="00D67BAF">
            <w:pPr>
              <w:jc w:val="center"/>
              <w:rPr>
                <w:rFonts w:ascii="Times New Roman" w:hAnsi="Times New Roman"/>
                <w:lang w:eastAsia="ko-KR"/>
              </w:rPr>
            </w:pPr>
            <w:r w:rsidRPr="00D67BAF">
              <w:rPr>
                <w:rFonts w:ascii="Times New Roman" w:hAnsi="Times New Roman"/>
              </w:rPr>
              <w:t>2, 3</w:t>
            </w:r>
          </w:p>
        </w:tc>
      </w:tr>
      <w:tr w:rsidR="00583DB6" w14:paraId="770EF41E" w14:textId="77777777" w:rsidTr="00BA5D0E">
        <w:trPr>
          <w:trHeight w:val="413"/>
          <w:jc w:val="center"/>
        </w:trPr>
        <w:tc>
          <w:tcPr>
            <w:tcW w:w="1255" w:type="dxa"/>
            <w:tcBorders>
              <w:top w:val="single" w:sz="4" w:space="0" w:color="auto"/>
              <w:left w:val="single" w:sz="4" w:space="0" w:color="auto"/>
              <w:bottom w:val="single" w:sz="4" w:space="0" w:color="auto"/>
              <w:right w:val="single" w:sz="4" w:space="0" w:color="auto"/>
            </w:tcBorders>
            <w:vAlign w:val="center"/>
            <w:hideMark/>
          </w:tcPr>
          <w:p w14:paraId="41DFEC33" w14:textId="26FAFABE" w:rsidR="00583DB6" w:rsidRPr="00D67BAF" w:rsidRDefault="00583DB6" w:rsidP="00D67BAF">
            <w:pPr>
              <w:jc w:val="center"/>
              <w:rPr>
                <w:rFonts w:ascii="Times New Roman" w:hAnsi="Times New Roman"/>
                <w:b/>
                <w:lang w:eastAsia="ko-KR"/>
              </w:rPr>
            </w:pPr>
            <w:r w:rsidRPr="00D67BAF">
              <w:rPr>
                <w:rFonts w:ascii="Times New Roman" w:hAnsi="Times New Roman"/>
                <w:b/>
              </w:rPr>
              <w:t>MOD</w:t>
            </w:r>
            <w:r w:rsidR="00D67BAF">
              <w:rPr>
                <w:rFonts w:ascii="Times New Roman" w:hAnsi="Times New Roman"/>
                <w:b/>
              </w:rPr>
              <w:t xml:space="preserve">ULE </w:t>
            </w:r>
            <w:r w:rsidRPr="00D67BAF">
              <w:rPr>
                <w:rFonts w:ascii="Times New Roman" w:hAnsi="Times New Roman"/>
                <w:b/>
              </w:rPr>
              <w:t>No</w:t>
            </w:r>
            <w:r w:rsidR="00D67BAF">
              <w:rPr>
                <w:rFonts w:ascii="Times New Roman" w:hAnsi="Times New Roman"/>
                <w:b/>
              </w:rPr>
              <w:t>.</w:t>
            </w:r>
          </w:p>
        </w:tc>
        <w:tc>
          <w:tcPr>
            <w:tcW w:w="7385" w:type="dxa"/>
            <w:gridSpan w:val="3"/>
            <w:tcBorders>
              <w:top w:val="single" w:sz="4" w:space="0" w:color="auto"/>
              <w:left w:val="single" w:sz="4" w:space="0" w:color="auto"/>
              <w:bottom w:val="single" w:sz="4" w:space="0" w:color="auto"/>
              <w:right w:val="single" w:sz="4" w:space="0" w:color="auto"/>
            </w:tcBorders>
            <w:vAlign w:val="center"/>
            <w:hideMark/>
          </w:tcPr>
          <w:p w14:paraId="4675278F" w14:textId="77777777" w:rsidR="00583DB6" w:rsidRPr="00D67BAF" w:rsidRDefault="00583DB6" w:rsidP="00D67BAF">
            <w:pPr>
              <w:jc w:val="center"/>
              <w:rPr>
                <w:rFonts w:ascii="Times New Roman" w:hAnsi="Times New Roman"/>
                <w:b/>
                <w:lang w:eastAsia="ko-KR"/>
              </w:rPr>
            </w:pPr>
            <w:r w:rsidRPr="00D67BAF">
              <w:rPr>
                <w:rFonts w:ascii="Times New Roman" w:hAnsi="Times New Roman"/>
                <w:b/>
              </w:rPr>
              <w:t>COURSE CONTENT</w:t>
            </w:r>
          </w:p>
        </w:tc>
        <w:tc>
          <w:tcPr>
            <w:tcW w:w="1530" w:type="dxa"/>
            <w:gridSpan w:val="2"/>
            <w:tcBorders>
              <w:top w:val="single" w:sz="4" w:space="0" w:color="auto"/>
              <w:left w:val="single" w:sz="4" w:space="0" w:color="auto"/>
              <w:bottom w:val="single" w:sz="4" w:space="0" w:color="auto"/>
              <w:right w:val="single" w:sz="4" w:space="0" w:color="auto"/>
            </w:tcBorders>
            <w:vAlign w:val="center"/>
            <w:hideMark/>
          </w:tcPr>
          <w:p w14:paraId="177B7A49" w14:textId="77777777" w:rsidR="00583DB6" w:rsidRPr="00D67BAF" w:rsidRDefault="00583DB6" w:rsidP="00D67BAF">
            <w:pPr>
              <w:jc w:val="center"/>
              <w:rPr>
                <w:rFonts w:ascii="Times New Roman" w:hAnsi="Times New Roman"/>
                <w:b/>
                <w:lang w:eastAsia="ko-KR"/>
              </w:rPr>
            </w:pPr>
            <w:r w:rsidRPr="00D67BAF">
              <w:rPr>
                <w:rFonts w:ascii="Times New Roman" w:hAnsi="Times New Roman"/>
                <w:b/>
              </w:rPr>
              <w:t>CO No.</w:t>
            </w:r>
          </w:p>
        </w:tc>
      </w:tr>
      <w:tr w:rsidR="00583DB6" w14:paraId="48761E8C" w14:textId="77777777" w:rsidTr="00BA5D0E">
        <w:trPr>
          <w:trHeight w:val="312"/>
          <w:jc w:val="center"/>
        </w:trPr>
        <w:tc>
          <w:tcPr>
            <w:tcW w:w="1255" w:type="dxa"/>
            <w:tcBorders>
              <w:top w:val="single" w:sz="4" w:space="0" w:color="auto"/>
              <w:left w:val="single" w:sz="4" w:space="0" w:color="auto"/>
              <w:bottom w:val="single" w:sz="4" w:space="0" w:color="auto"/>
              <w:right w:val="single" w:sz="4" w:space="0" w:color="auto"/>
            </w:tcBorders>
            <w:vAlign w:val="center"/>
            <w:hideMark/>
          </w:tcPr>
          <w:p w14:paraId="13B82C8B" w14:textId="77777777" w:rsidR="00583DB6" w:rsidRPr="00D67BAF" w:rsidRDefault="00583DB6" w:rsidP="00D67BAF">
            <w:pPr>
              <w:jc w:val="center"/>
              <w:rPr>
                <w:rFonts w:ascii="Times New Roman" w:hAnsi="Times New Roman"/>
                <w:lang w:eastAsia="ko-KR"/>
              </w:rPr>
            </w:pPr>
            <w:r w:rsidRPr="00D67BAF">
              <w:rPr>
                <w:rFonts w:ascii="Times New Roman" w:hAnsi="Times New Roman"/>
              </w:rPr>
              <w:t>I</w:t>
            </w:r>
          </w:p>
        </w:tc>
        <w:tc>
          <w:tcPr>
            <w:tcW w:w="7385" w:type="dxa"/>
            <w:gridSpan w:val="3"/>
            <w:tcBorders>
              <w:top w:val="single" w:sz="4" w:space="0" w:color="auto"/>
              <w:left w:val="single" w:sz="4" w:space="0" w:color="auto"/>
              <w:bottom w:val="single" w:sz="4" w:space="0" w:color="auto"/>
              <w:right w:val="single" w:sz="4" w:space="0" w:color="auto"/>
            </w:tcBorders>
            <w:hideMark/>
          </w:tcPr>
          <w:p w14:paraId="1B919DE6" w14:textId="487F90BA" w:rsidR="00583DB6" w:rsidRPr="00D67BAF" w:rsidRDefault="00583DB6" w:rsidP="00545D86">
            <w:pPr>
              <w:spacing w:line="276" w:lineRule="auto"/>
              <w:jc w:val="both"/>
              <w:rPr>
                <w:rFonts w:ascii="Times New Roman" w:hAnsi="Times New Roman"/>
                <w:lang w:eastAsia="ko-KR"/>
              </w:rPr>
            </w:pPr>
            <w:r w:rsidRPr="00D67BAF">
              <w:rPr>
                <w:rFonts w:ascii="Times New Roman" w:hAnsi="Times New Roman"/>
                <w:b/>
              </w:rPr>
              <w:t xml:space="preserve">Electronic Spectra of </w:t>
            </w:r>
            <w:r w:rsidR="00D67BAF">
              <w:rPr>
                <w:rFonts w:ascii="Times New Roman" w:hAnsi="Times New Roman"/>
                <w:b/>
              </w:rPr>
              <w:t>C</w:t>
            </w:r>
            <w:r w:rsidRPr="00D67BAF">
              <w:rPr>
                <w:rFonts w:ascii="Times New Roman" w:hAnsi="Times New Roman"/>
                <w:b/>
              </w:rPr>
              <w:t>omplexes</w:t>
            </w:r>
            <w:r w:rsidR="003A44DA">
              <w:rPr>
                <w:rFonts w:ascii="Times New Roman" w:hAnsi="Times New Roman"/>
              </w:rPr>
              <w:t xml:space="preserve">: </w:t>
            </w:r>
            <w:r w:rsidRPr="00D67BAF">
              <w:rPr>
                <w:rFonts w:ascii="Times New Roman" w:hAnsi="Times New Roman"/>
              </w:rPr>
              <w:t>Term symbols of d</w:t>
            </w:r>
            <w:r w:rsidRPr="00720749">
              <w:rPr>
                <w:rFonts w:ascii="Times New Roman" w:hAnsi="Times New Roman"/>
                <w:vertAlign w:val="superscript"/>
              </w:rPr>
              <w:t>n</w:t>
            </w:r>
            <w:r w:rsidRPr="00D67BAF">
              <w:rPr>
                <w:rFonts w:ascii="Times New Roman" w:hAnsi="Times New Roman"/>
              </w:rPr>
              <w:t xml:space="preserve"> system. Racah parameters, splitting of terms in weak and strong octahedral and tetrahedral fields. Correlation diagrams for d</w:t>
            </w:r>
            <w:r w:rsidRPr="003A44DA">
              <w:rPr>
                <w:rFonts w:ascii="Times New Roman" w:hAnsi="Times New Roman"/>
                <w:vertAlign w:val="superscript"/>
              </w:rPr>
              <w:t>n</w:t>
            </w:r>
            <w:r w:rsidRPr="00D67BAF">
              <w:rPr>
                <w:rFonts w:ascii="Times New Roman" w:hAnsi="Times New Roman"/>
              </w:rPr>
              <w:t xml:space="preserve"> and d</w:t>
            </w:r>
            <w:r w:rsidRPr="003A44DA">
              <w:rPr>
                <w:rFonts w:ascii="Times New Roman" w:hAnsi="Times New Roman"/>
                <w:vertAlign w:val="superscript"/>
              </w:rPr>
              <w:t xml:space="preserve">10-n </w:t>
            </w:r>
            <w:r w:rsidRPr="00D67BAF">
              <w:rPr>
                <w:rFonts w:ascii="Times New Roman" w:hAnsi="Times New Roman"/>
              </w:rPr>
              <w:t>ions in octahedral and tetrahedral fields (qualitative approach), d-d transition, selection rules for electronic transition-effect of spin orbit coupling and vibronic coupling. Orgel diagrams. Tanabe Sugano diagrams. Effects of Jahn Teller distortion and spin orbit coupling on spectra. Charge transfer spectra. luminescence spectra.</w:t>
            </w:r>
          </w:p>
        </w:tc>
        <w:tc>
          <w:tcPr>
            <w:tcW w:w="1530" w:type="dxa"/>
            <w:gridSpan w:val="2"/>
            <w:tcBorders>
              <w:top w:val="single" w:sz="4" w:space="0" w:color="auto"/>
              <w:left w:val="single" w:sz="4" w:space="0" w:color="auto"/>
              <w:bottom w:val="single" w:sz="4" w:space="0" w:color="auto"/>
              <w:right w:val="single" w:sz="4" w:space="0" w:color="auto"/>
            </w:tcBorders>
            <w:vAlign w:val="center"/>
            <w:hideMark/>
          </w:tcPr>
          <w:p w14:paraId="3C634C62" w14:textId="32187011" w:rsidR="00583DB6" w:rsidRPr="003A44DA" w:rsidRDefault="00583DB6" w:rsidP="003A44DA">
            <w:pPr>
              <w:jc w:val="center"/>
              <w:rPr>
                <w:rFonts w:ascii="Times New Roman" w:hAnsi="Times New Roman"/>
                <w:bCs/>
                <w:lang w:eastAsia="ko-KR"/>
              </w:rPr>
            </w:pPr>
            <w:r w:rsidRPr="003A44DA">
              <w:rPr>
                <w:rFonts w:ascii="Times New Roman" w:hAnsi="Times New Roman"/>
                <w:bCs/>
              </w:rPr>
              <w:t>1, 2</w:t>
            </w:r>
          </w:p>
        </w:tc>
      </w:tr>
      <w:tr w:rsidR="00583DB6" w14:paraId="6EAED0F2" w14:textId="77777777" w:rsidTr="00BA5D0E">
        <w:trPr>
          <w:trHeight w:val="312"/>
          <w:jc w:val="center"/>
        </w:trPr>
        <w:tc>
          <w:tcPr>
            <w:tcW w:w="1255" w:type="dxa"/>
            <w:tcBorders>
              <w:top w:val="single" w:sz="4" w:space="0" w:color="auto"/>
              <w:left w:val="single" w:sz="4" w:space="0" w:color="auto"/>
              <w:bottom w:val="single" w:sz="4" w:space="0" w:color="auto"/>
              <w:right w:val="single" w:sz="4" w:space="0" w:color="auto"/>
            </w:tcBorders>
            <w:vAlign w:val="center"/>
            <w:hideMark/>
          </w:tcPr>
          <w:p w14:paraId="767EBD9E" w14:textId="77777777" w:rsidR="00583DB6" w:rsidRPr="00D67BAF" w:rsidRDefault="00583DB6" w:rsidP="00D67BAF">
            <w:pPr>
              <w:jc w:val="center"/>
              <w:rPr>
                <w:rFonts w:ascii="Times New Roman" w:hAnsi="Times New Roman"/>
                <w:lang w:eastAsia="ko-KR"/>
              </w:rPr>
            </w:pPr>
            <w:r w:rsidRPr="00D67BAF">
              <w:rPr>
                <w:rFonts w:ascii="Times New Roman" w:hAnsi="Times New Roman"/>
              </w:rPr>
              <w:t>II</w:t>
            </w:r>
          </w:p>
        </w:tc>
        <w:tc>
          <w:tcPr>
            <w:tcW w:w="7385" w:type="dxa"/>
            <w:gridSpan w:val="3"/>
            <w:tcBorders>
              <w:top w:val="single" w:sz="4" w:space="0" w:color="auto"/>
              <w:left w:val="single" w:sz="4" w:space="0" w:color="auto"/>
              <w:bottom w:val="single" w:sz="4" w:space="0" w:color="auto"/>
              <w:right w:val="single" w:sz="4" w:space="0" w:color="auto"/>
            </w:tcBorders>
            <w:hideMark/>
          </w:tcPr>
          <w:p w14:paraId="773D51A7" w14:textId="5E909721" w:rsidR="00583DB6" w:rsidRPr="00D67BAF" w:rsidRDefault="00583DB6" w:rsidP="00545D86">
            <w:p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imes New Roman" w:hAnsi="Times New Roman"/>
                <w:lang w:eastAsia="ko-KR"/>
              </w:rPr>
            </w:pPr>
            <w:r w:rsidRPr="00D67BAF">
              <w:rPr>
                <w:rFonts w:ascii="Times New Roman" w:hAnsi="Times New Roman"/>
                <w:b/>
              </w:rPr>
              <w:t xml:space="preserve">Magnetic </w:t>
            </w:r>
            <w:r w:rsidR="00D67BAF">
              <w:rPr>
                <w:rFonts w:ascii="Times New Roman" w:hAnsi="Times New Roman"/>
                <w:b/>
              </w:rPr>
              <w:t>P</w:t>
            </w:r>
            <w:r w:rsidRPr="00D67BAF">
              <w:rPr>
                <w:rFonts w:ascii="Times New Roman" w:hAnsi="Times New Roman"/>
                <w:b/>
              </w:rPr>
              <w:t xml:space="preserve">roperties of </w:t>
            </w:r>
            <w:r w:rsidR="00D67BAF">
              <w:rPr>
                <w:rFonts w:ascii="Times New Roman" w:hAnsi="Times New Roman"/>
                <w:b/>
              </w:rPr>
              <w:t>M</w:t>
            </w:r>
            <w:r w:rsidRPr="00D67BAF">
              <w:rPr>
                <w:rFonts w:ascii="Times New Roman" w:hAnsi="Times New Roman"/>
                <w:b/>
              </w:rPr>
              <w:t xml:space="preserve">etal </w:t>
            </w:r>
            <w:r w:rsidR="00D67BAF">
              <w:rPr>
                <w:rFonts w:ascii="Times New Roman" w:hAnsi="Times New Roman"/>
                <w:b/>
              </w:rPr>
              <w:t>C</w:t>
            </w:r>
            <w:r w:rsidRPr="00D67BAF">
              <w:rPr>
                <w:rFonts w:ascii="Times New Roman" w:hAnsi="Times New Roman"/>
                <w:b/>
              </w:rPr>
              <w:t>omplexes</w:t>
            </w:r>
            <w:r w:rsidRPr="00D67BAF">
              <w:rPr>
                <w:rFonts w:ascii="Times New Roman" w:hAnsi="Times New Roman"/>
              </w:rPr>
              <w:t xml:space="preserve">:  Types of magnetism shown by complexes- paramagnetic and diamagnetic complexes, molar susceptibility, Magnetic susceptibility measurements.  </w:t>
            </w:r>
            <w:proofErr w:type="spellStart"/>
            <w:r w:rsidRPr="00D67BAF">
              <w:rPr>
                <w:rFonts w:ascii="Times New Roman" w:hAnsi="Times New Roman"/>
              </w:rPr>
              <w:t>Gouy</w:t>
            </w:r>
            <w:proofErr w:type="spellEnd"/>
            <w:r w:rsidRPr="00D67BAF">
              <w:rPr>
                <w:rFonts w:ascii="Times New Roman" w:hAnsi="Times New Roman"/>
              </w:rPr>
              <w:t xml:space="preserve"> method. Spin only value. Orbital contribution to magnetic moment. Temperature dependence of magnetism- Curie’s law, Curie-Weiss law. Temperature Independent </w:t>
            </w:r>
            <w:proofErr w:type="spellStart"/>
            <w:r w:rsidRPr="00D67BAF">
              <w:rPr>
                <w:rFonts w:ascii="Times New Roman" w:hAnsi="Times New Roman"/>
              </w:rPr>
              <w:t>Paramagnetism</w:t>
            </w:r>
            <w:proofErr w:type="spellEnd"/>
            <w:r w:rsidRPr="00D67BAF">
              <w:rPr>
                <w:rFonts w:ascii="Times New Roman" w:hAnsi="Times New Roman"/>
              </w:rPr>
              <w:t xml:space="preserve"> (TIP), Ferromagnetism and antiferromagnetism in complexes. Anomalous magnetic moments. Elucidating the structure of metal complexes (cobalt and nickel complexes) using electronic spectra, IR spectra and magnetic moments.</w:t>
            </w:r>
          </w:p>
        </w:tc>
        <w:tc>
          <w:tcPr>
            <w:tcW w:w="1530" w:type="dxa"/>
            <w:gridSpan w:val="2"/>
            <w:tcBorders>
              <w:top w:val="single" w:sz="4" w:space="0" w:color="auto"/>
              <w:left w:val="single" w:sz="4" w:space="0" w:color="auto"/>
              <w:bottom w:val="single" w:sz="4" w:space="0" w:color="auto"/>
              <w:right w:val="single" w:sz="4" w:space="0" w:color="auto"/>
            </w:tcBorders>
            <w:vAlign w:val="center"/>
            <w:hideMark/>
          </w:tcPr>
          <w:p w14:paraId="06726C3B" w14:textId="604FD1C0" w:rsidR="00583DB6" w:rsidRPr="003A44DA" w:rsidRDefault="00583DB6" w:rsidP="003A44DA">
            <w:pPr>
              <w:jc w:val="center"/>
              <w:rPr>
                <w:rFonts w:ascii="Times New Roman" w:hAnsi="Times New Roman"/>
                <w:bCs/>
                <w:lang w:eastAsia="ko-KR"/>
              </w:rPr>
            </w:pPr>
            <w:r w:rsidRPr="003A44DA">
              <w:rPr>
                <w:rFonts w:ascii="Times New Roman" w:hAnsi="Times New Roman"/>
                <w:bCs/>
              </w:rPr>
              <w:t>1, 2</w:t>
            </w:r>
          </w:p>
        </w:tc>
      </w:tr>
      <w:tr w:rsidR="00583DB6" w14:paraId="70DD2D83" w14:textId="77777777" w:rsidTr="00BA5D0E">
        <w:trPr>
          <w:trHeight w:val="312"/>
          <w:jc w:val="center"/>
        </w:trPr>
        <w:tc>
          <w:tcPr>
            <w:tcW w:w="1255" w:type="dxa"/>
            <w:tcBorders>
              <w:top w:val="single" w:sz="4" w:space="0" w:color="auto"/>
              <w:left w:val="single" w:sz="4" w:space="0" w:color="auto"/>
              <w:bottom w:val="single" w:sz="4" w:space="0" w:color="auto"/>
              <w:right w:val="single" w:sz="4" w:space="0" w:color="auto"/>
            </w:tcBorders>
            <w:vAlign w:val="center"/>
            <w:hideMark/>
          </w:tcPr>
          <w:p w14:paraId="4392D8FD" w14:textId="77777777" w:rsidR="00583DB6" w:rsidRPr="00D67BAF" w:rsidRDefault="00583DB6" w:rsidP="00D67BAF">
            <w:pPr>
              <w:jc w:val="center"/>
              <w:rPr>
                <w:rFonts w:ascii="Times New Roman" w:hAnsi="Times New Roman"/>
                <w:lang w:eastAsia="ko-KR"/>
              </w:rPr>
            </w:pPr>
            <w:r w:rsidRPr="00D67BAF">
              <w:rPr>
                <w:rFonts w:ascii="Times New Roman" w:hAnsi="Times New Roman"/>
              </w:rPr>
              <w:t>III</w:t>
            </w:r>
          </w:p>
        </w:tc>
        <w:tc>
          <w:tcPr>
            <w:tcW w:w="7385" w:type="dxa"/>
            <w:gridSpan w:val="3"/>
            <w:tcBorders>
              <w:top w:val="single" w:sz="4" w:space="0" w:color="auto"/>
              <w:left w:val="single" w:sz="4" w:space="0" w:color="auto"/>
              <w:bottom w:val="single" w:sz="4" w:space="0" w:color="auto"/>
              <w:right w:val="single" w:sz="4" w:space="0" w:color="auto"/>
            </w:tcBorders>
            <w:hideMark/>
          </w:tcPr>
          <w:p w14:paraId="739B2C29" w14:textId="77777777" w:rsidR="00583DB6" w:rsidRPr="00D67BAF" w:rsidRDefault="00583DB6" w:rsidP="00545D86">
            <w:pPr>
              <w:tabs>
                <w:tab w:val="left" w:pos="-180"/>
                <w:tab w:val="left" w:pos="360"/>
              </w:tabs>
              <w:spacing w:line="276" w:lineRule="auto"/>
              <w:jc w:val="both"/>
              <w:rPr>
                <w:rFonts w:ascii="Times New Roman" w:hAnsi="Times New Roman"/>
                <w:lang w:eastAsia="ko-KR"/>
              </w:rPr>
            </w:pPr>
            <w:r w:rsidRPr="00D67BAF">
              <w:rPr>
                <w:rFonts w:ascii="Times New Roman" w:hAnsi="Times New Roman"/>
                <w:b/>
              </w:rPr>
              <w:t>Reactions of Metal Complexes</w:t>
            </w:r>
            <w:r w:rsidRPr="00D67BAF">
              <w:rPr>
                <w:rFonts w:ascii="Times New Roman" w:hAnsi="Times New Roman"/>
              </w:rPr>
              <w:t xml:space="preserve">: Kinetics and mechanism of reactions involving complexes in solution.  Inert and labile complexes. Kinetics and mechanism of nucleophilic substitution (Ligand displacement) reactions in square planar complexes. trans effect-theory and applications. Kinetics and mechanism of octahedral substitution, Dissociative and associative mechanisms, Ligand field </w:t>
            </w:r>
            <w:r w:rsidRPr="00D67BAF">
              <w:rPr>
                <w:rFonts w:ascii="Times New Roman" w:hAnsi="Times New Roman"/>
              </w:rPr>
              <w:lastRenderedPageBreak/>
              <w:t>effects on reaction rate. Influence of acid and base on reaction rate. Racemization and isomerization. Redox reactions in complexes: Electron transfer and electron exchange reactions.  Theories of Electron transfer reactions-outer sphere mechanism-</w:t>
            </w:r>
            <w:proofErr w:type="gramStart"/>
            <w:r w:rsidRPr="00D67BAF">
              <w:rPr>
                <w:rFonts w:ascii="Times New Roman" w:hAnsi="Times New Roman"/>
              </w:rPr>
              <w:t>Marcus</w:t>
            </w:r>
            <w:proofErr w:type="gramEnd"/>
            <w:r w:rsidRPr="00D67BAF">
              <w:rPr>
                <w:rFonts w:ascii="Times New Roman" w:hAnsi="Times New Roman"/>
              </w:rPr>
              <w:t xml:space="preserve"> theory, inner sphere mechanism, electron transfer in metalloproteins.</w:t>
            </w:r>
          </w:p>
        </w:tc>
        <w:tc>
          <w:tcPr>
            <w:tcW w:w="1530" w:type="dxa"/>
            <w:gridSpan w:val="2"/>
            <w:tcBorders>
              <w:top w:val="single" w:sz="4" w:space="0" w:color="auto"/>
              <w:left w:val="single" w:sz="4" w:space="0" w:color="auto"/>
              <w:bottom w:val="single" w:sz="4" w:space="0" w:color="auto"/>
              <w:right w:val="single" w:sz="4" w:space="0" w:color="auto"/>
            </w:tcBorders>
            <w:vAlign w:val="center"/>
            <w:hideMark/>
          </w:tcPr>
          <w:p w14:paraId="22FA2153" w14:textId="339EE1E5" w:rsidR="00583DB6" w:rsidRPr="00D67BAF" w:rsidRDefault="00583DB6" w:rsidP="003A44DA">
            <w:pPr>
              <w:jc w:val="center"/>
              <w:rPr>
                <w:rFonts w:ascii="Times New Roman" w:hAnsi="Times New Roman"/>
                <w:bCs/>
                <w:lang w:eastAsia="ko-KR"/>
              </w:rPr>
            </w:pPr>
            <w:r w:rsidRPr="00D67BAF">
              <w:rPr>
                <w:rFonts w:ascii="Times New Roman" w:hAnsi="Times New Roman"/>
                <w:bCs/>
              </w:rPr>
              <w:lastRenderedPageBreak/>
              <w:t>3</w:t>
            </w:r>
          </w:p>
        </w:tc>
      </w:tr>
      <w:tr w:rsidR="00583DB6" w14:paraId="0A3D2043" w14:textId="77777777" w:rsidTr="00BA5D0E">
        <w:trPr>
          <w:trHeight w:val="312"/>
          <w:jc w:val="center"/>
        </w:trPr>
        <w:tc>
          <w:tcPr>
            <w:tcW w:w="1255" w:type="dxa"/>
            <w:tcBorders>
              <w:top w:val="single" w:sz="4" w:space="0" w:color="auto"/>
              <w:left w:val="single" w:sz="4" w:space="0" w:color="auto"/>
              <w:bottom w:val="single" w:sz="4" w:space="0" w:color="auto"/>
              <w:right w:val="single" w:sz="4" w:space="0" w:color="auto"/>
            </w:tcBorders>
            <w:vAlign w:val="center"/>
            <w:hideMark/>
          </w:tcPr>
          <w:p w14:paraId="7027FBEA" w14:textId="77777777" w:rsidR="00583DB6" w:rsidRPr="00D67BAF" w:rsidRDefault="00583DB6" w:rsidP="00D67BAF">
            <w:pPr>
              <w:jc w:val="center"/>
              <w:rPr>
                <w:rFonts w:ascii="Times New Roman" w:hAnsi="Times New Roman"/>
                <w:lang w:eastAsia="ko-KR"/>
              </w:rPr>
            </w:pPr>
            <w:r w:rsidRPr="00D67BAF">
              <w:rPr>
                <w:rFonts w:ascii="Times New Roman" w:hAnsi="Times New Roman"/>
              </w:rPr>
              <w:t>IV</w:t>
            </w:r>
          </w:p>
        </w:tc>
        <w:tc>
          <w:tcPr>
            <w:tcW w:w="7385" w:type="dxa"/>
            <w:gridSpan w:val="3"/>
            <w:tcBorders>
              <w:top w:val="single" w:sz="4" w:space="0" w:color="auto"/>
              <w:left w:val="single" w:sz="4" w:space="0" w:color="auto"/>
              <w:bottom w:val="single" w:sz="4" w:space="0" w:color="auto"/>
              <w:right w:val="single" w:sz="4" w:space="0" w:color="auto"/>
            </w:tcBorders>
            <w:hideMark/>
          </w:tcPr>
          <w:p w14:paraId="48F82DA1" w14:textId="77777777" w:rsidR="00583DB6" w:rsidRPr="00D67BAF" w:rsidRDefault="00583DB6" w:rsidP="00545D86">
            <w:pPr>
              <w:spacing w:line="276" w:lineRule="auto"/>
              <w:jc w:val="both"/>
              <w:rPr>
                <w:rFonts w:ascii="Times New Roman" w:hAnsi="Times New Roman"/>
                <w:lang w:eastAsia="ko-KR"/>
              </w:rPr>
            </w:pPr>
            <w:r w:rsidRPr="00D67BAF">
              <w:rPr>
                <w:rFonts w:ascii="Times New Roman" w:hAnsi="Times New Roman"/>
                <w:b/>
              </w:rPr>
              <w:t>Coordination Chemistry of Lanthanides and Actinides</w:t>
            </w:r>
            <w:r w:rsidRPr="00D67BAF">
              <w:rPr>
                <w:rFonts w:ascii="Times New Roman" w:hAnsi="Times New Roman"/>
              </w:rPr>
              <w:t>: General characteristics of lanthanides-Electronic configuration, Term symbols for lanthanide ions, Oxidation state, Lanthanide contraction. Factors that mitigate against the formation of lanthanide complexes. Electronic spectra and magnetic properties of lanthanide complexes. Lanthanide complexes as shift reagents. General characteristics of actinides-difference between 4f and 5f orbitals, comparative account of coordination chemistry of lanthanides and actinides with special reference to electronic spectra and magnetic properties.</w:t>
            </w:r>
          </w:p>
        </w:tc>
        <w:tc>
          <w:tcPr>
            <w:tcW w:w="1530" w:type="dxa"/>
            <w:gridSpan w:val="2"/>
            <w:tcBorders>
              <w:top w:val="single" w:sz="4" w:space="0" w:color="auto"/>
              <w:left w:val="single" w:sz="4" w:space="0" w:color="auto"/>
              <w:bottom w:val="single" w:sz="4" w:space="0" w:color="auto"/>
              <w:right w:val="single" w:sz="4" w:space="0" w:color="auto"/>
            </w:tcBorders>
            <w:vAlign w:val="center"/>
            <w:hideMark/>
          </w:tcPr>
          <w:p w14:paraId="73FB496F" w14:textId="46CC684F" w:rsidR="00583DB6" w:rsidRPr="00D67BAF" w:rsidRDefault="00583DB6" w:rsidP="003A44DA">
            <w:pPr>
              <w:jc w:val="center"/>
              <w:rPr>
                <w:rFonts w:ascii="Times New Roman" w:hAnsi="Times New Roman"/>
                <w:bCs/>
                <w:lang w:eastAsia="ko-KR"/>
              </w:rPr>
            </w:pPr>
            <w:r w:rsidRPr="00D67BAF">
              <w:rPr>
                <w:rFonts w:ascii="Times New Roman" w:hAnsi="Times New Roman"/>
                <w:bCs/>
              </w:rPr>
              <w:t>4</w:t>
            </w:r>
          </w:p>
        </w:tc>
      </w:tr>
      <w:tr w:rsidR="00583DB6" w14:paraId="772FEA86" w14:textId="77777777" w:rsidTr="00BA5D0E">
        <w:trPr>
          <w:trHeight w:val="312"/>
          <w:jc w:val="center"/>
        </w:trPr>
        <w:tc>
          <w:tcPr>
            <w:tcW w:w="1255" w:type="dxa"/>
            <w:tcBorders>
              <w:top w:val="single" w:sz="4" w:space="0" w:color="auto"/>
              <w:left w:val="single" w:sz="4" w:space="0" w:color="auto"/>
              <w:bottom w:val="single" w:sz="4" w:space="0" w:color="auto"/>
              <w:right w:val="single" w:sz="4" w:space="0" w:color="auto"/>
            </w:tcBorders>
            <w:vAlign w:val="center"/>
            <w:hideMark/>
          </w:tcPr>
          <w:p w14:paraId="660B6468" w14:textId="77777777" w:rsidR="00583DB6" w:rsidRPr="00D67BAF" w:rsidRDefault="00583DB6" w:rsidP="00D67BAF">
            <w:pPr>
              <w:jc w:val="center"/>
              <w:rPr>
                <w:rFonts w:ascii="Times New Roman" w:hAnsi="Times New Roman"/>
                <w:lang w:eastAsia="ko-KR"/>
              </w:rPr>
            </w:pPr>
            <w:r w:rsidRPr="00D67BAF">
              <w:rPr>
                <w:rFonts w:ascii="Times New Roman" w:hAnsi="Times New Roman"/>
              </w:rPr>
              <w:t>V</w:t>
            </w:r>
          </w:p>
        </w:tc>
        <w:tc>
          <w:tcPr>
            <w:tcW w:w="7385" w:type="dxa"/>
            <w:gridSpan w:val="3"/>
            <w:tcBorders>
              <w:top w:val="single" w:sz="4" w:space="0" w:color="auto"/>
              <w:left w:val="single" w:sz="4" w:space="0" w:color="auto"/>
              <w:bottom w:val="single" w:sz="4" w:space="0" w:color="auto"/>
              <w:right w:val="single" w:sz="4" w:space="0" w:color="auto"/>
            </w:tcBorders>
            <w:hideMark/>
          </w:tcPr>
          <w:p w14:paraId="5E17E137" w14:textId="3320F2AB" w:rsidR="00583DB6" w:rsidRPr="00D67BAF" w:rsidRDefault="006F25D2" w:rsidP="00545D86">
            <w:pPr>
              <w:spacing w:line="276" w:lineRule="auto"/>
              <w:jc w:val="both"/>
              <w:rPr>
                <w:rFonts w:ascii="Times New Roman" w:hAnsi="Times New Roman"/>
                <w:lang w:eastAsia="ko-KR"/>
              </w:rPr>
            </w:pPr>
            <w:r w:rsidRPr="00D67BAF">
              <w:rPr>
                <w:rFonts w:ascii="Times New Roman" w:hAnsi="Times New Roman"/>
                <w:b/>
              </w:rPr>
              <w:t>Organometallic Compounds</w:t>
            </w:r>
            <w:r w:rsidR="00D67BAF">
              <w:rPr>
                <w:rFonts w:ascii="Times New Roman" w:hAnsi="Times New Roman"/>
              </w:rPr>
              <w:t>:</w:t>
            </w:r>
            <w:r w:rsidRPr="00D67BAF">
              <w:rPr>
                <w:rFonts w:ascii="Times New Roman" w:hAnsi="Times New Roman"/>
              </w:rPr>
              <w:t xml:space="preserve"> Compounds with transition metal to carbon bonds, Nomenclature of organometallic compounds, classification of ligands in organometallic compounds, classification of organometallic compounds, EAN rule, 18 and 16</w:t>
            </w:r>
            <w:r w:rsidRPr="00D67BAF">
              <w:rPr>
                <w:rFonts w:ascii="Times New Roman" w:hAnsi="Times New Roman"/>
                <w:spacing w:val="-13"/>
              </w:rPr>
              <w:t xml:space="preserve"> </w:t>
            </w:r>
            <w:r w:rsidRPr="00D67BAF">
              <w:rPr>
                <w:rFonts w:ascii="Times New Roman" w:hAnsi="Times New Roman"/>
              </w:rPr>
              <w:t xml:space="preserve"> electron rule, isoelectronic and </w:t>
            </w:r>
            <w:proofErr w:type="spellStart"/>
            <w:r w:rsidRPr="00D67BAF">
              <w:rPr>
                <w:rFonts w:ascii="Times New Roman" w:hAnsi="Times New Roman"/>
              </w:rPr>
              <w:t>isolobal</w:t>
            </w:r>
            <w:proofErr w:type="spellEnd"/>
            <w:r w:rsidRPr="00D67BAF">
              <w:rPr>
                <w:rFonts w:ascii="Times New Roman" w:hAnsi="Times New Roman"/>
              </w:rPr>
              <w:t xml:space="preserve"> analogy,</w:t>
            </w:r>
            <w:r w:rsidRPr="00D67BAF">
              <w:rPr>
                <w:rFonts w:ascii="Times New Roman" w:hAnsi="Times New Roman"/>
                <w:spacing w:val="-1"/>
              </w:rPr>
              <w:t xml:space="preserve"> </w:t>
            </w:r>
            <w:r w:rsidRPr="00D67BAF">
              <w:rPr>
                <w:rFonts w:ascii="Times New Roman" w:hAnsi="Times New Roman"/>
                <w:spacing w:val="-11"/>
              </w:rPr>
              <w:t xml:space="preserve"> Synthesis, structure and bonding of simple mono and binuclear metal carbonyls,  Polynuclear metal carbonyls with and without bridging, </w:t>
            </w:r>
            <w:proofErr w:type="spellStart"/>
            <w:r w:rsidRPr="00D67BAF">
              <w:rPr>
                <w:rFonts w:ascii="Times New Roman" w:hAnsi="Times New Roman"/>
                <w:spacing w:val="-11"/>
              </w:rPr>
              <w:t>backbonding</w:t>
            </w:r>
            <w:proofErr w:type="spellEnd"/>
            <w:r w:rsidRPr="00D67BAF">
              <w:rPr>
                <w:rFonts w:ascii="Times New Roman" w:hAnsi="Times New Roman"/>
                <w:spacing w:val="-11"/>
              </w:rPr>
              <w:t xml:space="preserve"> in metal carbonyl, Metal-Carbon/Carbon-Oxygen stretching frequency,  </w:t>
            </w:r>
            <w:r w:rsidRPr="00D67BAF">
              <w:rPr>
                <w:rFonts w:ascii="Times New Roman" w:hAnsi="Times New Roman"/>
              </w:rPr>
              <w:t xml:space="preserve">synthesis, structure and bonding of organometallic compounds with linear pi donor ligands -olefins, acetylenes, dienes and allyl complexes, synthesis, structure and bonding of complexes with cyclic pi donors - </w:t>
            </w:r>
            <w:proofErr w:type="spellStart"/>
            <w:r w:rsidRPr="00D67BAF">
              <w:rPr>
                <w:rFonts w:ascii="Times New Roman" w:hAnsi="Times New Roman"/>
              </w:rPr>
              <w:t>metallocenes</w:t>
            </w:r>
            <w:proofErr w:type="spellEnd"/>
            <w:r w:rsidRPr="00D67BAF">
              <w:rPr>
                <w:rFonts w:ascii="Times New Roman" w:hAnsi="Times New Roman"/>
              </w:rPr>
              <w:t xml:space="preserve"> and cyclic arene complexes. Structure and bonding of ferrocene and </w:t>
            </w:r>
            <w:proofErr w:type="spellStart"/>
            <w:r w:rsidRPr="00D67BAF">
              <w:rPr>
                <w:rFonts w:ascii="Times New Roman" w:hAnsi="Times New Roman"/>
              </w:rPr>
              <w:t>dibenzenechromium</w:t>
            </w:r>
            <w:proofErr w:type="spellEnd"/>
            <w:r w:rsidRPr="00D67BAF">
              <w:rPr>
                <w:rFonts w:ascii="Times New Roman" w:hAnsi="Times New Roman"/>
              </w:rPr>
              <w:t xml:space="preserve"> complexes (MO treatment). synthesis, structure and bonding of metal-nitrosyls and metal-cyanides complexes.</w:t>
            </w:r>
          </w:p>
        </w:tc>
        <w:tc>
          <w:tcPr>
            <w:tcW w:w="1530" w:type="dxa"/>
            <w:gridSpan w:val="2"/>
            <w:tcBorders>
              <w:top w:val="single" w:sz="4" w:space="0" w:color="auto"/>
              <w:left w:val="single" w:sz="4" w:space="0" w:color="auto"/>
              <w:bottom w:val="single" w:sz="4" w:space="0" w:color="auto"/>
              <w:right w:val="single" w:sz="4" w:space="0" w:color="auto"/>
            </w:tcBorders>
            <w:vAlign w:val="center"/>
            <w:hideMark/>
          </w:tcPr>
          <w:p w14:paraId="5527E959" w14:textId="33450A91" w:rsidR="00583DB6" w:rsidRPr="00D67BAF" w:rsidRDefault="00583DB6" w:rsidP="003A44DA">
            <w:pPr>
              <w:jc w:val="center"/>
              <w:rPr>
                <w:rFonts w:ascii="Times New Roman" w:hAnsi="Times New Roman"/>
                <w:bCs/>
                <w:lang w:eastAsia="ko-KR"/>
              </w:rPr>
            </w:pPr>
            <w:r w:rsidRPr="00D67BAF">
              <w:rPr>
                <w:rFonts w:ascii="Times New Roman" w:hAnsi="Times New Roman"/>
                <w:bCs/>
              </w:rPr>
              <w:t>5</w:t>
            </w:r>
          </w:p>
        </w:tc>
      </w:tr>
      <w:tr w:rsidR="00583DB6" w14:paraId="57FC39AC" w14:textId="77777777" w:rsidTr="00BA5D0E">
        <w:trPr>
          <w:trHeight w:val="312"/>
          <w:jc w:val="center"/>
        </w:trPr>
        <w:tc>
          <w:tcPr>
            <w:tcW w:w="1255" w:type="dxa"/>
            <w:tcBorders>
              <w:top w:val="single" w:sz="4" w:space="0" w:color="auto"/>
              <w:left w:val="single" w:sz="4" w:space="0" w:color="auto"/>
              <w:bottom w:val="single" w:sz="4" w:space="0" w:color="auto"/>
              <w:right w:val="single" w:sz="4" w:space="0" w:color="auto"/>
            </w:tcBorders>
            <w:vAlign w:val="center"/>
            <w:hideMark/>
          </w:tcPr>
          <w:p w14:paraId="044505CD" w14:textId="77777777" w:rsidR="00583DB6" w:rsidRPr="00D67BAF" w:rsidRDefault="00583DB6" w:rsidP="00D67BAF">
            <w:pPr>
              <w:jc w:val="center"/>
              <w:rPr>
                <w:rFonts w:ascii="Times New Roman" w:hAnsi="Times New Roman"/>
                <w:lang w:eastAsia="ko-KR"/>
              </w:rPr>
            </w:pPr>
            <w:r w:rsidRPr="00D67BAF">
              <w:rPr>
                <w:rFonts w:ascii="Times New Roman" w:hAnsi="Times New Roman"/>
              </w:rPr>
              <w:t>VI</w:t>
            </w:r>
          </w:p>
        </w:tc>
        <w:tc>
          <w:tcPr>
            <w:tcW w:w="7385" w:type="dxa"/>
            <w:gridSpan w:val="3"/>
            <w:tcBorders>
              <w:top w:val="single" w:sz="4" w:space="0" w:color="auto"/>
              <w:left w:val="single" w:sz="4" w:space="0" w:color="auto"/>
              <w:bottom w:val="single" w:sz="4" w:space="0" w:color="auto"/>
              <w:right w:val="single" w:sz="4" w:space="0" w:color="auto"/>
            </w:tcBorders>
            <w:hideMark/>
          </w:tcPr>
          <w:p w14:paraId="66FC4B55" w14:textId="77777777" w:rsidR="00583DB6" w:rsidRPr="00D67BAF" w:rsidRDefault="00583DB6" w:rsidP="00545D86">
            <w:pPr>
              <w:spacing w:line="276" w:lineRule="auto"/>
              <w:jc w:val="both"/>
              <w:rPr>
                <w:rFonts w:ascii="Times New Roman" w:hAnsi="Times New Roman"/>
                <w:bCs/>
                <w:lang w:eastAsia="ko-KR"/>
              </w:rPr>
            </w:pPr>
            <w:r w:rsidRPr="00D67BAF">
              <w:rPr>
                <w:rFonts w:ascii="Times New Roman" w:hAnsi="Times New Roman"/>
                <w:b/>
              </w:rPr>
              <w:t>Reactions of Organometallic Compounds</w:t>
            </w:r>
            <w:r w:rsidRPr="00D67BAF">
              <w:rPr>
                <w:rFonts w:ascii="Times New Roman" w:hAnsi="Times New Roman"/>
              </w:rPr>
              <w:t xml:space="preserve">: Substitution reactions-nucleophilic ligand substitution, nucleophilic and electrophilic attack on coordinated ligands. Addition and elimination reactions-1,2 additions to double bonds, carbonylation and </w:t>
            </w:r>
            <w:proofErr w:type="spellStart"/>
            <w:r w:rsidRPr="00D67BAF">
              <w:rPr>
                <w:rFonts w:ascii="Times New Roman" w:hAnsi="Times New Roman"/>
              </w:rPr>
              <w:t>decarbonylation</w:t>
            </w:r>
            <w:proofErr w:type="spellEnd"/>
            <w:r w:rsidRPr="00D67BAF">
              <w:rPr>
                <w:rFonts w:ascii="Times New Roman" w:hAnsi="Times New Roman"/>
              </w:rPr>
              <w:t>, oxidative addition and reductive elimination, insertion (migration) and elimination reactions. Catalysis by organometallic compounds: Homogeneous and heterogeneous organometallic catalysis-alkene hydrogenation using Wilkinson catalyst. Reactions of carbon monoxide and hydrogen-the water gas shift reaction, the Fischer-</w:t>
            </w:r>
            <w:proofErr w:type="spellStart"/>
            <w:r w:rsidRPr="00D67BAF">
              <w:rPr>
                <w:rFonts w:ascii="Times New Roman" w:hAnsi="Times New Roman"/>
              </w:rPr>
              <w:t>Tropsch</w:t>
            </w:r>
            <w:proofErr w:type="spellEnd"/>
            <w:r w:rsidRPr="00D67BAF">
              <w:rPr>
                <w:rFonts w:ascii="Times New Roman" w:hAnsi="Times New Roman"/>
              </w:rPr>
              <w:t xml:space="preserve"> reaction (synthesis of gasoline). Hydroformylation of olefins using cobalt or rhodium catalyst. Carbonylation reactions-Monsanto acetic acid process, carbonylation of butadiene using Co</w:t>
            </w:r>
            <w:r w:rsidRPr="00D67BAF">
              <w:rPr>
                <w:rFonts w:ascii="Times New Roman" w:hAnsi="Times New Roman"/>
                <w:vertAlign w:val="subscript"/>
              </w:rPr>
              <w:t>2</w:t>
            </w:r>
            <w:r w:rsidRPr="00D67BAF">
              <w:rPr>
                <w:rFonts w:ascii="Times New Roman" w:hAnsi="Times New Roman"/>
              </w:rPr>
              <w:t>(CO)</w:t>
            </w:r>
            <w:r w:rsidRPr="00D67BAF">
              <w:rPr>
                <w:rFonts w:ascii="Times New Roman" w:hAnsi="Times New Roman"/>
                <w:vertAlign w:val="subscript"/>
              </w:rPr>
              <w:t>8</w:t>
            </w:r>
            <w:r w:rsidRPr="00D67BAF">
              <w:rPr>
                <w:rFonts w:ascii="Times New Roman" w:hAnsi="Times New Roman"/>
              </w:rPr>
              <w:t xml:space="preserve"> catalyst in adipic ester synthesis. Palladium </w:t>
            </w:r>
            <w:proofErr w:type="spellStart"/>
            <w:r w:rsidRPr="00D67BAF">
              <w:rPr>
                <w:rFonts w:ascii="Times New Roman" w:hAnsi="Times New Roman"/>
              </w:rPr>
              <w:t>catalysed</w:t>
            </w:r>
            <w:proofErr w:type="spellEnd"/>
            <w:r w:rsidRPr="00D67BAF">
              <w:rPr>
                <w:rFonts w:ascii="Times New Roman" w:hAnsi="Times New Roman"/>
              </w:rPr>
              <w:t xml:space="preserve"> oxidation of ethylene-the Wacker process.</w:t>
            </w:r>
          </w:p>
        </w:tc>
        <w:tc>
          <w:tcPr>
            <w:tcW w:w="1530" w:type="dxa"/>
            <w:gridSpan w:val="2"/>
            <w:tcBorders>
              <w:top w:val="single" w:sz="4" w:space="0" w:color="auto"/>
              <w:left w:val="single" w:sz="4" w:space="0" w:color="auto"/>
              <w:bottom w:val="single" w:sz="4" w:space="0" w:color="auto"/>
              <w:right w:val="single" w:sz="4" w:space="0" w:color="auto"/>
            </w:tcBorders>
            <w:hideMark/>
          </w:tcPr>
          <w:p w14:paraId="77E2EF1E" w14:textId="76119F6F" w:rsidR="00583DB6" w:rsidRPr="00D67BAF" w:rsidRDefault="00583DB6">
            <w:pPr>
              <w:jc w:val="center"/>
              <w:rPr>
                <w:rFonts w:ascii="Times New Roman" w:hAnsi="Times New Roman"/>
                <w:bCs/>
                <w:lang w:eastAsia="ko-KR"/>
              </w:rPr>
            </w:pPr>
            <w:r w:rsidRPr="00D67BAF">
              <w:rPr>
                <w:rFonts w:ascii="Times New Roman" w:hAnsi="Times New Roman"/>
                <w:bCs/>
              </w:rPr>
              <w:t>6, 7</w:t>
            </w:r>
          </w:p>
        </w:tc>
      </w:tr>
      <w:tr w:rsidR="00583DB6" w14:paraId="6BDEECB0" w14:textId="77777777" w:rsidTr="00D67BAF">
        <w:trPr>
          <w:trHeight w:val="312"/>
          <w:jc w:val="center"/>
        </w:trPr>
        <w:tc>
          <w:tcPr>
            <w:tcW w:w="10170" w:type="dxa"/>
            <w:gridSpan w:val="6"/>
            <w:tcBorders>
              <w:top w:val="single" w:sz="4" w:space="0" w:color="auto"/>
              <w:left w:val="single" w:sz="4" w:space="0" w:color="auto"/>
              <w:bottom w:val="single" w:sz="4" w:space="0" w:color="auto"/>
              <w:right w:val="single" w:sz="4" w:space="0" w:color="auto"/>
            </w:tcBorders>
          </w:tcPr>
          <w:p w14:paraId="023D6B5B" w14:textId="77777777" w:rsidR="00583DB6" w:rsidRPr="00D67BAF" w:rsidRDefault="00583DB6">
            <w:pPr>
              <w:rPr>
                <w:rFonts w:ascii="Times New Roman" w:hAnsi="Times New Roman"/>
                <w:b/>
              </w:rPr>
            </w:pPr>
            <w:r w:rsidRPr="00D67BAF">
              <w:rPr>
                <w:rFonts w:ascii="Times New Roman" w:hAnsi="Times New Roman"/>
                <w:b/>
              </w:rPr>
              <w:t>References:</w:t>
            </w:r>
          </w:p>
          <w:p w14:paraId="094C3CCE" w14:textId="77777777" w:rsidR="00583DB6" w:rsidRPr="00D67BAF" w:rsidRDefault="00583DB6">
            <w:pPr>
              <w:pStyle w:val="ListParagraph"/>
              <w:numPr>
                <w:ilvl w:val="0"/>
                <w:numId w:val="8"/>
              </w:numPr>
              <w:tabs>
                <w:tab w:val="left" w:pos="-180"/>
                <w:tab w:val="left" w:pos="270"/>
                <w:tab w:val="left" w:pos="360"/>
                <w:tab w:val="left" w:pos="8820"/>
              </w:tabs>
              <w:jc w:val="both"/>
              <w:rPr>
                <w:rFonts w:ascii="Times New Roman" w:hAnsi="Times New Roman" w:cs="Times New Roman"/>
              </w:rPr>
            </w:pPr>
            <w:r w:rsidRPr="00D67BAF">
              <w:rPr>
                <w:rFonts w:ascii="Times New Roman" w:hAnsi="Times New Roman" w:cs="Times New Roman"/>
              </w:rPr>
              <w:t>Banerjea, D. “Coordination Chemistry”, 3</w:t>
            </w:r>
            <w:r w:rsidRPr="003A44DA">
              <w:rPr>
                <w:rFonts w:ascii="Times New Roman" w:hAnsi="Times New Roman" w:cs="Times New Roman"/>
                <w:vertAlign w:val="superscript"/>
              </w:rPr>
              <w:t>rd</w:t>
            </w:r>
            <w:r w:rsidRPr="00D67BAF">
              <w:rPr>
                <w:rFonts w:ascii="Times New Roman" w:hAnsi="Times New Roman" w:cs="Times New Roman"/>
              </w:rPr>
              <w:t xml:space="preserve"> </w:t>
            </w:r>
            <w:proofErr w:type="spellStart"/>
            <w:r w:rsidRPr="00D67BAF">
              <w:rPr>
                <w:rFonts w:ascii="Times New Roman" w:hAnsi="Times New Roman" w:cs="Times New Roman"/>
              </w:rPr>
              <w:t>Edn</w:t>
            </w:r>
            <w:proofErr w:type="spellEnd"/>
            <w:r w:rsidRPr="00D67BAF">
              <w:rPr>
                <w:rFonts w:ascii="Times New Roman" w:hAnsi="Times New Roman" w:cs="Times New Roman"/>
              </w:rPr>
              <w:t>., Asian books, 2009.</w:t>
            </w:r>
            <w:r w:rsidRPr="00D67BAF">
              <w:rPr>
                <w:rFonts w:ascii="Times New Roman" w:hAnsi="Times New Roman" w:cs="Times New Roman"/>
              </w:rPr>
              <w:tab/>
            </w:r>
          </w:p>
          <w:p w14:paraId="4CC56DE6" w14:textId="24806FC0" w:rsidR="00583DB6" w:rsidRPr="00D67BAF" w:rsidRDefault="00583DB6">
            <w:pPr>
              <w:pStyle w:val="ListParagraph"/>
              <w:numPr>
                <w:ilvl w:val="0"/>
                <w:numId w:val="8"/>
              </w:numPr>
              <w:tabs>
                <w:tab w:val="left" w:pos="-180"/>
                <w:tab w:val="left" w:pos="270"/>
                <w:tab w:val="left" w:pos="360"/>
                <w:tab w:val="left" w:pos="8820"/>
              </w:tabs>
              <w:jc w:val="both"/>
              <w:rPr>
                <w:rFonts w:ascii="Times New Roman" w:hAnsi="Times New Roman" w:cs="Times New Roman"/>
              </w:rPr>
            </w:pPr>
            <w:r w:rsidRPr="00D67BAF">
              <w:rPr>
                <w:rFonts w:ascii="Times New Roman" w:hAnsi="Times New Roman" w:cs="Times New Roman"/>
              </w:rPr>
              <w:t>Cotton, F. A. and Wilkinson, G. “Advanced Inorganic Chemistry”, 6</w:t>
            </w:r>
            <w:r w:rsidRPr="003A44DA">
              <w:rPr>
                <w:rFonts w:ascii="Times New Roman" w:hAnsi="Times New Roman" w:cs="Times New Roman"/>
                <w:vertAlign w:val="superscript"/>
              </w:rPr>
              <w:t>th</w:t>
            </w:r>
            <w:r w:rsidRPr="00D67BAF">
              <w:rPr>
                <w:rFonts w:ascii="Times New Roman" w:hAnsi="Times New Roman" w:cs="Times New Roman"/>
              </w:rPr>
              <w:t xml:space="preserve"> </w:t>
            </w:r>
            <w:proofErr w:type="spellStart"/>
            <w:r w:rsidRPr="00D67BAF">
              <w:rPr>
                <w:rFonts w:ascii="Times New Roman" w:hAnsi="Times New Roman" w:cs="Times New Roman"/>
              </w:rPr>
              <w:t>Edn</w:t>
            </w:r>
            <w:proofErr w:type="spellEnd"/>
            <w:r w:rsidR="003A44DA">
              <w:rPr>
                <w:rFonts w:ascii="Times New Roman" w:hAnsi="Times New Roman" w:cs="Times New Roman"/>
              </w:rPr>
              <w:t>.</w:t>
            </w:r>
            <w:r w:rsidRPr="00D67BAF">
              <w:rPr>
                <w:rFonts w:ascii="Times New Roman" w:hAnsi="Times New Roman" w:cs="Times New Roman"/>
              </w:rPr>
              <w:t xml:space="preserve">, Wiley   </w:t>
            </w:r>
          </w:p>
          <w:p w14:paraId="4D15F0D4" w14:textId="77777777" w:rsidR="00583DB6" w:rsidRPr="00D67BAF" w:rsidRDefault="00583DB6">
            <w:pPr>
              <w:pStyle w:val="ListParagraph"/>
              <w:numPr>
                <w:ilvl w:val="0"/>
                <w:numId w:val="8"/>
              </w:numPr>
              <w:tabs>
                <w:tab w:val="left" w:pos="-180"/>
                <w:tab w:val="left" w:pos="270"/>
                <w:tab w:val="left" w:pos="360"/>
                <w:tab w:val="left" w:pos="8820"/>
              </w:tabs>
              <w:jc w:val="both"/>
              <w:rPr>
                <w:rFonts w:ascii="Times New Roman" w:hAnsi="Times New Roman" w:cs="Times New Roman"/>
              </w:rPr>
            </w:pPr>
            <w:r w:rsidRPr="00D67BAF">
              <w:rPr>
                <w:rFonts w:ascii="Times New Roman" w:hAnsi="Times New Roman" w:cs="Times New Roman"/>
              </w:rPr>
              <w:t>Cotton, S. “Lanthanide and Actinide Chemistry”, John Wiley &amp; Sons, 2007.</w:t>
            </w:r>
          </w:p>
          <w:p w14:paraId="5DC4CF3A" w14:textId="712E9E6B" w:rsidR="00583DB6" w:rsidRPr="00D67BAF" w:rsidRDefault="00583DB6">
            <w:pPr>
              <w:pStyle w:val="ListParagraph"/>
              <w:numPr>
                <w:ilvl w:val="0"/>
                <w:numId w:val="8"/>
              </w:numPr>
              <w:tabs>
                <w:tab w:val="left" w:pos="-180"/>
                <w:tab w:val="left" w:pos="270"/>
                <w:tab w:val="left" w:pos="360"/>
                <w:tab w:val="left" w:pos="8820"/>
              </w:tabs>
              <w:jc w:val="both"/>
              <w:rPr>
                <w:rFonts w:ascii="Times New Roman" w:hAnsi="Times New Roman" w:cs="Times New Roman"/>
              </w:rPr>
            </w:pPr>
            <w:r w:rsidRPr="00D67BAF">
              <w:rPr>
                <w:rFonts w:ascii="Times New Roman" w:hAnsi="Times New Roman" w:cs="Times New Roman"/>
              </w:rPr>
              <w:t xml:space="preserve">Dutta, R. L and </w:t>
            </w:r>
            <w:proofErr w:type="spellStart"/>
            <w:r w:rsidRPr="00D67BAF">
              <w:rPr>
                <w:rFonts w:ascii="Times New Roman" w:hAnsi="Times New Roman" w:cs="Times New Roman"/>
              </w:rPr>
              <w:t>Syamal</w:t>
            </w:r>
            <w:proofErr w:type="spellEnd"/>
            <w:r w:rsidRPr="00D67BAF">
              <w:rPr>
                <w:rFonts w:ascii="Times New Roman" w:hAnsi="Times New Roman" w:cs="Times New Roman"/>
              </w:rPr>
              <w:t>, A. “Elements of Magnetochemistry”, 2</w:t>
            </w:r>
            <w:r w:rsidRPr="003A44DA">
              <w:rPr>
                <w:rFonts w:ascii="Times New Roman" w:hAnsi="Times New Roman" w:cs="Times New Roman"/>
                <w:vertAlign w:val="superscript"/>
              </w:rPr>
              <w:t>nd</w:t>
            </w:r>
            <w:r w:rsidRPr="00D67BAF">
              <w:rPr>
                <w:rFonts w:ascii="Times New Roman" w:hAnsi="Times New Roman" w:cs="Times New Roman"/>
              </w:rPr>
              <w:t xml:space="preserve"> </w:t>
            </w:r>
            <w:proofErr w:type="spellStart"/>
            <w:r w:rsidRPr="00D67BAF">
              <w:rPr>
                <w:rFonts w:ascii="Times New Roman" w:hAnsi="Times New Roman" w:cs="Times New Roman"/>
              </w:rPr>
              <w:t>Edn</w:t>
            </w:r>
            <w:proofErr w:type="spellEnd"/>
            <w:r w:rsidRPr="00D67BAF">
              <w:rPr>
                <w:rFonts w:ascii="Times New Roman" w:hAnsi="Times New Roman" w:cs="Times New Roman"/>
              </w:rPr>
              <w:t>., East West press, 1993.</w:t>
            </w:r>
          </w:p>
          <w:p w14:paraId="624ED895" w14:textId="33E6CB7B" w:rsidR="00583DB6" w:rsidRPr="00D67BAF" w:rsidRDefault="00583DB6">
            <w:pPr>
              <w:pStyle w:val="ListParagraph"/>
              <w:numPr>
                <w:ilvl w:val="0"/>
                <w:numId w:val="8"/>
              </w:numPr>
              <w:tabs>
                <w:tab w:val="left" w:pos="-180"/>
                <w:tab w:val="left" w:pos="270"/>
                <w:tab w:val="left" w:pos="360"/>
                <w:tab w:val="left" w:pos="8820"/>
              </w:tabs>
              <w:jc w:val="both"/>
              <w:rPr>
                <w:rFonts w:ascii="Times New Roman" w:hAnsi="Times New Roman" w:cs="Times New Roman"/>
              </w:rPr>
            </w:pPr>
            <w:proofErr w:type="spellStart"/>
            <w:r w:rsidRPr="00D67BAF">
              <w:rPr>
                <w:rFonts w:ascii="Times New Roman" w:hAnsi="Times New Roman" w:cs="Times New Roman"/>
              </w:rPr>
              <w:t>Huheey</w:t>
            </w:r>
            <w:proofErr w:type="spellEnd"/>
            <w:r w:rsidRPr="00D67BAF">
              <w:rPr>
                <w:rFonts w:ascii="Times New Roman" w:hAnsi="Times New Roman" w:cs="Times New Roman"/>
              </w:rPr>
              <w:t>, J. E. Keiter, E. A. and Keiter, R. L. “Inorganic Chemistry - Principles of Structure and Reactivity”, 4</w:t>
            </w:r>
            <w:r w:rsidRPr="003A44DA">
              <w:rPr>
                <w:rFonts w:ascii="Times New Roman" w:hAnsi="Times New Roman" w:cs="Times New Roman"/>
                <w:vertAlign w:val="superscript"/>
              </w:rPr>
              <w:t>th</w:t>
            </w:r>
            <w:r w:rsidRPr="00D67BAF">
              <w:rPr>
                <w:rFonts w:ascii="Times New Roman" w:hAnsi="Times New Roman" w:cs="Times New Roman"/>
              </w:rPr>
              <w:t xml:space="preserve"> </w:t>
            </w:r>
            <w:proofErr w:type="spellStart"/>
            <w:r w:rsidR="003A44DA" w:rsidRPr="00D67BAF">
              <w:rPr>
                <w:rFonts w:ascii="Times New Roman" w:hAnsi="Times New Roman" w:cs="Times New Roman"/>
              </w:rPr>
              <w:t>Edn</w:t>
            </w:r>
            <w:proofErr w:type="spellEnd"/>
            <w:r w:rsidR="003A44DA">
              <w:rPr>
                <w:rFonts w:ascii="Times New Roman" w:hAnsi="Times New Roman" w:cs="Times New Roman"/>
              </w:rPr>
              <w:t>.</w:t>
            </w:r>
            <w:r w:rsidR="003A44DA" w:rsidRPr="00D67BAF">
              <w:rPr>
                <w:rFonts w:ascii="Times New Roman" w:hAnsi="Times New Roman" w:cs="Times New Roman"/>
              </w:rPr>
              <w:t xml:space="preserve">, </w:t>
            </w:r>
            <w:r w:rsidRPr="00D67BAF">
              <w:rPr>
                <w:rFonts w:ascii="Times New Roman" w:hAnsi="Times New Roman" w:cs="Times New Roman"/>
              </w:rPr>
              <w:t>HarperCollins, New York., 1993.</w:t>
            </w:r>
          </w:p>
          <w:p w14:paraId="05D7B748" w14:textId="77777777" w:rsidR="00583DB6" w:rsidRPr="00D67BAF" w:rsidRDefault="00583DB6">
            <w:pPr>
              <w:pStyle w:val="ListParagraph"/>
              <w:numPr>
                <w:ilvl w:val="0"/>
                <w:numId w:val="8"/>
              </w:numPr>
              <w:tabs>
                <w:tab w:val="left" w:pos="-180"/>
                <w:tab w:val="left" w:pos="270"/>
                <w:tab w:val="left" w:pos="360"/>
                <w:tab w:val="left" w:pos="8820"/>
              </w:tabs>
              <w:jc w:val="both"/>
              <w:rPr>
                <w:rFonts w:ascii="Times New Roman" w:hAnsi="Times New Roman" w:cs="Times New Roman"/>
              </w:rPr>
            </w:pPr>
            <w:r w:rsidRPr="00D67BAF">
              <w:rPr>
                <w:rFonts w:ascii="Times New Roman" w:hAnsi="Times New Roman" w:cs="Times New Roman"/>
              </w:rPr>
              <w:lastRenderedPageBreak/>
              <w:t>Kettle, S. F. A. "Physical Inorganic Chemistry: A Coordination Chemistry approach", Oxford University press, 2000.</w:t>
            </w:r>
          </w:p>
          <w:p w14:paraId="3F9EEEE4" w14:textId="77777777" w:rsidR="00583DB6" w:rsidRPr="00D67BAF" w:rsidRDefault="00583DB6">
            <w:pPr>
              <w:pStyle w:val="ListParagraph"/>
              <w:numPr>
                <w:ilvl w:val="0"/>
                <w:numId w:val="8"/>
              </w:numPr>
              <w:tabs>
                <w:tab w:val="left" w:pos="-180"/>
                <w:tab w:val="left" w:pos="270"/>
                <w:tab w:val="left" w:pos="360"/>
                <w:tab w:val="left" w:pos="8820"/>
              </w:tabs>
              <w:jc w:val="both"/>
              <w:rPr>
                <w:rFonts w:ascii="Times New Roman" w:hAnsi="Times New Roman" w:cs="Times New Roman"/>
              </w:rPr>
            </w:pPr>
            <w:r w:rsidRPr="00D67BAF">
              <w:rPr>
                <w:rFonts w:ascii="Times New Roman" w:hAnsi="Times New Roman" w:cs="Times New Roman"/>
              </w:rPr>
              <w:t>Mehrotra, R. C. and Singh, A. “Organometallic Chemistry: A Unified Approach”, New age international, 2007.</w:t>
            </w:r>
          </w:p>
          <w:p w14:paraId="4F3F8156" w14:textId="77777777" w:rsidR="00583DB6" w:rsidRPr="00D67BAF" w:rsidRDefault="00583DB6">
            <w:pPr>
              <w:pStyle w:val="ListParagraph"/>
              <w:numPr>
                <w:ilvl w:val="0"/>
                <w:numId w:val="8"/>
              </w:numPr>
              <w:tabs>
                <w:tab w:val="left" w:pos="-180"/>
                <w:tab w:val="left" w:pos="270"/>
                <w:tab w:val="left" w:pos="360"/>
                <w:tab w:val="left" w:pos="8820"/>
              </w:tabs>
              <w:jc w:val="both"/>
              <w:rPr>
                <w:rFonts w:ascii="Times New Roman" w:hAnsi="Times New Roman" w:cs="Times New Roman"/>
              </w:rPr>
            </w:pPr>
            <w:r w:rsidRPr="00D67BAF">
              <w:rPr>
                <w:rFonts w:ascii="Times New Roman" w:hAnsi="Times New Roman" w:cs="Times New Roman"/>
              </w:rPr>
              <w:t>Purcell, K. F. Kotz, J. C. ‘Inorganic Chemistry”, Holt-Saunders, 2010.</w:t>
            </w:r>
          </w:p>
          <w:p w14:paraId="52519848" w14:textId="77777777" w:rsidR="00583DB6" w:rsidRPr="00D67BAF" w:rsidRDefault="00583DB6">
            <w:pPr>
              <w:pStyle w:val="ListParagraph"/>
              <w:numPr>
                <w:ilvl w:val="0"/>
                <w:numId w:val="8"/>
              </w:numPr>
              <w:tabs>
                <w:tab w:val="left" w:pos="-180"/>
                <w:tab w:val="left" w:pos="270"/>
                <w:tab w:val="left" w:pos="360"/>
                <w:tab w:val="left" w:pos="8820"/>
              </w:tabs>
              <w:jc w:val="both"/>
              <w:rPr>
                <w:rFonts w:ascii="Times New Roman" w:hAnsi="Times New Roman" w:cs="Times New Roman"/>
              </w:rPr>
            </w:pPr>
            <w:r w:rsidRPr="00D67BAF">
              <w:rPr>
                <w:rFonts w:ascii="Times New Roman" w:hAnsi="Times New Roman" w:cs="Times New Roman"/>
              </w:rPr>
              <w:t>Sathyanarayana, D. N. “Electronic Absorption Spectroscopy and Related Techniques”, Universities press, 2001.</w:t>
            </w:r>
          </w:p>
          <w:p w14:paraId="1F4BEC68" w14:textId="763ECDEF" w:rsidR="00583DB6" w:rsidRPr="00D67BAF" w:rsidRDefault="00583DB6">
            <w:pPr>
              <w:pStyle w:val="ListParagraph"/>
              <w:numPr>
                <w:ilvl w:val="0"/>
                <w:numId w:val="8"/>
              </w:numPr>
              <w:tabs>
                <w:tab w:val="left" w:pos="-180"/>
                <w:tab w:val="left" w:pos="270"/>
                <w:tab w:val="left" w:pos="360"/>
                <w:tab w:val="left" w:pos="8820"/>
              </w:tabs>
              <w:jc w:val="both"/>
              <w:rPr>
                <w:rFonts w:ascii="Times New Roman" w:hAnsi="Times New Roman" w:cs="Times New Roman"/>
              </w:rPr>
            </w:pPr>
            <w:r w:rsidRPr="00D67BAF">
              <w:rPr>
                <w:rFonts w:ascii="Times New Roman" w:hAnsi="Times New Roman" w:cs="Times New Roman"/>
              </w:rPr>
              <w:t>Miessler, G. L., Fischer, P. J and Tarr, D. A</w:t>
            </w:r>
            <w:r w:rsidR="003A44DA">
              <w:rPr>
                <w:rFonts w:ascii="Times New Roman" w:hAnsi="Times New Roman" w:cs="Times New Roman"/>
              </w:rPr>
              <w:t>.</w:t>
            </w:r>
            <w:r w:rsidRPr="00D67BAF">
              <w:rPr>
                <w:rFonts w:ascii="Times New Roman" w:hAnsi="Times New Roman" w:cs="Times New Roman"/>
              </w:rPr>
              <w:t xml:space="preserve"> “Inorganic Chemistry” 5</w:t>
            </w:r>
            <w:r w:rsidRPr="00D67BAF">
              <w:rPr>
                <w:rFonts w:ascii="Times New Roman" w:hAnsi="Times New Roman" w:cs="Times New Roman"/>
                <w:vertAlign w:val="superscript"/>
              </w:rPr>
              <w:t>th</w:t>
            </w:r>
            <w:r w:rsidR="003A44DA">
              <w:rPr>
                <w:rFonts w:ascii="Times New Roman" w:hAnsi="Times New Roman" w:cs="Times New Roman"/>
              </w:rPr>
              <w:t xml:space="preserve"> </w:t>
            </w:r>
            <w:proofErr w:type="spellStart"/>
            <w:r w:rsidR="003A44DA" w:rsidRPr="00D67BAF">
              <w:rPr>
                <w:rFonts w:ascii="Times New Roman" w:hAnsi="Times New Roman" w:cs="Times New Roman"/>
              </w:rPr>
              <w:t>Edn</w:t>
            </w:r>
            <w:proofErr w:type="spellEnd"/>
            <w:r w:rsidR="003A44DA">
              <w:rPr>
                <w:rFonts w:ascii="Times New Roman" w:hAnsi="Times New Roman" w:cs="Times New Roman"/>
              </w:rPr>
              <w:t>.</w:t>
            </w:r>
            <w:r w:rsidR="003A44DA" w:rsidRPr="00D67BAF">
              <w:rPr>
                <w:rFonts w:ascii="Times New Roman" w:hAnsi="Times New Roman" w:cs="Times New Roman"/>
              </w:rPr>
              <w:t xml:space="preserve">, </w:t>
            </w:r>
            <w:r w:rsidRPr="00D67BAF">
              <w:rPr>
                <w:rFonts w:ascii="Times New Roman" w:hAnsi="Times New Roman" w:cs="Times New Roman"/>
              </w:rPr>
              <w:t>Pearson, 2014.</w:t>
            </w:r>
          </w:p>
          <w:p w14:paraId="3EB91AFD" w14:textId="77777777" w:rsidR="00583DB6" w:rsidRPr="00D67BAF" w:rsidRDefault="00583DB6">
            <w:pPr>
              <w:pStyle w:val="ListParagraph"/>
              <w:tabs>
                <w:tab w:val="left" w:pos="-180"/>
                <w:tab w:val="left" w:pos="270"/>
                <w:tab w:val="left" w:pos="360"/>
                <w:tab w:val="left" w:pos="8820"/>
              </w:tabs>
              <w:jc w:val="both"/>
              <w:rPr>
                <w:rFonts w:ascii="Times New Roman" w:hAnsi="Times New Roman" w:cs="Times New Roman"/>
              </w:rPr>
            </w:pPr>
          </w:p>
          <w:p w14:paraId="5E4D2124" w14:textId="20C3F8F4" w:rsidR="00583DB6" w:rsidRPr="00D67BAF" w:rsidRDefault="00583DB6">
            <w:pPr>
              <w:tabs>
                <w:tab w:val="left" w:pos="-180"/>
                <w:tab w:val="left" w:pos="270"/>
                <w:tab w:val="left" w:pos="360"/>
                <w:tab w:val="left" w:pos="8820"/>
              </w:tabs>
              <w:jc w:val="both"/>
              <w:rPr>
                <w:rFonts w:ascii="Times New Roman" w:hAnsi="Times New Roman"/>
                <w:b/>
              </w:rPr>
            </w:pPr>
            <w:r w:rsidRPr="00D67BAF">
              <w:rPr>
                <w:rFonts w:ascii="Times New Roman" w:hAnsi="Times New Roman"/>
                <w:b/>
              </w:rPr>
              <w:t xml:space="preserve">Additional </w:t>
            </w:r>
            <w:r w:rsidR="00396246">
              <w:rPr>
                <w:rFonts w:ascii="Times New Roman" w:hAnsi="Times New Roman"/>
                <w:b/>
              </w:rPr>
              <w:t>R</w:t>
            </w:r>
            <w:r w:rsidRPr="00D67BAF">
              <w:rPr>
                <w:rFonts w:ascii="Times New Roman" w:hAnsi="Times New Roman"/>
                <w:b/>
              </w:rPr>
              <w:t>eferences</w:t>
            </w:r>
            <w:r w:rsidR="00396246">
              <w:rPr>
                <w:rFonts w:ascii="Times New Roman" w:hAnsi="Times New Roman"/>
                <w:b/>
              </w:rPr>
              <w:t>:</w:t>
            </w:r>
          </w:p>
          <w:p w14:paraId="4FFD5BFC" w14:textId="77777777" w:rsidR="00583DB6" w:rsidRPr="00A72F4F" w:rsidRDefault="00583DB6">
            <w:pPr>
              <w:pStyle w:val="ListParagraph"/>
              <w:numPr>
                <w:ilvl w:val="0"/>
                <w:numId w:val="77"/>
              </w:numPr>
              <w:autoSpaceDE w:val="0"/>
              <w:autoSpaceDN w:val="0"/>
              <w:adjustRightInd w:val="0"/>
              <w:rPr>
                <w:rFonts w:ascii="Times New Roman" w:hAnsi="Times New Roman"/>
              </w:rPr>
            </w:pPr>
            <w:r w:rsidRPr="00A72F4F">
              <w:rPr>
                <w:rFonts w:ascii="Times New Roman" w:hAnsi="Times New Roman"/>
              </w:rPr>
              <w:t>Bailar, J. C. "Chemistry of Coordination Compounds", Reinhold, 1956.</w:t>
            </w:r>
          </w:p>
          <w:p w14:paraId="45BEC0B1" w14:textId="343F0312" w:rsidR="00583DB6" w:rsidRPr="00A72F4F" w:rsidRDefault="00583DB6">
            <w:pPr>
              <w:pStyle w:val="ListParagraph"/>
              <w:numPr>
                <w:ilvl w:val="0"/>
                <w:numId w:val="77"/>
              </w:numPr>
              <w:autoSpaceDE w:val="0"/>
              <w:autoSpaceDN w:val="0"/>
              <w:adjustRightInd w:val="0"/>
              <w:rPr>
                <w:rFonts w:ascii="Times New Roman" w:hAnsi="Times New Roman"/>
              </w:rPr>
            </w:pPr>
            <w:r w:rsidRPr="00A72F4F">
              <w:rPr>
                <w:rFonts w:ascii="Times New Roman" w:hAnsi="Times New Roman"/>
              </w:rPr>
              <w:t>Basolo, F. Pearson, R. G. “Mechanisms of Inorganic Reaction”, John Wiley &amp; Sons, 2006.</w:t>
            </w:r>
          </w:p>
          <w:p w14:paraId="41F32097" w14:textId="0C4CC7F3" w:rsidR="00583DB6" w:rsidRPr="00A72F4F" w:rsidRDefault="00583DB6">
            <w:pPr>
              <w:pStyle w:val="ListParagraph"/>
              <w:numPr>
                <w:ilvl w:val="0"/>
                <w:numId w:val="77"/>
              </w:numPr>
              <w:autoSpaceDE w:val="0"/>
              <w:autoSpaceDN w:val="0"/>
              <w:adjustRightInd w:val="0"/>
              <w:rPr>
                <w:rFonts w:ascii="Times New Roman" w:hAnsi="Times New Roman"/>
              </w:rPr>
            </w:pPr>
            <w:r w:rsidRPr="00A72F4F">
              <w:rPr>
                <w:rFonts w:ascii="Times New Roman" w:hAnsi="Times New Roman"/>
              </w:rPr>
              <w:t>Crabtree, R. H. “The Organometallic Chemistry of Transition Metals”, 2</w:t>
            </w:r>
            <w:r w:rsidR="00AD272C" w:rsidRPr="00A72F4F">
              <w:rPr>
                <w:rFonts w:ascii="Times New Roman" w:hAnsi="Times New Roman"/>
                <w:vertAlign w:val="superscript"/>
              </w:rPr>
              <w:t>nd</w:t>
            </w:r>
            <w:r w:rsidR="00AD272C" w:rsidRPr="00A72F4F">
              <w:rPr>
                <w:rFonts w:ascii="Times New Roman" w:hAnsi="Times New Roman"/>
              </w:rPr>
              <w:t xml:space="preserve"> </w:t>
            </w:r>
            <w:proofErr w:type="spellStart"/>
            <w:r w:rsidR="00AD272C" w:rsidRPr="00A72F4F">
              <w:rPr>
                <w:rFonts w:ascii="Times New Roman" w:hAnsi="Times New Roman"/>
              </w:rPr>
              <w:t>Edn</w:t>
            </w:r>
            <w:proofErr w:type="spellEnd"/>
            <w:r w:rsidR="00AD272C" w:rsidRPr="00A72F4F">
              <w:rPr>
                <w:rFonts w:ascii="Times New Roman" w:hAnsi="Times New Roman"/>
              </w:rPr>
              <w:t xml:space="preserve">., </w:t>
            </w:r>
            <w:r w:rsidRPr="00A72F4F">
              <w:rPr>
                <w:rFonts w:ascii="Times New Roman" w:hAnsi="Times New Roman"/>
              </w:rPr>
              <w:t>Wiley.</w:t>
            </w:r>
          </w:p>
          <w:p w14:paraId="273615FA" w14:textId="72C92FC2" w:rsidR="00583DB6" w:rsidRPr="00A72F4F" w:rsidRDefault="00583DB6">
            <w:pPr>
              <w:pStyle w:val="ListParagraph"/>
              <w:numPr>
                <w:ilvl w:val="0"/>
                <w:numId w:val="77"/>
              </w:numPr>
              <w:autoSpaceDE w:val="0"/>
              <w:autoSpaceDN w:val="0"/>
              <w:adjustRightInd w:val="0"/>
              <w:rPr>
                <w:rFonts w:ascii="Times New Roman" w:hAnsi="Times New Roman"/>
              </w:rPr>
            </w:pPr>
            <w:proofErr w:type="spellStart"/>
            <w:r w:rsidRPr="00A72F4F">
              <w:rPr>
                <w:rFonts w:ascii="Times New Roman" w:hAnsi="Times New Roman"/>
              </w:rPr>
              <w:t>Guptha</w:t>
            </w:r>
            <w:proofErr w:type="spellEnd"/>
            <w:r w:rsidRPr="00A72F4F">
              <w:rPr>
                <w:rFonts w:ascii="Times New Roman" w:hAnsi="Times New Roman"/>
              </w:rPr>
              <w:t>,</w:t>
            </w:r>
            <w:r w:rsidR="00AD272C" w:rsidRPr="00A72F4F">
              <w:rPr>
                <w:rFonts w:ascii="Times New Roman" w:hAnsi="Times New Roman"/>
              </w:rPr>
              <w:t xml:space="preserve"> </w:t>
            </w:r>
            <w:r w:rsidRPr="00A72F4F">
              <w:rPr>
                <w:rFonts w:ascii="Times New Roman" w:hAnsi="Times New Roman"/>
              </w:rPr>
              <w:t>B. D. Elias, A. J “Basic Organometallic Chemistry”, Universities Press, 2010.</w:t>
            </w:r>
          </w:p>
          <w:p w14:paraId="60F5D87B" w14:textId="77777777" w:rsidR="00583DB6" w:rsidRPr="00A72F4F" w:rsidRDefault="00583DB6">
            <w:pPr>
              <w:pStyle w:val="ListParagraph"/>
              <w:numPr>
                <w:ilvl w:val="0"/>
                <w:numId w:val="77"/>
              </w:numPr>
              <w:autoSpaceDE w:val="0"/>
              <w:autoSpaceDN w:val="0"/>
              <w:adjustRightInd w:val="0"/>
              <w:rPr>
                <w:rFonts w:ascii="Times New Roman" w:hAnsi="Times New Roman"/>
              </w:rPr>
            </w:pPr>
            <w:r w:rsidRPr="00A72F4F">
              <w:rPr>
                <w:rFonts w:ascii="Times New Roman" w:hAnsi="Times New Roman"/>
              </w:rPr>
              <w:t>Holleman, A. F. and Wiberg, E. “Inorganic Chemistry”, Academic.</w:t>
            </w:r>
          </w:p>
          <w:p w14:paraId="527EDD85" w14:textId="77777777" w:rsidR="00583DB6" w:rsidRPr="00A72F4F" w:rsidRDefault="00583DB6">
            <w:pPr>
              <w:pStyle w:val="ListParagraph"/>
              <w:numPr>
                <w:ilvl w:val="0"/>
                <w:numId w:val="77"/>
              </w:numPr>
              <w:autoSpaceDE w:val="0"/>
              <w:autoSpaceDN w:val="0"/>
              <w:adjustRightInd w:val="0"/>
              <w:rPr>
                <w:rFonts w:ascii="Times New Roman" w:hAnsi="Times New Roman"/>
              </w:rPr>
            </w:pPr>
            <w:r w:rsidRPr="00A72F4F">
              <w:rPr>
                <w:rFonts w:ascii="Times New Roman" w:hAnsi="Times New Roman"/>
              </w:rPr>
              <w:t>Lever, A. B. P. “Inorganic Electronic Spectroscopy”, 2</w:t>
            </w:r>
            <w:r w:rsidRPr="00A72F4F">
              <w:rPr>
                <w:rFonts w:ascii="Times New Roman" w:hAnsi="Times New Roman"/>
                <w:vertAlign w:val="superscript"/>
              </w:rPr>
              <w:t>nd</w:t>
            </w:r>
            <w:r w:rsidRPr="00A72F4F">
              <w:rPr>
                <w:rFonts w:ascii="Times New Roman" w:hAnsi="Times New Roman"/>
              </w:rPr>
              <w:t xml:space="preserve"> </w:t>
            </w:r>
            <w:proofErr w:type="spellStart"/>
            <w:r w:rsidRPr="00A72F4F">
              <w:rPr>
                <w:rFonts w:ascii="Times New Roman" w:hAnsi="Times New Roman"/>
              </w:rPr>
              <w:t>Edn</w:t>
            </w:r>
            <w:proofErr w:type="spellEnd"/>
            <w:r w:rsidRPr="00A72F4F">
              <w:rPr>
                <w:rFonts w:ascii="Times New Roman" w:hAnsi="Times New Roman"/>
              </w:rPr>
              <w:t>., Elsevier, 1984.</w:t>
            </w:r>
          </w:p>
          <w:p w14:paraId="6805144D" w14:textId="77777777" w:rsidR="00583DB6" w:rsidRPr="00A72F4F" w:rsidRDefault="00583DB6">
            <w:pPr>
              <w:pStyle w:val="ListParagraph"/>
              <w:numPr>
                <w:ilvl w:val="0"/>
                <w:numId w:val="77"/>
              </w:numPr>
              <w:autoSpaceDE w:val="0"/>
              <w:autoSpaceDN w:val="0"/>
              <w:adjustRightInd w:val="0"/>
              <w:rPr>
                <w:rFonts w:ascii="Times New Roman" w:hAnsi="Times New Roman"/>
              </w:rPr>
            </w:pPr>
            <w:r w:rsidRPr="00A72F4F">
              <w:rPr>
                <w:rFonts w:ascii="Times New Roman" w:hAnsi="Times New Roman"/>
              </w:rPr>
              <w:t xml:space="preserve">Lewi, E. s and Wilkins, R. G. (Eds.), "Modern Coordination Chemistry", </w:t>
            </w:r>
            <w:proofErr w:type="spellStart"/>
            <w:r w:rsidRPr="00A72F4F">
              <w:rPr>
                <w:rFonts w:ascii="Times New Roman" w:hAnsi="Times New Roman"/>
              </w:rPr>
              <w:t>Interscience</w:t>
            </w:r>
            <w:proofErr w:type="spellEnd"/>
            <w:r w:rsidRPr="00A72F4F">
              <w:rPr>
                <w:rFonts w:ascii="Times New Roman" w:hAnsi="Times New Roman"/>
              </w:rPr>
              <w:t>, 1967.</w:t>
            </w:r>
          </w:p>
          <w:p w14:paraId="25E8B7C6" w14:textId="252E7B43" w:rsidR="00583DB6" w:rsidRPr="00A72F4F" w:rsidRDefault="00583DB6">
            <w:pPr>
              <w:pStyle w:val="ListParagraph"/>
              <w:numPr>
                <w:ilvl w:val="0"/>
                <w:numId w:val="77"/>
              </w:numPr>
              <w:autoSpaceDE w:val="0"/>
              <w:autoSpaceDN w:val="0"/>
              <w:adjustRightInd w:val="0"/>
              <w:rPr>
                <w:rFonts w:ascii="Times New Roman" w:hAnsi="Times New Roman"/>
              </w:rPr>
            </w:pPr>
            <w:r w:rsidRPr="00A72F4F">
              <w:rPr>
                <w:rFonts w:ascii="Times New Roman" w:hAnsi="Times New Roman"/>
              </w:rPr>
              <w:t>Wilkins, R. G. “Kinetics &amp;Mechanism of Reactions of Transition Metal Complexes”, 2</w:t>
            </w:r>
            <w:r w:rsidR="00AD272C" w:rsidRPr="00A72F4F">
              <w:rPr>
                <w:rFonts w:ascii="Times New Roman" w:hAnsi="Times New Roman"/>
                <w:vertAlign w:val="superscript"/>
              </w:rPr>
              <w:t>nd</w:t>
            </w:r>
            <w:r w:rsidR="00AD272C" w:rsidRPr="00A72F4F">
              <w:rPr>
                <w:rFonts w:ascii="Times New Roman" w:hAnsi="Times New Roman"/>
              </w:rPr>
              <w:t xml:space="preserve"> </w:t>
            </w:r>
            <w:proofErr w:type="spellStart"/>
            <w:r w:rsidR="00AD272C" w:rsidRPr="00A72F4F">
              <w:rPr>
                <w:rFonts w:ascii="Times New Roman" w:hAnsi="Times New Roman"/>
              </w:rPr>
              <w:t>Edn</w:t>
            </w:r>
            <w:proofErr w:type="spellEnd"/>
            <w:r w:rsidR="00AD272C" w:rsidRPr="00A72F4F">
              <w:rPr>
                <w:rFonts w:ascii="Times New Roman" w:hAnsi="Times New Roman"/>
              </w:rPr>
              <w:t xml:space="preserve">., </w:t>
            </w:r>
            <w:r w:rsidRPr="00A72F4F">
              <w:rPr>
                <w:rFonts w:ascii="Times New Roman" w:hAnsi="Times New Roman"/>
              </w:rPr>
              <w:t>VCH.</w:t>
            </w:r>
          </w:p>
        </w:tc>
      </w:tr>
    </w:tbl>
    <w:p w14:paraId="622AF9E5" w14:textId="77777777" w:rsidR="00A457D3" w:rsidRDefault="00A457D3"/>
    <w:p w14:paraId="14A2F0DA" w14:textId="77777777" w:rsidR="003D023E" w:rsidRPr="00750381" w:rsidRDefault="003D023E" w:rsidP="00BA5D0E">
      <w:pPr>
        <w:rPr>
          <w:rFonts w:ascii="Times New Roman" w:hAnsi="Times New Roman"/>
          <w:b/>
        </w:rPr>
      </w:pPr>
      <w:r w:rsidRPr="00750381">
        <w:rPr>
          <w:rFonts w:ascii="Times New Roman" w:hAnsi="Times New Roman"/>
          <w:b/>
        </w:rPr>
        <w:t>Model Question Paper</w:t>
      </w:r>
    </w:p>
    <w:p w14:paraId="49FE8F6C" w14:textId="77777777" w:rsidR="00A76098" w:rsidRPr="002C56BA" w:rsidRDefault="00A76098" w:rsidP="00A76098">
      <w:pPr>
        <w:spacing w:after="0" w:line="360" w:lineRule="auto"/>
        <w:jc w:val="center"/>
        <w:rPr>
          <w:rFonts w:ascii="Times New Roman" w:hAnsi="Times New Roman"/>
          <w:b/>
          <w:sz w:val="26"/>
          <w:szCs w:val="26"/>
        </w:rPr>
      </w:pPr>
      <w:r w:rsidRPr="00750381">
        <w:rPr>
          <w:rFonts w:ascii="Times New Roman" w:hAnsi="Times New Roman"/>
          <w:b/>
          <w:sz w:val="26"/>
          <w:szCs w:val="26"/>
        </w:rPr>
        <w:t>SECOND SEMESTER M.Sc. DEGREE EXAMINATION Month Year</w:t>
      </w:r>
    </w:p>
    <w:p w14:paraId="45D0ECDD" w14:textId="77777777" w:rsidR="00A76098" w:rsidRPr="002C56BA" w:rsidRDefault="00A76098" w:rsidP="00A76098">
      <w:pPr>
        <w:spacing w:after="0" w:line="360" w:lineRule="auto"/>
        <w:jc w:val="center"/>
        <w:rPr>
          <w:rFonts w:ascii="Times New Roman" w:hAnsi="Times New Roman"/>
          <w:b/>
          <w:sz w:val="26"/>
          <w:szCs w:val="26"/>
        </w:rPr>
      </w:pPr>
      <w:r w:rsidRPr="002C56BA">
        <w:rPr>
          <w:rFonts w:ascii="Times New Roman" w:hAnsi="Times New Roman"/>
          <w:b/>
          <w:sz w:val="26"/>
          <w:szCs w:val="26"/>
        </w:rPr>
        <w:t>Branch: CHEMISTRY</w:t>
      </w:r>
    </w:p>
    <w:p w14:paraId="7B1BB0D3" w14:textId="77777777" w:rsidR="00A76098" w:rsidRPr="001C3BCD" w:rsidRDefault="00A76098" w:rsidP="00A76098">
      <w:pPr>
        <w:spacing w:after="0" w:line="240" w:lineRule="auto"/>
        <w:jc w:val="center"/>
        <w:rPr>
          <w:rFonts w:ascii="Times New Roman" w:hAnsi="Times New Roman"/>
          <w:b/>
          <w:sz w:val="24"/>
          <w:szCs w:val="24"/>
        </w:rPr>
      </w:pPr>
      <w:r w:rsidRPr="001C3BCD">
        <w:rPr>
          <w:rFonts w:ascii="Times New Roman" w:hAnsi="Times New Roman"/>
          <w:b/>
          <w:sz w:val="24"/>
          <w:szCs w:val="24"/>
        </w:rPr>
        <w:t>CHE-C</w:t>
      </w:r>
      <w:r>
        <w:rPr>
          <w:rFonts w:ascii="Times New Roman" w:hAnsi="Times New Roman"/>
          <w:b/>
          <w:sz w:val="24"/>
          <w:szCs w:val="24"/>
        </w:rPr>
        <w:t>C</w:t>
      </w:r>
      <w:r w:rsidRPr="001C3BCD">
        <w:rPr>
          <w:rFonts w:ascii="Times New Roman" w:hAnsi="Times New Roman"/>
          <w:b/>
          <w:sz w:val="24"/>
          <w:szCs w:val="24"/>
        </w:rPr>
        <w:t>-</w:t>
      </w:r>
      <w:r w:rsidR="00F266F5">
        <w:rPr>
          <w:rFonts w:ascii="Times New Roman" w:hAnsi="Times New Roman"/>
          <w:b/>
          <w:sz w:val="24"/>
          <w:szCs w:val="24"/>
        </w:rPr>
        <w:t>5</w:t>
      </w:r>
      <w:r>
        <w:rPr>
          <w:rFonts w:ascii="Times New Roman" w:hAnsi="Times New Roman"/>
          <w:b/>
          <w:sz w:val="24"/>
          <w:szCs w:val="24"/>
        </w:rPr>
        <w:t>21</w:t>
      </w:r>
      <w:r w:rsidRPr="001C3BCD">
        <w:rPr>
          <w:rFonts w:ascii="Times New Roman" w:hAnsi="Times New Roman"/>
          <w:b/>
          <w:sz w:val="24"/>
          <w:szCs w:val="24"/>
        </w:rPr>
        <w:t>: INORGANIC CHEMISTRY I</w:t>
      </w:r>
      <w:r>
        <w:rPr>
          <w:rFonts w:ascii="Times New Roman" w:hAnsi="Times New Roman"/>
          <w:b/>
          <w:sz w:val="24"/>
          <w:szCs w:val="24"/>
        </w:rPr>
        <w:t>I</w:t>
      </w:r>
    </w:p>
    <w:p w14:paraId="705B86FC" w14:textId="77777777" w:rsidR="00A76098" w:rsidRPr="001C3BCD" w:rsidRDefault="00A76098" w:rsidP="00A76098">
      <w:pPr>
        <w:spacing w:after="0" w:line="240" w:lineRule="auto"/>
        <w:jc w:val="center"/>
        <w:rPr>
          <w:rFonts w:ascii="Times New Roman" w:hAnsi="Times New Roman"/>
          <w:b/>
          <w:sz w:val="24"/>
          <w:szCs w:val="24"/>
        </w:rPr>
      </w:pPr>
    </w:p>
    <w:p w14:paraId="025666F7" w14:textId="0CC23210" w:rsidR="00A76098" w:rsidRPr="001C3BCD" w:rsidRDefault="00A76098" w:rsidP="00A76098">
      <w:pPr>
        <w:spacing w:after="0" w:line="240" w:lineRule="auto"/>
        <w:rPr>
          <w:rFonts w:ascii="Times New Roman" w:hAnsi="Times New Roman"/>
          <w:b/>
          <w:sz w:val="24"/>
          <w:szCs w:val="24"/>
        </w:rPr>
      </w:pPr>
      <w:r w:rsidRPr="001C3BCD">
        <w:rPr>
          <w:rFonts w:ascii="Times New Roman" w:hAnsi="Times New Roman"/>
          <w:b/>
          <w:sz w:val="24"/>
          <w:szCs w:val="24"/>
        </w:rPr>
        <w:t>Time: 3 hours</w:t>
      </w:r>
      <w:r w:rsidRPr="001C3BCD">
        <w:rPr>
          <w:rFonts w:ascii="Times New Roman" w:hAnsi="Times New Roman"/>
          <w:b/>
          <w:sz w:val="24"/>
          <w:szCs w:val="24"/>
        </w:rPr>
        <w:tab/>
      </w:r>
      <w:r w:rsidRPr="001C3BCD">
        <w:rPr>
          <w:rFonts w:ascii="Times New Roman" w:hAnsi="Times New Roman"/>
          <w:b/>
          <w:sz w:val="24"/>
          <w:szCs w:val="24"/>
        </w:rPr>
        <w:tab/>
      </w:r>
      <w:r w:rsidRPr="001C3BCD">
        <w:rPr>
          <w:rFonts w:ascii="Times New Roman" w:hAnsi="Times New Roman"/>
          <w:b/>
          <w:sz w:val="24"/>
          <w:szCs w:val="24"/>
        </w:rPr>
        <w:tab/>
      </w:r>
      <w:r w:rsidRPr="001C3BCD">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sidR="00C8782B">
        <w:rPr>
          <w:rFonts w:ascii="Times New Roman" w:hAnsi="Times New Roman"/>
          <w:b/>
          <w:sz w:val="24"/>
          <w:szCs w:val="24"/>
        </w:rPr>
        <w:t xml:space="preserve">     </w:t>
      </w:r>
      <w:r w:rsidRPr="001C3BCD">
        <w:rPr>
          <w:rFonts w:ascii="Times New Roman" w:hAnsi="Times New Roman"/>
          <w:b/>
          <w:sz w:val="24"/>
          <w:szCs w:val="24"/>
        </w:rPr>
        <w:t>Max. Marks: 60</w:t>
      </w:r>
    </w:p>
    <w:p w14:paraId="47B8B71F" w14:textId="77777777" w:rsidR="00A76098" w:rsidRPr="001C3BCD" w:rsidRDefault="00A76098" w:rsidP="00A76098">
      <w:pPr>
        <w:spacing w:after="0" w:line="240" w:lineRule="auto"/>
        <w:rPr>
          <w:rFonts w:ascii="Times New Roman" w:hAnsi="Times New Roman"/>
          <w:b/>
          <w:sz w:val="24"/>
          <w:szCs w:val="24"/>
        </w:rPr>
      </w:pPr>
    </w:p>
    <w:p w14:paraId="1455EC3F" w14:textId="77777777" w:rsidR="00A76098" w:rsidRPr="001C3BCD" w:rsidRDefault="00A76098" w:rsidP="00A76098">
      <w:pPr>
        <w:spacing w:after="0"/>
        <w:jc w:val="center"/>
        <w:rPr>
          <w:rFonts w:ascii="Times New Roman" w:hAnsi="Times New Roman"/>
          <w:b/>
          <w:sz w:val="24"/>
          <w:szCs w:val="24"/>
        </w:rPr>
      </w:pPr>
      <w:r w:rsidRPr="001C3BCD">
        <w:rPr>
          <w:rFonts w:ascii="Times New Roman" w:hAnsi="Times New Roman"/>
          <w:b/>
          <w:sz w:val="24"/>
          <w:szCs w:val="24"/>
        </w:rPr>
        <w:t>SECTION-A</w:t>
      </w:r>
    </w:p>
    <w:p w14:paraId="3F54D80C" w14:textId="77777777" w:rsidR="00A76098" w:rsidRPr="001C3BCD" w:rsidRDefault="00A76098" w:rsidP="00A76098">
      <w:pPr>
        <w:jc w:val="center"/>
        <w:rPr>
          <w:rFonts w:ascii="Times New Roman" w:hAnsi="Times New Roman"/>
          <w:sz w:val="24"/>
          <w:szCs w:val="24"/>
        </w:rPr>
      </w:pPr>
      <w:r w:rsidRPr="001C3BCD">
        <w:rPr>
          <w:rFonts w:ascii="Times New Roman" w:hAnsi="Times New Roman"/>
          <w:sz w:val="24"/>
          <w:szCs w:val="24"/>
        </w:rPr>
        <w:t xml:space="preserve">Answer </w:t>
      </w:r>
      <w:r w:rsidRPr="001C3BCD">
        <w:rPr>
          <w:rFonts w:ascii="Times New Roman" w:hAnsi="Times New Roman"/>
          <w:b/>
          <w:sz w:val="24"/>
          <w:szCs w:val="24"/>
        </w:rPr>
        <w:t>any 10</w:t>
      </w:r>
      <w:r w:rsidRPr="001C3BCD">
        <w:rPr>
          <w:rFonts w:ascii="Times New Roman" w:hAnsi="Times New Roman"/>
          <w:sz w:val="24"/>
          <w:szCs w:val="24"/>
        </w:rPr>
        <w:t xml:space="preserve"> questions. </w:t>
      </w:r>
      <w:r w:rsidRPr="001C3BCD">
        <w:rPr>
          <w:rFonts w:ascii="Times New Roman" w:hAnsi="Times New Roman"/>
          <w:b/>
          <w:sz w:val="24"/>
          <w:szCs w:val="24"/>
        </w:rPr>
        <w:t>Each</w:t>
      </w:r>
      <w:r w:rsidRPr="001C3BCD">
        <w:rPr>
          <w:rFonts w:ascii="Times New Roman" w:hAnsi="Times New Roman"/>
          <w:sz w:val="24"/>
          <w:szCs w:val="24"/>
        </w:rPr>
        <w:t xml:space="preserve"> question carries </w:t>
      </w:r>
      <w:r w:rsidRPr="001C3BCD">
        <w:rPr>
          <w:rFonts w:ascii="Times New Roman" w:hAnsi="Times New Roman"/>
          <w:b/>
          <w:sz w:val="24"/>
          <w:szCs w:val="24"/>
        </w:rPr>
        <w:t xml:space="preserve">2 </w:t>
      </w:r>
      <w:r w:rsidRPr="001C3BCD">
        <w:rPr>
          <w:rFonts w:ascii="Times New Roman" w:hAnsi="Times New Roman"/>
          <w:sz w:val="24"/>
          <w:szCs w:val="24"/>
        </w:rPr>
        <w:t>marks</w:t>
      </w:r>
    </w:p>
    <w:p w14:paraId="34F10FD0" w14:textId="77777777" w:rsidR="00A76098" w:rsidRPr="001C3BCD" w:rsidRDefault="00A76098">
      <w:pPr>
        <w:pStyle w:val="ListParagraph"/>
        <w:numPr>
          <w:ilvl w:val="0"/>
          <w:numId w:val="33"/>
        </w:numPr>
        <w:spacing w:after="0"/>
        <w:jc w:val="both"/>
        <w:rPr>
          <w:rFonts w:ascii="Times New Roman" w:hAnsi="Times New Roman"/>
          <w:sz w:val="24"/>
          <w:szCs w:val="24"/>
        </w:rPr>
      </w:pPr>
      <w:r w:rsidRPr="002E591C">
        <w:rPr>
          <w:rFonts w:ascii="Times New Roman" w:hAnsi="Times New Roman"/>
          <w:sz w:val="24"/>
          <w:szCs w:val="24"/>
        </w:rPr>
        <w:t>[Ti Cl</w:t>
      </w:r>
      <w:r w:rsidRPr="002E591C">
        <w:rPr>
          <w:rFonts w:ascii="Times New Roman" w:hAnsi="Times New Roman"/>
          <w:sz w:val="24"/>
          <w:szCs w:val="24"/>
          <w:vertAlign w:val="subscript"/>
        </w:rPr>
        <w:t>6</w:t>
      </w:r>
      <w:r w:rsidRPr="002E591C">
        <w:rPr>
          <w:rFonts w:ascii="Times New Roman" w:hAnsi="Times New Roman"/>
          <w:sz w:val="24"/>
          <w:szCs w:val="24"/>
        </w:rPr>
        <w:t>]</w:t>
      </w:r>
      <w:r w:rsidRPr="002E591C">
        <w:rPr>
          <w:rFonts w:ascii="Times New Roman" w:hAnsi="Times New Roman"/>
          <w:sz w:val="24"/>
          <w:szCs w:val="24"/>
          <w:vertAlign w:val="superscript"/>
        </w:rPr>
        <w:t>3-</w:t>
      </w:r>
      <w:r w:rsidRPr="002E591C">
        <w:rPr>
          <w:rFonts w:ascii="Times New Roman" w:hAnsi="Times New Roman"/>
          <w:sz w:val="24"/>
          <w:szCs w:val="24"/>
        </w:rPr>
        <w:t xml:space="preserve"> and [Ti (CN)</w:t>
      </w:r>
      <w:r w:rsidRPr="002E591C">
        <w:rPr>
          <w:rFonts w:ascii="Times New Roman" w:hAnsi="Times New Roman"/>
          <w:sz w:val="24"/>
          <w:szCs w:val="24"/>
          <w:vertAlign w:val="subscript"/>
        </w:rPr>
        <w:t>6</w:t>
      </w:r>
      <w:r w:rsidRPr="002E591C">
        <w:rPr>
          <w:rFonts w:ascii="Times New Roman" w:hAnsi="Times New Roman"/>
          <w:sz w:val="24"/>
          <w:szCs w:val="24"/>
        </w:rPr>
        <w:t>]</w:t>
      </w:r>
      <w:r w:rsidRPr="002E591C">
        <w:rPr>
          <w:rFonts w:ascii="Times New Roman" w:hAnsi="Times New Roman"/>
          <w:sz w:val="24"/>
          <w:szCs w:val="24"/>
          <w:vertAlign w:val="superscript"/>
        </w:rPr>
        <w:t>3-</w:t>
      </w:r>
      <w:r w:rsidRPr="002E591C">
        <w:rPr>
          <w:rFonts w:ascii="Times New Roman" w:hAnsi="Times New Roman"/>
          <w:sz w:val="24"/>
          <w:szCs w:val="24"/>
        </w:rPr>
        <w:t xml:space="preserve"> gives </w:t>
      </w:r>
      <w:proofErr w:type="spellStart"/>
      <w:r w:rsidRPr="002E591C">
        <w:rPr>
          <w:rFonts w:ascii="Times New Roman" w:hAnsi="Times New Roman"/>
          <w:sz w:val="24"/>
          <w:szCs w:val="24"/>
        </w:rPr>
        <w:t>λ</w:t>
      </w:r>
      <w:r w:rsidRPr="002E591C">
        <w:rPr>
          <w:rFonts w:ascii="Times New Roman" w:hAnsi="Times New Roman"/>
          <w:sz w:val="24"/>
          <w:szCs w:val="24"/>
          <w:vertAlign w:val="subscript"/>
        </w:rPr>
        <w:t>max</w:t>
      </w:r>
      <w:proofErr w:type="spellEnd"/>
      <w:r w:rsidRPr="002E591C">
        <w:rPr>
          <w:rFonts w:ascii="Times New Roman" w:hAnsi="Times New Roman"/>
          <w:sz w:val="24"/>
          <w:szCs w:val="24"/>
        </w:rPr>
        <w:t xml:space="preserve"> at 13,000 cm</w:t>
      </w:r>
      <w:r w:rsidRPr="002E591C">
        <w:rPr>
          <w:rFonts w:ascii="Times New Roman" w:hAnsi="Times New Roman"/>
          <w:sz w:val="24"/>
          <w:szCs w:val="24"/>
          <w:vertAlign w:val="superscript"/>
        </w:rPr>
        <w:t>-1</w:t>
      </w:r>
      <w:r w:rsidRPr="002E591C">
        <w:rPr>
          <w:rFonts w:ascii="Times New Roman" w:hAnsi="Times New Roman"/>
          <w:sz w:val="24"/>
          <w:szCs w:val="24"/>
        </w:rPr>
        <w:t xml:space="preserve"> and 22,300 cm</w:t>
      </w:r>
      <w:r w:rsidRPr="002E591C">
        <w:rPr>
          <w:rFonts w:ascii="Times New Roman" w:hAnsi="Times New Roman"/>
          <w:sz w:val="24"/>
          <w:szCs w:val="24"/>
          <w:vertAlign w:val="superscript"/>
        </w:rPr>
        <w:t>-1</w:t>
      </w:r>
      <w:r w:rsidRPr="002E591C">
        <w:rPr>
          <w:rFonts w:ascii="Times New Roman" w:hAnsi="Times New Roman"/>
          <w:sz w:val="24"/>
          <w:szCs w:val="24"/>
        </w:rPr>
        <w:t xml:space="preserve"> in their respective electronic spectra. Justify the statement.</w:t>
      </w:r>
    </w:p>
    <w:p w14:paraId="1EF87508" w14:textId="77777777" w:rsidR="00A76098" w:rsidRPr="002E591C" w:rsidRDefault="00A76098">
      <w:pPr>
        <w:pStyle w:val="ListParagraph"/>
        <w:numPr>
          <w:ilvl w:val="0"/>
          <w:numId w:val="33"/>
        </w:numPr>
        <w:spacing w:after="0"/>
        <w:jc w:val="both"/>
        <w:rPr>
          <w:rFonts w:ascii="Times New Roman" w:hAnsi="Times New Roman"/>
          <w:sz w:val="24"/>
          <w:szCs w:val="24"/>
        </w:rPr>
      </w:pPr>
      <w:r w:rsidRPr="002E591C">
        <w:rPr>
          <w:rFonts w:ascii="Times New Roman" w:hAnsi="Times New Roman"/>
          <w:sz w:val="24"/>
          <w:szCs w:val="24"/>
        </w:rPr>
        <w:t>The term symbols for d</w:t>
      </w:r>
      <w:r w:rsidRPr="002E591C">
        <w:rPr>
          <w:rFonts w:ascii="Times New Roman" w:hAnsi="Times New Roman"/>
          <w:sz w:val="24"/>
          <w:szCs w:val="24"/>
          <w:vertAlign w:val="superscript"/>
        </w:rPr>
        <w:t>3</w:t>
      </w:r>
      <w:r w:rsidRPr="002E591C">
        <w:rPr>
          <w:rFonts w:ascii="Times New Roman" w:hAnsi="Times New Roman"/>
          <w:sz w:val="24"/>
          <w:szCs w:val="24"/>
        </w:rPr>
        <w:t xml:space="preserve"> and d</w:t>
      </w:r>
      <w:r w:rsidRPr="002E591C">
        <w:rPr>
          <w:rFonts w:ascii="Times New Roman" w:hAnsi="Times New Roman"/>
          <w:sz w:val="24"/>
          <w:szCs w:val="24"/>
          <w:vertAlign w:val="superscript"/>
        </w:rPr>
        <w:t>4</w:t>
      </w:r>
      <w:r w:rsidRPr="002E591C">
        <w:rPr>
          <w:rFonts w:ascii="Times New Roman" w:hAnsi="Times New Roman"/>
          <w:sz w:val="24"/>
          <w:szCs w:val="24"/>
        </w:rPr>
        <w:t xml:space="preserve"> configuration is </w:t>
      </w:r>
      <w:r w:rsidRPr="002E591C">
        <w:rPr>
          <w:rFonts w:ascii="Times New Roman" w:hAnsi="Times New Roman"/>
          <w:sz w:val="24"/>
          <w:szCs w:val="24"/>
          <w:vertAlign w:val="superscript"/>
        </w:rPr>
        <w:t>4</w:t>
      </w:r>
      <w:r w:rsidRPr="002E591C">
        <w:rPr>
          <w:rFonts w:ascii="Times New Roman" w:hAnsi="Times New Roman"/>
          <w:sz w:val="24"/>
          <w:szCs w:val="24"/>
        </w:rPr>
        <w:t>F. Explain.</w:t>
      </w:r>
    </w:p>
    <w:p w14:paraId="3CAE7EE9" w14:textId="77777777" w:rsidR="00A76098" w:rsidRPr="001C3BCD" w:rsidRDefault="00A76098">
      <w:pPr>
        <w:pStyle w:val="ListParagraph"/>
        <w:numPr>
          <w:ilvl w:val="0"/>
          <w:numId w:val="33"/>
        </w:numPr>
        <w:spacing w:after="0"/>
        <w:jc w:val="both"/>
        <w:rPr>
          <w:rFonts w:ascii="Times New Roman" w:hAnsi="Times New Roman"/>
          <w:sz w:val="24"/>
          <w:szCs w:val="24"/>
        </w:rPr>
      </w:pPr>
      <w:r w:rsidRPr="002E591C">
        <w:rPr>
          <w:rFonts w:ascii="Times New Roman" w:hAnsi="Times New Roman"/>
          <w:sz w:val="24"/>
          <w:szCs w:val="24"/>
        </w:rPr>
        <w:t>Predict the geometries and magnetic moments of [Ni Cl</w:t>
      </w:r>
      <w:r w:rsidRPr="002E591C">
        <w:rPr>
          <w:rFonts w:ascii="Times New Roman" w:hAnsi="Times New Roman"/>
          <w:sz w:val="24"/>
          <w:szCs w:val="24"/>
          <w:vertAlign w:val="subscript"/>
        </w:rPr>
        <w:t>4</w:t>
      </w:r>
      <w:r w:rsidRPr="002E591C">
        <w:rPr>
          <w:rFonts w:ascii="Times New Roman" w:hAnsi="Times New Roman"/>
          <w:sz w:val="24"/>
          <w:szCs w:val="24"/>
        </w:rPr>
        <w:t>]</w:t>
      </w:r>
      <w:r w:rsidRPr="002E591C">
        <w:rPr>
          <w:rFonts w:ascii="Times New Roman" w:hAnsi="Times New Roman"/>
          <w:sz w:val="24"/>
          <w:szCs w:val="24"/>
          <w:vertAlign w:val="superscript"/>
        </w:rPr>
        <w:t>2-</w:t>
      </w:r>
      <w:r w:rsidRPr="002E591C">
        <w:rPr>
          <w:rFonts w:ascii="Times New Roman" w:hAnsi="Times New Roman"/>
          <w:sz w:val="24"/>
          <w:szCs w:val="24"/>
        </w:rPr>
        <w:t xml:space="preserve"> and [Ni (CN)</w:t>
      </w:r>
      <w:r w:rsidRPr="002E591C">
        <w:rPr>
          <w:rFonts w:ascii="Times New Roman" w:hAnsi="Times New Roman"/>
          <w:sz w:val="24"/>
          <w:szCs w:val="24"/>
          <w:vertAlign w:val="subscript"/>
        </w:rPr>
        <w:t>4</w:t>
      </w:r>
      <w:r w:rsidRPr="002E591C">
        <w:rPr>
          <w:rFonts w:ascii="Times New Roman" w:hAnsi="Times New Roman"/>
          <w:sz w:val="24"/>
          <w:szCs w:val="24"/>
        </w:rPr>
        <w:t>]</w:t>
      </w:r>
      <w:r w:rsidRPr="002E591C">
        <w:rPr>
          <w:rFonts w:ascii="Times New Roman" w:hAnsi="Times New Roman"/>
          <w:sz w:val="24"/>
          <w:szCs w:val="24"/>
          <w:vertAlign w:val="superscript"/>
        </w:rPr>
        <w:t>2-</w:t>
      </w:r>
      <w:r w:rsidRPr="002E591C">
        <w:rPr>
          <w:rFonts w:ascii="Times New Roman" w:hAnsi="Times New Roman"/>
          <w:sz w:val="24"/>
          <w:szCs w:val="24"/>
        </w:rPr>
        <w:t xml:space="preserve"> on the basis of valence bond theory.</w:t>
      </w:r>
    </w:p>
    <w:p w14:paraId="0D4783AB" w14:textId="77777777" w:rsidR="00A76098" w:rsidRPr="001C3BCD" w:rsidRDefault="00A76098">
      <w:pPr>
        <w:pStyle w:val="ListParagraph"/>
        <w:numPr>
          <w:ilvl w:val="0"/>
          <w:numId w:val="33"/>
        </w:numPr>
        <w:spacing w:after="0"/>
        <w:jc w:val="both"/>
        <w:rPr>
          <w:rFonts w:ascii="Times New Roman" w:hAnsi="Times New Roman"/>
          <w:sz w:val="24"/>
          <w:szCs w:val="24"/>
        </w:rPr>
      </w:pPr>
      <w:r w:rsidRPr="002E591C">
        <w:rPr>
          <w:rFonts w:ascii="Times New Roman" w:hAnsi="Times New Roman"/>
          <w:sz w:val="24"/>
          <w:szCs w:val="24"/>
        </w:rPr>
        <w:t>Calculate the magnetic moment for [Co Cl</w:t>
      </w:r>
      <w:r w:rsidRPr="002E591C">
        <w:rPr>
          <w:rFonts w:ascii="Times New Roman" w:hAnsi="Times New Roman"/>
          <w:sz w:val="24"/>
          <w:szCs w:val="24"/>
          <w:vertAlign w:val="subscript"/>
        </w:rPr>
        <w:t>4</w:t>
      </w:r>
      <w:r w:rsidRPr="002E591C">
        <w:rPr>
          <w:rFonts w:ascii="Times New Roman" w:hAnsi="Times New Roman"/>
          <w:sz w:val="24"/>
          <w:szCs w:val="24"/>
        </w:rPr>
        <w:t>]</w:t>
      </w:r>
      <w:r w:rsidRPr="002E591C">
        <w:rPr>
          <w:rFonts w:ascii="Times New Roman" w:hAnsi="Times New Roman"/>
          <w:sz w:val="24"/>
          <w:szCs w:val="24"/>
          <w:vertAlign w:val="superscript"/>
        </w:rPr>
        <w:t>2-</w:t>
      </w:r>
      <w:r w:rsidRPr="002E591C">
        <w:rPr>
          <w:rFonts w:ascii="Times New Roman" w:hAnsi="Times New Roman"/>
          <w:sz w:val="24"/>
          <w:szCs w:val="24"/>
        </w:rPr>
        <w:t xml:space="preserve"> taking into account the fact that there is angular momentum contribution to the magnetic moment. (Δ = 3100 cm</w:t>
      </w:r>
      <w:r w:rsidRPr="002E591C">
        <w:rPr>
          <w:rFonts w:ascii="Times New Roman" w:hAnsi="Times New Roman"/>
          <w:sz w:val="24"/>
          <w:szCs w:val="24"/>
          <w:vertAlign w:val="superscript"/>
        </w:rPr>
        <w:t>-1</w:t>
      </w:r>
      <w:r w:rsidRPr="002E591C">
        <w:rPr>
          <w:rFonts w:ascii="Times New Roman" w:hAnsi="Times New Roman"/>
          <w:sz w:val="24"/>
          <w:szCs w:val="24"/>
        </w:rPr>
        <w:t>).</w:t>
      </w:r>
    </w:p>
    <w:p w14:paraId="0B92F47E" w14:textId="77777777" w:rsidR="00A76098" w:rsidRPr="001C3BCD" w:rsidRDefault="00A76098">
      <w:pPr>
        <w:pStyle w:val="ListParagraph"/>
        <w:numPr>
          <w:ilvl w:val="0"/>
          <w:numId w:val="33"/>
        </w:numPr>
        <w:spacing w:after="0"/>
        <w:jc w:val="both"/>
        <w:rPr>
          <w:rFonts w:ascii="Times New Roman" w:hAnsi="Times New Roman"/>
          <w:sz w:val="24"/>
          <w:szCs w:val="24"/>
        </w:rPr>
      </w:pPr>
      <w:r w:rsidRPr="002E591C">
        <w:rPr>
          <w:rFonts w:ascii="Times New Roman" w:hAnsi="Times New Roman"/>
          <w:sz w:val="24"/>
          <w:szCs w:val="24"/>
        </w:rPr>
        <w:t>Which isomer of [Pt (NH</w:t>
      </w:r>
      <w:r w:rsidRPr="002E591C">
        <w:rPr>
          <w:rFonts w:ascii="Times New Roman" w:hAnsi="Times New Roman"/>
          <w:sz w:val="24"/>
          <w:szCs w:val="24"/>
          <w:vertAlign w:val="subscript"/>
        </w:rPr>
        <w:t>3</w:t>
      </w:r>
      <w:r w:rsidRPr="002E591C">
        <w:rPr>
          <w:rFonts w:ascii="Times New Roman" w:hAnsi="Times New Roman"/>
          <w:sz w:val="24"/>
          <w:szCs w:val="24"/>
        </w:rPr>
        <w:t>)</w:t>
      </w:r>
      <w:r w:rsidRPr="002E591C">
        <w:rPr>
          <w:rFonts w:ascii="Times New Roman" w:hAnsi="Times New Roman"/>
          <w:sz w:val="24"/>
          <w:szCs w:val="24"/>
          <w:vertAlign w:val="subscript"/>
        </w:rPr>
        <w:t>2</w:t>
      </w:r>
      <w:r w:rsidRPr="002E591C">
        <w:rPr>
          <w:rFonts w:ascii="Times New Roman" w:hAnsi="Times New Roman"/>
          <w:sz w:val="24"/>
          <w:szCs w:val="24"/>
        </w:rPr>
        <w:t xml:space="preserve"> Cl</w:t>
      </w:r>
      <w:r w:rsidRPr="002E591C">
        <w:rPr>
          <w:rFonts w:ascii="Times New Roman" w:hAnsi="Times New Roman"/>
          <w:sz w:val="24"/>
          <w:szCs w:val="24"/>
          <w:vertAlign w:val="subscript"/>
        </w:rPr>
        <w:t>2</w:t>
      </w:r>
      <w:r w:rsidRPr="002E591C">
        <w:rPr>
          <w:rFonts w:ascii="Times New Roman" w:hAnsi="Times New Roman"/>
          <w:sz w:val="24"/>
          <w:szCs w:val="24"/>
        </w:rPr>
        <w:t>] is formed when [Pt (NH</w:t>
      </w:r>
      <w:r w:rsidRPr="002E591C">
        <w:rPr>
          <w:rFonts w:ascii="Times New Roman" w:hAnsi="Times New Roman"/>
          <w:sz w:val="24"/>
          <w:szCs w:val="24"/>
          <w:vertAlign w:val="subscript"/>
        </w:rPr>
        <w:t>3</w:t>
      </w:r>
      <w:r w:rsidRPr="002E591C">
        <w:rPr>
          <w:rFonts w:ascii="Times New Roman" w:hAnsi="Times New Roman"/>
          <w:sz w:val="24"/>
          <w:szCs w:val="24"/>
        </w:rPr>
        <w:t>)</w:t>
      </w:r>
      <w:r w:rsidRPr="002E591C">
        <w:rPr>
          <w:rFonts w:ascii="Times New Roman" w:hAnsi="Times New Roman"/>
          <w:sz w:val="24"/>
          <w:szCs w:val="24"/>
          <w:vertAlign w:val="subscript"/>
        </w:rPr>
        <w:t>4</w:t>
      </w:r>
      <w:r w:rsidRPr="002E591C">
        <w:rPr>
          <w:rFonts w:ascii="Times New Roman" w:hAnsi="Times New Roman"/>
          <w:sz w:val="24"/>
          <w:szCs w:val="24"/>
        </w:rPr>
        <w:t>]</w:t>
      </w:r>
      <w:r w:rsidRPr="002E591C">
        <w:rPr>
          <w:rFonts w:ascii="Times New Roman" w:hAnsi="Times New Roman"/>
          <w:sz w:val="24"/>
          <w:szCs w:val="24"/>
          <w:vertAlign w:val="superscript"/>
        </w:rPr>
        <w:t>2+</w:t>
      </w:r>
      <w:r w:rsidRPr="002E591C">
        <w:rPr>
          <w:rFonts w:ascii="Times New Roman" w:hAnsi="Times New Roman"/>
          <w:sz w:val="24"/>
          <w:szCs w:val="24"/>
        </w:rPr>
        <w:t xml:space="preserve"> is reacted with 2 moles of HCl? Why?</w:t>
      </w:r>
    </w:p>
    <w:p w14:paraId="1FBA302F" w14:textId="77777777" w:rsidR="00A76098" w:rsidRPr="00E66903" w:rsidRDefault="00A76098">
      <w:pPr>
        <w:pStyle w:val="ListParagraph"/>
        <w:numPr>
          <w:ilvl w:val="0"/>
          <w:numId w:val="33"/>
        </w:numPr>
        <w:spacing w:after="0"/>
        <w:jc w:val="both"/>
        <w:rPr>
          <w:rFonts w:ascii="Times New Roman" w:hAnsi="Times New Roman"/>
          <w:sz w:val="24"/>
          <w:szCs w:val="24"/>
        </w:rPr>
      </w:pPr>
      <w:r w:rsidRPr="00E66903">
        <w:rPr>
          <w:rFonts w:ascii="Times New Roman" w:hAnsi="Times New Roman"/>
          <w:sz w:val="24"/>
          <w:szCs w:val="24"/>
        </w:rPr>
        <w:t>‘The inert complexes are not necessarily thermodynamically stable’. Justify this statement with an example.</w:t>
      </w:r>
    </w:p>
    <w:p w14:paraId="44D74D92" w14:textId="77777777" w:rsidR="00A76098" w:rsidRPr="001C3BCD" w:rsidRDefault="00A76098">
      <w:pPr>
        <w:pStyle w:val="ListParagraph"/>
        <w:numPr>
          <w:ilvl w:val="0"/>
          <w:numId w:val="33"/>
        </w:numPr>
        <w:spacing w:after="0"/>
        <w:jc w:val="both"/>
        <w:rPr>
          <w:rFonts w:ascii="Times New Roman" w:hAnsi="Times New Roman"/>
          <w:sz w:val="24"/>
          <w:szCs w:val="24"/>
        </w:rPr>
      </w:pPr>
      <w:r w:rsidRPr="00E66903">
        <w:rPr>
          <w:rFonts w:ascii="Times New Roman" w:hAnsi="Times New Roman"/>
          <w:sz w:val="24"/>
          <w:szCs w:val="24"/>
        </w:rPr>
        <w:t>Lanthanides ions give rise to very sharp bands in their electronic spectra. Why?</w:t>
      </w:r>
    </w:p>
    <w:p w14:paraId="12C7B35B" w14:textId="77777777" w:rsidR="00A76098" w:rsidRPr="001C3BCD" w:rsidRDefault="00A76098">
      <w:pPr>
        <w:pStyle w:val="ListParagraph"/>
        <w:numPr>
          <w:ilvl w:val="0"/>
          <w:numId w:val="33"/>
        </w:numPr>
        <w:spacing w:after="0"/>
        <w:jc w:val="both"/>
        <w:rPr>
          <w:rFonts w:ascii="Times New Roman" w:hAnsi="Times New Roman"/>
          <w:b/>
          <w:sz w:val="24"/>
          <w:szCs w:val="24"/>
        </w:rPr>
      </w:pPr>
      <w:r w:rsidRPr="00E66903">
        <w:rPr>
          <w:rFonts w:ascii="Times New Roman" w:hAnsi="Times New Roman"/>
          <w:sz w:val="24"/>
          <w:szCs w:val="24"/>
        </w:rPr>
        <w:t>Yttrium is concentrated along with lanthanides; why?</w:t>
      </w:r>
    </w:p>
    <w:p w14:paraId="12387152" w14:textId="77777777" w:rsidR="00A76098" w:rsidRPr="00E66903" w:rsidRDefault="00A76098">
      <w:pPr>
        <w:pStyle w:val="ListParagraph"/>
        <w:numPr>
          <w:ilvl w:val="0"/>
          <w:numId w:val="33"/>
        </w:numPr>
        <w:rPr>
          <w:rFonts w:ascii="Times New Roman" w:hAnsi="Times New Roman"/>
          <w:sz w:val="24"/>
          <w:szCs w:val="24"/>
        </w:rPr>
      </w:pPr>
      <w:r w:rsidRPr="00E66903">
        <w:rPr>
          <w:rFonts w:ascii="Times New Roman" w:hAnsi="Times New Roman"/>
          <w:sz w:val="24"/>
          <w:szCs w:val="24"/>
        </w:rPr>
        <w:lastRenderedPageBreak/>
        <w:t>Draw the structures of the following 18 electron compounds and mention the hapticity of organic ligands:</w:t>
      </w:r>
    </w:p>
    <w:p w14:paraId="1A60004D" w14:textId="77777777" w:rsidR="00A76098" w:rsidRPr="001C3BCD" w:rsidRDefault="00A76098" w:rsidP="00A76098">
      <w:pPr>
        <w:pStyle w:val="ListParagraph"/>
        <w:spacing w:after="0"/>
        <w:jc w:val="both"/>
        <w:rPr>
          <w:rFonts w:ascii="Times New Roman" w:hAnsi="Times New Roman"/>
          <w:sz w:val="24"/>
          <w:szCs w:val="24"/>
        </w:rPr>
      </w:pPr>
      <w:proofErr w:type="spellStart"/>
      <w:r w:rsidRPr="00E66903">
        <w:rPr>
          <w:rFonts w:ascii="Times New Roman" w:hAnsi="Times New Roman"/>
          <w:sz w:val="24"/>
          <w:szCs w:val="24"/>
        </w:rPr>
        <w:t>i</w:t>
      </w:r>
      <w:proofErr w:type="spellEnd"/>
      <w:r w:rsidRPr="00E66903">
        <w:rPr>
          <w:rFonts w:ascii="Times New Roman" w:hAnsi="Times New Roman"/>
          <w:sz w:val="24"/>
          <w:szCs w:val="24"/>
        </w:rPr>
        <w:t>) [Mn (CO)</w:t>
      </w:r>
      <w:r w:rsidRPr="00E66903">
        <w:rPr>
          <w:rFonts w:ascii="Times New Roman" w:hAnsi="Times New Roman"/>
          <w:sz w:val="24"/>
          <w:szCs w:val="24"/>
          <w:vertAlign w:val="subscript"/>
        </w:rPr>
        <w:t>4</w:t>
      </w:r>
      <w:r w:rsidRPr="00E66903">
        <w:rPr>
          <w:rFonts w:ascii="Times New Roman" w:hAnsi="Times New Roman"/>
          <w:sz w:val="24"/>
          <w:szCs w:val="24"/>
        </w:rPr>
        <w:t xml:space="preserve"> (C</w:t>
      </w:r>
      <w:r w:rsidRPr="00E66903">
        <w:rPr>
          <w:rFonts w:ascii="Times New Roman" w:hAnsi="Times New Roman"/>
          <w:sz w:val="24"/>
          <w:szCs w:val="24"/>
          <w:vertAlign w:val="subscript"/>
        </w:rPr>
        <w:t>3</w:t>
      </w:r>
      <w:r w:rsidRPr="00E66903">
        <w:rPr>
          <w:rFonts w:ascii="Times New Roman" w:hAnsi="Times New Roman"/>
          <w:sz w:val="24"/>
          <w:szCs w:val="24"/>
        </w:rPr>
        <w:t>H</w:t>
      </w:r>
      <w:r w:rsidRPr="00E66903">
        <w:rPr>
          <w:rFonts w:ascii="Times New Roman" w:hAnsi="Times New Roman"/>
          <w:sz w:val="24"/>
          <w:szCs w:val="24"/>
          <w:vertAlign w:val="subscript"/>
        </w:rPr>
        <w:t>5</w:t>
      </w:r>
      <w:proofErr w:type="gramStart"/>
      <w:r w:rsidRPr="00E66903">
        <w:rPr>
          <w:rFonts w:ascii="Times New Roman" w:hAnsi="Times New Roman"/>
          <w:sz w:val="24"/>
          <w:szCs w:val="24"/>
        </w:rPr>
        <w:t xml:space="preserve">)]   </w:t>
      </w:r>
      <w:proofErr w:type="gramEnd"/>
      <w:r w:rsidRPr="00E66903">
        <w:rPr>
          <w:rFonts w:ascii="Times New Roman" w:hAnsi="Times New Roman"/>
          <w:sz w:val="24"/>
          <w:szCs w:val="24"/>
        </w:rPr>
        <w:t xml:space="preserve">                         ii) [Fe (CO)</w:t>
      </w:r>
      <w:r w:rsidRPr="00E66903">
        <w:rPr>
          <w:rFonts w:ascii="Times New Roman" w:hAnsi="Times New Roman"/>
          <w:sz w:val="24"/>
          <w:szCs w:val="24"/>
          <w:vertAlign w:val="subscript"/>
        </w:rPr>
        <w:t>2</w:t>
      </w:r>
      <w:r w:rsidRPr="00E66903">
        <w:rPr>
          <w:rFonts w:ascii="Times New Roman" w:hAnsi="Times New Roman"/>
          <w:sz w:val="24"/>
          <w:szCs w:val="24"/>
        </w:rPr>
        <w:t xml:space="preserve"> Cp (CH</w:t>
      </w:r>
      <w:r w:rsidRPr="00E66903">
        <w:rPr>
          <w:rFonts w:ascii="Times New Roman" w:hAnsi="Times New Roman"/>
          <w:sz w:val="24"/>
          <w:szCs w:val="24"/>
          <w:vertAlign w:val="subscript"/>
        </w:rPr>
        <w:t>3</w:t>
      </w:r>
      <w:r w:rsidRPr="00E66903">
        <w:rPr>
          <w:rFonts w:ascii="Times New Roman" w:hAnsi="Times New Roman"/>
          <w:sz w:val="24"/>
          <w:szCs w:val="24"/>
        </w:rPr>
        <w:t>)]</w:t>
      </w:r>
    </w:p>
    <w:p w14:paraId="6FF85593" w14:textId="77777777" w:rsidR="00A76098" w:rsidRPr="001C3BCD" w:rsidRDefault="00A76098">
      <w:pPr>
        <w:pStyle w:val="ListParagraph"/>
        <w:numPr>
          <w:ilvl w:val="0"/>
          <w:numId w:val="33"/>
        </w:numPr>
        <w:spacing w:after="0"/>
        <w:jc w:val="both"/>
        <w:rPr>
          <w:rFonts w:ascii="Times New Roman" w:hAnsi="Times New Roman"/>
          <w:sz w:val="24"/>
          <w:szCs w:val="24"/>
        </w:rPr>
      </w:pPr>
      <w:r w:rsidRPr="009A4C84">
        <w:rPr>
          <w:rFonts w:ascii="Times New Roman" w:hAnsi="Times New Roman"/>
          <w:sz w:val="24"/>
          <w:szCs w:val="24"/>
        </w:rPr>
        <w:t>The IR stretching frequency of CO in metal carbonyls is lower than that for free CO molecule. Why?</w:t>
      </w:r>
    </w:p>
    <w:p w14:paraId="24F7CCCF" w14:textId="77777777" w:rsidR="00A76098" w:rsidRPr="00824140" w:rsidRDefault="00A76098">
      <w:pPr>
        <w:pStyle w:val="ListParagraph"/>
        <w:numPr>
          <w:ilvl w:val="0"/>
          <w:numId w:val="33"/>
        </w:numPr>
        <w:spacing w:after="0"/>
        <w:jc w:val="both"/>
        <w:rPr>
          <w:rFonts w:ascii="Times New Roman" w:hAnsi="Times New Roman"/>
          <w:sz w:val="24"/>
          <w:szCs w:val="24"/>
        </w:rPr>
      </w:pPr>
      <w:r w:rsidRPr="009A4C84">
        <w:rPr>
          <w:rFonts w:ascii="Times New Roman" w:hAnsi="Times New Roman"/>
          <w:sz w:val="24"/>
          <w:szCs w:val="24"/>
        </w:rPr>
        <w:t>What are oxidative addition and reductive elimination reactions, as applied to organometallic chemistry?</w:t>
      </w:r>
    </w:p>
    <w:p w14:paraId="5178E3F6" w14:textId="77777777" w:rsidR="00A76098" w:rsidRDefault="00A76098">
      <w:pPr>
        <w:pStyle w:val="ListParagraph"/>
        <w:numPr>
          <w:ilvl w:val="0"/>
          <w:numId w:val="33"/>
        </w:numPr>
        <w:spacing w:after="0"/>
        <w:jc w:val="both"/>
        <w:rPr>
          <w:rFonts w:ascii="Times New Roman" w:hAnsi="Times New Roman"/>
          <w:sz w:val="24"/>
          <w:szCs w:val="24"/>
        </w:rPr>
      </w:pPr>
      <w:r w:rsidRPr="009A4C84">
        <w:rPr>
          <w:rFonts w:ascii="Times New Roman" w:hAnsi="Times New Roman"/>
          <w:sz w:val="24"/>
          <w:szCs w:val="24"/>
        </w:rPr>
        <w:t>Write a catalytic cycle for the synthesis of acetic acid from methanol.</w:t>
      </w:r>
    </w:p>
    <w:p w14:paraId="25CE2824" w14:textId="77777777" w:rsidR="00A76098" w:rsidRPr="001C3BCD" w:rsidRDefault="00A76098" w:rsidP="00E12CF2">
      <w:pPr>
        <w:spacing w:after="0"/>
        <w:rPr>
          <w:rFonts w:ascii="Times New Roman" w:hAnsi="Times New Roman"/>
          <w:sz w:val="24"/>
          <w:szCs w:val="24"/>
        </w:rPr>
      </w:pPr>
    </w:p>
    <w:p w14:paraId="70E6A366" w14:textId="77777777" w:rsidR="00A76098" w:rsidRPr="001C3BCD" w:rsidRDefault="00A76098" w:rsidP="00A76098">
      <w:pPr>
        <w:spacing w:after="0"/>
        <w:jc w:val="center"/>
        <w:rPr>
          <w:rFonts w:ascii="Times New Roman" w:hAnsi="Times New Roman"/>
          <w:b/>
          <w:sz w:val="24"/>
          <w:szCs w:val="24"/>
        </w:rPr>
      </w:pPr>
      <w:r w:rsidRPr="001C3BCD">
        <w:rPr>
          <w:rFonts w:ascii="Times New Roman" w:hAnsi="Times New Roman"/>
          <w:b/>
          <w:sz w:val="24"/>
          <w:szCs w:val="24"/>
        </w:rPr>
        <w:t>SECTION-B</w:t>
      </w:r>
    </w:p>
    <w:p w14:paraId="5B177458" w14:textId="77777777" w:rsidR="00A76098" w:rsidRPr="001C3BCD" w:rsidRDefault="00A76098" w:rsidP="00A76098">
      <w:pPr>
        <w:jc w:val="center"/>
        <w:rPr>
          <w:rFonts w:ascii="Times New Roman" w:hAnsi="Times New Roman"/>
          <w:sz w:val="24"/>
          <w:szCs w:val="24"/>
        </w:rPr>
      </w:pPr>
      <w:r w:rsidRPr="001C3BCD">
        <w:rPr>
          <w:rFonts w:ascii="Times New Roman" w:hAnsi="Times New Roman"/>
          <w:sz w:val="24"/>
          <w:szCs w:val="24"/>
        </w:rPr>
        <w:t xml:space="preserve">Answer </w:t>
      </w:r>
      <w:r w:rsidRPr="001C3BCD">
        <w:rPr>
          <w:rFonts w:ascii="Times New Roman" w:hAnsi="Times New Roman"/>
          <w:b/>
          <w:sz w:val="24"/>
          <w:szCs w:val="24"/>
        </w:rPr>
        <w:t>any 6</w:t>
      </w:r>
      <w:r w:rsidRPr="001C3BCD">
        <w:rPr>
          <w:rFonts w:ascii="Times New Roman" w:hAnsi="Times New Roman"/>
          <w:sz w:val="24"/>
          <w:szCs w:val="24"/>
        </w:rPr>
        <w:t xml:space="preserve"> questions. </w:t>
      </w:r>
      <w:r w:rsidRPr="001C3BCD">
        <w:rPr>
          <w:rFonts w:ascii="Times New Roman" w:hAnsi="Times New Roman"/>
          <w:b/>
          <w:sz w:val="24"/>
          <w:szCs w:val="24"/>
        </w:rPr>
        <w:t>Each</w:t>
      </w:r>
      <w:r w:rsidRPr="001C3BCD">
        <w:rPr>
          <w:rFonts w:ascii="Times New Roman" w:hAnsi="Times New Roman"/>
          <w:sz w:val="24"/>
          <w:szCs w:val="24"/>
        </w:rPr>
        <w:t xml:space="preserve"> question carries </w:t>
      </w:r>
      <w:r w:rsidRPr="001C3BCD">
        <w:rPr>
          <w:rFonts w:ascii="Times New Roman" w:hAnsi="Times New Roman"/>
          <w:b/>
          <w:sz w:val="24"/>
          <w:szCs w:val="24"/>
        </w:rPr>
        <w:t xml:space="preserve">4 </w:t>
      </w:r>
      <w:r w:rsidRPr="001C3BCD">
        <w:rPr>
          <w:rFonts w:ascii="Times New Roman" w:hAnsi="Times New Roman"/>
          <w:sz w:val="24"/>
          <w:szCs w:val="24"/>
        </w:rPr>
        <w:t>marks</w:t>
      </w:r>
    </w:p>
    <w:p w14:paraId="2DD72A36" w14:textId="77777777" w:rsidR="00A76098" w:rsidRPr="009A4C84" w:rsidRDefault="00A76098">
      <w:pPr>
        <w:pStyle w:val="ListParagraph"/>
        <w:numPr>
          <w:ilvl w:val="0"/>
          <w:numId w:val="33"/>
        </w:numPr>
        <w:spacing w:after="600"/>
        <w:jc w:val="both"/>
        <w:rPr>
          <w:rFonts w:ascii="Times New Roman" w:hAnsi="Times New Roman"/>
          <w:sz w:val="24"/>
          <w:szCs w:val="24"/>
        </w:rPr>
      </w:pPr>
      <w:r w:rsidRPr="00824140">
        <w:rPr>
          <w:rFonts w:ascii="Times New Roman" w:hAnsi="Times New Roman"/>
          <w:sz w:val="24"/>
          <w:szCs w:val="24"/>
        </w:rPr>
        <w:t>Discuss the spectral consequence of Jahn- Teller distortion in transition metal complexes.</w:t>
      </w:r>
    </w:p>
    <w:p w14:paraId="327B3614" w14:textId="77777777" w:rsidR="00A76098" w:rsidRPr="001C3BCD" w:rsidRDefault="00A76098">
      <w:pPr>
        <w:pStyle w:val="ListParagraph"/>
        <w:numPr>
          <w:ilvl w:val="0"/>
          <w:numId w:val="33"/>
        </w:numPr>
        <w:spacing w:after="600"/>
        <w:jc w:val="both"/>
        <w:rPr>
          <w:rFonts w:ascii="Times New Roman" w:hAnsi="Times New Roman"/>
          <w:sz w:val="24"/>
          <w:szCs w:val="24"/>
        </w:rPr>
      </w:pPr>
      <w:r w:rsidRPr="009A4C84">
        <w:rPr>
          <w:rFonts w:ascii="Times New Roman" w:hAnsi="Times New Roman"/>
          <w:sz w:val="24"/>
          <w:szCs w:val="24"/>
        </w:rPr>
        <w:t>The electronic spectrum of [Co (NH</w:t>
      </w:r>
      <w:r w:rsidRPr="009A4C84">
        <w:rPr>
          <w:rFonts w:ascii="Times New Roman" w:hAnsi="Times New Roman"/>
          <w:sz w:val="24"/>
          <w:szCs w:val="24"/>
          <w:vertAlign w:val="subscript"/>
        </w:rPr>
        <w:t>3</w:t>
      </w:r>
      <w:r w:rsidRPr="009A4C84">
        <w:rPr>
          <w:rFonts w:ascii="Times New Roman" w:hAnsi="Times New Roman"/>
          <w:sz w:val="24"/>
          <w:szCs w:val="24"/>
        </w:rPr>
        <w:t>)</w:t>
      </w:r>
      <w:r w:rsidRPr="009A4C84">
        <w:rPr>
          <w:rFonts w:ascii="Times New Roman" w:hAnsi="Times New Roman"/>
          <w:sz w:val="24"/>
          <w:szCs w:val="24"/>
          <w:vertAlign w:val="subscript"/>
        </w:rPr>
        <w:t>6</w:t>
      </w:r>
      <w:r w:rsidRPr="009A4C84">
        <w:rPr>
          <w:rFonts w:ascii="Times New Roman" w:hAnsi="Times New Roman"/>
          <w:sz w:val="24"/>
          <w:szCs w:val="24"/>
        </w:rPr>
        <w:t>]</w:t>
      </w:r>
      <w:r w:rsidRPr="009A4C84">
        <w:rPr>
          <w:rFonts w:ascii="Times New Roman" w:hAnsi="Times New Roman"/>
          <w:sz w:val="24"/>
          <w:szCs w:val="24"/>
          <w:vertAlign w:val="superscript"/>
        </w:rPr>
        <w:t>3+</w:t>
      </w:r>
      <w:r w:rsidRPr="009A4C84">
        <w:rPr>
          <w:rFonts w:ascii="Times New Roman" w:hAnsi="Times New Roman"/>
          <w:sz w:val="24"/>
          <w:szCs w:val="24"/>
        </w:rPr>
        <w:t xml:space="preserve"> has a weak band in the red – and two medium intensity bands in the visible to near UV region. Assign these transitions using Orgel diagram.</w:t>
      </w:r>
    </w:p>
    <w:p w14:paraId="3BD67CA6" w14:textId="77777777" w:rsidR="00A76098" w:rsidRPr="001C3BCD" w:rsidRDefault="00A76098">
      <w:pPr>
        <w:pStyle w:val="ListParagraph"/>
        <w:numPr>
          <w:ilvl w:val="0"/>
          <w:numId w:val="33"/>
        </w:numPr>
        <w:spacing w:after="0"/>
        <w:jc w:val="both"/>
        <w:rPr>
          <w:rFonts w:ascii="Times New Roman" w:hAnsi="Times New Roman"/>
          <w:sz w:val="24"/>
          <w:szCs w:val="24"/>
        </w:rPr>
      </w:pPr>
      <w:r w:rsidRPr="00F01B2A">
        <w:rPr>
          <w:rFonts w:ascii="Times New Roman" w:hAnsi="Times New Roman"/>
          <w:sz w:val="24"/>
          <w:szCs w:val="24"/>
        </w:rPr>
        <w:t>What is spin-only magnetic moment? How it is useful in the structural elucidation of transition metal complexes?</w:t>
      </w:r>
    </w:p>
    <w:p w14:paraId="2E78CEE9" w14:textId="77777777" w:rsidR="00A76098" w:rsidRPr="001C3BCD" w:rsidRDefault="00A76098">
      <w:pPr>
        <w:pStyle w:val="ListParagraph"/>
        <w:numPr>
          <w:ilvl w:val="0"/>
          <w:numId w:val="33"/>
        </w:numPr>
        <w:spacing w:after="0"/>
        <w:jc w:val="both"/>
        <w:rPr>
          <w:rFonts w:ascii="Times New Roman" w:hAnsi="Times New Roman"/>
          <w:sz w:val="24"/>
          <w:szCs w:val="24"/>
        </w:rPr>
      </w:pPr>
      <w:r w:rsidRPr="00F01B2A">
        <w:rPr>
          <w:rFonts w:ascii="Times New Roman" w:hAnsi="Times New Roman"/>
          <w:sz w:val="24"/>
          <w:szCs w:val="24"/>
        </w:rPr>
        <w:t>Illustrate the mechanism of inner-sphere electron transfer reactions using a specific example.</w:t>
      </w:r>
    </w:p>
    <w:p w14:paraId="6BA69BFB" w14:textId="77777777" w:rsidR="00A76098" w:rsidRPr="001C3BCD" w:rsidRDefault="00A76098">
      <w:pPr>
        <w:pStyle w:val="ListParagraph"/>
        <w:numPr>
          <w:ilvl w:val="0"/>
          <w:numId w:val="33"/>
        </w:numPr>
        <w:spacing w:after="0"/>
        <w:jc w:val="both"/>
        <w:rPr>
          <w:rFonts w:ascii="Times New Roman" w:hAnsi="Times New Roman"/>
          <w:sz w:val="24"/>
          <w:szCs w:val="24"/>
        </w:rPr>
      </w:pPr>
      <w:r w:rsidRPr="00F01B2A">
        <w:rPr>
          <w:rFonts w:ascii="Times New Roman" w:hAnsi="Times New Roman"/>
          <w:sz w:val="24"/>
          <w:szCs w:val="24"/>
        </w:rPr>
        <w:t>What is trans effect? What is its theoretical basis?</w:t>
      </w:r>
    </w:p>
    <w:p w14:paraId="71BAD621" w14:textId="77777777" w:rsidR="00A76098" w:rsidRPr="001C3BCD" w:rsidRDefault="00A76098">
      <w:pPr>
        <w:pStyle w:val="ListParagraph"/>
        <w:numPr>
          <w:ilvl w:val="0"/>
          <w:numId w:val="33"/>
        </w:numPr>
        <w:spacing w:after="600"/>
        <w:jc w:val="both"/>
        <w:rPr>
          <w:rFonts w:ascii="Times New Roman" w:hAnsi="Times New Roman"/>
          <w:sz w:val="24"/>
          <w:szCs w:val="24"/>
        </w:rPr>
      </w:pPr>
      <w:r w:rsidRPr="009A4C84">
        <w:rPr>
          <w:rFonts w:ascii="Times New Roman" w:hAnsi="Times New Roman"/>
          <w:sz w:val="24"/>
          <w:szCs w:val="24"/>
        </w:rPr>
        <w:t>Discuss the bonding in metal nitrosyls.</w:t>
      </w:r>
    </w:p>
    <w:p w14:paraId="27B5AA33" w14:textId="3A51E63E" w:rsidR="00A76098" w:rsidRPr="001C3BCD" w:rsidRDefault="00A76098">
      <w:pPr>
        <w:pStyle w:val="ListParagraph"/>
        <w:numPr>
          <w:ilvl w:val="0"/>
          <w:numId w:val="33"/>
        </w:numPr>
        <w:spacing w:after="0"/>
        <w:jc w:val="both"/>
        <w:rPr>
          <w:rFonts w:ascii="Times New Roman" w:hAnsi="Times New Roman"/>
          <w:sz w:val="24"/>
          <w:szCs w:val="24"/>
        </w:rPr>
      </w:pPr>
      <w:r w:rsidRPr="009A4C84">
        <w:rPr>
          <w:rFonts w:ascii="Times New Roman" w:hAnsi="Times New Roman"/>
          <w:sz w:val="24"/>
          <w:szCs w:val="24"/>
        </w:rPr>
        <w:t>Exemplify and briefly discuss the structure and bonding in cyclic arene complexes.</w:t>
      </w:r>
    </w:p>
    <w:p w14:paraId="7F4F23E4" w14:textId="77777777" w:rsidR="00A76098" w:rsidRDefault="00A76098">
      <w:pPr>
        <w:pStyle w:val="ListParagraph"/>
        <w:numPr>
          <w:ilvl w:val="0"/>
          <w:numId w:val="33"/>
        </w:numPr>
        <w:spacing w:after="0"/>
        <w:jc w:val="both"/>
        <w:rPr>
          <w:rFonts w:ascii="Times New Roman" w:hAnsi="Times New Roman"/>
          <w:sz w:val="24"/>
          <w:szCs w:val="24"/>
        </w:rPr>
      </w:pPr>
      <w:r w:rsidRPr="009A4C84">
        <w:rPr>
          <w:rFonts w:ascii="Times New Roman" w:hAnsi="Times New Roman"/>
          <w:sz w:val="24"/>
          <w:szCs w:val="24"/>
        </w:rPr>
        <w:t>Draw and discuss the catalytic cycle for hydroformylation of alkenes using rhodium complex as catalyst.</w:t>
      </w:r>
    </w:p>
    <w:p w14:paraId="1A20D8F7" w14:textId="77777777" w:rsidR="00A76098" w:rsidRPr="009A4C84" w:rsidRDefault="00A76098" w:rsidP="00A76098">
      <w:pPr>
        <w:pStyle w:val="ListParagraph"/>
        <w:spacing w:after="0"/>
        <w:jc w:val="both"/>
        <w:rPr>
          <w:rFonts w:ascii="Times New Roman" w:hAnsi="Times New Roman"/>
          <w:sz w:val="24"/>
          <w:szCs w:val="24"/>
        </w:rPr>
      </w:pPr>
    </w:p>
    <w:p w14:paraId="79304E60" w14:textId="77777777" w:rsidR="00A76098" w:rsidRPr="001C3BCD" w:rsidRDefault="00A76098" w:rsidP="00A76098">
      <w:pPr>
        <w:spacing w:after="0"/>
        <w:jc w:val="center"/>
        <w:rPr>
          <w:rFonts w:ascii="Times New Roman" w:hAnsi="Times New Roman"/>
          <w:b/>
          <w:sz w:val="24"/>
          <w:szCs w:val="24"/>
        </w:rPr>
      </w:pPr>
      <w:r w:rsidRPr="001C3BCD">
        <w:rPr>
          <w:rFonts w:ascii="Times New Roman" w:hAnsi="Times New Roman"/>
          <w:b/>
          <w:sz w:val="24"/>
          <w:szCs w:val="24"/>
        </w:rPr>
        <w:t xml:space="preserve">SECTION-C </w:t>
      </w:r>
    </w:p>
    <w:p w14:paraId="4D3BA020" w14:textId="77777777" w:rsidR="00A76098" w:rsidRPr="001C3BCD" w:rsidRDefault="00A76098" w:rsidP="00A76098">
      <w:pPr>
        <w:jc w:val="center"/>
        <w:rPr>
          <w:rFonts w:ascii="Times New Roman" w:hAnsi="Times New Roman"/>
          <w:sz w:val="24"/>
          <w:szCs w:val="24"/>
        </w:rPr>
      </w:pPr>
      <w:r w:rsidRPr="001C3BCD">
        <w:rPr>
          <w:rFonts w:ascii="Times New Roman" w:hAnsi="Times New Roman"/>
          <w:sz w:val="24"/>
          <w:szCs w:val="24"/>
        </w:rPr>
        <w:t xml:space="preserve">Answer </w:t>
      </w:r>
      <w:r w:rsidRPr="001C3BCD">
        <w:rPr>
          <w:rFonts w:ascii="Times New Roman" w:hAnsi="Times New Roman"/>
          <w:b/>
          <w:sz w:val="24"/>
          <w:szCs w:val="24"/>
        </w:rPr>
        <w:t>any 2</w:t>
      </w:r>
      <w:r w:rsidRPr="001C3BCD">
        <w:rPr>
          <w:rFonts w:ascii="Times New Roman" w:hAnsi="Times New Roman"/>
          <w:sz w:val="24"/>
          <w:szCs w:val="24"/>
        </w:rPr>
        <w:t xml:space="preserve"> questions. </w:t>
      </w:r>
      <w:r w:rsidRPr="001C3BCD">
        <w:rPr>
          <w:rFonts w:ascii="Times New Roman" w:hAnsi="Times New Roman"/>
          <w:b/>
          <w:sz w:val="24"/>
          <w:szCs w:val="24"/>
        </w:rPr>
        <w:t>Each</w:t>
      </w:r>
      <w:r w:rsidRPr="001C3BCD">
        <w:rPr>
          <w:rFonts w:ascii="Times New Roman" w:hAnsi="Times New Roman"/>
          <w:sz w:val="24"/>
          <w:szCs w:val="24"/>
        </w:rPr>
        <w:t xml:space="preserve"> question carries </w:t>
      </w:r>
      <w:r w:rsidRPr="001C3BCD">
        <w:rPr>
          <w:rFonts w:ascii="Times New Roman" w:hAnsi="Times New Roman"/>
          <w:b/>
          <w:sz w:val="24"/>
          <w:szCs w:val="24"/>
        </w:rPr>
        <w:t xml:space="preserve">8 </w:t>
      </w:r>
      <w:r w:rsidRPr="001C3BCD">
        <w:rPr>
          <w:rFonts w:ascii="Times New Roman" w:hAnsi="Times New Roman"/>
          <w:sz w:val="24"/>
          <w:szCs w:val="24"/>
        </w:rPr>
        <w:t>marks</w:t>
      </w:r>
    </w:p>
    <w:p w14:paraId="037AD128" w14:textId="77777777" w:rsidR="00A76098" w:rsidRPr="001C3BCD" w:rsidRDefault="00A76098" w:rsidP="00A76098">
      <w:pPr>
        <w:pStyle w:val="ListParagraph"/>
        <w:spacing w:after="0"/>
        <w:ind w:hanging="720"/>
        <w:jc w:val="both"/>
        <w:rPr>
          <w:rFonts w:ascii="Times New Roman" w:hAnsi="Times New Roman"/>
          <w:sz w:val="24"/>
          <w:szCs w:val="24"/>
        </w:rPr>
      </w:pPr>
      <w:r w:rsidRPr="001C3BCD">
        <w:rPr>
          <w:rFonts w:ascii="Times New Roman" w:hAnsi="Times New Roman"/>
          <w:sz w:val="24"/>
          <w:szCs w:val="24"/>
        </w:rPr>
        <w:t xml:space="preserve">      21. </w:t>
      </w:r>
      <w:r w:rsidRPr="00650F87">
        <w:rPr>
          <w:rFonts w:ascii="Times New Roman" w:hAnsi="Times New Roman"/>
          <w:sz w:val="24"/>
          <w:szCs w:val="24"/>
        </w:rPr>
        <w:t>Write briefly on Tanabe-Sugano diagrams with special reference to their construction and advantages in the interpretation of electronic spectra.</w:t>
      </w:r>
    </w:p>
    <w:p w14:paraId="19B6A3BB" w14:textId="77777777" w:rsidR="00A76098" w:rsidRPr="001C3BCD" w:rsidRDefault="00A76098" w:rsidP="00A76098">
      <w:pPr>
        <w:spacing w:after="0"/>
        <w:ind w:left="720" w:hanging="360"/>
        <w:jc w:val="both"/>
        <w:rPr>
          <w:rFonts w:ascii="Times New Roman" w:hAnsi="Times New Roman"/>
          <w:sz w:val="24"/>
          <w:szCs w:val="24"/>
        </w:rPr>
      </w:pPr>
      <w:r w:rsidRPr="001C3BCD">
        <w:rPr>
          <w:rFonts w:ascii="Times New Roman" w:hAnsi="Times New Roman"/>
          <w:sz w:val="24"/>
          <w:szCs w:val="24"/>
        </w:rPr>
        <w:t xml:space="preserve">22. </w:t>
      </w:r>
      <w:proofErr w:type="spellStart"/>
      <w:r w:rsidRPr="001C3BCD">
        <w:rPr>
          <w:rFonts w:ascii="Times New Roman" w:hAnsi="Times New Roman"/>
          <w:sz w:val="24"/>
          <w:szCs w:val="24"/>
        </w:rPr>
        <w:t>i</w:t>
      </w:r>
      <w:proofErr w:type="spellEnd"/>
      <w:r w:rsidRPr="001C3BCD">
        <w:rPr>
          <w:rFonts w:ascii="Times New Roman" w:hAnsi="Times New Roman"/>
          <w:sz w:val="24"/>
          <w:szCs w:val="24"/>
        </w:rPr>
        <w:t xml:space="preserve">) </w:t>
      </w:r>
      <w:r w:rsidRPr="00650F87">
        <w:rPr>
          <w:rFonts w:ascii="Times New Roman" w:hAnsi="Times New Roman"/>
          <w:sz w:val="24"/>
          <w:szCs w:val="24"/>
        </w:rPr>
        <w:t>Discuss briefly about the temperature dependence on magnetism.</w:t>
      </w:r>
    </w:p>
    <w:p w14:paraId="0EB3F941" w14:textId="2EE2927C" w:rsidR="00A76098" w:rsidRPr="001C3BCD" w:rsidRDefault="00A76098" w:rsidP="00A76098">
      <w:pPr>
        <w:spacing w:after="0"/>
        <w:ind w:left="720"/>
        <w:jc w:val="both"/>
        <w:rPr>
          <w:rFonts w:ascii="Times New Roman" w:hAnsi="Times New Roman"/>
          <w:sz w:val="24"/>
          <w:szCs w:val="24"/>
        </w:rPr>
      </w:pPr>
      <w:r w:rsidRPr="001C3BCD">
        <w:rPr>
          <w:rFonts w:ascii="Times New Roman" w:hAnsi="Times New Roman"/>
          <w:sz w:val="24"/>
          <w:szCs w:val="24"/>
        </w:rPr>
        <w:t xml:space="preserve">ii) </w:t>
      </w:r>
      <w:r w:rsidRPr="00650F87">
        <w:rPr>
          <w:rFonts w:ascii="Times New Roman" w:hAnsi="Times New Roman"/>
          <w:sz w:val="24"/>
          <w:szCs w:val="24"/>
        </w:rPr>
        <w:t>What is meant by aquation reaction?  Using suitable examples, explain the mechanism of aquation reactions of octahedral complexes.</w:t>
      </w:r>
      <w:r w:rsidRPr="001C3BCD">
        <w:rPr>
          <w:rFonts w:ascii="Times New Roman" w:hAnsi="Times New Roman"/>
          <w:sz w:val="24"/>
          <w:szCs w:val="24"/>
        </w:rPr>
        <w:tab/>
      </w:r>
      <w:r w:rsidRPr="001C3BCD">
        <w:rPr>
          <w:rFonts w:ascii="Times New Roman" w:hAnsi="Times New Roman"/>
          <w:sz w:val="24"/>
          <w:szCs w:val="24"/>
        </w:rPr>
        <w:tab/>
      </w:r>
      <w:r w:rsidRPr="001C3BCD">
        <w:rPr>
          <w:rFonts w:ascii="Times New Roman" w:hAnsi="Times New Roman"/>
          <w:sz w:val="24"/>
          <w:szCs w:val="24"/>
        </w:rPr>
        <w:tab/>
      </w:r>
      <w:r w:rsidR="00750381">
        <w:rPr>
          <w:rFonts w:ascii="Times New Roman" w:hAnsi="Times New Roman"/>
          <w:sz w:val="24"/>
          <w:szCs w:val="24"/>
        </w:rPr>
        <w:t xml:space="preserve">                         </w:t>
      </w:r>
      <w:r w:rsidR="00750381" w:rsidRPr="001C3BCD">
        <w:rPr>
          <w:rFonts w:ascii="Times New Roman" w:hAnsi="Times New Roman"/>
          <w:sz w:val="24"/>
          <w:szCs w:val="24"/>
        </w:rPr>
        <w:t>(4 + 4)</w:t>
      </w:r>
      <w:r w:rsidRPr="001C3BCD">
        <w:rPr>
          <w:rFonts w:ascii="Times New Roman" w:hAnsi="Times New Roman"/>
          <w:sz w:val="24"/>
          <w:szCs w:val="24"/>
        </w:rPr>
        <w:tab/>
      </w:r>
      <w:r>
        <w:rPr>
          <w:rFonts w:ascii="Times New Roman" w:hAnsi="Times New Roman"/>
          <w:sz w:val="24"/>
          <w:szCs w:val="24"/>
        </w:rPr>
        <w:t xml:space="preserve">         </w:t>
      </w:r>
    </w:p>
    <w:p w14:paraId="296DEE8F" w14:textId="77777777" w:rsidR="00A76098" w:rsidRDefault="00A76098" w:rsidP="00750381">
      <w:pPr>
        <w:spacing w:after="0"/>
        <w:ind w:left="720" w:hanging="360"/>
        <w:jc w:val="both"/>
        <w:rPr>
          <w:rFonts w:ascii="Times New Roman" w:hAnsi="Times New Roman"/>
          <w:sz w:val="24"/>
          <w:szCs w:val="24"/>
        </w:rPr>
      </w:pPr>
      <w:r w:rsidRPr="001C3BCD">
        <w:rPr>
          <w:rFonts w:ascii="Times New Roman" w:hAnsi="Times New Roman"/>
          <w:sz w:val="24"/>
          <w:szCs w:val="24"/>
        </w:rPr>
        <w:t xml:space="preserve">23. </w:t>
      </w:r>
      <w:r w:rsidRPr="00E61B19">
        <w:rPr>
          <w:rFonts w:ascii="Times New Roman" w:hAnsi="Times New Roman"/>
          <w:sz w:val="24"/>
          <w:szCs w:val="24"/>
        </w:rPr>
        <w:t>Compare lanthanide and actinide complexes based on their oxidation state, electronic spectra and magnetic properties.</w:t>
      </w:r>
    </w:p>
    <w:p w14:paraId="7965A369" w14:textId="77777777" w:rsidR="00A76098" w:rsidRPr="001C3BCD" w:rsidRDefault="00A76098" w:rsidP="00750381">
      <w:pPr>
        <w:spacing w:after="0"/>
        <w:ind w:left="720" w:hanging="360"/>
        <w:jc w:val="both"/>
        <w:rPr>
          <w:rFonts w:ascii="Times New Roman" w:hAnsi="Times New Roman"/>
          <w:sz w:val="24"/>
          <w:szCs w:val="24"/>
        </w:rPr>
      </w:pPr>
      <w:r>
        <w:rPr>
          <w:rFonts w:ascii="Times New Roman" w:hAnsi="Times New Roman"/>
          <w:sz w:val="24"/>
          <w:szCs w:val="24"/>
        </w:rPr>
        <w:t xml:space="preserve">24. </w:t>
      </w:r>
      <w:proofErr w:type="spellStart"/>
      <w:r w:rsidRPr="001C3BCD">
        <w:rPr>
          <w:rFonts w:ascii="Times New Roman" w:hAnsi="Times New Roman"/>
          <w:sz w:val="24"/>
          <w:szCs w:val="24"/>
        </w:rPr>
        <w:t>i</w:t>
      </w:r>
      <w:proofErr w:type="spellEnd"/>
      <w:r w:rsidRPr="001C3BCD">
        <w:rPr>
          <w:rFonts w:ascii="Times New Roman" w:hAnsi="Times New Roman"/>
          <w:sz w:val="24"/>
          <w:szCs w:val="24"/>
        </w:rPr>
        <w:t xml:space="preserve">) </w:t>
      </w:r>
      <w:r w:rsidRPr="00650F87">
        <w:rPr>
          <w:rFonts w:ascii="Times New Roman" w:hAnsi="Times New Roman"/>
          <w:sz w:val="24"/>
          <w:szCs w:val="24"/>
        </w:rPr>
        <w:t>Discuss the general methods of preparation of metal carbonyls.</w:t>
      </w:r>
      <w:r w:rsidRPr="001C3BCD">
        <w:rPr>
          <w:rFonts w:ascii="Times New Roman" w:hAnsi="Times New Roman"/>
          <w:sz w:val="24"/>
          <w:szCs w:val="24"/>
        </w:rPr>
        <w:t xml:space="preserve"> </w:t>
      </w:r>
    </w:p>
    <w:p w14:paraId="4B3AED94" w14:textId="376A5BD5" w:rsidR="00A76098" w:rsidRDefault="00A76098" w:rsidP="00A76098">
      <w:pPr>
        <w:ind w:left="720" w:hanging="540"/>
        <w:jc w:val="both"/>
        <w:rPr>
          <w:rFonts w:ascii="Times New Roman" w:hAnsi="Times New Roman"/>
          <w:sz w:val="24"/>
          <w:szCs w:val="24"/>
        </w:rPr>
      </w:pPr>
      <w:r w:rsidRPr="001C3BCD">
        <w:rPr>
          <w:rFonts w:ascii="Times New Roman" w:hAnsi="Times New Roman"/>
          <w:sz w:val="24"/>
          <w:szCs w:val="24"/>
        </w:rPr>
        <w:t xml:space="preserve">      </w:t>
      </w:r>
      <w:r>
        <w:rPr>
          <w:rFonts w:ascii="Times New Roman" w:hAnsi="Times New Roman"/>
          <w:sz w:val="24"/>
          <w:szCs w:val="24"/>
        </w:rPr>
        <w:t xml:space="preserve">    </w:t>
      </w:r>
      <w:r w:rsidRPr="001C3BCD">
        <w:rPr>
          <w:rFonts w:ascii="Times New Roman" w:hAnsi="Times New Roman"/>
          <w:sz w:val="24"/>
          <w:szCs w:val="24"/>
        </w:rPr>
        <w:t xml:space="preserve">ii) </w:t>
      </w:r>
      <w:r w:rsidRPr="00650F87">
        <w:rPr>
          <w:rFonts w:ascii="Times New Roman" w:hAnsi="Times New Roman"/>
          <w:sz w:val="24"/>
          <w:szCs w:val="24"/>
        </w:rPr>
        <w:t>Illustrate the mechanism of oxidation of ethylene using Wacker process.</w:t>
      </w:r>
      <w:r w:rsidR="00750381">
        <w:rPr>
          <w:rFonts w:ascii="Times New Roman" w:hAnsi="Times New Roman"/>
          <w:sz w:val="24"/>
          <w:szCs w:val="24"/>
        </w:rPr>
        <w:t xml:space="preserve">             </w:t>
      </w:r>
      <w:r w:rsidR="00750381" w:rsidRPr="001C3BCD">
        <w:rPr>
          <w:rFonts w:ascii="Times New Roman" w:hAnsi="Times New Roman"/>
          <w:sz w:val="24"/>
          <w:szCs w:val="24"/>
        </w:rPr>
        <w:t>(4 + 4)</w:t>
      </w:r>
    </w:p>
    <w:p w14:paraId="2EB9191D" w14:textId="694D6671" w:rsidR="00A76098" w:rsidRPr="001C3BCD" w:rsidRDefault="00A76098" w:rsidP="00A76098">
      <w:pPr>
        <w:ind w:left="720" w:hanging="540"/>
        <w:jc w:val="both"/>
        <w:rPr>
          <w:rFonts w:ascii="Times New Roman" w:hAnsi="Times New Roman"/>
          <w:sz w:val="24"/>
          <w:szCs w:val="24"/>
        </w:rPr>
      </w:pPr>
      <w:r>
        <w:rPr>
          <w:rFonts w:ascii="Times New Roman" w:hAnsi="Times New Roman"/>
          <w:sz w:val="24"/>
          <w:szCs w:val="24"/>
        </w:rPr>
        <w:t xml:space="preserve">                                                                                                                                       </w:t>
      </w:r>
      <w:r w:rsidRPr="001C3BCD">
        <w:rPr>
          <w:rFonts w:ascii="Times New Roman" w:hAnsi="Times New Roman"/>
          <w:sz w:val="24"/>
          <w:szCs w:val="24"/>
        </w:rPr>
        <w:t xml:space="preserve">                                                </w:t>
      </w:r>
      <w:r>
        <w:rPr>
          <w:rFonts w:ascii="Times New Roman" w:hAnsi="Times New Roman"/>
          <w:sz w:val="24"/>
          <w:szCs w:val="24"/>
        </w:rPr>
        <w:t xml:space="preserve">                     </w:t>
      </w:r>
    </w:p>
    <w:p w14:paraId="1FFBB26A" w14:textId="4381ED1D" w:rsidR="00E12CF2" w:rsidRPr="002C6B42" w:rsidRDefault="00E12CF2" w:rsidP="00BA5D0E">
      <w:pPr>
        <w:tabs>
          <w:tab w:val="left" w:pos="7041"/>
        </w:tabs>
        <w:jc w:val="center"/>
        <w:rPr>
          <w:rFonts w:ascii="Times New Roman" w:hAnsi="Times New Roman"/>
          <w:sz w:val="24"/>
          <w:szCs w:val="24"/>
        </w:rPr>
      </w:pPr>
      <w:r>
        <w:rPr>
          <w:rFonts w:ascii="Times New Roman" w:hAnsi="Times New Roman"/>
          <w:sz w:val="24"/>
          <w:szCs w:val="24"/>
        </w:rPr>
        <w:t>***************</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645"/>
        <w:gridCol w:w="1080"/>
        <w:gridCol w:w="3019"/>
        <w:gridCol w:w="2250"/>
        <w:gridCol w:w="795"/>
        <w:gridCol w:w="577"/>
        <w:gridCol w:w="644"/>
      </w:tblGrid>
      <w:tr w:rsidR="0067733F" w14:paraId="6B51DD96" w14:textId="77777777" w:rsidTr="00BA5D0E">
        <w:tc>
          <w:tcPr>
            <w:tcW w:w="561" w:type="dxa"/>
            <w:tcBorders>
              <w:top w:val="single" w:sz="4" w:space="0" w:color="auto"/>
              <w:left w:val="single" w:sz="4" w:space="0" w:color="auto"/>
              <w:bottom w:val="single" w:sz="4" w:space="0" w:color="auto"/>
              <w:right w:val="single" w:sz="4" w:space="0" w:color="auto"/>
            </w:tcBorders>
            <w:hideMark/>
          </w:tcPr>
          <w:p w14:paraId="197E06CD" w14:textId="77777777" w:rsidR="0067733F" w:rsidRDefault="0067733F">
            <w:pPr>
              <w:spacing w:after="0" w:line="240" w:lineRule="auto"/>
              <w:rPr>
                <w:rFonts w:ascii="Times New Roman" w:hAnsi="Times New Roman"/>
              </w:rPr>
            </w:pPr>
            <w:bookmarkStart w:id="13" w:name="_Hlk216995027"/>
            <w:r>
              <w:rPr>
                <w:rFonts w:ascii="Times New Roman" w:hAnsi="Times New Roman"/>
              </w:rPr>
              <w:lastRenderedPageBreak/>
              <w:t>1.</w:t>
            </w:r>
          </w:p>
        </w:tc>
        <w:tc>
          <w:tcPr>
            <w:tcW w:w="1725" w:type="dxa"/>
            <w:gridSpan w:val="2"/>
            <w:tcBorders>
              <w:top w:val="single" w:sz="4" w:space="0" w:color="auto"/>
              <w:left w:val="single" w:sz="4" w:space="0" w:color="auto"/>
              <w:bottom w:val="single" w:sz="4" w:space="0" w:color="auto"/>
              <w:right w:val="single" w:sz="4" w:space="0" w:color="auto"/>
            </w:tcBorders>
            <w:hideMark/>
          </w:tcPr>
          <w:p w14:paraId="12D79707" w14:textId="77777777" w:rsidR="0067733F" w:rsidRDefault="0067733F">
            <w:pPr>
              <w:spacing w:after="0" w:line="240" w:lineRule="auto"/>
              <w:rPr>
                <w:rFonts w:ascii="Times New Roman" w:hAnsi="Times New Roman"/>
              </w:rPr>
            </w:pPr>
            <w:r>
              <w:rPr>
                <w:rFonts w:ascii="Times New Roman" w:hAnsi="Times New Roman"/>
              </w:rPr>
              <w:t>Semester</w:t>
            </w:r>
          </w:p>
        </w:tc>
        <w:tc>
          <w:tcPr>
            <w:tcW w:w="3019" w:type="dxa"/>
            <w:tcBorders>
              <w:top w:val="single" w:sz="4" w:space="0" w:color="auto"/>
              <w:left w:val="single" w:sz="4" w:space="0" w:color="auto"/>
              <w:bottom w:val="single" w:sz="4" w:space="0" w:color="auto"/>
              <w:right w:val="nil"/>
            </w:tcBorders>
            <w:hideMark/>
          </w:tcPr>
          <w:p w14:paraId="73C9B5FD" w14:textId="77777777" w:rsidR="0067733F" w:rsidRDefault="00A76098">
            <w:pPr>
              <w:spacing w:after="0" w:line="240" w:lineRule="auto"/>
              <w:rPr>
                <w:rFonts w:ascii="Times New Roman" w:hAnsi="Times New Roman"/>
                <w:b/>
              </w:rPr>
            </w:pPr>
            <w:r>
              <w:rPr>
                <w:rFonts w:ascii="Times New Roman" w:hAnsi="Times New Roman"/>
                <w:b/>
              </w:rPr>
              <w:t>2</w:t>
            </w:r>
          </w:p>
        </w:tc>
        <w:tc>
          <w:tcPr>
            <w:tcW w:w="4266" w:type="dxa"/>
            <w:gridSpan w:val="4"/>
            <w:tcBorders>
              <w:top w:val="single" w:sz="4" w:space="0" w:color="auto"/>
              <w:left w:val="nil"/>
              <w:bottom w:val="single" w:sz="4" w:space="0" w:color="auto"/>
              <w:right w:val="single" w:sz="4" w:space="0" w:color="auto"/>
            </w:tcBorders>
          </w:tcPr>
          <w:p w14:paraId="1C57B1EF" w14:textId="77777777" w:rsidR="0067733F" w:rsidRDefault="0067733F">
            <w:pPr>
              <w:spacing w:after="0" w:line="240" w:lineRule="auto"/>
              <w:rPr>
                <w:rFonts w:ascii="Times New Roman" w:hAnsi="Times New Roman"/>
                <w:b/>
              </w:rPr>
            </w:pPr>
          </w:p>
        </w:tc>
      </w:tr>
      <w:tr w:rsidR="0067733F" w14:paraId="0540C25B" w14:textId="77777777" w:rsidTr="00BA5D0E">
        <w:tc>
          <w:tcPr>
            <w:tcW w:w="561" w:type="dxa"/>
            <w:tcBorders>
              <w:top w:val="single" w:sz="4" w:space="0" w:color="auto"/>
              <w:left w:val="single" w:sz="4" w:space="0" w:color="auto"/>
              <w:bottom w:val="single" w:sz="4" w:space="0" w:color="auto"/>
              <w:right w:val="single" w:sz="4" w:space="0" w:color="auto"/>
            </w:tcBorders>
            <w:hideMark/>
          </w:tcPr>
          <w:p w14:paraId="3EAEB36F" w14:textId="77777777" w:rsidR="0067733F" w:rsidRDefault="0067733F">
            <w:pPr>
              <w:spacing w:after="0" w:line="240" w:lineRule="auto"/>
              <w:rPr>
                <w:rFonts w:ascii="Times New Roman" w:hAnsi="Times New Roman"/>
              </w:rPr>
            </w:pPr>
            <w:r>
              <w:rPr>
                <w:rFonts w:ascii="Times New Roman" w:hAnsi="Times New Roman"/>
              </w:rPr>
              <w:t>2.</w:t>
            </w:r>
          </w:p>
        </w:tc>
        <w:tc>
          <w:tcPr>
            <w:tcW w:w="1725" w:type="dxa"/>
            <w:gridSpan w:val="2"/>
            <w:tcBorders>
              <w:top w:val="single" w:sz="4" w:space="0" w:color="auto"/>
              <w:left w:val="single" w:sz="4" w:space="0" w:color="auto"/>
              <w:bottom w:val="single" w:sz="4" w:space="0" w:color="auto"/>
              <w:right w:val="single" w:sz="4" w:space="0" w:color="auto"/>
            </w:tcBorders>
            <w:hideMark/>
          </w:tcPr>
          <w:p w14:paraId="4F26918D" w14:textId="77777777" w:rsidR="0067733F" w:rsidRDefault="0067733F">
            <w:pPr>
              <w:spacing w:after="0" w:line="240" w:lineRule="auto"/>
              <w:rPr>
                <w:rFonts w:ascii="Times New Roman" w:hAnsi="Times New Roman"/>
              </w:rPr>
            </w:pPr>
            <w:r>
              <w:rPr>
                <w:rFonts w:ascii="Times New Roman" w:hAnsi="Times New Roman"/>
              </w:rPr>
              <w:t>Course Title</w:t>
            </w:r>
          </w:p>
        </w:tc>
        <w:tc>
          <w:tcPr>
            <w:tcW w:w="3019" w:type="dxa"/>
            <w:tcBorders>
              <w:top w:val="single" w:sz="4" w:space="0" w:color="auto"/>
              <w:left w:val="single" w:sz="4" w:space="0" w:color="auto"/>
              <w:bottom w:val="single" w:sz="4" w:space="0" w:color="auto"/>
              <w:right w:val="nil"/>
            </w:tcBorders>
            <w:hideMark/>
          </w:tcPr>
          <w:p w14:paraId="15AA9B1A" w14:textId="77777777" w:rsidR="0067733F" w:rsidRDefault="0067733F">
            <w:pPr>
              <w:spacing w:after="0" w:line="240" w:lineRule="auto"/>
              <w:rPr>
                <w:rFonts w:ascii="Times New Roman" w:hAnsi="Times New Roman"/>
              </w:rPr>
            </w:pPr>
            <w:r>
              <w:rPr>
                <w:rFonts w:ascii="Times New Roman" w:hAnsi="Times New Roman"/>
                <w:b/>
              </w:rPr>
              <w:t>ORGANIC CHEMISTRY II</w:t>
            </w:r>
          </w:p>
        </w:tc>
        <w:tc>
          <w:tcPr>
            <w:tcW w:w="4266" w:type="dxa"/>
            <w:gridSpan w:val="4"/>
            <w:tcBorders>
              <w:top w:val="single" w:sz="4" w:space="0" w:color="auto"/>
              <w:left w:val="nil"/>
              <w:bottom w:val="single" w:sz="4" w:space="0" w:color="auto"/>
              <w:right w:val="single" w:sz="4" w:space="0" w:color="auto"/>
            </w:tcBorders>
          </w:tcPr>
          <w:p w14:paraId="4D0CF5DB" w14:textId="77777777" w:rsidR="0067733F" w:rsidRDefault="0067733F">
            <w:pPr>
              <w:spacing w:after="0" w:line="240" w:lineRule="auto"/>
              <w:rPr>
                <w:rFonts w:ascii="Times New Roman" w:hAnsi="Times New Roman"/>
              </w:rPr>
            </w:pPr>
          </w:p>
        </w:tc>
      </w:tr>
      <w:tr w:rsidR="0067733F" w14:paraId="29350B06" w14:textId="77777777" w:rsidTr="00BA5D0E">
        <w:tc>
          <w:tcPr>
            <w:tcW w:w="561" w:type="dxa"/>
            <w:tcBorders>
              <w:top w:val="single" w:sz="4" w:space="0" w:color="auto"/>
              <w:left w:val="single" w:sz="4" w:space="0" w:color="auto"/>
              <w:bottom w:val="single" w:sz="4" w:space="0" w:color="auto"/>
              <w:right w:val="single" w:sz="4" w:space="0" w:color="auto"/>
            </w:tcBorders>
            <w:hideMark/>
          </w:tcPr>
          <w:p w14:paraId="206CD0D6" w14:textId="77777777" w:rsidR="0067733F" w:rsidRDefault="0067733F">
            <w:pPr>
              <w:spacing w:after="0" w:line="240" w:lineRule="auto"/>
              <w:rPr>
                <w:rFonts w:ascii="Times New Roman" w:hAnsi="Times New Roman"/>
              </w:rPr>
            </w:pPr>
            <w:r>
              <w:rPr>
                <w:rFonts w:ascii="Times New Roman" w:hAnsi="Times New Roman"/>
              </w:rPr>
              <w:t>3.</w:t>
            </w:r>
          </w:p>
        </w:tc>
        <w:tc>
          <w:tcPr>
            <w:tcW w:w="1725" w:type="dxa"/>
            <w:gridSpan w:val="2"/>
            <w:tcBorders>
              <w:top w:val="single" w:sz="4" w:space="0" w:color="auto"/>
              <w:left w:val="single" w:sz="4" w:space="0" w:color="auto"/>
              <w:bottom w:val="single" w:sz="4" w:space="0" w:color="auto"/>
              <w:right w:val="single" w:sz="4" w:space="0" w:color="auto"/>
            </w:tcBorders>
            <w:hideMark/>
          </w:tcPr>
          <w:p w14:paraId="099468ED" w14:textId="77777777" w:rsidR="0067733F" w:rsidRDefault="0067733F">
            <w:pPr>
              <w:spacing w:after="0" w:line="240" w:lineRule="auto"/>
              <w:rPr>
                <w:rFonts w:ascii="Times New Roman" w:hAnsi="Times New Roman"/>
              </w:rPr>
            </w:pPr>
            <w:r>
              <w:rPr>
                <w:rFonts w:ascii="Times New Roman" w:hAnsi="Times New Roman"/>
              </w:rPr>
              <w:t>Course Code</w:t>
            </w:r>
          </w:p>
        </w:tc>
        <w:tc>
          <w:tcPr>
            <w:tcW w:w="3019" w:type="dxa"/>
            <w:tcBorders>
              <w:top w:val="single" w:sz="4" w:space="0" w:color="auto"/>
              <w:left w:val="single" w:sz="4" w:space="0" w:color="auto"/>
              <w:bottom w:val="single" w:sz="4" w:space="0" w:color="auto"/>
              <w:right w:val="nil"/>
            </w:tcBorders>
            <w:hideMark/>
          </w:tcPr>
          <w:p w14:paraId="1D8A1501" w14:textId="77777777" w:rsidR="0067733F" w:rsidRDefault="0067733F">
            <w:pPr>
              <w:spacing w:after="0" w:line="240" w:lineRule="auto"/>
              <w:rPr>
                <w:rFonts w:ascii="Times New Roman" w:hAnsi="Times New Roman"/>
              </w:rPr>
            </w:pPr>
            <w:r>
              <w:rPr>
                <w:rFonts w:ascii="Times New Roman" w:hAnsi="Times New Roman"/>
                <w:b/>
              </w:rPr>
              <w:t>CHE-C</w:t>
            </w:r>
            <w:r w:rsidR="0090041D">
              <w:rPr>
                <w:rFonts w:ascii="Times New Roman" w:hAnsi="Times New Roman"/>
                <w:b/>
              </w:rPr>
              <w:t>C</w:t>
            </w:r>
            <w:r w:rsidR="00F266F5">
              <w:rPr>
                <w:rFonts w:ascii="Times New Roman" w:hAnsi="Times New Roman"/>
                <w:b/>
              </w:rPr>
              <w:t>-5</w:t>
            </w:r>
            <w:r>
              <w:rPr>
                <w:rFonts w:ascii="Times New Roman" w:hAnsi="Times New Roman"/>
                <w:b/>
              </w:rPr>
              <w:t>22</w:t>
            </w:r>
          </w:p>
        </w:tc>
        <w:tc>
          <w:tcPr>
            <w:tcW w:w="4266" w:type="dxa"/>
            <w:gridSpan w:val="4"/>
            <w:tcBorders>
              <w:top w:val="single" w:sz="4" w:space="0" w:color="auto"/>
              <w:left w:val="nil"/>
              <w:bottom w:val="single" w:sz="4" w:space="0" w:color="auto"/>
              <w:right w:val="single" w:sz="4" w:space="0" w:color="auto"/>
            </w:tcBorders>
          </w:tcPr>
          <w:p w14:paraId="55549716" w14:textId="77777777" w:rsidR="0067733F" w:rsidRDefault="0067733F">
            <w:pPr>
              <w:spacing w:after="0" w:line="240" w:lineRule="auto"/>
              <w:rPr>
                <w:rFonts w:ascii="Times New Roman" w:hAnsi="Times New Roman"/>
              </w:rPr>
            </w:pPr>
          </w:p>
        </w:tc>
      </w:tr>
      <w:tr w:rsidR="0067733F" w14:paraId="7A6A1B5C" w14:textId="77777777" w:rsidTr="00BA5D0E">
        <w:tc>
          <w:tcPr>
            <w:tcW w:w="561" w:type="dxa"/>
            <w:tcBorders>
              <w:top w:val="single" w:sz="4" w:space="0" w:color="auto"/>
              <w:left w:val="single" w:sz="4" w:space="0" w:color="auto"/>
              <w:bottom w:val="single" w:sz="4" w:space="0" w:color="auto"/>
              <w:right w:val="single" w:sz="4" w:space="0" w:color="auto"/>
            </w:tcBorders>
            <w:hideMark/>
          </w:tcPr>
          <w:p w14:paraId="72F4AB76" w14:textId="77777777" w:rsidR="0067733F" w:rsidRDefault="0067733F">
            <w:pPr>
              <w:spacing w:after="0" w:line="240" w:lineRule="auto"/>
              <w:rPr>
                <w:rFonts w:ascii="Times New Roman" w:hAnsi="Times New Roman"/>
              </w:rPr>
            </w:pPr>
            <w:r>
              <w:rPr>
                <w:rFonts w:ascii="Times New Roman" w:hAnsi="Times New Roman"/>
              </w:rPr>
              <w:t>4.</w:t>
            </w:r>
          </w:p>
        </w:tc>
        <w:tc>
          <w:tcPr>
            <w:tcW w:w="1725" w:type="dxa"/>
            <w:gridSpan w:val="2"/>
            <w:tcBorders>
              <w:top w:val="single" w:sz="4" w:space="0" w:color="auto"/>
              <w:left w:val="single" w:sz="4" w:space="0" w:color="auto"/>
              <w:bottom w:val="single" w:sz="4" w:space="0" w:color="auto"/>
              <w:right w:val="single" w:sz="4" w:space="0" w:color="auto"/>
            </w:tcBorders>
            <w:hideMark/>
          </w:tcPr>
          <w:p w14:paraId="2F62B63E" w14:textId="77777777" w:rsidR="0067733F" w:rsidRDefault="0067733F">
            <w:pPr>
              <w:spacing w:after="0" w:line="240" w:lineRule="auto"/>
              <w:rPr>
                <w:rFonts w:ascii="Times New Roman" w:hAnsi="Times New Roman"/>
              </w:rPr>
            </w:pPr>
            <w:r>
              <w:rPr>
                <w:rFonts w:ascii="Times New Roman" w:hAnsi="Times New Roman"/>
              </w:rPr>
              <w:t>Credits</w:t>
            </w:r>
          </w:p>
        </w:tc>
        <w:tc>
          <w:tcPr>
            <w:tcW w:w="3019" w:type="dxa"/>
            <w:tcBorders>
              <w:top w:val="single" w:sz="4" w:space="0" w:color="auto"/>
              <w:left w:val="single" w:sz="4" w:space="0" w:color="auto"/>
              <w:bottom w:val="single" w:sz="4" w:space="0" w:color="auto"/>
              <w:right w:val="nil"/>
            </w:tcBorders>
            <w:hideMark/>
          </w:tcPr>
          <w:p w14:paraId="78F64369" w14:textId="77777777" w:rsidR="0067733F" w:rsidRDefault="0067733F">
            <w:pPr>
              <w:spacing w:after="0" w:line="240" w:lineRule="auto"/>
              <w:rPr>
                <w:rFonts w:ascii="Times New Roman" w:hAnsi="Times New Roman"/>
                <w:b/>
              </w:rPr>
            </w:pPr>
            <w:r>
              <w:rPr>
                <w:rFonts w:ascii="Times New Roman" w:hAnsi="Times New Roman"/>
                <w:b/>
              </w:rPr>
              <w:t>3</w:t>
            </w:r>
          </w:p>
        </w:tc>
        <w:tc>
          <w:tcPr>
            <w:tcW w:w="4266" w:type="dxa"/>
            <w:gridSpan w:val="4"/>
            <w:tcBorders>
              <w:top w:val="single" w:sz="4" w:space="0" w:color="auto"/>
              <w:left w:val="nil"/>
              <w:bottom w:val="single" w:sz="4" w:space="0" w:color="auto"/>
              <w:right w:val="single" w:sz="4" w:space="0" w:color="auto"/>
            </w:tcBorders>
          </w:tcPr>
          <w:p w14:paraId="1A84F9A6" w14:textId="77777777" w:rsidR="0067733F" w:rsidRDefault="0067733F">
            <w:pPr>
              <w:spacing w:after="0" w:line="240" w:lineRule="auto"/>
              <w:rPr>
                <w:rFonts w:ascii="Times New Roman" w:hAnsi="Times New Roman"/>
                <w:b/>
              </w:rPr>
            </w:pPr>
          </w:p>
        </w:tc>
      </w:tr>
      <w:tr w:rsidR="0067733F" w14:paraId="5154A8A1" w14:textId="77777777" w:rsidTr="00482C15">
        <w:tc>
          <w:tcPr>
            <w:tcW w:w="561" w:type="dxa"/>
            <w:vMerge w:val="restart"/>
            <w:tcBorders>
              <w:top w:val="single" w:sz="4" w:space="0" w:color="auto"/>
              <w:left w:val="single" w:sz="4" w:space="0" w:color="auto"/>
              <w:bottom w:val="single" w:sz="4" w:space="0" w:color="auto"/>
              <w:right w:val="single" w:sz="4" w:space="0" w:color="auto"/>
            </w:tcBorders>
            <w:hideMark/>
          </w:tcPr>
          <w:p w14:paraId="53A89241" w14:textId="77777777" w:rsidR="0067733F" w:rsidRDefault="003A2EA9">
            <w:pPr>
              <w:spacing w:after="0" w:line="240" w:lineRule="auto"/>
              <w:rPr>
                <w:rFonts w:ascii="Times New Roman" w:hAnsi="Times New Roman"/>
              </w:rPr>
            </w:pPr>
            <w:r>
              <w:rPr>
                <w:rFonts w:ascii="Times New Roman" w:hAnsi="Times New Roman"/>
              </w:rPr>
              <w:t>5</w:t>
            </w:r>
            <w:r w:rsidR="0067733F">
              <w:rPr>
                <w:rFonts w:ascii="Times New Roman" w:hAnsi="Times New Roman"/>
              </w:rPr>
              <w:t>.</w:t>
            </w:r>
          </w:p>
        </w:tc>
        <w:tc>
          <w:tcPr>
            <w:tcW w:w="6994" w:type="dxa"/>
            <w:gridSpan w:val="4"/>
            <w:tcBorders>
              <w:top w:val="single" w:sz="4" w:space="0" w:color="auto"/>
              <w:left w:val="single" w:sz="4" w:space="0" w:color="auto"/>
              <w:bottom w:val="single" w:sz="4" w:space="0" w:color="auto"/>
              <w:right w:val="single" w:sz="4" w:space="0" w:color="auto"/>
            </w:tcBorders>
            <w:hideMark/>
          </w:tcPr>
          <w:p w14:paraId="04FFAEF1" w14:textId="77777777" w:rsidR="0067733F" w:rsidRDefault="0067733F">
            <w:pPr>
              <w:spacing w:after="0" w:line="240" w:lineRule="auto"/>
              <w:rPr>
                <w:rFonts w:ascii="Times New Roman" w:hAnsi="Times New Roman"/>
                <w:b/>
              </w:rPr>
            </w:pPr>
            <w:r>
              <w:rPr>
                <w:rFonts w:ascii="Times New Roman" w:hAnsi="Times New Roman"/>
                <w:b/>
              </w:rPr>
              <w:t>CO</w:t>
            </w:r>
          </w:p>
          <w:p w14:paraId="5FE71988" w14:textId="77777777" w:rsidR="0067733F" w:rsidRDefault="0067733F">
            <w:pPr>
              <w:spacing w:after="0" w:line="240" w:lineRule="auto"/>
              <w:rPr>
                <w:rFonts w:ascii="Times New Roman" w:hAnsi="Times New Roman"/>
              </w:rPr>
            </w:pPr>
            <w:r>
              <w:rPr>
                <w:rFonts w:ascii="Times New Roman" w:hAnsi="Times New Roman"/>
              </w:rPr>
              <w:t>On completion of the course, students should be able to:</w:t>
            </w:r>
          </w:p>
        </w:tc>
        <w:tc>
          <w:tcPr>
            <w:tcW w:w="795" w:type="dxa"/>
            <w:tcBorders>
              <w:top w:val="single" w:sz="4" w:space="0" w:color="auto"/>
              <w:left w:val="single" w:sz="4" w:space="0" w:color="auto"/>
              <w:bottom w:val="single" w:sz="4" w:space="0" w:color="auto"/>
              <w:right w:val="single" w:sz="4" w:space="0" w:color="auto"/>
            </w:tcBorders>
            <w:vAlign w:val="center"/>
            <w:hideMark/>
          </w:tcPr>
          <w:p w14:paraId="3FCB6946" w14:textId="77777777" w:rsidR="0067733F" w:rsidRDefault="0067733F" w:rsidP="00315D2C">
            <w:pPr>
              <w:spacing w:after="0" w:line="240" w:lineRule="auto"/>
              <w:jc w:val="center"/>
              <w:rPr>
                <w:rFonts w:ascii="Times New Roman" w:hAnsi="Times New Roman"/>
                <w:b/>
              </w:rPr>
            </w:pPr>
            <w:r>
              <w:rPr>
                <w:rFonts w:ascii="Times New Roman" w:hAnsi="Times New Roman"/>
                <w:b/>
              </w:rPr>
              <w:t>TL</w:t>
            </w:r>
          </w:p>
        </w:tc>
        <w:tc>
          <w:tcPr>
            <w:tcW w:w="577" w:type="dxa"/>
            <w:tcBorders>
              <w:top w:val="single" w:sz="4" w:space="0" w:color="auto"/>
              <w:left w:val="single" w:sz="4" w:space="0" w:color="auto"/>
              <w:bottom w:val="single" w:sz="4" w:space="0" w:color="auto"/>
              <w:right w:val="single" w:sz="4" w:space="0" w:color="auto"/>
            </w:tcBorders>
            <w:vAlign w:val="center"/>
            <w:hideMark/>
          </w:tcPr>
          <w:p w14:paraId="7992675C" w14:textId="77777777" w:rsidR="0067733F" w:rsidRDefault="0067733F" w:rsidP="00315D2C">
            <w:pPr>
              <w:spacing w:after="0" w:line="240" w:lineRule="auto"/>
              <w:jc w:val="center"/>
              <w:rPr>
                <w:rFonts w:ascii="Times New Roman" w:hAnsi="Times New Roman"/>
                <w:b/>
              </w:rPr>
            </w:pPr>
            <w:r>
              <w:rPr>
                <w:rFonts w:ascii="Times New Roman" w:hAnsi="Times New Roman"/>
                <w:b/>
              </w:rPr>
              <w:t>KL</w:t>
            </w:r>
          </w:p>
        </w:tc>
        <w:tc>
          <w:tcPr>
            <w:tcW w:w="644" w:type="dxa"/>
            <w:tcBorders>
              <w:top w:val="single" w:sz="4" w:space="0" w:color="auto"/>
              <w:left w:val="single" w:sz="4" w:space="0" w:color="auto"/>
              <w:bottom w:val="single" w:sz="4" w:space="0" w:color="auto"/>
              <w:right w:val="single" w:sz="4" w:space="0" w:color="auto"/>
            </w:tcBorders>
            <w:vAlign w:val="center"/>
            <w:hideMark/>
          </w:tcPr>
          <w:p w14:paraId="009438D3" w14:textId="77777777" w:rsidR="0067733F" w:rsidRDefault="0067733F" w:rsidP="00315D2C">
            <w:pPr>
              <w:spacing w:after="0" w:line="240" w:lineRule="auto"/>
              <w:jc w:val="center"/>
              <w:rPr>
                <w:rFonts w:ascii="Times New Roman" w:hAnsi="Times New Roman"/>
                <w:b/>
              </w:rPr>
            </w:pPr>
            <w:r>
              <w:rPr>
                <w:rFonts w:ascii="Times New Roman" w:hAnsi="Times New Roman"/>
                <w:b/>
              </w:rPr>
              <w:t>PSO No.</w:t>
            </w:r>
          </w:p>
        </w:tc>
      </w:tr>
      <w:tr w:rsidR="0067733F" w14:paraId="6EF929D5" w14:textId="77777777" w:rsidTr="00482C15">
        <w:trPr>
          <w:trHeight w:val="315"/>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37D60840" w14:textId="77777777" w:rsidR="0067733F" w:rsidRDefault="0067733F">
            <w:pPr>
              <w:spacing w:after="0" w:line="240" w:lineRule="auto"/>
              <w:rPr>
                <w:rFonts w:ascii="Times New Roman" w:hAnsi="Times New Roman"/>
              </w:rPr>
            </w:pPr>
          </w:p>
        </w:tc>
        <w:tc>
          <w:tcPr>
            <w:tcW w:w="6994" w:type="dxa"/>
            <w:gridSpan w:val="4"/>
            <w:tcBorders>
              <w:top w:val="single" w:sz="4" w:space="0" w:color="auto"/>
              <w:left w:val="single" w:sz="4" w:space="0" w:color="auto"/>
              <w:bottom w:val="single" w:sz="4" w:space="0" w:color="auto"/>
              <w:right w:val="single" w:sz="4" w:space="0" w:color="auto"/>
            </w:tcBorders>
            <w:hideMark/>
          </w:tcPr>
          <w:p w14:paraId="29074370" w14:textId="77777777" w:rsidR="0067733F" w:rsidRPr="00315D2C" w:rsidRDefault="0067733F">
            <w:pPr>
              <w:spacing w:after="0" w:line="240" w:lineRule="auto"/>
              <w:jc w:val="both"/>
              <w:rPr>
                <w:rFonts w:ascii="Times New Roman" w:hAnsi="Times New Roman"/>
                <w:i/>
                <w:iCs/>
              </w:rPr>
            </w:pPr>
            <w:r w:rsidRPr="00315D2C">
              <w:rPr>
                <w:rFonts w:ascii="Times New Roman" w:hAnsi="Times New Roman"/>
                <w:i/>
                <w:iCs/>
              </w:rPr>
              <w:t xml:space="preserve">1.  Comprehend the reactivity pattern of free-radicals </w:t>
            </w:r>
          </w:p>
        </w:tc>
        <w:tc>
          <w:tcPr>
            <w:tcW w:w="795" w:type="dxa"/>
            <w:tcBorders>
              <w:top w:val="single" w:sz="4" w:space="0" w:color="auto"/>
              <w:left w:val="single" w:sz="4" w:space="0" w:color="auto"/>
              <w:bottom w:val="single" w:sz="4" w:space="0" w:color="auto"/>
              <w:right w:val="single" w:sz="4" w:space="0" w:color="auto"/>
            </w:tcBorders>
            <w:hideMark/>
          </w:tcPr>
          <w:p w14:paraId="16B2DE68" w14:textId="77777777" w:rsidR="0067733F" w:rsidRDefault="0067733F">
            <w:pPr>
              <w:spacing w:after="0" w:line="240" w:lineRule="auto"/>
              <w:rPr>
                <w:rFonts w:ascii="Times New Roman" w:hAnsi="Times New Roman"/>
              </w:rPr>
            </w:pPr>
            <w:r>
              <w:rPr>
                <w:rFonts w:ascii="Times New Roman" w:hAnsi="Times New Roman"/>
              </w:rPr>
              <w:t>2-Un, 4-An</w:t>
            </w:r>
          </w:p>
        </w:tc>
        <w:tc>
          <w:tcPr>
            <w:tcW w:w="577" w:type="dxa"/>
            <w:tcBorders>
              <w:top w:val="single" w:sz="4" w:space="0" w:color="auto"/>
              <w:left w:val="single" w:sz="4" w:space="0" w:color="auto"/>
              <w:bottom w:val="single" w:sz="4" w:space="0" w:color="auto"/>
              <w:right w:val="single" w:sz="4" w:space="0" w:color="auto"/>
            </w:tcBorders>
            <w:hideMark/>
          </w:tcPr>
          <w:p w14:paraId="670AF087" w14:textId="77777777" w:rsidR="0067733F" w:rsidRDefault="0067733F">
            <w:pPr>
              <w:spacing w:after="0" w:line="240" w:lineRule="auto"/>
              <w:rPr>
                <w:rFonts w:ascii="Times New Roman" w:hAnsi="Times New Roman"/>
              </w:rPr>
            </w:pPr>
            <w:r>
              <w:rPr>
                <w:rFonts w:ascii="Times New Roman" w:hAnsi="Times New Roman"/>
              </w:rPr>
              <w:t>FK, CK</w:t>
            </w:r>
          </w:p>
        </w:tc>
        <w:tc>
          <w:tcPr>
            <w:tcW w:w="644" w:type="dxa"/>
            <w:tcBorders>
              <w:top w:val="single" w:sz="4" w:space="0" w:color="auto"/>
              <w:left w:val="single" w:sz="4" w:space="0" w:color="auto"/>
              <w:bottom w:val="single" w:sz="4" w:space="0" w:color="auto"/>
              <w:right w:val="single" w:sz="4" w:space="0" w:color="auto"/>
            </w:tcBorders>
            <w:vAlign w:val="center"/>
            <w:hideMark/>
          </w:tcPr>
          <w:p w14:paraId="29BA6674" w14:textId="73D5B109" w:rsidR="0067733F" w:rsidRDefault="00315D2C" w:rsidP="00315D2C">
            <w:pPr>
              <w:spacing w:after="0" w:line="240" w:lineRule="auto"/>
              <w:jc w:val="center"/>
              <w:rPr>
                <w:rFonts w:ascii="Times New Roman" w:hAnsi="Times New Roman"/>
              </w:rPr>
            </w:pPr>
            <w:r>
              <w:rPr>
                <w:rFonts w:ascii="Times New Roman" w:hAnsi="Times New Roman"/>
              </w:rPr>
              <w:t>1</w:t>
            </w:r>
          </w:p>
        </w:tc>
      </w:tr>
      <w:tr w:rsidR="0067733F" w14:paraId="468BE6BC" w14:textId="77777777" w:rsidTr="00482C15">
        <w:trPr>
          <w:trHeight w:val="312"/>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67C6CB56" w14:textId="77777777" w:rsidR="0067733F" w:rsidRDefault="0067733F">
            <w:pPr>
              <w:spacing w:after="0" w:line="240" w:lineRule="auto"/>
              <w:rPr>
                <w:rFonts w:ascii="Times New Roman" w:hAnsi="Times New Roman"/>
              </w:rPr>
            </w:pPr>
          </w:p>
        </w:tc>
        <w:tc>
          <w:tcPr>
            <w:tcW w:w="6994" w:type="dxa"/>
            <w:gridSpan w:val="4"/>
            <w:tcBorders>
              <w:top w:val="single" w:sz="4" w:space="0" w:color="auto"/>
              <w:left w:val="single" w:sz="4" w:space="0" w:color="auto"/>
              <w:bottom w:val="single" w:sz="4" w:space="0" w:color="auto"/>
              <w:right w:val="single" w:sz="4" w:space="0" w:color="auto"/>
            </w:tcBorders>
            <w:hideMark/>
          </w:tcPr>
          <w:p w14:paraId="50737EEE" w14:textId="77777777" w:rsidR="0067733F" w:rsidRPr="00315D2C" w:rsidRDefault="0067733F">
            <w:pPr>
              <w:spacing w:after="0" w:line="240" w:lineRule="auto"/>
              <w:jc w:val="both"/>
              <w:rPr>
                <w:rFonts w:ascii="Times New Roman" w:hAnsi="Times New Roman"/>
                <w:i/>
                <w:iCs/>
              </w:rPr>
            </w:pPr>
            <w:r w:rsidRPr="00315D2C">
              <w:rPr>
                <w:rFonts w:ascii="Times New Roman" w:hAnsi="Times New Roman"/>
                <w:i/>
                <w:iCs/>
              </w:rPr>
              <w:t>2. Understand the orbital interactions and apply orbital symmetry correlations of various pericyclic reactions</w:t>
            </w:r>
          </w:p>
        </w:tc>
        <w:tc>
          <w:tcPr>
            <w:tcW w:w="795" w:type="dxa"/>
            <w:tcBorders>
              <w:top w:val="single" w:sz="4" w:space="0" w:color="auto"/>
              <w:left w:val="single" w:sz="4" w:space="0" w:color="auto"/>
              <w:bottom w:val="single" w:sz="4" w:space="0" w:color="auto"/>
              <w:right w:val="single" w:sz="4" w:space="0" w:color="auto"/>
            </w:tcBorders>
            <w:hideMark/>
          </w:tcPr>
          <w:p w14:paraId="79D93E62" w14:textId="77777777" w:rsidR="0067733F" w:rsidRDefault="0067733F">
            <w:pPr>
              <w:spacing w:after="0" w:line="240" w:lineRule="auto"/>
              <w:rPr>
                <w:rFonts w:ascii="Times New Roman" w:hAnsi="Times New Roman"/>
              </w:rPr>
            </w:pPr>
            <w:r>
              <w:rPr>
                <w:rFonts w:ascii="Times New Roman" w:hAnsi="Times New Roman"/>
              </w:rPr>
              <w:t>2-Un, 3-Ap</w:t>
            </w:r>
          </w:p>
        </w:tc>
        <w:tc>
          <w:tcPr>
            <w:tcW w:w="577" w:type="dxa"/>
            <w:tcBorders>
              <w:top w:val="single" w:sz="4" w:space="0" w:color="auto"/>
              <w:left w:val="single" w:sz="4" w:space="0" w:color="auto"/>
              <w:bottom w:val="single" w:sz="4" w:space="0" w:color="auto"/>
              <w:right w:val="single" w:sz="4" w:space="0" w:color="auto"/>
            </w:tcBorders>
            <w:hideMark/>
          </w:tcPr>
          <w:p w14:paraId="1E3B3236" w14:textId="77777777" w:rsidR="0067733F" w:rsidRDefault="0067733F">
            <w:pPr>
              <w:spacing w:after="0" w:line="240" w:lineRule="auto"/>
              <w:rPr>
                <w:rFonts w:ascii="Times New Roman" w:hAnsi="Times New Roman"/>
              </w:rPr>
            </w:pPr>
            <w:r>
              <w:rPr>
                <w:rFonts w:ascii="Times New Roman" w:hAnsi="Times New Roman"/>
              </w:rPr>
              <w:t>FK, CK</w:t>
            </w:r>
          </w:p>
        </w:tc>
        <w:tc>
          <w:tcPr>
            <w:tcW w:w="644" w:type="dxa"/>
            <w:tcBorders>
              <w:top w:val="single" w:sz="4" w:space="0" w:color="auto"/>
              <w:left w:val="single" w:sz="4" w:space="0" w:color="auto"/>
              <w:bottom w:val="single" w:sz="4" w:space="0" w:color="auto"/>
              <w:right w:val="single" w:sz="4" w:space="0" w:color="auto"/>
            </w:tcBorders>
            <w:vAlign w:val="center"/>
            <w:hideMark/>
          </w:tcPr>
          <w:p w14:paraId="6001F7CA" w14:textId="04123F29" w:rsidR="0067733F" w:rsidRDefault="00315D2C" w:rsidP="00315D2C">
            <w:pPr>
              <w:spacing w:after="0" w:line="240" w:lineRule="auto"/>
              <w:jc w:val="center"/>
              <w:rPr>
                <w:rFonts w:ascii="Times New Roman" w:hAnsi="Times New Roman"/>
              </w:rPr>
            </w:pPr>
            <w:r>
              <w:rPr>
                <w:rFonts w:ascii="Times New Roman" w:hAnsi="Times New Roman"/>
              </w:rPr>
              <w:t>1, 3</w:t>
            </w:r>
          </w:p>
        </w:tc>
      </w:tr>
      <w:tr w:rsidR="0067733F" w14:paraId="7BBF6C9C" w14:textId="77777777" w:rsidTr="00482C15">
        <w:trPr>
          <w:trHeight w:val="312"/>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001F98C9" w14:textId="77777777" w:rsidR="0067733F" w:rsidRDefault="0067733F">
            <w:pPr>
              <w:spacing w:after="0" w:line="240" w:lineRule="auto"/>
              <w:rPr>
                <w:rFonts w:ascii="Times New Roman" w:hAnsi="Times New Roman"/>
              </w:rPr>
            </w:pPr>
          </w:p>
        </w:tc>
        <w:tc>
          <w:tcPr>
            <w:tcW w:w="6994" w:type="dxa"/>
            <w:gridSpan w:val="4"/>
            <w:tcBorders>
              <w:top w:val="single" w:sz="4" w:space="0" w:color="auto"/>
              <w:left w:val="single" w:sz="4" w:space="0" w:color="auto"/>
              <w:bottom w:val="single" w:sz="4" w:space="0" w:color="auto"/>
              <w:right w:val="single" w:sz="4" w:space="0" w:color="auto"/>
            </w:tcBorders>
            <w:hideMark/>
          </w:tcPr>
          <w:p w14:paraId="57350C5E" w14:textId="77777777" w:rsidR="0067733F" w:rsidRPr="00315D2C" w:rsidRDefault="0067733F">
            <w:pPr>
              <w:spacing w:after="0" w:line="240" w:lineRule="auto"/>
              <w:jc w:val="both"/>
              <w:rPr>
                <w:rFonts w:ascii="Times New Roman" w:hAnsi="Times New Roman"/>
                <w:i/>
                <w:iCs/>
              </w:rPr>
            </w:pPr>
            <w:r w:rsidRPr="00315D2C">
              <w:rPr>
                <w:rFonts w:ascii="Times New Roman" w:hAnsi="Times New Roman"/>
                <w:i/>
                <w:iCs/>
              </w:rPr>
              <w:t>3. Understand photochemistry of molecules</w:t>
            </w:r>
          </w:p>
        </w:tc>
        <w:tc>
          <w:tcPr>
            <w:tcW w:w="795" w:type="dxa"/>
            <w:tcBorders>
              <w:top w:val="single" w:sz="4" w:space="0" w:color="auto"/>
              <w:left w:val="single" w:sz="4" w:space="0" w:color="auto"/>
              <w:bottom w:val="single" w:sz="4" w:space="0" w:color="auto"/>
              <w:right w:val="single" w:sz="4" w:space="0" w:color="auto"/>
            </w:tcBorders>
            <w:hideMark/>
          </w:tcPr>
          <w:p w14:paraId="29285894" w14:textId="77777777" w:rsidR="0067733F" w:rsidRDefault="0067733F">
            <w:pPr>
              <w:spacing w:after="0" w:line="240" w:lineRule="auto"/>
              <w:rPr>
                <w:rFonts w:ascii="Times New Roman" w:hAnsi="Times New Roman"/>
              </w:rPr>
            </w:pPr>
            <w:r>
              <w:rPr>
                <w:rFonts w:ascii="Times New Roman" w:hAnsi="Times New Roman"/>
              </w:rPr>
              <w:t>2-Un, 3-Ap</w:t>
            </w:r>
          </w:p>
        </w:tc>
        <w:tc>
          <w:tcPr>
            <w:tcW w:w="577" w:type="dxa"/>
            <w:tcBorders>
              <w:top w:val="single" w:sz="4" w:space="0" w:color="auto"/>
              <w:left w:val="single" w:sz="4" w:space="0" w:color="auto"/>
              <w:bottom w:val="single" w:sz="4" w:space="0" w:color="auto"/>
              <w:right w:val="single" w:sz="4" w:space="0" w:color="auto"/>
            </w:tcBorders>
            <w:hideMark/>
          </w:tcPr>
          <w:p w14:paraId="0BDAF33F" w14:textId="77777777" w:rsidR="0067733F" w:rsidRDefault="0067733F">
            <w:pPr>
              <w:spacing w:after="0" w:line="240" w:lineRule="auto"/>
              <w:rPr>
                <w:rFonts w:ascii="Times New Roman" w:hAnsi="Times New Roman"/>
              </w:rPr>
            </w:pPr>
            <w:r>
              <w:rPr>
                <w:rFonts w:ascii="Times New Roman" w:hAnsi="Times New Roman"/>
              </w:rPr>
              <w:t>FK</w:t>
            </w:r>
          </w:p>
        </w:tc>
        <w:tc>
          <w:tcPr>
            <w:tcW w:w="644" w:type="dxa"/>
            <w:tcBorders>
              <w:top w:val="single" w:sz="4" w:space="0" w:color="auto"/>
              <w:left w:val="single" w:sz="4" w:space="0" w:color="auto"/>
              <w:bottom w:val="single" w:sz="4" w:space="0" w:color="auto"/>
              <w:right w:val="single" w:sz="4" w:space="0" w:color="auto"/>
            </w:tcBorders>
            <w:vAlign w:val="center"/>
            <w:hideMark/>
          </w:tcPr>
          <w:p w14:paraId="69B26451" w14:textId="5E2DA02F" w:rsidR="0067733F" w:rsidRDefault="00315D2C" w:rsidP="00315D2C">
            <w:pPr>
              <w:spacing w:after="0" w:line="240" w:lineRule="auto"/>
              <w:jc w:val="center"/>
              <w:rPr>
                <w:rFonts w:ascii="Times New Roman" w:hAnsi="Times New Roman"/>
              </w:rPr>
            </w:pPr>
            <w:r>
              <w:rPr>
                <w:rFonts w:ascii="Times New Roman" w:hAnsi="Times New Roman"/>
              </w:rPr>
              <w:t>1, 2, 3</w:t>
            </w:r>
          </w:p>
        </w:tc>
      </w:tr>
      <w:tr w:rsidR="0067733F" w14:paraId="10A6C1BB" w14:textId="77777777" w:rsidTr="00482C15">
        <w:trPr>
          <w:trHeight w:val="312"/>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79B6A02B" w14:textId="77777777" w:rsidR="0067733F" w:rsidRDefault="0067733F">
            <w:pPr>
              <w:spacing w:after="0" w:line="240" w:lineRule="auto"/>
              <w:rPr>
                <w:rFonts w:ascii="Times New Roman" w:hAnsi="Times New Roman"/>
              </w:rPr>
            </w:pPr>
          </w:p>
        </w:tc>
        <w:tc>
          <w:tcPr>
            <w:tcW w:w="6994" w:type="dxa"/>
            <w:gridSpan w:val="4"/>
            <w:tcBorders>
              <w:top w:val="single" w:sz="4" w:space="0" w:color="auto"/>
              <w:left w:val="single" w:sz="4" w:space="0" w:color="auto"/>
              <w:bottom w:val="single" w:sz="4" w:space="0" w:color="auto"/>
              <w:right w:val="single" w:sz="4" w:space="0" w:color="auto"/>
            </w:tcBorders>
            <w:hideMark/>
          </w:tcPr>
          <w:p w14:paraId="6E2B896E" w14:textId="77777777" w:rsidR="0067733F" w:rsidRPr="00315D2C" w:rsidRDefault="0067733F">
            <w:pPr>
              <w:spacing w:after="0" w:line="240" w:lineRule="auto"/>
              <w:jc w:val="both"/>
              <w:rPr>
                <w:rFonts w:ascii="Times New Roman" w:hAnsi="Times New Roman"/>
                <w:i/>
                <w:iCs/>
              </w:rPr>
            </w:pPr>
            <w:r w:rsidRPr="00315D2C">
              <w:rPr>
                <w:rFonts w:ascii="Times New Roman" w:hAnsi="Times New Roman"/>
                <w:i/>
                <w:iCs/>
              </w:rPr>
              <w:t>4. Write the mechanisms of organic reactions involving free-radicals and concerted reactions</w:t>
            </w:r>
          </w:p>
        </w:tc>
        <w:tc>
          <w:tcPr>
            <w:tcW w:w="795" w:type="dxa"/>
            <w:tcBorders>
              <w:top w:val="single" w:sz="4" w:space="0" w:color="auto"/>
              <w:left w:val="single" w:sz="4" w:space="0" w:color="auto"/>
              <w:bottom w:val="single" w:sz="4" w:space="0" w:color="auto"/>
              <w:right w:val="single" w:sz="4" w:space="0" w:color="auto"/>
            </w:tcBorders>
            <w:hideMark/>
          </w:tcPr>
          <w:p w14:paraId="17442BE3" w14:textId="77777777" w:rsidR="0067733F" w:rsidRDefault="0067733F">
            <w:pPr>
              <w:spacing w:after="0" w:line="240" w:lineRule="auto"/>
              <w:rPr>
                <w:rFonts w:ascii="Times New Roman" w:hAnsi="Times New Roman"/>
              </w:rPr>
            </w:pPr>
            <w:r>
              <w:rPr>
                <w:rFonts w:ascii="Times New Roman" w:hAnsi="Times New Roman"/>
              </w:rPr>
              <w:t>3-Ap, 5-E</w:t>
            </w:r>
          </w:p>
        </w:tc>
        <w:tc>
          <w:tcPr>
            <w:tcW w:w="577" w:type="dxa"/>
            <w:tcBorders>
              <w:top w:val="single" w:sz="4" w:space="0" w:color="auto"/>
              <w:left w:val="single" w:sz="4" w:space="0" w:color="auto"/>
              <w:bottom w:val="single" w:sz="4" w:space="0" w:color="auto"/>
              <w:right w:val="single" w:sz="4" w:space="0" w:color="auto"/>
            </w:tcBorders>
            <w:hideMark/>
          </w:tcPr>
          <w:p w14:paraId="2D545EBC" w14:textId="77777777" w:rsidR="0067733F" w:rsidRDefault="0067733F">
            <w:pPr>
              <w:spacing w:after="0" w:line="240" w:lineRule="auto"/>
              <w:rPr>
                <w:rFonts w:ascii="Times New Roman" w:hAnsi="Times New Roman"/>
              </w:rPr>
            </w:pPr>
            <w:r>
              <w:rPr>
                <w:rFonts w:ascii="Times New Roman" w:hAnsi="Times New Roman"/>
              </w:rPr>
              <w:t>CK, MK</w:t>
            </w:r>
          </w:p>
        </w:tc>
        <w:tc>
          <w:tcPr>
            <w:tcW w:w="644" w:type="dxa"/>
            <w:tcBorders>
              <w:top w:val="single" w:sz="4" w:space="0" w:color="auto"/>
              <w:left w:val="single" w:sz="4" w:space="0" w:color="auto"/>
              <w:bottom w:val="single" w:sz="4" w:space="0" w:color="auto"/>
              <w:right w:val="single" w:sz="4" w:space="0" w:color="auto"/>
            </w:tcBorders>
            <w:vAlign w:val="center"/>
            <w:hideMark/>
          </w:tcPr>
          <w:p w14:paraId="18C31FC7" w14:textId="73962694" w:rsidR="0067733F" w:rsidRDefault="00315D2C" w:rsidP="00315D2C">
            <w:pPr>
              <w:spacing w:after="0" w:line="240" w:lineRule="auto"/>
              <w:jc w:val="center"/>
              <w:rPr>
                <w:rFonts w:ascii="Times New Roman" w:hAnsi="Times New Roman"/>
              </w:rPr>
            </w:pPr>
            <w:r>
              <w:rPr>
                <w:rFonts w:ascii="Times New Roman" w:hAnsi="Times New Roman"/>
              </w:rPr>
              <w:t>3</w:t>
            </w:r>
          </w:p>
        </w:tc>
      </w:tr>
      <w:tr w:rsidR="0067733F" w14:paraId="67FA04D5" w14:textId="77777777" w:rsidTr="00482C15">
        <w:trPr>
          <w:trHeight w:val="312"/>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6862CB65" w14:textId="77777777" w:rsidR="0067733F" w:rsidRDefault="0067733F">
            <w:pPr>
              <w:spacing w:after="0" w:line="240" w:lineRule="auto"/>
              <w:rPr>
                <w:rFonts w:ascii="Times New Roman" w:hAnsi="Times New Roman"/>
              </w:rPr>
            </w:pPr>
          </w:p>
        </w:tc>
        <w:tc>
          <w:tcPr>
            <w:tcW w:w="6994" w:type="dxa"/>
            <w:gridSpan w:val="4"/>
            <w:tcBorders>
              <w:top w:val="single" w:sz="4" w:space="0" w:color="auto"/>
              <w:left w:val="single" w:sz="4" w:space="0" w:color="auto"/>
              <w:bottom w:val="single" w:sz="4" w:space="0" w:color="auto"/>
              <w:right w:val="single" w:sz="4" w:space="0" w:color="auto"/>
            </w:tcBorders>
            <w:hideMark/>
          </w:tcPr>
          <w:p w14:paraId="3121BED4" w14:textId="77777777" w:rsidR="0067733F" w:rsidRPr="00315D2C" w:rsidRDefault="0067733F">
            <w:pPr>
              <w:spacing w:after="0" w:line="240" w:lineRule="auto"/>
              <w:jc w:val="both"/>
              <w:rPr>
                <w:rFonts w:ascii="Times New Roman" w:hAnsi="Times New Roman"/>
                <w:i/>
                <w:iCs/>
              </w:rPr>
            </w:pPr>
            <w:r w:rsidRPr="00315D2C">
              <w:rPr>
                <w:rFonts w:ascii="Times New Roman" w:hAnsi="Times New Roman"/>
                <w:i/>
                <w:iCs/>
              </w:rPr>
              <w:t>5. Apply NMR, IR, MS, UV-Vis spectroscopic techniques to solve structure of organic molecules and in determination of their stereochemistry.</w:t>
            </w:r>
          </w:p>
        </w:tc>
        <w:tc>
          <w:tcPr>
            <w:tcW w:w="795" w:type="dxa"/>
            <w:tcBorders>
              <w:top w:val="single" w:sz="4" w:space="0" w:color="auto"/>
              <w:left w:val="single" w:sz="4" w:space="0" w:color="auto"/>
              <w:bottom w:val="single" w:sz="4" w:space="0" w:color="auto"/>
              <w:right w:val="single" w:sz="4" w:space="0" w:color="auto"/>
            </w:tcBorders>
            <w:hideMark/>
          </w:tcPr>
          <w:p w14:paraId="76A29C62" w14:textId="77777777" w:rsidR="0067733F" w:rsidRDefault="0067733F">
            <w:pPr>
              <w:spacing w:after="0" w:line="240" w:lineRule="auto"/>
              <w:rPr>
                <w:rFonts w:ascii="Times New Roman" w:hAnsi="Times New Roman"/>
              </w:rPr>
            </w:pPr>
            <w:r>
              <w:rPr>
                <w:rFonts w:ascii="Times New Roman" w:hAnsi="Times New Roman"/>
              </w:rPr>
              <w:t>3-Ap</w:t>
            </w:r>
          </w:p>
        </w:tc>
        <w:tc>
          <w:tcPr>
            <w:tcW w:w="577" w:type="dxa"/>
            <w:tcBorders>
              <w:top w:val="single" w:sz="4" w:space="0" w:color="auto"/>
              <w:left w:val="single" w:sz="4" w:space="0" w:color="auto"/>
              <w:bottom w:val="single" w:sz="4" w:space="0" w:color="auto"/>
              <w:right w:val="single" w:sz="4" w:space="0" w:color="auto"/>
            </w:tcBorders>
            <w:hideMark/>
          </w:tcPr>
          <w:p w14:paraId="575665D8" w14:textId="77777777" w:rsidR="0067733F" w:rsidRDefault="0067733F">
            <w:pPr>
              <w:spacing w:after="0" w:line="240" w:lineRule="auto"/>
              <w:rPr>
                <w:rFonts w:ascii="Times New Roman" w:hAnsi="Times New Roman"/>
              </w:rPr>
            </w:pPr>
            <w:r>
              <w:rPr>
                <w:rFonts w:ascii="Times New Roman" w:hAnsi="Times New Roman"/>
              </w:rPr>
              <w:t>CK, MK</w:t>
            </w:r>
          </w:p>
        </w:tc>
        <w:tc>
          <w:tcPr>
            <w:tcW w:w="644" w:type="dxa"/>
            <w:tcBorders>
              <w:top w:val="single" w:sz="4" w:space="0" w:color="auto"/>
              <w:left w:val="single" w:sz="4" w:space="0" w:color="auto"/>
              <w:bottom w:val="single" w:sz="4" w:space="0" w:color="auto"/>
              <w:right w:val="single" w:sz="4" w:space="0" w:color="auto"/>
            </w:tcBorders>
            <w:vAlign w:val="center"/>
            <w:hideMark/>
          </w:tcPr>
          <w:p w14:paraId="288DEE41" w14:textId="033048FE" w:rsidR="0067733F" w:rsidRDefault="00315D2C" w:rsidP="00315D2C">
            <w:pPr>
              <w:spacing w:after="0" w:line="240" w:lineRule="auto"/>
              <w:jc w:val="center"/>
              <w:rPr>
                <w:rFonts w:ascii="Times New Roman" w:hAnsi="Times New Roman"/>
              </w:rPr>
            </w:pPr>
            <w:r>
              <w:rPr>
                <w:rFonts w:ascii="Times New Roman" w:hAnsi="Times New Roman"/>
              </w:rPr>
              <w:t>3, 6</w:t>
            </w:r>
          </w:p>
        </w:tc>
      </w:tr>
      <w:tr w:rsidR="0067733F" w14:paraId="27B6E74B" w14:textId="77777777" w:rsidTr="00482C15">
        <w:trPr>
          <w:trHeight w:val="413"/>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7D985BAE" w14:textId="77777777" w:rsidR="0067733F" w:rsidRDefault="0067733F">
            <w:pPr>
              <w:spacing w:after="0" w:line="240" w:lineRule="auto"/>
              <w:rPr>
                <w:rFonts w:ascii="Times New Roman" w:hAnsi="Times New Roman"/>
              </w:rPr>
            </w:pPr>
          </w:p>
        </w:tc>
        <w:tc>
          <w:tcPr>
            <w:tcW w:w="6994" w:type="dxa"/>
            <w:gridSpan w:val="4"/>
            <w:tcBorders>
              <w:top w:val="single" w:sz="4" w:space="0" w:color="auto"/>
              <w:left w:val="single" w:sz="4" w:space="0" w:color="auto"/>
              <w:bottom w:val="single" w:sz="4" w:space="0" w:color="auto"/>
              <w:right w:val="single" w:sz="4" w:space="0" w:color="auto"/>
            </w:tcBorders>
            <w:hideMark/>
          </w:tcPr>
          <w:p w14:paraId="59022F86" w14:textId="77777777" w:rsidR="0067733F" w:rsidRPr="00315D2C" w:rsidRDefault="0067733F">
            <w:pPr>
              <w:spacing w:after="0" w:line="240" w:lineRule="auto"/>
              <w:jc w:val="both"/>
              <w:rPr>
                <w:rFonts w:ascii="Times New Roman" w:hAnsi="Times New Roman"/>
                <w:i/>
                <w:iCs/>
              </w:rPr>
            </w:pPr>
            <w:r w:rsidRPr="00315D2C">
              <w:rPr>
                <w:rFonts w:ascii="Times New Roman" w:hAnsi="Times New Roman"/>
                <w:i/>
                <w:iCs/>
              </w:rPr>
              <w:t>6. Interpret the spectroscopic data of unknown compounds.</w:t>
            </w:r>
          </w:p>
        </w:tc>
        <w:tc>
          <w:tcPr>
            <w:tcW w:w="795" w:type="dxa"/>
            <w:tcBorders>
              <w:top w:val="single" w:sz="4" w:space="0" w:color="auto"/>
              <w:left w:val="single" w:sz="4" w:space="0" w:color="auto"/>
              <w:bottom w:val="single" w:sz="4" w:space="0" w:color="auto"/>
              <w:right w:val="single" w:sz="4" w:space="0" w:color="auto"/>
            </w:tcBorders>
            <w:hideMark/>
          </w:tcPr>
          <w:p w14:paraId="43E617B3" w14:textId="77777777" w:rsidR="0067733F" w:rsidRDefault="0067733F">
            <w:pPr>
              <w:spacing w:after="0" w:line="240" w:lineRule="auto"/>
              <w:rPr>
                <w:rFonts w:ascii="Times New Roman" w:hAnsi="Times New Roman"/>
              </w:rPr>
            </w:pPr>
            <w:r>
              <w:rPr>
                <w:rFonts w:ascii="Times New Roman" w:hAnsi="Times New Roman"/>
              </w:rPr>
              <w:t>3-Ap, 5-E</w:t>
            </w:r>
          </w:p>
        </w:tc>
        <w:tc>
          <w:tcPr>
            <w:tcW w:w="577" w:type="dxa"/>
            <w:tcBorders>
              <w:top w:val="single" w:sz="4" w:space="0" w:color="auto"/>
              <w:left w:val="single" w:sz="4" w:space="0" w:color="auto"/>
              <w:bottom w:val="single" w:sz="4" w:space="0" w:color="auto"/>
              <w:right w:val="single" w:sz="4" w:space="0" w:color="auto"/>
            </w:tcBorders>
            <w:hideMark/>
          </w:tcPr>
          <w:p w14:paraId="6D27F6B5" w14:textId="77777777" w:rsidR="0067733F" w:rsidRDefault="0067733F">
            <w:pPr>
              <w:spacing w:after="0" w:line="240" w:lineRule="auto"/>
              <w:rPr>
                <w:rFonts w:ascii="Times New Roman" w:hAnsi="Times New Roman"/>
              </w:rPr>
            </w:pPr>
            <w:r>
              <w:rPr>
                <w:rFonts w:ascii="Times New Roman" w:hAnsi="Times New Roman"/>
              </w:rPr>
              <w:t>CK, MK</w:t>
            </w:r>
          </w:p>
        </w:tc>
        <w:tc>
          <w:tcPr>
            <w:tcW w:w="644" w:type="dxa"/>
            <w:tcBorders>
              <w:top w:val="single" w:sz="4" w:space="0" w:color="auto"/>
              <w:left w:val="single" w:sz="4" w:space="0" w:color="auto"/>
              <w:bottom w:val="single" w:sz="4" w:space="0" w:color="auto"/>
              <w:right w:val="single" w:sz="4" w:space="0" w:color="auto"/>
            </w:tcBorders>
            <w:vAlign w:val="center"/>
            <w:hideMark/>
          </w:tcPr>
          <w:p w14:paraId="31305EF0" w14:textId="65466348" w:rsidR="0067733F" w:rsidRDefault="00315D2C" w:rsidP="00315D2C">
            <w:pPr>
              <w:spacing w:after="0" w:line="240" w:lineRule="auto"/>
              <w:jc w:val="center"/>
              <w:rPr>
                <w:rFonts w:ascii="Times New Roman" w:hAnsi="Times New Roman"/>
              </w:rPr>
            </w:pPr>
            <w:r>
              <w:rPr>
                <w:rFonts w:ascii="Times New Roman" w:hAnsi="Times New Roman"/>
              </w:rPr>
              <w:t>6</w:t>
            </w:r>
          </w:p>
        </w:tc>
      </w:tr>
      <w:tr w:rsidR="00315D2C" w14:paraId="4906E822" w14:textId="77777777" w:rsidTr="00E12CF2">
        <w:trPr>
          <w:trHeight w:val="413"/>
        </w:trPr>
        <w:tc>
          <w:tcPr>
            <w:tcW w:w="1206" w:type="dxa"/>
            <w:gridSpan w:val="2"/>
            <w:tcBorders>
              <w:top w:val="single" w:sz="4" w:space="0" w:color="auto"/>
              <w:left w:val="single" w:sz="4" w:space="0" w:color="auto"/>
              <w:bottom w:val="single" w:sz="4" w:space="0" w:color="auto"/>
              <w:right w:val="single" w:sz="4" w:space="0" w:color="auto"/>
            </w:tcBorders>
            <w:vAlign w:val="center"/>
            <w:hideMark/>
          </w:tcPr>
          <w:p w14:paraId="2ED3F460" w14:textId="3EF3DCFF" w:rsidR="00315D2C" w:rsidRDefault="00315D2C" w:rsidP="00315D2C">
            <w:pPr>
              <w:spacing w:after="0" w:line="240" w:lineRule="auto"/>
              <w:jc w:val="center"/>
              <w:rPr>
                <w:rFonts w:ascii="Times New Roman" w:hAnsi="Times New Roman"/>
                <w:b/>
              </w:rPr>
            </w:pPr>
            <w:r>
              <w:rPr>
                <w:rFonts w:ascii="Times New Roman" w:hAnsi="Times New Roman"/>
                <w:b/>
              </w:rPr>
              <w:t>MODULE No</w:t>
            </w:r>
            <w:r w:rsidR="00557D0D">
              <w:rPr>
                <w:rFonts w:ascii="Times New Roman" w:hAnsi="Times New Roman"/>
                <w:b/>
              </w:rPr>
              <w:t>.</w:t>
            </w:r>
          </w:p>
        </w:tc>
        <w:tc>
          <w:tcPr>
            <w:tcW w:w="7144" w:type="dxa"/>
            <w:gridSpan w:val="4"/>
            <w:tcBorders>
              <w:top w:val="single" w:sz="4" w:space="0" w:color="auto"/>
              <w:left w:val="single" w:sz="4" w:space="0" w:color="auto"/>
              <w:bottom w:val="single" w:sz="4" w:space="0" w:color="auto"/>
              <w:right w:val="single" w:sz="4" w:space="0" w:color="auto"/>
            </w:tcBorders>
            <w:vAlign w:val="center"/>
            <w:hideMark/>
          </w:tcPr>
          <w:p w14:paraId="1452CF55" w14:textId="77777777" w:rsidR="00315D2C" w:rsidRDefault="00315D2C" w:rsidP="00315D2C">
            <w:pPr>
              <w:spacing w:after="0" w:line="240" w:lineRule="auto"/>
              <w:jc w:val="center"/>
              <w:rPr>
                <w:rFonts w:ascii="Times New Roman" w:hAnsi="Times New Roman"/>
                <w:b/>
              </w:rPr>
            </w:pPr>
            <w:r>
              <w:rPr>
                <w:rFonts w:ascii="Times New Roman" w:hAnsi="Times New Roman"/>
                <w:b/>
              </w:rPr>
              <w:t>COURSE CONTENT</w:t>
            </w:r>
          </w:p>
        </w:tc>
        <w:tc>
          <w:tcPr>
            <w:tcW w:w="1221" w:type="dxa"/>
            <w:gridSpan w:val="2"/>
            <w:tcBorders>
              <w:top w:val="single" w:sz="4" w:space="0" w:color="auto"/>
              <w:left w:val="single" w:sz="4" w:space="0" w:color="auto"/>
              <w:bottom w:val="single" w:sz="4" w:space="0" w:color="auto"/>
              <w:right w:val="single" w:sz="4" w:space="0" w:color="auto"/>
            </w:tcBorders>
            <w:vAlign w:val="center"/>
            <w:hideMark/>
          </w:tcPr>
          <w:p w14:paraId="468720EC" w14:textId="6D3FAD6D" w:rsidR="00315D2C" w:rsidRDefault="00315D2C" w:rsidP="00315D2C">
            <w:pPr>
              <w:spacing w:after="0" w:line="240" w:lineRule="auto"/>
              <w:jc w:val="center"/>
              <w:rPr>
                <w:rFonts w:ascii="Times New Roman" w:hAnsi="Times New Roman"/>
                <w:b/>
              </w:rPr>
            </w:pPr>
            <w:r>
              <w:rPr>
                <w:rFonts w:ascii="Times New Roman" w:hAnsi="Times New Roman"/>
                <w:b/>
              </w:rPr>
              <w:t>CO No.</w:t>
            </w:r>
          </w:p>
        </w:tc>
      </w:tr>
      <w:tr w:rsidR="00490D62" w14:paraId="58333E6B" w14:textId="77777777" w:rsidTr="00E12CF2">
        <w:trPr>
          <w:trHeight w:val="312"/>
        </w:trPr>
        <w:tc>
          <w:tcPr>
            <w:tcW w:w="1206" w:type="dxa"/>
            <w:gridSpan w:val="2"/>
            <w:tcBorders>
              <w:top w:val="single" w:sz="4" w:space="0" w:color="auto"/>
              <w:left w:val="single" w:sz="4" w:space="0" w:color="auto"/>
              <w:bottom w:val="single" w:sz="4" w:space="0" w:color="auto"/>
              <w:right w:val="single" w:sz="4" w:space="0" w:color="auto"/>
            </w:tcBorders>
            <w:vAlign w:val="center"/>
            <w:hideMark/>
          </w:tcPr>
          <w:p w14:paraId="2904377F" w14:textId="77777777" w:rsidR="00490D62" w:rsidRDefault="00490D62" w:rsidP="00490D62">
            <w:pPr>
              <w:spacing w:after="0" w:line="240" w:lineRule="auto"/>
              <w:jc w:val="center"/>
              <w:rPr>
                <w:rFonts w:ascii="Times New Roman" w:hAnsi="Times New Roman"/>
              </w:rPr>
            </w:pPr>
            <w:r>
              <w:rPr>
                <w:rFonts w:ascii="Times New Roman" w:hAnsi="Times New Roman"/>
              </w:rPr>
              <w:t>I</w:t>
            </w:r>
          </w:p>
        </w:tc>
        <w:tc>
          <w:tcPr>
            <w:tcW w:w="7144" w:type="dxa"/>
            <w:gridSpan w:val="4"/>
            <w:tcBorders>
              <w:top w:val="single" w:sz="4" w:space="0" w:color="auto"/>
              <w:left w:val="single" w:sz="4" w:space="0" w:color="auto"/>
              <w:bottom w:val="single" w:sz="4" w:space="0" w:color="auto"/>
              <w:right w:val="single" w:sz="4" w:space="0" w:color="auto"/>
            </w:tcBorders>
            <w:hideMark/>
          </w:tcPr>
          <w:p w14:paraId="21D1C021" w14:textId="69304956" w:rsidR="00490D62" w:rsidRPr="003422D5" w:rsidRDefault="00490D62" w:rsidP="00E12CF2">
            <w:pPr>
              <w:spacing w:after="0"/>
              <w:jc w:val="both"/>
              <w:rPr>
                <w:rFonts w:ascii="Times New Roman" w:hAnsi="Times New Roman"/>
              </w:rPr>
            </w:pPr>
            <w:r w:rsidRPr="00315D2C">
              <w:rPr>
                <w:rFonts w:ascii="Times New Roman" w:hAnsi="Times New Roman"/>
                <w:b/>
                <w:bCs/>
              </w:rPr>
              <w:t>Radicals in Organic Synthesis</w:t>
            </w:r>
            <w:r>
              <w:rPr>
                <w:rFonts w:ascii="Times New Roman" w:hAnsi="Times New Roman"/>
              </w:rPr>
              <w:t>:</w:t>
            </w:r>
            <w:r w:rsidRPr="003422D5">
              <w:rPr>
                <w:rFonts w:ascii="Times New Roman" w:hAnsi="Times New Roman"/>
              </w:rPr>
              <w:t xml:space="preserve"> Structure, stability and generation of free radicals, Baldwin’s rules of ring closure, Inter and intramolecular additions of radicals to alkenes and alkynes, Radical chain reactions, Introduction to polymers and free-radical polymerizations, Named reactions – Pinacol, acyloin, McMurry, Hoffmann-</w:t>
            </w:r>
            <w:proofErr w:type="spellStart"/>
            <w:r w:rsidRPr="003422D5">
              <w:rPr>
                <w:rFonts w:ascii="Times New Roman" w:hAnsi="Times New Roman"/>
              </w:rPr>
              <w:t>Lofler</w:t>
            </w:r>
            <w:proofErr w:type="spellEnd"/>
            <w:r w:rsidRPr="003422D5">
              <w:rPr>
                <w:rFonts w:ascii="Times New Roman" w:hAnsi="Times New Roman"/>
              </w:rPr>
              <w:t>-Freytag and Barton reactions, Use of NBS and tributyl tin hydrides, Ullmann coupling.</w:t>
            </w:r>
          </w:p>
        </w:tc>
        <w:tc>
          <w:tcPr>
            <w:tcW w:w="1221" w:type="dxa"/>
            <w:gridSpan w:val="2"/>
            <w:tcBorders>
              <w:top w:val="single" w:sz="4" w:space="0" w:color="auto"/>
              <w:left w:val="single" w:sz="4" w:space="0" w:color="auto"/>
              <w:bottom w:val="single" w:sz="4" w:space="0" w:color="auto"/>
              <w:right w:val="single" w:sz="4" w:space="0" w:color="auto"/>
            </w:tcBorders>
            <w:hideMark/>
          </w:tcPr>
          <w:p w14:paraId="3C605F42" w14:textId="225F8337" w:rsidR="00490D62" w:rsidRDefault="00490D62">
            <w:pPr>
              <w:spacing w:after="0" w:line="240" w:lineRule="auto"/>
              <w:jc w:val="center"/>
              <w:rPr>
                <w:rFonts w:ascii="Times New Roman" w:hAnsi="Times New Roman"/>
              </w:rPr>
            </w:pPr>
            <w:r>
              <w:rPr>
                <w:rFonts w:ascii="Times New Roman" w:hAnsi="Times New Roman"/>
              </w:rPr>
              <w:t>1, 4</w:t>
            </w:r>
          </w:p>
        </w:tc>
      </w:tr>
      <w:tr w:rsidR="00490D62" w14:paraId="3AAE157D" w14:textId="77777777" w:rsidTr="00E12CF2">
        <w:trPr>
          <w:trHeight w:val="2411"/>
        </w:trPr>
        <w:tc>
          <w:tcPr>
            <w:tcW w:w="1206" w:type="dxa"/>
            <w:gridSpan w:val="2"/>
            <w:tcBorders>
              <w:top w:val="single" w:sz="4" w:space="0" w:color="auto"/>
              <w:left w:val="single" w:sz="4" w:space="0" w:color="auto"/>
              <w:bottom w:val="single" w:sz="4" w:space="0" w:color="auto"/>
              <w:right w:val="single" w:sz="4" w:space="0" w:color="auto"/>
            </w:tcBorders>
            <w:vAlign w:val="center"/>
            <w:hideMark/>
          </w:tcPr>
          <w:p w14:paraId="40EE67BC" w14:textId="77777777" w:rsidR="00490D62" w:rsidRDefault="00490D62" w:rsidP="00490D62">
            <w:pPr>
              <w:spacing w:after="0" w:line="240" w:lineRule="auto"/>
              <w:jc w:val="center"/>
              <w:rPr>
                <w:rFonts w:ascii="Times New Roman" w:hAnsi="Times New Roman"/>
              </w:rPr>
            </w:pPr>
            <w:r>
              <w:rPr>
                <w:rFonts w:ascii="Times New Roman" w:hAnsi="Times New Roman"/>
              </w:rPr>
              <w:t>II</w:t>
            </w:r>
          </w:p>
        </w:tc>
        <w:tc>
          <w:tcPr>
            <w:tcW w:w="7144" w:type="dxa"/>
            <w:gridSpan w:val="4"/>
            <w:tcBorders>
              <w:top w:val="single" w:sz="4" w:space="0" w:color="auto"/>
              <w:left w:val="single" w:sz="4" w:space="0" w:color="auto"/>
              <w:bottom w:val="single" w:sz="4" w:space="0" w:color="auto"/>
              <w:right w:val="single" w:sz="4" w:space="0" w:color="auto"/>
            </w:tcBorders>
            <w:hideMark/>
          </w:tcPr>
          <w:p w14:paraId="150E8179" w14:textId="4E03036E" w:rsidR="00490D62" w:rsidRPr="003422D5" w:rsidRDefault="00490D62" w:rsidP="00490D62">
            <w:pPr>
              <w:spacing w:after="0"/>
              <w:jc w:val="both"/>
              <w:rPr>
                <w:rFonts w:ascii="Times New Roman" w:hAnsi="Times New Roman"/>
              </w:rPr>
            </w:pPr>
            <w:r w:rsidRPr="00490D62">
              <w:rPr>
                <w:rFonts w:ascii="Times New Roman" w:hAnsi="Times New Roman"/>
                <w:b/>
                <w:bCs/>
              </w:rPr>
              <w:t>Organic Photochemistry</w:t>
            </w:r>
            <w:r>
              <w:rPr>
                <w:rFonts w:ascii="Times New Roman" w:hAnsi="Times New Roman"/>
              </w:rPr>
              <w:t>:</w:t>
            </w:r>
            <w:r w:rsidRPr="003422D5">
              <w:rPr>
                <w:rFonts w:ascii="Times New Roman" w:hAnsi="Times New Roman"/>
              </w:rPr>
              <w:t xml:space="preserve"> Primary </w:t>
            </w:r>
            <w:proofErr w:type="spellStart"/>
            <w:r w:rsidRPr="003422D5">
              <w:rPr>
                <w:rFonts w:ascii="Times New Roman" w:hAnsi="Times New Roman"/>
              </w:rPr>
              <w:t>photoprocesses</w:t>
            </w:r>
            <w:proofErr w:type="spellEnd"/>
            <w:r w:rsidRPr="003422D5">
              <w:rPr>
                <w:rFonts w:ascii="Times New Roman" w:hAnsi="Times New Roman"/>
              </w:rPr>
              <w:t>.  Jablonski diagram, Photoreactions of C=O</w:t>
            </w:r>
            <w:r>
              <w:rPr>
                <w:rFonts w:ascii="Times New Roman" w:hAnsi="Times New Roman"/>
              </w:rPr>
              <w:t xml:space="preserve"> systems, </w:t>
            </w:r>
            <w:proofErr w:type="spellStart"/>
            <w:r>
              <w:rPr>
                <w:rFonts w:ascii="Times New Roman" w:hAnsi="Times New Roman"/>
              </w:rPr>
              <w:t>enes</w:t>
            </w:r>
            <w:proofErr w:type="spellEnd"/>
            <w:r>
              <w:rPr>
                <w:rFonts w:ascii="Times New Roman" w:hAnsi="Times New Roman"/>
              </w:rPr>
              <w:t xml:space="preserve">, </w:t>
            </w:r>
            <w:proofErr w:type="spellStart"/>
            <w:r w:rsidRPr="003422D5">
              <w:rPr>
                <w:rFonts w:ascii="Times New Roman" w:hAnsi="Times New Roman"/>
              </w:rPr>
              <w:t>eneones</w:t>
            </w:r>
            <w:proofErr w:type="spellEnd"/>
            <w:r w:rsidRPr="003422D5">
              <w:rPr>
                <w:rFonts w:ascii="Times New Roman" w:hAnsi="Times New Roman"/>
              </w:rPr>
              <w:t xml:space="preserve">, dienes and arenes.  </w:t>
            </w:r>
            <w:proofErr w:type="spellStart"/>
            <w:r w:rsidRPr="003422D5">
              <w:rPr>
                <w:rFonts w:ascii="Times New Roman" w:hAnsi="Times New Roman"/>
              </w:rPr>
              <w:t>Photoisomerisations</w:t>
            </w:r>
            <w:proofErr w:type="spellEnd"/>
            <w:r w:rsidRPr="003422D5">
              <w:rPr>
                <w:rFonts w:ascii="Times New Roman" w:hAnsi="Times New Roman"/>
              </w:rPr>
              <w:t xml:space="preserve">, Norrish type I and II reactions. </w:t>
            </w:r>
            <w:proofErr w:type="spellStart"/>
            <w:r w:rsidRPr="003422D5">
              <w:rPr>
                <w:rFonts w:ascii="Times New Roman" w:hAnsi="Times New Roman"/>
              </w:rPr>
              <w:t>Patterno</w:t>
            </w:r>
            <w:proofErr w:type="spellEnd"/>
            <w:r w:rsidRPr="003422D5">
              <w:rPr>
                <w:rFonts w:ascii="Times New Roman" w:hAnsi="Times New Roman"/>
              </w:rPr>
              <w:t xml:space="preserve">-Buchi and Barton reactions. </w:t>
            </w:r>
            <w:r w:rsidRPr="005E5C67">
              <w:rPr>
                <w:rFonts w:ascii="Times New Roman" w:hAnsi="Times New Roman"/>
              </w:rPr>
              <w:t>Di-</w:t>
            </w:r>
            <w:r w:rsidRPr="005E5C67">
              <w:rPr>
                <w:rFonts w:ascii="Times New Roman" w:hAnsi="Times New Roman"/>
              </w:rPr>
              <w:t>-methane</w:t>
            </w:r>
            <w:r w:rsidRPr="003422D5">
              <w:rPr>
                <w:rFonts w:ascii="Times New Roman" w:hAnsi="Times New Roman"/>
              </w:rPr>
              <w:t xml:space="preserve"> and aromatic photo rearrangements. Photochemical remote </w:t>
            </w:r>
            <w:proofErr w:type="spellStart"/>
            <w:r w:rsidRPr="003422D5">
              <w:rPr>
                <w:rFonts w:ascii="Times New Roman" w:hAnsi="Times New Roman"/>
              </w:rPr>
              <w:t>functionalisation</w:t>
            </w:r>
            <w:proofErr w:type="spellEnd"/>
            <w:r w:rsidRPr="003422D5">
              <w:rPr>
                <w:rFonts w:ascii="Times New Roman" w:hAnsi="Times New Roman"/>
              </w:rPr>
              <w:t xml:space="preserve"> and hydrogen abstraction reactions. Introduction to PET, </w:t>
            </w:r>
            <w:proofErr w:type="spellStart"/>
            <w:r w:rsidRPr="003422D5">
              <w:rPr>
                <w:rFonts w:ascii="Times New Roman" w:hAnsi="Times New Roman"/>
              </w:rPr>
              <w:t>chemi</w:t>
            </w:r>
            <w:proofErr w:type="spellEnd"/>
            <w:r w:rsidRPr="003422D5">
              <w:rPr>
                <w:rFonts w:ascii="Times New Roman" w:hAnsi="Times New Roman"/>
              </w:rPr>
              <w:t xml:space="preserve"> and bioluminescent reactions.  Chemistry of singlet oxygen. Photochemistry in nature. Photosynthesis. Introduction to organic applied photochemistry and </w:t>
            </w:r>
            <w:proofErr w:type="spellStart"/>
            <w:r w:rsidRPr="003422D5">
              <w:rPr>
                <w:rFonts w:ascii="Times New Roman" w:hAnsi="Times New Roman"/>
              </w:rPr>
              <w:t>femtochemistry</w:t>
            </w:r>
            <w:proofErr w:type="spellEnd"/>
            <w:r w:rsidRPr="003422D5">
              <w:rPr>
                <w:rFonts w:ascii="Times New Roman" w:hAnsi="Times New Roman"/>
              </w:rPr>
              <w:t>, photochromism and thermochromism.</w:t>
            </w:r>
          </w:p>
        </w:tc>
        <w:tc>
          <w:tcPr>
            <w:tcW w:w="1221" w:type="dxa"/>
            <w:gridSpan w:val="2"/>
            <w:tcBorders>
              <w:top w:val="single" w:sz="4" w:space="0" w:color="auto"/>
              <w:left w:val="single" w:sz="4" w:space="0" w:color="auto"/>
              <w:bottom w:val="single" w:sz="4" w:space="0" w:color="auto"/>
              <w:right w:val="single" w:sz="4" w:space="0" w:color="auto"/>
            </w:tcBorders>
            <w:hideMark/>
          </w:tcPr>
          <w:p w14:paraId="07C56486" w14:textId="0D7DA349" w:rsidR="00490D62" w:rsidRDefault="00490D62">
            <w:pPr>
              <w:spacing w:after="0" w:line="240" w:lineRule="auto"/>
              <w:jc w:val="center"/>
              <w:rPr>
                <w:rFonts w:ascii="Times New Roman" w:hAnsi="Times New Roman"/>
              </w:rPr>
            </w:pPr>
            <w:r>
              <w:rPr>
                <w:rFonts w:ascii="Times New Roman" w:hAnsi="Times New Roman"/>
              </w:rPr>
              <w:t>3, 4</w:t>
            </w:r>
          </w:p>
        </w:tc>
      </w:tr>
      <w:tr w:rsidR="00490D62" w14:paraId="2CDC2384" w14:textId="77777777" w:rsidTr="00E12CF2">
        <w:trPr>
          <w:trHeight w:val="312"/>
        </w:trPr>
        <w:tc>
          <w:tcPr>
            <w:tcW w:w="1206" w:type="dxa"/>
            <w:gridSpan w:val="2"/>
            <w:tcBorders>
              <w:top w:val="single" w:sz="4" w:space="0" w:color="auto"/>
              <w:left w:val="single" w:sz="4" w:space="0" w:color="auto"/>
              <w:bottom w:val="single" w:sz="4" w:space="0" w:color="auto"/>
              <w:right w:val="single" w:sz="4" w:space="0" w:color="auto"/>
            </w:tcBorders>
            <w:vAlign w:val="center"/>
            <w:hideMark/>
          </w:tcPr>
          <w:p w14:paraId="437B27B7" w14:textId="77777777" w:rsidR="00490D62" w:rsidRDefault="00490D62" w:rsidP="00490D62">
            <w:pPr>
              <w:spacing w:after="0" w:line="240" w:lineRule="auto"/>
              <w:jc w:val="center"/>
              <w:rPr>
                <w:rFonts w:ascii="Times New Roman" w:hAnsi="Times New Roman"/>
              </w:rPr>
            </w:pPr>
            <w:r>
              <w:rPr>
                <w:rFonts w:ascii="Times New Roman" w:hAnsi="Times New Roman"/>
              </w:rPr>
              <w:t>III</w:t>
            </w:r>
          </w:p>
        </w:tc>
        <w:tc>
          <w:tcPr>
            <w:tcW w:w="7144" w:type="dxa"/>
            <w:gridSpan w:val="4"/>
            <w:tcBorders>
              <w:top w:val="single" w:sz="4" w:space="0" w:color="auto"/>
              <w:left w:val="single" w:sz="4" w:space="0" w:color="auto"/>
              <w:bottom w:val="single" w:sz="4" w:space="0" w:color="auto"/>
              <w:right w:val="single" w:sz="4" w:space="0" w:color="auto"/>
            </w:tcBorders>
            <w:hideMark/>
          </w:tcPr>
          <w:p w14:paraId="66AF6002" w14:textId="6C9AD536" w:rsidR="00490D62" w:rsidRPr="003422D5" w:rsidRDefault="00490D62" w:rsidP="00E12CF2">
            <w:pPr>
              <w:tabs>
                <w:tab w:val="left" w:pos="-180"/>
                <w:tab w:val="left" w:pos="360"/>
              </w:tabs>
              <w:spacing w:after="0"/>
              <w:jc w:val="both"/>
              <w:rPr>
                <w:rFonts w:ascii="Times New Roman" w:hAnsi="Times New Roman"/>
              </w:rPr>
            </w:pPr>
            <w:r w:rsidRPr="00490D62">
              <w:rPr>
                <w:rFonts w:ascii="Times New Roman" w:hAnsi="Times New Roman"/>
                <w:b/>
                <w:bCs/>
              </w:rPr>
              <w:t>Concerted Reactions</w:t>
            </w:r>
            <w:r>
              <w:rPr>
                <w:rFonts w:ascii="Times New Roman" w:hAnsi="Times New Roman"/>
              </w:rPr>
              <w:t xml:space="preserve">: </w:t>
            </w:r>
            <w:r w:rsidRPr="003422D5">
              <w:rPr>
                <w:rFonts w:ascii="Times New Roman" w:hAnsi="Times New Roman"/>
              </w:rPr>
              <w:t xml:space="preserve">Symmetry properties of </w:t>
            </w:r>
            <w:proofErr w:type="spellStart"/>
            <w:r w:rsidRPr="003422D5">
              <w:rPr>
                <w:rFonts w:ascii="Times New Roman" w:hAnsi="Times New Roman"/>
              </w:rPr>
              <w:t>MOs.</w:t>
            </w:r>
            <w:proofErr w:type="spellEnd"/>
            <w:r w:rsidRPr="003422D5">
              <w:rPr>
                <w:rFonts w:ascii="Times New Roman" w:hAnsi="Times New Roman"/>
              </w:rPr>
              <w:t xml:space="preserve"> Principle of conservation of orbital symmetry. Pericyclic reactions - theory, mechanism and </w:t>
            </w:r>
            <w:proofErr w:type="spellStart"/>
            <w:r w:rsidRPr="003422D5">
              <w:rPr>
                <w:rFonts w:ascii="Times New Roman" w:hAnsi="Times New Roman"/>
              </w:rPr>
              <w:t>stereocourse</w:t>
            </w:r>
            <w:proofErr w:type="spellEnd"/>
            <w:r w:rsidRPr="003422D5">
              <w:rPr>
                <w:rFonts w:ascii="Times New Roman" w:hAnsi="Times New Roman"/>
              </w:rPr>
              <w:t xml:space="preserve"> of electrocyclic reactions, cycloaddition reactions and </w:t>
            </w:r>
            <w:proofErr w:type="spellStart"/>
            <w:r w:rsidRPr="003422D5">
              <w:rPr>
                <w:rFonts w:ascii="Times New Roman" w:hAnsi="Times New Roman"/>
              </w:rPr>
              <w:t>sigmatropic</w:t>
            </w:r>
            <w:proofErr w:type="spellEnd"/>
            <w:r w:rsidRPr="003422D5">
              <w:rPr>
                <w:rFonts w:ascii="Times New Roman" w:hAnsi="Times New Roman"/>
              </w:rPr>
              <w:t xml:space="preserve"> rearrangements, 1,3-dipolar cycloadditions, </w:t>
            </w:r>
            <w:proofErr w:type="spellStart"/>
            <w:r w:rsidRPr="003422D5">
              <w:rPr>
                <w:rFonts w:ascii="Times New Roman" w:hAnsi="Times New Roman"/>
              </w:rPr>
              <w:t>ene</w:t>
            </w:r>
            <w:proofErr w:type="spellEnd"/>
            <w:r w:rsidRPr="003422D5">
              <w:rPr>
                <w:rFonts w:ascii="Times New Roman" w:hAnsi="Times New Roman"/>
              </w:rPr>
              <w:t xml:space="preserve"> reactions, </w:t>
            </w:r>
            <w:proofErr w:type="spellStart"/>
            <w:r w:rsidRPr="003422D5">
              <w:rPr>
                <w:rFonts w:ascii="Times New Roman" w:hAnsi="Times New Roman"/>
              </w:rPr>
              <w:t>chelotropic</w:t>
            </w:r>
            <w:proofErr w:type="spellEnd"/>
            <w:r w:rsidRPr="003422D5">
              <w:rPr>
                <w:rFonts w:ascii="Times New Roman" w:hAnsi="Times New Roman"/>
              </w:rPr>
              <w:t xml:space="preserve"> reactions, </w:t>
            </w:r>
            <w:proofErr w:type="spellStart"/>
            <w:r w:rsidRPr="003422D5">
              <w:rPr>
                <w:rFonts w:ascii="Times New Roman" w:hAnsi="Times New Roman"/>
              </w:rPr>
              <w:t>Sommelet</w:t>
            </w:r>
            <w:proofErr w:type="spellEnd"/>
            <w:r w:rsidRPr="003422D5">
              <w:rPr>
                <w:rFonts w:ascii="Times New Roman" w:hAnsi="Times New Roman"/>
              </w:rPr>
              <w:t xml:space="preserve">-Hauser, Cope, Claisen and </w:t>
            </w:r>
            <w:proofErr w:type="spellStart"/>
            <w:r w:rsidRPr="003422D5">
              <w:rPr>
                <w:rFonts w:ascii="Times New Roman" w:hAnsi="Times New Roman"/>
              </w:rPr>
              <w:t>Mislow</w:t>
            </w:r>
            <w:proofErr w:type="spellEnd"/>
            <w:r w:rsidRPr="003422D5">
              <w:rPr>
                <w:rFonts w:ascii="Times New Roman" w:hAnsi="Times New Roman"/>
              </w:rPr>
              <w:t>-Evans rearrangements, thermal eliminations. Woo</w:t>
            </w:r>
            <w:r>
              <w:rPr>
                <w:rFonts w:ascii="Times New Roman" w:hAnsi="Times New Roman"/>
              </w:rPr>
              <w:t xml:space="preserve">dward-Hoffmann selection rules, </w:t>
            </w:r>
            <w:r w:rsidRPr="003422D5">
              <w:rPr>
                <w:rFonts w:ascii="Times New Roman" w:hAnsi="Times New Roman"/>
              </w:rPr>
              <w:t xml:space="preserve">secondary orbital interactions in [4+2] </w:t>
            </w:r>
            <w:proofErr w:type="spellStart"/>
            <w:r w:rsidRPr="003422D5">
              <w:rPr>
                <w:rFonts w:ascii="Times New Roman" w:hAnsi="Times New Roman"/>
              </w:rPr>
              <w:t>cycloadditons</w:t>
            </w:r>
            <w:proofErr w:type="spellEnd"/>
            <w:r w:rsidRPr="003422D5">
              <w:rPr>
                <w:rFonts w:ascii="Times New Roman" w:hAnsi="Times New Roman"/>
              </w:rPr>
              <w:t>, factors affecting rates of cycloaddition reactions.</w:t>
            </w:r>
          </w:p>
        </w:tc>
        <w:tc>
          <w:tcPr>
            <w:tcW w:w="1221" w:type="dxa"/>
            <w:gridSpan w:val="2"/>
            <w:tcBorders>
              <w:top w:val="single" w:sz="4" w:space="0" w:color="auto"/>
              <w:left w:val="single" w:sz="4" w:space="0" w:color="auto"/>
              <w:bottom w:val="single" w:sz="4" w:space="0" w:color="auto"/>
              <w:right w:val="single" w:sz="4" w:space="0" w:color="auto"/>
            </w:tcBorders>
            <w:hideMark/>
          </w:tcPr>
          <w:p w14:paraId="20E28384" w14:textId="2FFE6EBF" w:rsidR="00490D62" w:rsidRDefault="00490D62">
            <w:pPr>
              <w:spacing w:after="0" w:line="240" w:lineRule="auto"/>
              <w:jc w:val="center"/>
              <w:rPr>
                <w:rFonts w:ascii="Times New Roman" w:hAnsi="Times New Roman"/>
              </w:rPr>
            </w:pPr>
            <w:r>
              <w:rPr>
                <w:rFonts w:ascii="Times New Roman" w:hAnsi="Times New Roman"/>
              </w:rPr>
              <w:t>2, 4</w:t>
            </w:r>
          </w:p>
        </w:tc>
      </w:tr>
      <w:tr w:rsidR="00490D62" w14:paraId="35EE3813" w14:textId="77777777" w:rsidTr="00E12CF2">
        <w:trPr>
          <w:trHeight w:val="312"/>
        </w:trPr>
        <w:tc>
          <w:tcPr>
            <w:tcW w:w="1206" w:type="dxa"/>
            <w:gridSpan w:val="2"/>
            <w:tcBorders>
              <w:top w:val="single" w:sz="4" w:space="0" w:color="auto"/>
              <w:left w:val="single" w:sz="4" w:space="0" w:color="auto"/>
              <w:bottom w:val="single" w:sz="4" w:space="0" w:color="auto"/>
              <w:right w:val="single" w:sz="4" w:space="0" w:color="auto"/>
            </w:tcBorders>
            <w:vAlign w:val="center"/>
            <w:hideMark/>
          </w:tcPr>
          <w:p w14:paraId="144B3A26" w14:textId="77777777" w:rsidR="00490D62" w:rsidRDefault="00490D62" w:rsidP="00490D62">
            <w:pPr>
              <w:spacing w:after="0" w:line="240" w:lineRule="auto"/>
              <w:jc w:val="center"/>
              <w:rPr>
                <w:rFonts w:ascii="Times New Roman" w:hAnsi="Times New Roman"/>
              </w:rPr>
            </w:pPr>
            <w:r>
              <w:rPr>
                <w:rFonts w:ascii="Times New Roman" w:hAnsi="Times New Roman"/>
              </w:rPr>
              <w:t>IV</w:t>
            </w:r>
          </w:p>
        </w:tc>
        <w:tc>
          <w:tcPr>
            <w:tcW w:w="7144" w:type="dxa"/>
            <w:gridSpan w:val="4"/>
            <w:tcBorders>
              <w:top w:val="single" w:sz="4" w:space="0" w:color="auto"/>
              <w:left w:val="single" w:sz="4" w:space="0" w:color="auto"/>
              <w:bottom w:val="single" w:sz="4" w:space="0" w:color="auto"/>
              <w:right w:val="single" w:sz="4" w:space="0" w:color="auto"/>
            </w:tcBorders>
            <w:hideMark/>
          </w:tcPr>
          <w:p w14:paraId="25028A50" w14:textId="43468AF4" w:rsidR="00490D62" w:rsidRPr="003422D5" w:rsidRDefault="00490D62" w:rsidP="00E12CF2">
            <w:pPr>
              <w:spacing w:after="0"/>
              <w:jc w:val="both"/>
              <w:rPr>
                <w:rFonts w:ascii="Times New Roman" w:hAnsi="Times New Roman"/>
              </w:rPr>
            </w:pPr>
            <w:r w:rsidRPr="00490D62">
              <w:rPr>
                <w:rFonts w:ascii="Times New Roman" w:hAnsi="Times New Roman"/>
                <w:b/>
                <w:bCs/>
              </w:rPr>
              <w:t>NMR Spectroscopy</w:t>
            </w:r>
            <w:r>
              <w:rPr>
                <w:rFonts w:ascii="Times New Roman" w:hAnsi="Times New Roman"/>
              </w:rPr>
              <w:t>:</w:t>
            </w:r>
            <w:r w:rsidRPr="003422D5">
              <w:rPr>
                <w:rFonts w:ascii="Times New Roman" w:hAnsi="Times New Roman"/>
              </w:rPr>
              <w:t xml:space="preserve"> Magnetic nuclei with </w:t>
            </w:r>
            <w:r w:rsidRPr="007B0069">
              <w:rPr>
                <w:rFonts w:ascii="Times New Roman" w:hAnsi="Times New Roman"/>
              </w:rPr>
              <w:t xml:space="preserve">emphasis on </w:t>
            </w:r>
            <w:r w:rsidRPr="007B0069">
              <w:rPr>
                <w:rFonts w:ascii="Times New Roman" w:hAnsi="Times New Roman"/>
                <w:vertAlign w:val="superscript"/>
              </w:rPr>
              <w:t>1</w:t>
            </w:r>
            <w:r w:rsidRPr="007B0069">
              <w:rPr>
                <w:rFonts w:ascii="Times New Roman" w:hAnsi="Times New Roman"/>
              </w:rPr>
              <w:t xml:space="preserve">H and </w:t>
            </w:r>
            <w:r w:rsidRPr="007B0069">
              <w:rPr>
                <w:rFonts w:ascii="Times New Roman" w:hAnsi="Times New Roman"/>
                <w:vertAlign w:val="superscript"/>
              </w:rPr>
              <w:t>13</w:t>
            </w:r>
            <w:r w:rsidRPr="007B0069">
              <w:rPr>
                <w:rFonts w:ascii="Times New Roman" w:hAnsi="Times New Roman"/>
              </w:rPr>
              <w:t>C, shielding, de-shielding and chemical shifts, factors affecting chemical shifts -</w:t>
            </w:r>
            <w:r w:rsidRPr="003422D5">
              <w:rPr>
                <w:rFonts w:ascii="Times New Roman" w:hAnsi="Times New Roman"/>
              </w:rPr>
              <w:t xml:space="preserve"> Field and anisotropic factors, relaxation processes, chemical and magnetic non-</w:t>
            </w:r>
            <w:r w:rsidRPr="003422D5">
              <w:rPr>
                <w:rFonts w:ascii="Times New Roman" w:hAnsi="Times New Roman"/>
              </w:rPr>
              <w:lastRenderedPageBreak/>
              <w:t>equivalence</w:t>
            </w:r>
            <w:r w:rsidRPr="005E5C67">
              <w:rPr>
                <w:rFonts w:ascii="Times New Roman" w:hAnsi="Times New Roman"/>
              </w:rPr>
              <w:t xml:space="preserve">, </w:t>
            </w:r>
            <w:r w:rsidRPr="005E5C67">
              <w:rPr>
                <w:rFonts w:ascii="Times New Roman" w:hAnsi="Times New Roman"/>
                <w:vertAlign w:val="superscript"/>
              </w:rPr>
              <w:t>1</w:t>
            </w:r>
            <w:r w:rsidRPr="005E5C67">
              <w:rPr>
                <w:rFonts w:ascii="Times New Roman" w:hAnsi="Times New Roman"/>
              </w:rPr>
              <w:t xml:space="preserve">H and </w:t>
            </w:r>
            <w:r w:rsidRPr="005E5C67">
              <w:rPr>
                <w:rFonts w:ascii="Times New Roman" w:hAnsi="Times New Roman"/>
                <w:vertAlign w:val="superscript"/>
              </w:rPr>
              <w:t>13</w:t>
            </w:r>
            <w:r w:rsidRPr="005E5C67">
              <w:rPr>
                <w:rFonts w:ascii="Times New Roman" w:hAnsi="Times New Roman"/>
              </w:rPr>
              <w:t>C NMR scales, Spin-spin splitting – AX, AX</w:t>
            </w:r>
            <w:r w:rsidRPr="005E5C67">
              <w:rPr>
                <w:rFonts w:ascii="Times New Roman" w:hAnsi="Times New Roman"/>
                <w:vertAlign w:val="subscript"/>
              </w:rPr>
              <w:t>2</w:t>
            </w:r>
            <w:r w:rsidRPr="005E5C67">
              <w:rPr>
                <w:rFonts w:ascii="Times New Roman" w:hAnsi="Times New Roman"/>
              </w:rPr>
              <w:t>, AX</w:t>
            </w:r>
            <w:r w:rsidRPr="005E5C67">
              <w:rPr>
                <w:rFonts w:ascii="Times New Roman" w:hAnsi="Times New Roman"/>
                <w:vertAlign w:val="subscript"/>
              </w:rPr>
              <w:t>3</w:t>
            </w:r>
            <w:r w:rsidRPr="005E5C67">
              <w:rPr>
                <w:rFonts w:ascii="Times New Roman" w:hAnsi="Times New Roman"/>
              </w:rPr>
              <w:t>, A</w:t>
            </w:r>
            <w:r w:rsidRPr="005E5C67">
              <w:rPr>
                <w:rFonts w:ascii="Times New Roman" w:hAnsi="Times New Roman"/>
                <w:vertAlign w:val="subscript"/>
              </w:rPr>
              <w:t>2</w:t>
            </w:r>
            <w:r w:rsidRPr="005E5C67">
              <w:rPr>
                <w:rFonts w:ascii="Times New Roman" w:hAnsi="Times New Roman"/>
              </w:rPr>
              <w:t>X</w:t>
            </w:r>
            <w:r w:rsidRPr="005E5C67">
              <w:rPr>
                <w:rFonts w:ascii="Times New Roman" w:hAnsi="Times New Roman"/>
                <w:vertAlign w:val="subscript"/>
              </w:rPr>
              <w:t>3</w:t>
            </w:r>
            <w:r w:rsidRPr="005E5C67">
              <w:rPr>
                <w:rFonts w:ascii="Times New Roman" w:hAnsi="Times New Roman"/>
              </w:rPr>
              <w:t>, AB, ABC</w:t>
            </w:r>
            <w:r w:rsidRPr="003422D5">
              <w:rPr>
                <w:rFonts w:ascii="Times New Roman" w:hAnsi="Times New Roman"/>
              </w:rPr>
              <w:t xml:space="preserve"> and AMX type coupling, Coupling constants. Pascals triangle, first order and non-first order spectra, Karplus curve, </w:t>
            </w:r>
            <w:proofErr w:type="spellStart"/>
            <w:r w:rsidRPr="003422D5">
              <w:rPr>
                <w:rFonts w:ascii="Times New Roman" w:hAnsi="Times New Roman"/>
              </w:rPr>
              <w:t>Quadrapule</w:t>
            </w:r>
            <w:proofErr w:type="spellEnd"/>
            <w:r w:rsidRPr="003422D5">
              <w:rPr>
                <w:rFonts w:ascii="Times New Roman" w:hAnsi="Times New Roman"/>
              </w:rPr>
              <w:t xml:space="preserve"> broadening, virtual and long-range coupling, Shift reagents and their role, Decoupling and double resonance, Off-resonance decoupling, NOE. </w:t>
            </w:r>
          </w:p>
          <w:p w14:paraId="6D80F5FA" w14:textId="77777777" w:rsidR="00490D62" w:rsidRPr="003422D5" w:rsidRDefault="00490D62" w:rsidP="00E12CF2">
            <w:pPr>
              <w:spacing w:after="0"/>
              <w:jc w:val="both"/>
              <w:rPr>
                <w:rFonts w:ascii="Times New Roman" w:hAnsi="Times New Roman"/>
              </w:rPr>
            </w:pPr>
            <w:r w:rsidRPr="003422D5">
              <w:rPr>
                <w:rFonts w:ascii="Times New Roman" w:hAnsi="Times New Roman"/>
              </w:rPr>
              <w:t xml:space="preserve">Introduction to 2D NMR. Correlation, NOE and quantum correlation spectroscopy techniques like COSY, HETCOR, HMQC, HMBC, NOESY and EXCY. </w:t>
            </w:r>
            <w:r>
              <w:rPr>
                <w:rFonts w:ascii="Times New Roman" w:hAnsi="Times New Roman"/>
              </w:rPr>
              <w:t>Application of</w:t>
            </w:r>
            <w:r w:rsidRPr="003422D5">
              <w:rPr>
                <w:rFonts w:ascii="Times New Roman" w:hAnsi="Times New Roman"/>
              </w:rPr>
              <w:t xml:space="preserve"> DEPT</w:t>
            </w:r>
            <w:r>
              <w:rPr>
                <w:rFonts w:ascii="Times New Roman" w:hAnsi="Times New Roman"/>
              </w:rPr>
              <w:t xml:space="preserve"> technique, </w:t>
            </w:r>
            <w:r w:rsidRPr="003422D5">
              <w:rPr>
                <w:rFonts w:ascii="Times New Roman" w:hAnsi="Times New Roman"/>
              </w:rPr>
              <w:t>Problems on spectral interpretation.</w:t>
            </w:r>
          </w:p>
        </w:tc>
        <w:tc>
          <w:tcPr>
            <w:tcW w:w="1221" w:type="dxa"/>
            <w:gridSpan w:val="2"/>
            <w:tcBorders>
              <w:top w:val="single" w:sz="4" w:space="0" w:color="auto"/>
              <w:left w:val="single" w:sz="4" w:space="0" w:color="auto"/>
              <w:bottom w:val="single" w:sz="4" w:space="0" w:color="auto"/>
              <w:right w:val="single" w:sz="4" w:space="0" w:color="auto"/>
            </w:tcBorders>
            <w:vAlign w:val="center"/>
            <w:hideMark/>
          </w:tcPr>
          <w:p w14:paraId="72796395" w14:textId="26385355" w:rsidR="00490D62" w:rsidRDefault="00490D62" w:rsidP="00490D62">
            <w:pPr>
              <w:spacing w:after="0" w:line="240" w:lineRule="auto"/>
              <w:jc w:val="center"/>
              <w:rPr>
                <w:rFonts w:ascii="Times New Roman" w:hAnsi="Times New Roman"/>
              </w:rPr>
            </w:pPr>
            <w:r>
              <w:rPr>
                <w:rFonts w:ascii="Times New Roman" w:hAnsi="Times New Roman"/>
              </w:rPr>
              <w:lastRenderedPageBreak/>
              <w:t>5, 6</w:t>
            </w:r>
          </w:p>
        </w:tc>
      </w:tr>
      <w:tr w:rsidR="00490D62" w14:paraId="71A8A27A" w14:textId="77777777" w:rsidTr="00E12CF2">
        <w:trPr>
          <w:trHeight w:val="312"/>
        </w:trPr>
        <w:tc>
          <w:tcPr>
            <w:tcW w:w="1206" w:type="dxa"/>
            <w:gridSpan w:val="2"/>
            <w:tcBorders>
              <w:top w:val="single" w:sz="4" w:space="0" w:color="auto"/>
              <w:left w:val="single" w:sz="4" w:space="0" w:color="auto"/>
              <w:bottom w:val="single" w:sz="4" w:space="0" w:color="auto"/>
              <w:right w:val="single" w:sz="4" w:space="0" w:color="auto"/>
            </w:tcBorders>
            <w:vAlign w:val="center"/>
            <w:hideMark/>
          </w:tcPr>
          <w:p w14:paraId="0EEA0EF1" w14:textId="77777777" w:rsidR="00490D62" w:rsidRDefault="00490D62" w:rsidP="00490D62">
            <w:pPr>
              <w:spacing w:after="0" w:line="240" w:lineRule="auto"/>
              <w:jc w:val="center"/>
              <w:rPr>
                <w:rFonts w:ascii="Times New Roman" w:hAnsi="Times New Roman"/>
              </w:rPr>
            </w:pPr>
            <w:r>
              <w:rPr>
                <w:rFonts w:ascii="Times New Roman" w:hAnsi="Times New Roman"/>
              </w:rPr>
              <w:t>V</w:t>
            </w:r>
          </w:p>
        </w:tc>
        <w:tc>
          <w:tcPr>
            <w:tcW w:w="7144" w:type="dxa"/>
            <w:gridSpan w:val="4"/>
            <w:tcBorders>
              <w:top w:val="single" w:sz="4" w:space="0" w:color="auto"/>
              <w:left w:val="single" w:sz="4" w:space="0" w:color="auto"/>
              <w:bottom w:val="single" w:sz="4" w:space="0" w:color="auto"/>
              <w:right w:val="single" w:sz="4" w:space="0" w:color="auto"/>
            </w:tcBorders>
            <w:hideMark/>
          </w:tcPr>
          <w:p w14:paraId="444BE574" w14:textId="4C8AE04C" w:rsidR="00490D62" w:rsidRPr="003422D5" w:rsidRDefault="00490D62" w:rsidP="00E12CF2">
            <w:pPr>
              <w:spacing w:after="0"/>
              <w:jc w:val="both"/>
              <w:rPr>
                <w:rFonts w:ascii="Times New Roman" w:hAnsi="Times New Roman"/>
              </w:rPr>
            </w:pPr>
            <w:r w:rsidRPr="00A52FB0">
              <w:rPr>
                <w:rFonts w:ascii="Times New Roman" w:hAnsi="Times New Roman"/>
                <w:b/>
              </w:rPr>
              <w:t>UV-Vis and IR Techniques</w:t>
            </w:r>
            <w:r w:rsidR="00A52FB0" w:rsidRPr="00A52FB0">
              <w:rPr>
                <w:rFonts w:ascii="Times New Roman" w:hAnsi="Times New Roman"/>
                <w:bCs/>
              </w:rPr>
              <w:t>:</w:t>
            </w:r>
            <w:r w:rsidR="00A52FB0">
              <w:rPr>
                <w:rFonts w:ascii="Times New Roman" w:hAnsi="Times New Roman"/>
                <w:bCs/>
              </w:rPr>
              <w:t xml:space="preserve"> </w:t>
            </w:r>
            <w:r w:rsidRPr="003422D5">
              <w:rPr>
                <w:rFonts w:ascii="Times New Roman" w:hAnsi="Times New Roman"/>
                <w:bCs/>
              </w:rPr>
              <w:t xml:space="preserve">UV-VIS spectra of </w:t>
            </w:r>
            <w:proofErr w:type="spellStart"/>
            <w:r w:rsidRPr="003422D5">
              <w:rPr>
                <w:rFonts w:ascii="Times New Roman" w:hAnsi="Times New Roman"/>
                <w:bCs/>
              </w:rPr>
              <w:t>enes</w:t>
            </w:r>
            <w:proofErr w:type="spellEnd"/>
            <w:r w:rsidRPr="003422D5">
              <w:rPr>
                <w:rFonts w:ascii="Times New Roman" w:hAnsi="Times New Roman"/>
                <w:bCs/>
              </w:rPr>
              <w:t xml:space="preserve">, </w:t>
            </w:r>
            <w:proofErr w:type="spellStart"/>
            <w:r w:rsidRPr="003422D5">
              <w:rPr>
                <w:rFonts w:ascii="Times New Roman" w:hAnsi="Times New Roman"/>
                <w:bCs/>
              </w:rPr>
              <w:t>eneones</w:t>
            </w:r>
            <w:proofErr w:type="spellEnd"/>
            <w:r w:rsidRPr="003422D5">
              <w:rPr>
                <w:rFonts w:ascii="Times New Roman" w:hAnsi="Times New Roman"/>
                <w:bCs/>
              </w:rPr>
              <w:t>, arenes and conjugated systems.  Woodward-Fieser rules, Solvent effect on absorption spectra. Chiroptical p</w:t>
            </w:r>
            <w:r>
              <w:rPr>
                <w:rFonts w:ascii="Times New Roman" w:hAnsi="Times New Roman"/>
                <w:bCs/>
              </w:rPr>
              <w:t xml:space="preserve">roperties – introduction to CD </w:t>
            </w:r>
            <w:r w:rsidRPr="003422D5">
              <w:rPr>
                <w:rFonts w:ascii="Times New Roman" w:hAnsi="Times New Roman"/>
                <w:bCs/>
              </w:rPr>
              <w:t>and ORD, Cotton effect, octant rule, axial haloketone rule.  Characteristic IR bands of functional groups. Factors affecting the IR stretching frequency – vibrational coupling, hydrogen bonding, electronic, inductive and field effects, Identification of functional groups and other structural features by IR.</w:t>
            </w:r>
          </w:p>
        </w:tc>
        <w:tc>
          <w:tcPr>
            <w:tcW w:w="1221" w:type="dxa"/>
            <w:gridSpan w:val="2"/>
            <w:tcBorders>
              <w:top w:val="single" w:sz="4" w:space="0" w:color="auto"/>
              <w:left w:val="single" w:sz="4" w:space="0" w:color="auto"/>
              <w:bottom w:val="single" w:sz="4" w:space="0" w:color="auto"/>
              <w:right w:val="single" w:sz="4" w:space="0" w:color="auto"/>
            </w:tcBorders>
            <w:vAlign w:val="center"/>
            <w:hideMark/>
          </w:tcPr>
          <w:p w14:paraId="746F6CAA" w14:textId="1816F1CA" w:rsidR="00490D62" w:rsidRDefault="00490D62">
            <w:pPr>
              <w:spacing w:after="0" w:line="240" w:lineRule="auto"/>
              <w:jc w:val="center"/>
              <w:rPr>
                <w:rFonts w:ascii="Times New Roman" w:hAnsi="Times New Roman"/>
              </w:rPr>
            </w:pPr>
            <w:r>
              <w:rPr>
                <w:rFonts w:ascii="Times New Roman" w:hAnsi="Times New Roman"/>
              </w:rPr>
              <w:t>5</w:t>
            </w:r>
          </w:p>
        </w:tc>
      </w:tr>
      <w:tr w:rsidR="00490D62" w14:paraId="0FB8AFB0" w14:textId="77777777" w:rsidTr="00E12CF2">
        <w:trPr>
          <w:trHeight w:val="312"/>
        </w:trPr>
        <w:tc>
          <w:tcPr>
            <w:tcW w:w="1206" w:type="dxa"/>
            <w:gridSpan w:val="2"/>
            <w:tcBorders>
              <w:top w:val="single" w:sz="4" w:space="0" w:color="auto"/>
              <w:left w:val="single" w:sz="4" w:space="0" w:color="auto"/>
              <w:bottom w:val="single" w:sz="4" w:space="0" w:color="auto"/>
              <w:right w:val="single" w:sz="4" w:space="0" w:color="auto"/>
            </w:tcBorders>
            <w:vAlign w:val="center"/>
            <w:hideMark/>
          </w:tcPr>
          <w:p w14:paraId="6D6E11BC" w14:textId="77777777" w:rsidR="00490D62" w:rsidRDefault="00490D62" w:rsidP="00490D62">
            <w:pPr>
              <w:spacing w:after="0" w:line="240" w:lineRule="auto"/>
              <w:jc w:val="center"/>
              <w:rPr>
                <w:rFonts w:ascii="Times New Roman" w:hAnsi="Times New Roman"/>
              </w:rPr>
            </w:pPr>
            <w:r>
              <w:rPr>
                <w:rFonts w:ascii="Times New Roman" w:hAnsi="Times New Roman"/>
              </w:rPr>
              <w:t>VI</w:t>
            </w:r>
          </w:p>
        </w:tc>
        <w:tc>
          <w:tcPr>
            <w:tcW w:w="7144" w:type="dxa"/>
            <w:gridSpan w:val="4"/>
            <w:tcBorders>
              <w:top w:val="single" w:sz="4" w:space="0" w:color="auto"/>
              <w:left w:val="single" w:sz="4" w:space="0" w:color="auto"/>
              <w:bottom w:val="single" w:sz="4" w:space="0" w:color="auto"/>
              <w:right w:val="single" w:sz="4" w:space="0" w:color="auto"/>
            </w:tcBorders>
            <w:hideMark/>
          </w:tcPr>
          <w:p w14:paraId="32AB5D66" w14:textId="4D7C9289" w:rsidR="00490D62" w:rsidRPr="003422D5" w:rsidRDefault="00490D62" w:rsidP="00E12CF2">
            <w:pPr>
              <w:spacing w:after="0"/>
              <w:jc w:val="both"/>
              <w:rPr>
                <w:rFonts w:ascii="Times New Roman" w:hAnsi="Times New Roman"/>
                <w:bCs/>
              </w:rPr>
            </w:pPr>
            <w:r w:rsidRPr="00720749">
              <w:rPr>
                <w:rFonts w:ascii="Times New Roman" w:hAnsi="Times New Roman"/>
                <w:b/>
                <w:bCs/>
              </w:rPr>
              <w:t xml:space="preserve">MS </w:t>
            </w:r>
            <w:r w:rsidR="00720749" w:rsidRPr="00720749">
              <w:rPr>
                <w:rFonts w:ascii="Times New Roman" w:hAnsi="Times New Roman"/>
                <w:b/>
                <w:bCs/>
              </w:rPr>
              <w:t>in Organic Structure Analysis</w:t>
            </w:r>
            <w:r w:rsidR="00720749">
              <w:rPr>
                <w:rFonts w:ascii="Times New Roman" w:hAnsi="Times New Roman"/>
              </w:rPr>
              <w:t>:</w:t>
            </w:r>
            <w:r w:rsidRPr="00380D4A">
              <w:rPr>
                <w:rFonts w:ascii="Times New Roman" w:hAnsi="Times New Roman"/>
              </w:rPr>
              <w:t xml:space="preserve">  EI, CI, SIMS</w:t>
            </w:r>
            <w:r w:rsidRPr="003422D5">
              <w:rPr>
                <w:rFonts w:ascii="Times New Roman" w:hAnsi="Times New Roman"/>
              </w:rPr>
              <w:t>, FAB, ES and MALDI ion production methods. Characteristic EIMS fragmentation modes and MS rearrangements inc</w:t>
            </w:r>
            <w:r>
              <w:rPr>
                <w:rFonts w:ascii="Times New Roman" w:hAnsi="Times New Roman"/>
              </w:rPr>
              <w:t>luding McLafferty rearrangement</w:t>
            </w:r>
            <w:r w:rsidRPr="003422D5">
              <w:rPr>
                <w:rFonts w:ascii="Times New Roman" w:hAnsi="Times New Roman"/>
              </w:rPr>
              <w:t>, Spectral interpretation, structure identification and solving of structural problems using numerical and spectral data.</w:t>
            </w:r>
          </w:p>
        </w:tc>
        <w:tc>
          <w:tcPr>
            <w:tcW w:w="1221" w:type="dxa"/>
            <w:gridSpan w:val="2"/>
            <w:tcBorders>
              <w:top w:val="single" w:sz="4" w:space="0" w:color="auto"/>
              <w:left w:val="single" w:sz="4" w:space="0" w:color="auto"/>
              <w:bottom w:val="single" w:sz="4" w:space="0" w:color="auto"/>
              <w:right w:val="single" w:sz="4" w:space="0" w:color="auto"/>
            </w:tcBorders>
            <w:vAlign w:val="center"/>
            <w:hideMark/>
          </w:tcPr>
          <w:p w14:paraId="4C41B48F" w14:textId="7C207814" w:rsidR="00490D62" w:rsidRDefault="00490D62">
            <w:pPr>
              <w:spacing w:after="0" w:line="240" w:lineRule="auto"/>
              <w:jc w:val="center"/>
              <w:rPr>
                <w:rFonts w:ascii="Times New Roman" w:hAnsi="Times New Roman"/>
              </w:rPr>
            </w:pPr>
            <w:r>
              <w:rPr>
                <w:rFonts w:ascii="Times New Roman" w:hAnsi="Times New Roman"/>
              </w:rPr>
              <w:t>5,6</w:t>
            </w:r>
          </w:p>
        </w:tc>
      </w:tr>
      <w:tr w:rsidR="00AC1B5A" w14:paraId="7AB0CF71" w14:textId="77777777" w:rsidTr="00E12CF2">
        <w:trPr>
          <w:trHeight w:val="312"/>
        </w:trPr>
        <w:tc>
          <w:tcPr>
            <w:tcW w:w="9571" w:type="dxa"/>
            <w:gridSpan w:val="8"/>
            <w:tcBorders>
              <w:top w:val="single" w:sz="4" w:space="0" w:color="auto"/>
              <w:left w:val="single" w:sz="4" w:space="0" w:color="auto"/>
              <w:bottom w:val="single" w:sz="4" w:space="0" w:color="auto"/>
              <w:right w:val="single" w:sz="4" w:space="0" w:color="auto"/>
            </w:tcBorders>
            <w:vAlign w:val="center"/>
          </w:tcPr>
          <w:p w14:paraId="29BC747C" w14:textId="77777777" w:rsidR="00AC1B5A" w:rsidRDefault="00AC1B5A" w:rsidP="00AC1B5A">
            <w:pPr>
              <w:tabs>
                <w:tab w:val="left" w:pos="-180"/>
                <w:tab w:val="left" w:pos="360"/>
              </w:tabs>
              <w:spacing w:after="0" w:line="240" w:lineRule="auto"/>
              <w:jc w:val="both"/>
              <w:rPr>
                <w:rFonts w:ascii="Times New Roman" w:hAnsi="Times New Roman"/>
                <w:b/>
              </w:rPr>
            </w:pPr>
            <w:r>
              <w:rPr>
                <w:rFonts w:ascii="Times New Roman" w:hAnsi="Times New Roman"/>
                <w:b/>
                <w:bCs/>
              </w:rPr>
              <w:t>References:</w:t>
            </w:r>
          </w:p>
          <w:p w14:paraId="3DCD72BE" w14:textId="77777777" w:rsidR="00AC1B5A" w:rsidRDefault="00AC1B5A">
            <w:pPr>
              <w:numPr>
                <w:ilvl w:val="0"/>
                <w:numId w:val="48"/>
              </w:numPr>
              <w:spacing w:after="0" w:line="240" w:lineRule="auto"/>
              <w:jc w:val="both"/>
              <w:rPr>
                <w:rFonts w:ascii="Times New Roman" w:hAnsi="Times New Roman"/>
              </w:rPr>
            </w:pPr>
            <w:r>
              <w:rPr>
                <w:rFonts w:ascii="Times New Roman" w:hAnsi="Times New Roman"/>
                <w:bCs/>
              </w:rPr>
              <w:t>ROC Norman and JM Coxon, “Principles of Organic Synthesis”, CRC Press, 3</w:t>
            </w:r>
            <w:r>
              <w:rPr>
                <w:rFonts w:ascii="Times New Roman" w:hAnsi="Times New Roman"/>
                <w:bCs/>
                <w:vertAlign w:val="superscript"/>
              </w:rPr>
              <w:t>rd</w:t>
            </w:r>
            <w:r>
              <w:rPr>
                <w:rFonts w:ascii="Times New Roman" w:hAnsi="Times New Roman"/>
                <w:bCs/>
              </w:rPr>
              <w:t xml:space="preserve"> </w:t>
            </w:r>
            <w:proofErr w:type="spellStart"/>
            <w:r>
              <w:rPr>
                <w:rFonts w:ascii="Times New Roman" w:hAnsi="Times New Roman"/>
                <w:bCs/>
              </w:rPr>
              <w:t>Edn</w:t>
            </w:r>
            <w:proofErr w:type="spellEnd"/>
            <w:r>
              <w:rPr>
                <w:rFonts w:ascii="Times New Roman" w:hAnsi="Times New Roman"/>
                <w:bCs/>
              </w:rPr>
              <w:t xml:space="preserve">., 1993. </w:t>
            </w:r>
          </w:p>
          <w:p w14:paraId="0DB7B79F" w14:textId="77777777" w:rsidR="00AC1B5A" w:rsidRDefault="00AC1B5A">
            <w:pPr>
              <w:numPr>
                <w:ilvl w:val="0"/>
                <w:numId w:val="48"/>
              </w:numPr>
              <w:spacing w:after="0" w:line="240" w:lineRule="auto"/>
              <w:jc w:val="both"/>
              <w:rPr>
                <w:rFonts w:ascii="Times New Roman" w:hAnsi="Times New Roman"/>
              </w:rPr>
            </w:pPr>
            <w:r>
              <w:rPr>
                <w:rFonts w:ascii="Times New Roman" w:hAnsi="Times New Roman"/>
                <w:bCs/>
              </w:rPr>
              <w:t>“Fundamentals of Photochemistry” – KK Rohatgi-Mukherjee, New Age International; 2017</w:t>
            </w:r>
          </w:p>
          <w:p w14:paraId="5C0C0502" w14:textId="77777777" w:rsidR="00AC1B5A" w:rsidRDefault="00AC1B5A">
            <w:pPr>
              <w:numPr>
                <w:ilvl w:val="0"/>
                <w:numId w:val="48"/>
              </w:numPr>
              <w:tabs>
                <w:tab w:val="left" w:pos="-180"/>
                <w:tab w:val="left" w:pos="360"/>
              </w:tabs>
              <w:spacing w:after="0" w:line="240" w:lineRule="auto"/>
              <w:jc w:val="both"/>
              <w:rPr>
                <w:rFonts w:ascii="Times New Roman" w:hAnsi="Times New Roman"/>
              </w:rPr>
            </w:pPr>
            <w:r>
              <w:rPr>
                <w:rFonts w:ascii="Times New Roman" w:hAnsi="Times New Roman"/>
              </w:rPr>
              <w:t>Ian Fleming, "Pericyclic Reactions", Oxford University Press, 2015</w:t>
            </w:r>
          </w:p>
          <w:p w14:paraId="54290B0C" w14:textId="77777777" w:rsidR="00AC1B5A" w:rsidRDefault="00AC1B5A">
            <w:pPr>
              <w:numPr>
                <w:ilvl w:val="0"/>
                <w:numId w:val="48"/>
              </w:numPr>
              <w:tabs>
                <w:tab w:val="left" w:pos="-180"/>
                <w:tab w:val="left" w:pos="360"/>
              </w:tabs>
              <w:spacing w:after="0" w:line="240" w:lineRule="auto"/>
              <w:jc w:val="both"/>
              <w:rPr>
                <w:rFonts w:ascii="Times New Roman" w:hAnsi="Times New Roman"/>
              </w:rPr>
            </w:pPr>
            <w:r>
              <w:rPr>
                <w:rFonts w:ascii="Times New Roman" w:hAnsi="Times New Roman"/>
              </w:rPr>
              <w:t>Williams, D. H. and Flemming, I. “Spectroscopic Methods in Organic Chemistry”, 5th Edition, McGraw Hill. 2011</w:t>
            </w:r>
          </w:p>
          <w:p w14:paraId="4599A5B9" w14:textId="77777777" w:rsidR="00AC1B5A" w:rsidRDefault="00AC1B5A">
            <w:pPr>
              <w:numPr>
                <w:ilvl w:val="0"/>
                <w:numId w:val="48"/>
              </w:numPr>
              <w:tabs>
                <w:tab w:val="left" w:pos="-180"/>
                <w:tab w:val="left" w:pos="360"/>
              </w:tabs>
              <w:spacing w:after="0" w:line="240" w:lineRule="auto"/>
              <w:jc w:val="both"/>
              <w:rPr>
                <w:rFonts w:ascii="Times New Roman" w:hAnsi="Times New Roman"/>
              </w:rPr>
            </w:pPr>
            <w:r>
              <w:rPr>
                <w:rFonts w:ascii="Times New Roman" w:hAnsi="Times New Roman"/>
              </w:rPr>
              <w:t>Kemp, W. “Organic Spectroscopy” Palgrave, 1991 (2008 reprint)</w:t>
            </w:r>
          </w:p>
          <w:p w14:paraId="3277864C" w14:textId="77777777" w:rsidR="00AC1B5A" w:rsidRDefault="00AC1B5A" w:rsidP="00AC1B5A">
            <w:pPr>
              <w:tabs>
                <w:tab w:val="left" w:pos="-180"/>
                <w:tab w:val="left" w:pos="360"/>
              </w:tabs>
              <w:spacing w:after="0" w:line="240" w:lineRule="auto"/>
              <w:ind w:left="720"/>
              <w:jc w:val="both"/>
              <w:rPr>
                <w:rFonts w:ascii="Times New Roman" w:hAnsi="Times New Roman"/>
              </w:rPr>
            </w:pPr>
          </w:p>
          <w:p w14:paraId="2E67CE27" w14:textId="77777777" w:rsidR="00AC1B5A" w:rsidRPr="00A52FB0" w:rsidRDefault="00AC1B5A" w:rsidP="00AC1B5A">
            <w:pPr>
              <w:tabs>
                <w:tab w:val="left" w:pos="-180"/>
                <w:tab w:val="left" w:pos="360"/>
              </w:tabs>
              <w:spacing w:after="0" w:line="240" w:lineRule="auto"/>
              <w:jc w:val="both"/>
              <w:rPr>
                <w:rFonts w:ascii="Times New Roman" w:hAnsi="Times New Roman"/>
                <w:i/>
                <w:iCs/>
              </w:rPr>
            </w:pPr>
            <w:r w:rsidRPr="00A52FB0">
              <w:rPr>
                <w:rFonts w:ascii="Times New Roman" w:hAnsi="Times New Roman"/>
                <w:b/>
                <w:iCs/>
              </w:rPr>
              <w:t>Additional References</w:t>
            </w:r>
            <w:r>
              <w:rPr>
                <w:rFonts w:ascii="Times New Roman" w:hAnsi="Times New Roman"/>
                <w:b/>
                <w:iCs/>
              </w:rPr>
              <w:t>:</w:t>
            </w:r>
          </w:p>
          <w:p w14:paraId="5F5C7F04" w14:textId="77777777" w:rsidR="00AC1B5A" w:rsidRPr="00A72F4F" w:rsidRDefault="00AC1B5A">
            <w:pPr>
              <w:pStyle w:val="ListParagraph"/>
              <w:numPr>
                <w:ilvl w:val="0"/>
                <w:numId w:val="78"/>
              </w:numPr>
              <w:spacing w:after="0" w:line="240" w:lineRule="auto"/>
              <w:ind w:left="696"/>
              <w:rPr>
                <w:rFonts w:ascii="Times New Roman" w:hAnsi="Times New Roman"/>
              </w:rPr>
            </w:pPr>
            <w:r w:rsidRPr="00A72F4F">
              <w:rPr>
                <w:rFonts w:ascii="Times New Roman" w:hAnsi="Times New Roman"/>
              </w:rPr>
              <w:t>Clayden, J., Greeves, N and Warren, S. “Organic Chemistry”, OUP, 2001</w:t>
            </w:r>
          </w:p>
          <w:p w14:paraId="7A8195EA" w14:textId="77777777" w:rsidR="00AC1B5A" w:rsidRPr="00A72F4F" w:rsidRDefault="00AC1B5A">
            <w:pPr>
              <w:pStyle w:val="ListParagraph"/>
              <w:numPr>
                <w:ilvl w:val="0"/>
                <w:numId w:val="78"/>
              </w:numPr>
              <w:spacing w:after="0" w:line="240" w:lineRule="auto"/>
              <w:ind w:left="696"/>
              <w:rPr>
                <w:rFonts w:ascii="Times New Roman" w:hAnsi="Times New Roman"/>
              </w:rPr>
            </w:pPr>
            <w:r w:rsidRPr="00A72F4F">
              <w:rPr>
                <w:rFonts w:ascii="Times New Roman" w:hAnsi="Times New Roman"/>
              </w:rPr>
              <w:t>Coxon, J. M. and Holton, B. "Organic Photochemistry", Paperback, 2015</w:t>
            </w:r>
          </w:p>
          <w:p w14:paraId="58612D90" w14:textId="77777777" w:rsidR="00AC1B5A" w:rsidRPr="00A72F4F" w:rsidRDefault="00AC1B5A">
            <w:pPr>
              <w:pStyle w:val="ListParagraph"/>
              <w:numPr>
                <w:ilvl w:val="0"/>
                <w:numId w:val="78"/>
              </w:numPr>
              <w:spacing w:after="0" w:line="240" w:lineRule="auto"/>
              <w:ind w:left="696"/>
              <w:rPr>
                <w:rFonts w:ascii="Times New Roman" w:hAnsi="Times New Roman"/>
              </w:rPr>
            </w:pPr>
            <w:r w:rsidRPr="00A72F4F">
              <w:rPr>
                <w:rFonts w:ascii="Times New Roman" w:hAnsi="Times New Roman"/>
              </w:rPr>
              <w:t>Kagan, J. “Organic Photochemistry, Principles and Applications”, Paperback, 1993</w:t>
            </w:r>
          </w:p>
          <w:p w14:paraId="231DDB62" w14:textId="77777777" w:rsidR="00AC1B5A" w:rsidRPr="00A72F4F" w:rsidRDefault="00AC1B5A">
            <w:pPr>
              <w:pStyle w:val="ListParagraph"/>
              <w:numPr>
                <w:ilvl w:val="0"/>
                <w:numId w:val="78"/>
              </w:numPr>
              <w:spacing w:after="0" w:line="240" w:lineRule="auto"/>
              <w:ind w:left="696"/>
              <w:jc w:val="both"/>
              <w:rPr>
                <w:rFonts w:ascii="Times New Roman" w:hAnsi="Times New Roman"/>
              </w:rPr>
            </w:pPr>
            <w:r w:rsidRPr="00A72F4F">
              <w:rPr>
                <w:rFonts w:ascii="Times New Roman" w:hAnsi="Times New Roman"/>
              </w:rPr>
              <w:t>KC Majumdar and P. Biswas “Textbook of Pericyclic Reactions” MEDTECH, 2015</w:t>
            </w:r>
          </w:p>
          <w:p w14:paraId="4B7611EC" w14:textId="77777777" w:rsidR="00AC1B5A" w:rsidRPr="00A72F4F" w:rsidRDefault="00AC1B5A">
            <w:pPr>
              <w:pStyle w:val="ListParagraph"/>
              <w:numPr>
                <w:ilvl w:val="0"/>
                <w:numId w:val="78"/>
              </w:numPr>
              <w:spacing w:after="0" w:line="240" w:lineRule="auto"/>
              <w:ind w:left="696"/>
              <w:jc w:val="both"/>
              <w:rPr>
                <w:rFonts w:ascii="Times New Roman" w:hAnsi="Times New Roman"/>
              </w:rPr>
            </w:pPr>
            <w:r w:rsidRPr="00A72F4F">
              <w:rPr>
                <w:rFonts w:ascii="Times New Roman" w:hAnsi="Times New Roman"/>
              </w:rPr>
              <w:t>Kalsi, P. S. "Organic Spectroscopy", Wiley Eastern, 2014.</w:t>
            </w:r>
          </w:p>
          <w:p w14:paraId="0B9A63FA" w14:textId="77777777" w:rsidR="00AC1B5A" w:rsidRPr="00A72F4F" w:rsidRDefault="00AC1B5A">
            <w:pPr>
              <w:pStyle w:val="ListParagraph"/>
              <w:numPr>
                <w:ilvl w:val="0"/>
                <w:numId w:val="78"/>
              </w:numPr>
              <w:spacing w:after="0" w:line="240" w:lineRule="auto"/>
              <w:ind w:left="696"/>
              <w:rPr>
                <w:rFonts w:ascii="Times New Roman" w:hAnsi="Times New Roman"/>
              </w:rPr>
            </w:pPr>
            <w:r w:rsidRPr="00A72F4F">
              <w:rPr>
                <w:rFonts w:ascii="Times New Roman" w:hAnsi="Times New Roman"/>
              </w:rPr>
              <w:t>Pavia, D. L. Lampman, G.M. and Kriz, G. S. “Introduction to Spectroscopy” 3</w:t>
            </w:r>
            <w:r w:rsidRPr="00A72F4F">
              <w:rPr>
                <w:rFonts w:ascii="Times New Roman" w:hAnsi="Times New Roman"/>
                <w:vertAlign w:val="superscript"/>
              </w:rPr>
              <w:t>rd</w:t>
            </w:r>
            <w:r w:rsidRPr="00A72F4F">
              <w:rPr>
                <w:rFonts w:ascii="Times New Roman" w:hAnsi="Times New Roman"/>
              </w:rPr>
              <w:t xml:space="preserve"> </w:t>
            </w:r>
            <w:proofErr w:type="spellStart"/>
            <w:r w:rsidRPr="00A72F4F">
              <w:rPr>
                <w:rFonts w:ascii="Times New Roman" w:hAnsi="Times New Roman"/>
              </w:rPr>
              <w:t>Edn</w:t>
            </w:r>
            <w:proofErr w:type="spellEnd"/>
            <w:r w:rsidRPr="00A72F4F">
              <w:rPr>
                <w:rFonts w:ascii="Times New Roman" w:hAnsi="Times New Roman"/>
              </w:rPr>
              <w:t>., Brooks/Cole, 2001.</w:t>
            </w:r>
          </w:p>
          <w:p w14:paraId="3CFA2E1C" w14:textId="77777777" w:rsidR="00AC1B5A" w:rsidRPr="00A72F4F" w:rsidRDefault="00AC1B5A">
            <w:pPr>
              <w:pStyle w:val="ListParagraph"/>
              <w:numPr>
                <w:ilvl w:val="0"/>
                <w:numId w:val="78"/>
              </w:numPr>
              <w:spacing w:after="0" w:line="240" w:lineRule="auto"/>
              <w:ind w:left="696"/>
              <w:rPr>
                <w:rFonts w:ascii="Times New Roman" w:hAnsi="Times New Roman"/>
              </w:rPr>
            </w:pPr>
            <w:r w:rsidRPr="00A72F4F">
              <w:rPr>
                <w:rFonts w:ascii="Times New Roman" w:hAnsi="Times New Roman"/>
              </w:rPr>
              <w:t>JR Dyer “Applications of absorption spectroscopy or organic compounds” PHI learning, 2015</w:t>
            </w:r>
          </w:p>
          <w:p w14:paraId="64C7BC2A" w14:textId="77777777" w:rsidR="00AC1B5A" w:rsidRPr="00A72F4F" w:rsidRDefault="00AC1B5A">
            <w:pPr>
              <w:pStyle w:val="ListParagraph"/>
              <w:numPr>
                <w:ilvl w:val="0"/>
                <w:numId w:val="78"/>
              </w:numPr>
              <w:spacing w:after="0" w:line="240" w:lineRule="auto"/>
              <w:ind w:left="696"/>
              <w:jc w:val="both"/>
              <w:rPr>
                <w:rFonts w:ascii="Times New Roman" w:hAnsi="Times New Roman"/>
              </w:rPr>
            </w:pPr>
            <w:r w:rsidRPr="00A72F4F">
              <w:rPr>
                <w:rFonts w:ascii="Times New Roman" w:hAnsi="Times New Roman"/>
                <w:iCs/>
              </w:rPr>
              <w:t xml:space="preserve">Silverstein, R. M. </w:t>
            </w:r>
            <w:r w:rsidRPr="00A72F4F">
              <w:rPr>
                <w:rFonts w:ascii="Times New Roman" w:hAnsi="Times New Roman"/>
                <w:i/>
                <w:iCs/>
              </w:rPr>
              <w:t>et al</w:t>
            </w:r>
            <w:r w:rsidRPr="00A72F4F">
              <w:rPr>
                <w:rFonts w:ascii="Times New Roman" w:hAnsi="Times New Roman"/>
                <w:iCs/>
              </w:rPr>
              <w:t>. “Spectrometric Identification of Organic Compounds” 8</w:t>
            </w:r>
            <w:r w:rsidRPr="00A72F4F">
              <w:rPr>
                <w:rFonts w:ascii="Times New Roman" w:hAnsi="Times New Roman"/>
                <w:iCs/>
                <w:vertAlign w:val="superscript"/>
              </w:rPr>
              <w:t>th</w:t>
            </w:r>
            <w:r w:rsidRPr="00A72F4F">
              <w:rPr>
                <w:rFonts w:ascii="Times New Roman" w:hAnsi="Times New Roman"/>
                <w:iCs/>
              </w:rPr>
              <w:t xml:space="preserve"> </w:t>
            </w:r>
            <w:proofErr w:type="spellStart"/>
            <w:r w:rsidRPr="00A72F4F">
              <w:rPr>
                <w:rFonts w:ascii="Times New Roman" w:hAnsi="Times New Roman"/>
                <w:iCs/>
              </w:rPr>
              <w:t>Edn</w:t>
            </w:r>
            <w:proofErr w:type="spellEnd"/>
            <w:r w:rsidRPr="00A72F4F">
              <w:rPr>
                <w:rFonts w:ascii="Times New Roman" w:hAnsi="Times New Roman"/>
                <w:iCs/>
              </w:rPr>
              <w:t>., Wiley.</w:t>
            </w:r>
          </w:p>
          <w:p w14:paraId="6C790B3B" w14:textId="4A509379" w:rsidR="00AC1B5A" w:rsidRDefault="00AC1B5A">
            <w:pPr>
              <w:pStyle w:val="ListParagraph"/>
              <w:numPr>
                <w:ilvl w:val="0"/>
                <w:numId w:val="78"/>
              </w:numPr>
              <w:spacing w:after="0" w:line="240" w:lineRule="auto"/>
              <w:ind w:left="696"/>
              <w:jc w:val="both"/>
              <w:rPr>
                <w:rFonts w:ascii="Times New Roman" w:hAnsi="Times New Roman"/>
              </w:rPr>
            </w:pPr>
            <w:r w:rsidRPr="00A72F4F">
              <w:rPr>
                <w:rFonts w:ascii="Times New Roman" w:hAnsi="Times New Roman"/>
              </w:rPr>
              <w:t>Wayne, C. E. and Wayne, R. P. “Photochemistry”, OU Primer 39, OUP.</w:t>
            </w:r>
          </w:p>
        </w:tc>
      </w:tr>
      <w:bookmarkEnd w:id="13"/>
    </w:tbl>
    <w:p w14:paraId="3B38AF55" w14:textId="77777777" w:rsidR="0067733F" w:rsidRDefault="0067733F" w:rsidP="0067733F">
      <w:pPr>
        <w:tabs>
          <w:tab w:val="left" w:pos="-180"/>
          <w:tab w:val="left" w:pos="360"/>
        </w:tabs>
        <w:spacing w:after="0" w:line="240" w:lineRule="auto"/>
        <w:jc w:val="both"/>
        <w:rPr>
          <w:rFonts w:ascii="Times New Roman" w:hAnsi="Times New Roman"/>
          <w:b/>
          <w:bCs/>
        </w:rPr>
      </w:pPr>
    </w:p>
    <w:p w14:paraId="2288105B" w14:textId="77777777" w:rsidR="0067557C" w:rsidRDefault="0067557C"/>
    <w:p w14:paraId="28CC0C86" w14:textId="77777777" w:rsidR="00A0327E" w:rsidRDefault="00A0327E"/>
    <w:p w14:paraId="477A8861" w14:textId="77777777" w:rsidR="00A0327E" w:rsidRDefault="00A0327E"/>
    <w:p w14:paraId="3D8A9330" w14:textId="77777777" w:rsidR="00AC1B5A" w:rsidRDefault="00AC1B5A"/>
    <w:p w14:paraId="58E82556" w14:textId="77777777" w:rsidR="0067557C" w:rsidRPr="00AC1B5A" w:rsidRDefault="0067557C">
      <w:pPr>
        <w:rPr>
          <w:rFonts w:ascii="Times New Roman" w:hAnsi="Times New Roman"/>
          <w:b/>
        </w:rPr>
      </w:pPr>
      <w:bookmarkStart w:id="14" w:name="_Hlk216995132"/>
      <w:r w:rsidRPr="00AC1B5A">
        <w:rPr>
          <w:rFonts w:ascii="Times New Roman" w:hAnsi="Times New Roman"/>
          <w:b/>
        </w:rPr>
        <w:lastRenderedPageBreak/>
        <w:t>Model Question Paper</w:t>
      </w:r>
    </w:p>
    <w:p w14:paraId="5CED2982" w14:textId="3ECF0EB1" w:rsidR="00CF7219" w:rsidRPr="002C56BA" w:rsidRDefault="00CF7219" w:rsidP="00CF7219">
      <w:pPr>
        <w:spacing w:after="0" w:line="360" w:lineRule="auto"/>
        <w:jc w:val="center"/>
        <w:rPr>
          <w:rFonts w:ascii="Times New Roman" w:hAnsi="Times New Roman"/>
          <w:b/>
          <w:sz w:val="26"/>
          <w:szCs w:val="26"/>
        </w:rPr>
      </w:pPr>
      <w:r>
        <w:rPr>
          <w:rFonts w:ascii="Times New Roman" w:hAnsi="Times New Roman"/>
          <w:b/>
          <w:sz w:val="26"/>
          <w:szCs w:val="26"/>
        </w:rPr>
        <w:t>SECOND</w:t>
      </w:r>
      <w:r w:rsidRPr="002C56BA">
        <w:rPr>
          <w:rFonts w:ascii="Times New Roman" w:hAnsi="Times New Roman"/>
          <w:b/>
          <w:sz w:val="26"/>
          <w:szCs w:val="26"/>
        </w:rPr>
        <w:t xml:space="preserve"> SEMESTER </w:t>
      </w:r>
      <w:r>
        <w:rPr>
          <w:rFonts w:ascii="Times New Roman" w:hAnsi="Times New Roman"/>
          <w:b/>
          <w:sz w:val="26"/>
          <w:szCs w:val="26"/>
        </w:rPr>
        <w:t xml:space="preserve">M.Sc. DEGREE EXAMINATION </w:t>
      </w:r>
      <w:r w:rsidR="00AC04DA">
        <w:rPr>
          <w:rFonts w:ascii="Times New Roman" w:hAnsi="Times New Roman"/>
          <w:b/>
          <w:sz w:val="26"/>
          <w:szCs w:val="26"/>
        </w:rPr>
        <w:t>Month Year</w:t>
      </w:r>
    </w:p>
    <w:p w14:paraId="115E5531" w14:textId="77777777" w:rsidR="00CF7219" w:rsidRPr="002C56BA" w:rsidRDefault="00CF7219" w:rsidP="00CF7219">
      <w:pPr>
        <w:spacing w:after="0" w:line="360" w:lineRule="auto"/>
        <w:jc w:val="center"/>
        <w:rPr>
          <w:rFonts w:ascii="Times New Roman" w:hAnsi="Times New Roman"/>
          <w:b/>
          <w:sz w:val="26"/>
          <w:szCs w:val="26"/>
        </w:rPr>
      </w:pPr>
      <w:r w:rsidRPr="002C56BA">
        <w:rPr>
          <w:rFonts w:ascii="Times New Roman" w:hAnsi="Times New Roman"/>
          <w:b/>
          <w:sz w:val="26"/>
          <w:szCs w:val="26"/>
        </w:rPr>
        <w:t>Branch: CHEMISTRY</w:t>
      </w:r>
    </w:p>
    <w:p w14:paraId="6AF70108" w14:textId="77777777" w:rsidR="00CF7219" w:rsidRDefault="00F266F5" w:rsidP="00CF7219">
      <w:pPr>
        <w:spacing w:after="0" w:line="240" w:lineRule="auto"/>
        <w:jc w:val="center"/>
        <w:rPr>
          <w:rFonts w:ascii="Times New Roman" w:hAnsi="Times New Roman"/>
          <w:b/>
        </w:rPr>
      </w:pPr>
      <w:r>
        <w:rPr>
          <w:rFonts w:ascii="Times New Roman" w:hAnsi="Times New Roman"/>
          <w:b/>
        </w:rPr>
        <w:t>CHE-CC-5</w:t>
      </w:r>
      <w:r w:rsidR="00CF7219">
        <w:rPr>
          <w:rFonts w:ascii="Times New Roman" w:hAnsi="Times New Roman"/>
          <w:b/>
        </w:rPr>
        <w:t>2</w:t>
      </w:r>
      <w:r w:rsidR="00CF7219" w:rsidRPr="00D72240">
        <w:rPr>
          <w:rFonts w:ascii="Times New Roman" w:hAnsi="Times New Roman"/>
          <w:b/>
        </w:rPr>
        <w:t xml:space="preserve">2: </w:t>
      </w:r>
      <w:r w:rsidR="00CF7219">
        <w:rPr>
          <w:rFonts w:ascii="Times New Roman" w:hAnsi="Times New Roman"/>
          <w:b/>
        </w:rPr>
        <w:t>ORGANIC CHEMISTRY II</w:t>
      </w:r>
    </w:p>
    <w:p w14:paraId="20EF6DA5" w14:textId="77777777" w:rsidR="00CF7219" w:rsidRPr="00D72240" w:rsidRDefault="00CF7219" w:rsidP="00CF7219">
      <w:pPr>
        <w:spacing w:after="0" w:line="240" w:lineRule="auto"/>
        <w:jc w:val="center"/>
        <w:rPr>
          <w:rFonts w:ascii="Times New Roman" w:hAnsi="Times New Roman"/>
          <w:b/>
        </w:rPr>
      </w:pPr>
    </w:p>
    <w:p w14:paraId="1C4E0F69" w14:textId="77777777" w:rsidR="00CF7219" w:rsidRDefault="00CF7219" w:rsidP="00CF7219">
      <w:pPr>
        <w:spacing w:after="0" w:line="240" w:lineRule="auto"/>
        <w:rPr>
          <w:rFonts w:ascii="Times New Roman" w:hAnsi="Times New Roman"/>
          <w:b/>
        </w:rPr>
      </w:pPr>
      <w:r w:rsidRPr="00D72240">
        <w:rPr>
          <w:rFonts w:ascii="Times New Roman" w:hAnsi="Times New Roman"/>
          <w:b/>
        </w:rPr>
        <w:t>Time: 3 hours</w:t>
      </w:r>
      <w:r w:rsidRPr="00D72240">
        <w:rPr>
          <w:rFonts w:ascii="Times New Roman" w:hAnsi="Times New Roman"/>
          <w:b/>
        </w:rPr>
        <w:tab/>
      </w:r>
      <w:r w:rsidRPr="00D72240">
        <w:rPr>
          <w:rFonts w:ascii="Times New Roman" w:hAnsi="Times New Roman"/>
          <w:b/>
        </w:rPr>
        <w:tab/>
      </w:r>
      <w:r w:rsidRPr="00D72240">
        <w:rPr>
          <w:rFonts w:ascii="Times New Roman" w:hAnsi="Times New Roman"/>
          <w:b/>
        </w:rPr>
        <w:tab/>
      </w:r>
      <w:r w:rsidRPr="00D72240">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D72240">
        <w:rPr>
          <w:rFonts w:ascii="Times New Roman" w:hAnsi="Times New Roman"/>
          <w:b/>
        </w:rPr>
        <w:tab/>
        <w:t>Max. Marks: 60</w:t>
      </w:r>
    </w:p>
    <w:p w14:paraId="79B1F905" w14:textId="77777777" w:rsidR="00CF7219" w:rsidRDefault="00CF7219" w:rsidP="00CF7219">
      <w:pPr>
        <w:spacing w:after="0" w:line="240" w:lineRule="auto"/>
        <w:rPr>
          <w:rFonts w:ascii="Times New Roman" w:hAnsi="Times New Roman"/>
          <w:b/>
        </w:rPr>
      </w:pPr>
    </w:p>
    <w:p w14:paraId="3BAB38C4" w14:textId="77777777" w:rsidR="00CF7219" w:rsidRPr="002A524A" w:rsidRDefault="00CF7219" w:rsidP="00CF7219">
      <w:pPr>
        <w:spacing w:after="0" w:line="240" w:lineRule="auto"/>
        <w:jc w:val="center"/>
        <w:rPr>
          <w:rFonts w:ascii="Times New Roman" w:hAnsi="Times New Roman"/>
          <w:b/>
        </w:rPr>
      </w:pPr>
      <w:r w:rsidRPr="002A524A">
        <w:rPr>
          <w:rFonts w:ascii="Times New Roman" w:hAnsi="Times New Roman"/>
          <w:b/>
        </w:rPr>
        <w:t>SECTION-A</w:t>
      </w:r>
    </w:p>
    <w:p w14:paraId="32AD8C19" w14:textId="77777777" w:rsidR="00CF7219" w:rsidRPr="002A524A" w:rsidRDefault="00CF7219" w:rsidP="00AC1B5A">
      <w:pPr>
        <w:spacing w:after="0" w:line="360" w:lineRule="auto"/>
        <w:jc w:val="center"/>
        <w:rPr>
          <w:rFonts w:ascii="Times New Roman" w:hAnsi="Times New Roman"/>
        </w:rPr>
      </w:pPr>
      <w:r w:rsidRPr="002A524A">
        <w:rPr>
          <w:rFonts w:ascii="Times New Roman" w:hAnsi="Times New Roman"/>
        </w:rPr>
        <w:t xml:space="preserve">Answer </w:t>
      </w:r>
      <w:r w:rsidRPr="002A524A">
        <w:rPr>
          <w:rFonts w:ascii="Times New Roman" w:hAnsi="Times New Roman"/>
          <w:b/>
        </w:rPr>
        <w:t>any 10</w:t>
      </w:r>
      <w:r w:rsidRPr="002A524A">
        <w:rPr>
          <w:rFonts w:ascii="Times New Roman" w:hAnsi="Times New Roman"/>
        </w:rPr>
        <w:t xml:space="preserve"> questions. </w:t>
      </w:r>
      <w:r w:rsidRPr="002A524A">
        <w:rPr>
          <w:rFonts w:ascii="Times New Roman" w:hAnsi="Times New Roman"/>
          <w:b/>
        </w:rPr>
        <w:t>Each</w:t>
      </w:r>
      <w:r w:rsidRPr="002A524A">
        <w:rPr>
          <w:rFonts w:ascii="Times New Roman" w:hAnsi="Times New Roman"/>
        </w:rPr>
        <w:t xml:space="preserve"> question carries </w:t>
      </w:r>
      <w:r w:rsidRPr="002A524A">
        <w:rPr>
          <w:rFonts w:ascii="Times New Roman" w:hAnsi="Times New Roman"/>
          <w:b/>
        </w:rPr>
        <w:t xml:space="preserve">2 </w:t>
      </w:r>
      <w:r w:rsidRPr="002A524A">
        <w:rPr>
          <w:rFonts w:ascii="Times New Roman" w:hAnsi="Times New Roman"/>
        </w:rPr>
        <w:t>marks</w:t>
      </w:r>
    </w:p>
    <w:p w14:paraId="5CAF45C3" w14:textId="77777777" w:rsidR="00D93614" w:rsidRDefault="00D93614" w:rsidP="00D93614">
      <w:pPr>
        <w:spacing w:after="0" w:line="240" w:lineRule="auto"/>
        <w:ind w:left="360"/>
        <w:jc w:val="both"/>
        <w:rPr>
          <w:rFonts w:ascii="Times New Roman" w:hAnsi="Times New Roman"/>
          <w:sz w:val="24"/>
          <w:szCs w:val="24"/>
        </w:rPr>
      </w:pPr>
      <w:r>
        <w:rPr>
          <w:rFonts w:ascii="Times New Roman" w:hAnsi="Times New Roman"/>
          <w:sz w:val="24"/>
          <w:szCs w:val="24"/>
        </w:rPr>
        <w:t xml:space="preserve">1. </w:t>
      </w:r>
      <w:r w:rsidR="00CF7219" w:rsidRPr="00D93614">
        <w:rPr>
          <w:rFonts w:ascii="Times New Roman" w:hAnsi="Times New Roman"/>
          <w:sz w:val="24"/>
          <w:szCs w:val="24"/>
        </w:rPr>
        <w:t>What is the product formed when CO</w:t>
      </w:r>
      <w:r w:rsidR="00CF7219" w:rsidRPr="00D93614">
        <w:rPr>
          <w:rFonts w:ascii="Times New Roman" w:hAnsi="Times New Roman"/>
          <w:sz w:val="24"/>
          <w:szCs w:val="24"/>
          <w:vertAlign w:val="subscript"/>
        </w:rPr>
        <w:t>2</w:t>
      </w:r>
      <w:r w:rsidR="00CF7219" w:rsidRPr="00D93614">
        <w:rPr>
          <w:rFonts w:ascii="Times New Roman" w:hAnsi="Times New Roman"/>
          <w:sz w:val="24"/>
          <w:szCs w:val="24"/>
        </w:rPr>
        <w:t>H(CH</w:t>
      </w:r>
      <w:r w:rsidR="00CF7219" w:rsidRPr="00D93614">
        <w:rPr>
          <w:rFonts w:ascii="Times New Roman" w:hAnsi="Times New Roman"/>
          <w:sz w:val="24"/>
          <w:szCs w:val="24"/>
          <w:vertAlign w:val="subscript"/>
        </w:rPr>
        <w:t>2</w:t>
      </w:r>
      <w:r w:rsidR="00CF7219" w:rsidRPr="00D93614">
        <w:rPr>
          <w:rFonts w:ascii="Times New Roman" w:hAnsi="Times New Roman"/>
          <w:sz w:val="24"/>
          <w:szCs w:val="24"/>
        </w:rPr>
        <w:t>)</w:t>
      </w:r>
      <w:r w:rsidR="00CF7219" w:rsidRPr="00D93614">
        <w:rPr>
          <w:rFonts w:ascii="Times New Roman" w:hAnsi="Times New Roman"/>
          <w:sz w:val="24"/>
          <w:szCs w:val="24"/>
          <w:vertAlign w:val="subscript"/>
        </w:rPr>
        <w:t>8</w:t>
      </w:r>
      <w:r w:rsidR="00CF7219" w:rsidRPr="00D93614">
        <w:rPr>
          <w:rFonts w:ascii="Times New Roman" w:hAnsi="Times New Roman"/>
          <w:sz w:val="24"/>
          <w:szCs w:val="24"/>
        </w:rPr>
        <w:t>CO</w:t>
      </w:r>
      <w:r w:rsidR="00CF7219" w:rsidRPr="00D93614">
        <w:rPr>
          <w:rFonts w:ascii="Times New Roman" w:hAnsi="Times New Roman"/>
          <w:sz w:val="24"/>
          <w:szCs w:val="24"/>
          <w:vertAlign w:val="subscript"/>
        </w:rPr>
        <w:t>2</w:t>
      </w:r>
      <w:r w:rsidR="00CF7219" w:rsidRPr="00D93614">
        <w:rPr>
          <w:rFonts w:ascii="Times New Roman" w:hAnsi="Times New Roman"/>
          <w:sz w:val="24"/>
          <w:szCs w:val="24"/>
        </w:rPr>
        <w:t>H is treated with sodium in xylene followed by hydration?</w:t>
      </w:r>
    </w:p>
    <w:p w14:paraId="7DFBA14D" w14:textId="77777777" w:rsidR="00D93614" w:rsidRDefault="00D93614" w:rsidP="00D93614">
      <w:pPr>
        <w:spacing w:after="0" w:line="240" w:lineRule="auto"/>
        <w:ind w:left="360"/>
        <w:jc w:val="both"/>
        <w:rPr>
          <w:rFonts w:ascii="Times New Roman" w:hAnsi="Times New Roman"/>
          <w:sz w:val="24"/>
          <w:szCs w:val="24"/>
        </w:rPr>
      </w:pPr>
      <w:r>
        <w:rPr>
          <w:rFonts w:ascii="Times New Roman" w:hAnsi="Times New Roman"/>
          <w:sz w:val="24"/>
          <w:szCs w:val="24"/>
        </w:rPr>
        <w:t xml:space="preserve">2. </w:t>
      </w:r>
      <w:r w:rsidR="00CF7219" w:rsidRPr="00D93614">
        <w:rPr>
          <w:rFonts w:ascii="Times New Roman" w:hAnsi="Times New Roman"/>
          <w:sz w:val="24"/>
          <w:szCs w:val="24"/>
        </w:rPr>
        <w:t>Illustrate the polymerization mechanism of styrene.</w:t>
      </w:r>
    </w:p>
    <w:p w14:paraId="4E0EE219" w14:textId="77777777" w:rsidR="00D93614" w:rsidRDefault="00D93614" w:rsidP="00D93614">
      <w:pPr>
        <w:spacing w:after="0" w:line="240" w:lineRule="auto"/>
        <w:ind w:left="360"/>
        <w:jc w:val="both"/>
        <w:rPr>
          <w:rFonts w:ascii="Times New Roman" w:hAnsi="Times New Roman"/>
          <w:sz w:val="24"/>
          <w:szCs w:val="24"/>
        </w:rPr>
      </w:pPr>
      <w:r>
        <w:rPr>
          <w:rFonts w:ascii="Times New Roman" w:hAnsi="Times New Roman"/>
          <w:sz w:val="24"/>
          <w:szCs w:val="24"/>
        </w:rPr>
        <w:t xml:space="preserve">3. </w:t>
      </w:r>
      <w:r w:rsidR="00CF7219" w:rsidRPr="00D93614">
        <w:rPr>
          <w:rFonts w:ascii="Times New Roman" w:hAnsi="Times New Roman"/>
          <w:sz w:val="24"/>
          <w:szCs w:val="24"/>
        </w:rPr>
        <w:t xml:space="preserve">Illustrate Di-pi-methane rearrangement. </w:t>
      </w:r>
    </w:p>
    <w:p w14:paraId="4ECB9F53" w14:textId="4DFFDA7F" w:rsidR="00CF7219" w:rsidRPr="00D93614" w:rsidRDefault="00D93614" w:rsidP="00D93614">
      <w:pPr>
        <w:spacing w:after="0" w:line="240" w:lineRule="auto"/>
        <w:ind w:left="360"/>
        <w:jc w:val="both"/>
        <w:rPr>
          <w:rFonts w:ascii="Times New Roman" w:hAnsi="Times New Roman"/>
          <w:sz w:val="24"/>
          <w:szCs w:val="24"/>
        </w:rPr>
      </w:pPr>
      <w:r>
        <w:rPr>
          <w:rFonts w:ascii="Times New Roman" w:hAnsi="Times New Roman"/>
          <w:sz w:val="24"/>
          <w:szCs w:val="24"/>
        </w:rPr>
        <w:t>4.</w:t>
      </w:r>
      <w:r w:rsidR="00CF7219" w:rsidRPr="00D93614">
        <w:rPr>
          <w:rFonts w:ascii="Times New Roman" w:hAnsi="Times New Roman"/>
          <w:sz w:val="24"/>
          <w:szCs w:val="24"/>
        </w:rPr>
        <w:t>Provide mechanism for the following conversion:</w:t>
      </w:r>
    </w:p>
    <w:p w14:paraId="74AC105C" w14:textId="4BCD9380" w:rsidR="00CF7219" w:rsidRPr="00B91404" w:rsidRDefault="00AC1B5A" w:rsidP="00CF7219">
      <w:pPr>
        <w:pStyle w:val="ListParagraph"/>
        <w:spacing w:after="0" w:line="240" w:lineRule="auto"/>
        <w:ind w:left="360"/>
        <w:jc w:val="center"/>
        <w:rPr>
          <w:rFonts w:ascii="Times New Roman" w:hAnsi="Times New Roman"/>
          <w:sz w:val="24"/>
          <w:szCs w:val="24"/>
        </w:rPr>
      </w:pPr>
      <w:r w:rsidRPr="00161400">
        <w:rPr>
          <w:rFonts w:ascii="Times New Roman" w:hAnsi="Times New Roman"/>
          <w:sz w:val="24"/>
          <w:szCs w:val="24"/>
        </w:rPr>
        <w:object w:dxaOrig="3913" w:dyaOrig="1904" w14:anchorId="15486DC0">
          <v:shape id="_x0000_i1029" type="#_x0000_t75" style="width:154.2pt;height:75pt" o:ole="">
            <v:imagedata r:id="rId17" o:title=""/>
          </v:shape>
          <o:OLEObject Type="Embed" ProgID="ChemDraw.Document.6.0" ShapeID="_x0000_i1029" DrawAspect="Content" ObjectID="_1839067360" r:id="rId18"/>
        </w:object>
      </w:r>
    </w:p>
    <w:p w14:paraId="07FC9821" w14:textId="30FE4013" w:rsidR="00CF7219" w:rsidRPr="00C776FE" w:rsidRDefault="00CF7219">
      <w:pPr>
        <w:pStyle w:val="ListParagraph"/>
        <w:numPr>
          <w:ilvl w:val="0"/>
          <w:numId w:val="3"/>
        </w:numPr>
        <w:spacing w:after="0" w:line="288" w:lineRule="auto"/>
        <w:jc w:val="both"/>
        <w:rPr>
          <w:rFonts w:ascii="Times New Roman" w:hAnsi="Times New Roman"/>
          <w:sz w:val="24"/>
          <w:szCs w:val="24"/>
        </w:rPr>
      </w:pPr>
      <w:r>
        <w:rPr>
          <w:rFonts w:ascii="Times New Roman" w:hAnsi="Times New Roman"/>
          <w:sz w:val="24"/>
          <w:szCs w:val="24"/>
        </w:rPr>
        <w:t>Predict the products formed when the following molecules are irradiated (</w:t>
      </w:r>
      <w:proofErr w:type="spellStart"/>
      <w:r>
        <w:rPr>
          <w:rFonts w:ascii="Times New Roman" w:hAnsi="Times New Roman"/>
          <w:sz w:val="24"/>
          <w:szCs w:val="24"/>
        </w:rPr>
        <w:t>i</w:t>
      </w:r>
      <w:proofErr w:type="spellEnd"/>
      <w:r>
        <w:rPr>
          <w:rFonts w:ascii="Times New Roman" w:hAnsi="Times New Roman"/>
          <w:sz w:val="24"/>
          <w:szCs w:val="24"/>
        </w:rPr>
        <w:t>) (2Z, 4E)-hexadiene and (ii) (2Z, 4Z, 6E)-octatriene.</w:t>
      </w:r>
    </w:p>
    <w:p w14:paraId="0064E376" w14:textId="77777777" w:rsidR="00CF7219" w:rsidRPr="005A45BD" w:rsidRDefault="00CF7219">
      <w:pPr>
        <w:pStyle w:val="ListParagraph"/>
        <w:numPr>
          <w:ilvl w:val="0"/>
          <w:numId w:val="3"/>
        </w:numPr>
        <w:spacing w:after="0" w:line="240" w:lineRule="auto"/>
        <w:jc w:val="both"/>
        <w:rPr>
          <w:rFonts w:ascii="Times New Roman" w:hAnsi="Times New Roman"/>
          <w:sz w:val="24"/>
          <w:szCs w:val="24"/>
        </w:rPr>
      </w:pPr>
      <w:r w:rsidRPr="005A45BD">
        <w:rPr>
          <w:rFonts w:ascii="Times New Roman" w:hAnsi="Times New Roman"/>
          <w:sz w:val="24"/>
          <w:szCs w:val="24"/>
        </w:rPr>
        <w:t xml:space="preserve">Depict the cycloaddition of </w:t>
      </w:r>
      <w:proofErr w:type="spellStart"/>
      <w:r w:rsidRPr="005A45BD">
        <w:rPr>
          <w:rFonts w:ascii="Times New Roman" w:hAnsi="Times New Roman"/>
          <w:sz w:val="24"/>
          <w:szCs w:val="24"/>
        </w:rPr>
        <w:t>tropone</w:t>
      </w:r>
      <w:proofErr w:type="spellEnd"/>
      <w:r w:rsidRPr="005A45BD">
        <w:rPr>
          <w:rFonts w:ascii="Times New Roman" w:hAnsi="Times New Roman"/>
          <w:sz w:val="24"/>
          <w:szCs w:val="24"/>
        </w:rPr>
        <w:t xml:space="preserve"> with butadiene.</w:t>
      </w:r>
    </w:p>
    <w:p w14:paraId="3976E58F" w14:textId="77777777" w:rsidR="00CF7219" w:rsidRDefault="00CF7219">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Illustrate the product formed when benzyne undergoes cycloaddition to </w:t>
      </w:r>
      <w:proofErr w:type="spellStart"/>
      <w:r>
        <w:rPr>
          <w:rFonts w:ascii="Times New Roman" w:hAnsi="Times New Roman"/>
          <w:sz w:val="24"/>
          <w:szCs w:val="24"/>
        </w:rPr>
        <w:t>i</w:t>
      </w:r>
      <w:proofErr w:type="spellEnd"/>
      <w:r>
        <w:rPr>
          <w:rFonts w:ascii="Times New Roman" w:hAnsi="Times New Roman"/>
          <w:sz w:val="24"/>
          <w:szCs w:val="24"/>
        </w:rPr>
        <w:t>) anthracene and ii) furan.</w:t>
      </w:r>
    </w:p>
    <w:p w14:paraId="21516190" w14:textId="77777777" w:rsidR="00CF7219" w:rsidRPr="00CA7993" w:rsidRDefault="00CF7219">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How many signals are present in the broadband decoupled </w:t>
      </w:r>
      <w:r w:rsidRPr="001020A1">
        <w:rPr>
          <w:rFonts w:ascii="Times New Roman" w:hAnsi="Times New Roman"/>
          <w:sz w:val="24"/>
          <w:szCs w:val="24"/>
          <w:vertAlign w:val="superscript"/>
        </w:rPr>
        <w:t>13</w:t>
      </w:r>
      <w:r>
        <w:rPr>
          <w:rFonts w:ascii="Times New Roman" w:hAnsi="Times New Roman"/>
          <w:sz w:val="24"/>
          <w:szCs w:val="24"/>
        </w:rPr>
        <w:t xml:space="preserve">CNMR spectrum of </w:t>
      </w:r>
      <w:proofErr w:type="spellStart"/>
      <w:r>
        <w:rPr>
          <w:rFonts w:ascii="Times New Roman" w:hAnsi="Times New Roman"/>
          <w:sz w:val="24"/>
          <w:szCs w:val="24"/>
        </w:rPr>
        <w:t>i</w:t>
      </w:r>
      <w:proofErr w:type="spellEnd"/>
      <w:r>
        <w:rPr>
          <w:rFonts w:ascii="Times New Roman" w:hAnsi="Times New Roman"/>
          <w:sz w:val="24"/>
          <w:szCs w:val="24"/>
        </w:rPr>
        <w:t xml:space="preserve">) catechol (ii) resorcinol and (iii) hydroquinone? </w:t>
      </w:r>
    </w:p>
    <w:p w14:paraId="4A18A588" w14:textId="77777777" w:rsidR="00CF7219" w:rsidRPr="004642FD" w:rsidRDefault="00CF7219">
      <w:pPr>
        <w:pStyle w:val="ListParagraph"/>
        <w:numPr>
          <w:ilvl w:val="0"/>
          <w:numId w:val="3"/>
        </w:numPr>
        <w:spacing w:after="0" w:line="240" w:lineRule="auto"/>
        <w:jc w:val="both"/>
        <w:rPr>
          <w:rFonts w:ascii="Times New Roman" w:hAnsi="Times New Roman"/>
          <w:sz w:val="24"/>
          <w:szCs w:val="24"/>
        </w:rPr>
      </w:pPr>
      <w:r w:rsidRPr="004642FD">
        <w:rPr>
          <w:rFonts w:ascii="Times New Roman" w:hAnsi="Times New Roman"/>
          <w:sz w:val="24"/>
          <w:szCs w:val="24"/>
        </w:rPr>
        <w:t xml:space="preserve">A compound shows the following </w:t>
      </w:r>
      <w:r w:rsidRPr="009B09C2">
        <w:rPr>
          <w:rFonts w:ascii="Times New Roman" w:hAnsi="Times New Roman"/>
          <w:sz w:val="24"/>
          <w:szCs w:val="24"/>
          <w:vertAlign w:val="superscript"/>
        </w:rPr>
        <w:t>1</w:t>
      </w:r>
      <w:r w:rsidRPr="004642FD">
        <w:rPr>
          <w:rFonts w:ascii="Times New Roman" w:hAnsi="Times New Roman"/>
          <w:sz w:val="24"/>
          <w:szCs w:val="24"/>
        </w:rPr>
        <w:t>HNMR values: δ 9.2 (</w:t>
      </w:r>
      <w:r>
        <w:rPr>
          <w:rFonts w:ascii="Times New Roman" w:hAnsi="Times New Roman"/>
          <w:sz w:val="24"/>
          <w:szCs w:val="24"/>
        </w:rPr>
        <w:t>1H</w:t>
      </w:r>
      <w:r w:rsidRPr="004642FD">
        <w:rPr>
          <w:rFonts w:ascii="Times New Roman" w:hAnsi="Times New Roman"/>
          <w:sz w:val="24"/>
          <w:szCs w:val="24"/>
        </w:rPr>
        <w:t xml:space="preserve">, s), 7.3-7.8 (5H, m), 6.8 (1H, d), 6.6 (1H, d). Identify the compound. What happens to the </w:t>
      </w:r>
      <w:r w:rsidRPr="009B09C2">
        <w:rPr>
          <w:rFonts w:ascii="Times New Roman" w:hAnsi="Times New Roman"/>
          <w:sz w:val="24"/>
          <w:szCs w:val="24"/>
          <w:vertAlign w:val="superscript"/>
        </w:rPr>
        <w:t>1</w:t>
      </w:r>
      <w:r w:rsidRPr="004642FD">
        <w:rPr>
          <w:rFonts w:ascii="Times New Roman" w:hAnsi="Times New Roman"/>
          <w:sz w:val="24"/>
          <w:szCs w:val="24"/>
        </w:rPr>
        <w:t>HNMR if the compound is reduced?</w:t>
      </w:r>
    </w:p>
    <w:p w14:paraId="2E93328A" w14:textId="77777777" w:rsidR="00CF7219" w:rsidRDefault="00CF7219">
      <w:pPr>
        <w:pStyle w:val="ListParagraph"/>
        <w:numPr>
          <w:ilvl w:val="0"/>
          <w:numId w:val="3"/>
        </w:numPr>
        <w:spacing w:after="0" w:line="240" w:lineRule="auto"/>
        <w:jc w:val="both"/>
        <w:rPr>
          <w:rFonts w:ascii="Times New Roman" w:hAnsi="Times New Roman"/>
          <w:sz w:val="24"/>
          <w:szCs w:val="24"/>
        </w:rPr>
      </w:pPr>
      <w:r w:rsidRPr="00B91404">
        <w:rPr>
          <w:rFonts w:ascii="Times New Roman" w:hAnsi="Times New Roman"/>
          <w:sz w:val="24"/>
          <w:szCs w:val="24"/>
        </w:rPr>
        <w:t>Identify the structure of C</w:t>
      </w:r>
      <w:r w:rsidRPr="00B91404">
        <w:rPr>
          <w:rFonts w:ascii="Times New Roman" w:hAnsi="Times New Roman"/>
          <w:sz w:val="24"/>
          <w:szCs w:val="24"/>
          <w:vertAlign w:val="subscript"/>
        </w:rPr>
        <w:t>8</w:t>
      </w:r>
      <w:r w:rsidRPr="00B91404">
        <w:rPr>
          <w:rFonts w:ascii="Times New Roman" w:hAnsi="Times New Roman"/>
          <w:sz w:val="24"/>
          <w:szCs w:val="24"/>
        </w:rPr>
        <w:t>H</w:t>
      </w:r>
      <w:r w:rsidRPr="00B91404">
        <w:rPr>
          <w:rFonts w:ascii="Times New Roman" w:hAnsi="Times New Roman"/>
          <w:sz w:val="24"/>
          <w:szCs w:val="24"/>
          <w:vertAlign w:val="subscript"/>
        </w:rPr>
        <w:t>10</w:t>
      </w:r>
      <w:r w:rsidRPr="00B91404">
        <w:rPr>
          <w:rFonts w:ascii="Times New Roman" w:hAnsi="Times New Roman"/>
          <w:sz w:val="24"/>
          <w:szCs w:val="24"/>
        </w:rPr>
        <w:t>O whose NMR spectra has 3 singlets at δ 2.1, 3.7 and 7.1 in the intensity ratio 3:2:5.</w:t>
      </w:r>
    </w:p>
    <w:p w14:paraId="6006B3B2" w14:textId="77777777" w:rsidR="00CF7219" w:rsidRPr="008A0578" w:rsidRDefault="00CF7219">
      <w:pPr>
        <w:pStyle w:val="ListParagraph"/>
        <w:numPr>
          <w:ilvl w:val="0"/>
          <w:numId w:val="3"/>
        </w:numPr>
        <w:spacing w:after="0" w:line="240" w:lineRule="auto"/>
        <w:jc w:val="both"/>
        <w:rPr>
          <w:rFonts w:ascii="Times New Roman" w:hAnsi="Times New Roman"/>
          <w:sz w:val="24"/>
          <w:szCs w:val="24"/>
        </w:rPr>
      </w:pPr>
      <w:r w:rsidRPr="008A0578">
        <w:rPr>
          <w:rFonts w:ascii="Times New Roman" w:hAnsi="Times New Roman"/>
          <w:sz w:val="24"/>
          <w:szCs w:val="24"/>
        </w:rPr>
        <w:t>What is the characteristic feature in the MS of an organic compound containing (</w:t>
      </w:r>
      <w:proofErr w:type="spellStart"/>
      <w:r w:rsidRPr="008A0578">
        <w:rPr>
          <w:rFonts w:ascii="Times New Roman" w:hAnsi="Times New Roman"/>
          <w:sz w:val="24"/>
          <w:szCs w:val="24"/>
        </w:rPr>
        <w:t>i</w:t>
      </w:r>
      <w:proofErr w:type="spellEnd"/>
      <w:r w:rsidRPr="008A0578">
        <w:rPr>
          <w:rFonts w:ascii="Times New Roman" w:hAnsi="Times New Roman"/>
          <w:sz w:val="24"/>
          <w:szCs w:val="24"/>
        </w:rPr>
        <w:t xml:space="preserve">) 3 Cl atoms and (ii) 2 Br atoms? </w:t>
      </w:r>
    </w:p>
    <w:p w14:paraId="7C288C27" w14:textId="77777777" w:rsidR="00CF7219" w:rsidRDefault="00CF7219">
      <w:pPr>
        <w:pStyle w:val="ListParagraph"/>
        <w:numPr>
          <w:ilvl w:val="0"/>
          <w:numId w:val="3"/>
        </w:numPr>
        <w:spacing w:after="0" w:line="240" w:lineRule="auto"/>
        <w:jc w:val="both"/>
        <w:rPr>
          <w:rFonts w:ascii="Times New Roman" w:hAnsi="Times New Roman"/>
          <w:sz w:val="24"/>
          <w:szCs w:val="24"/>
        </w:rPr>
      </w:pPr>
      <w:r w:rsidRPr="00B91404">
        <w:rPr>
          <w:rFonts w:ascii="Times New Roman" w:hAnsi="Times New Roman"/>
          <w:sz w:val="24"/>
          <w:szCs w:val="24"/>
        </w:rPr>
        <w:t>Determine the absorbance of a solution of an organic dye (0.0007</w:t>
      </w:r>
      <w:r>
        <w:rPr>
          <w:rFonts w:ascii="Times New Roman" w:hAnsi="Times New Roman"/>
          <w:sz w:val="24"/>
          <w:szCs w:val="24"/>
        </w:rPr>
        <w:t xml:space="preserve"> </w:t>
      </w:r>
      <w:r w:rsidRPr="00B91404">
        <w:rPr>
          <w:rFonts w:ascii="Times New Roman" w:hAnsi="Times New Roman"/>
          <w:sz w:val="24"/>
          <w:szCs w:val="24"/>
        </w:rPr>
        <w:t>moldm</w:t>
      </w:r>
      <w:r w:rsidRPr="00B91404">
        <w:rPr>
          <w:rFonts w:ascii="Times New Roman" w:hAnsi="Times New Roman"/>
          <w:sz w:val="24"/>
          <w:szCs w:val="24"/>
          <w:vertAlign w:val="superscript"/>
        </w:rPr>
        <w:t>-3</w:t>
      </w:r>
      <w:r w:rsidRPr="00B91404">
        <w:rPr>
          <w:rFonts w:ascii="Times New Roman" w:hAnsi="Times New Roman"/>
          <w:sz w:val="24"/>
          <w:szCs w:val="24"/>
        </w:rPr>
        <w:t>) in a cell with a 2</w:t>
      </w:r>
      <w:r>
        <w:rPr>
          <w:rFonts w:ascii="Times New Roman" w:hAnsi="Times New Roman"/>
          <w:sz w:val="24"/>
          <w:szCs w:val="24"/>
        </w:rPr>
        <w:t xml:space="preserve"> </w:t>
      </w:r>
      <w:r w:rsidRPr="00B91404">
        <w:rPr>
          <w:rFonts w:ascii="Times New Roman" w:hAnsi="Times New Roman"/>
          <w:sz w:val="24"/>
          <w:szCs w:val="24"/>
        </w:rPr>
        <w:t>cm pathlength if its absorptivity is 650</w:t>
      </w:r>
      <w:r>
        <w:rPr>
          <w:rFonts w:ascii="Times New Roman" w:hAnsi="Times New Roman"/>
          <w:sz w:val="24"/>
          <w:szCs w:val="24"/>
        </w:rPr>
        <w:t xml:space="preserve"> </w:t>
      </w:r>
      <w:r w:rsidRPr="00B91404">
        <w:rPr>
          <w:rFonts w:ascii="Times New Roman" w:hAnsi="Times New Roman"/>
          <w:sz w:val="24"/>
          <w:szCs w:val="24"/>
        </w:rPr>
        <w:t>mol</w:t>
      </w:r>
      <w:r w:rsidRPr="00B91404">
        <w:rPr>
          <w:rFonts w:ascii="Times New Roman" w:hAnsi="Times New Roman"/>
          <w:sz w:val="24"/>
          <w:szCs w:val="24"/>
          <w:vertAlign w:val="superscript"/>
        </w:rPr>
        <w:t>-1</w:t>
      </w:r>
      <w:r w:rsidRPr="00B91404">
        <w:rPr>
          <w:rFonts w:ascii="Times New Roman" w:hAnsi="Times New Roman"/>
          <w:sz w:val="24"/>
          <w:szCs w:val="24"/>
        </w:rPr>
        <w:t>dm</w:t>
      </w:r>
      <w:r w:rsidRPr="00B91404">
        <w:rPr>
          <w:rFonts w:ascii="Times New Roman" w:hAnsi="Times New Roman"/>
          <w:sz w:val="24"/>
          <w:szCs w:val="24"/>
          <w:vertAlign w:val="superscript"/>
        </w:rPr>
        <w:t>3</w:t>
      </w:r>
      <w:r w:rsidRPr="00B91404">
        <w:rPr>
          <w:rFonts w:ascii="Times New Roman" w:hAnsi="Times New Roman"/>
          <w:sz w:val="24"/>
          <w:szCs w:val="24"/>
        </w:rPr>
        <w:t>cm</w:t>
      </w:r>
      <w:r w:rsidRPr="00B91404">
        <w:rPr>
          <w:rFonts w:ascii="Times New Roman" w:hAnsi="Times New Roman"/>
          <w:sz w:val="24"/>
          <w:szCs w:val="24"/>
          <w:vertAlign w:val="superscript"/>
        </w:rPr>
        <w:t>-1</w:t>
      </w:r>
      <w:r w:rsidRPr="00B91404">
        <w:rPr>
          <w:rFonts w:ascii="Times New Roman" w:hAnsi="Times New Roman"/>
          <w:sz w:val="24"/>
          <w:szCs w:val="24"/>
        </w:rPr>
        <w:t>.</w:t>
      </w:r>
    </w:p>
    <w:p w14:paraId="3A95A1DD" w14:textId="77777777" w:rsidR="00CF7219" w:rsidRPr="002A524A" w:rsidRDefault="00CF7219" w:rsidP="00CF7219">
      <w:pPr>
        <w:spacing w:after="0" w:line="240" w:lineRule="auto"/>
        <w:jc w:val="center"/>
        <w:rPr>
          <w:rFonts w:ascii="Times New Roman" w:hAnsi="Times New Roman"/>
        </w:rPr>
      </w:pPr>
    </w:p>
    <w:p w14:paraId="196F7221" w14:textId="77777777" w:rsidR="00CF7219" w:rsidRPr="002A524A" w:rsidRDefault="00CF7219" w:rsidP="00CF7219">
      <w:pPr>
        <w:spacing w:after="0" w:line="240" w:lineRule="auto"/>
        <w:jc w:val="center"/>
        <w:rPr>
          <w:rFonts w:ascii="Times New Roman" w:hAnsi="Times New Roman"/>
          <w:b/>
        </w:rPr>
      </w:pPr>
      <w:r w:rsidRPr="002A524A">
        <w:rPr>
          <w:rFonts w:ascii="Times New Roman" w:hAnsi="Times New Roman"/>
          <w:b/>
        </w:rPr>
        <w:t>SECTION-B</w:t>
      </w:r>
    </w:p>
    <w:p w14:paraId="637A2378" w14:textId="77777777" w:rsidR="00CF7219" w:rsidRPr="002A524A" w:rsidRDefault="00CF7219" w:rsidP="00CF7219">
      <w:pPr>
        <w:spacing w:line="240" w:lineRule="auto"/>
        <w:jc w:val="center"/>
        <w:rPr>
          <w:rFonts w:ascii="Times New Roman" w:hAnsi="Times New Roman"/>
        </w:rPr>
      </w:pPr>
      <w:r w:rsidRPr="002A524A">
        <w:rPr>
          <w:rFonts w:ascii="Times New Roman" w:hAnsi="Times New Roman"/>
        </w:rPr>
        <w:t xml:space="preserve">Answer </w:t>
      </w:r>
      <w:r w:rsidRPr="002A524A">
        <w:rPr>
          <w:rFonts w:ascii="Times New Roman" w:hAnsi="Times New Roman"/>
          <w:b/>
        </w:rPr>
        <w:t>any 6</w:t>
      </w:r>
      <w:r w:rsidRPr="002A524A">
        <w:rPr>
          <w:rFonts w:ascii="Times New Roman" w:hAnsi="Times New Roman"/>
        </w:rPr>
        <w:t xml:space="preserve"> questions. </w:t>
      </w:r>
      <w:r w:rsidRPr="002A524A">
        <w:rPr>
          <w:rFonts w:ascii="Times New Roman" w:hAnsi="Times New Roman"/>
          <w:b/>
        </w:rPr>
        <w:t>Each</w:t>
      </w:r>
      <w:r w:rsidRPr="002A524A">
        <w:rPr>
          <w:rFonts w:ascii="Times New Roman" w:hAnsi="Times New Roman"/>
        </w:rPr>
        <w:t xml:space="preserve"> question carries </w:t>
      </w:r>
      <w:r w:rsidRPr="002A524A">
        <w:rPr>
          <w:rFonts w:ascii="Times New Roman" w:hAnsi="Times New Roman"/>
          <w:b/>
        </w:rPr>
        <w:t xml:space="preserve">4 </w:t>
      </w:r>
      <w:r w:rsidRPr="002A524A">
        <w:rPr>
          <w:rFonts w:ascii="Times New Roman" w:hAnsi="Times New Roman"/>
        </w:rPr>
        <w:t>marks</w:t>
      </w:r>
    </w:p>
    <w:p w14:paraId="5FAF975F" w14:textId="77777777" w:rsidR="00CF7219" w:rsidRDefault="00CF7219">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How can the following conversion be </w:t>
      </w:r>
      <w:proofErr w:type="gramStart"/>
      <w:r>
        <w:rPr>
          <w:rFonts w:ascii="Times New Roman" w:hAnsi="Times New Roman"/>
          <w:sz w:val="24"/>
          <w:szCs w:val="24"/>
        </w:rPr>
        <w:t>effected</w:t>
      </w:r>
      <w:proofErr w:type="gramEnd"/>
      <w:r>
        <w:rPr>
          <w:rFonts w:ascii="Times New Roman" w:hAnsi="Times New Roman"/>
          <w:sz w:val="24"/>
          <w:szCs w:val="24"/>
        </w:rPr>
        <w:t>? Give the reagents and mechanism.</w:t>
      </w:r>
    </w:p>
    <w:p w14:paraId="6E4EFD1D" w14:textId="77777777" w:rsidR="00CF7219" w:rsidRDefault="00CF7219" w:rsidP="00CF7219">
      <w:pPr>
        <w:pStyle w:val="ListParagraph"/>
        <w:tabs>
          <w:tab w:val="left" w:pos="720"/>
        </w:tabs>
        <w:spacing w:after="0" w:line="240" w:lineRule="auto"/>
        <w:ind w:left="360"/>
        <w:jc w:val="center"/>
        <w:rPr>
          <w:rFonts w:ascii="Times New Roman" w:hAnsi="Times New Roman"/>
          <w:sz w:val="24"/>
          <w:szCs w:val="24"/>
        </w:rPr>
      </w:pPr>
      <w:r w:rsidRPr="00161400">
        <w:rPr>
          <w:rFonts w:ascii="Times New Roman" w:hAnsi="Times New Roman"/>
          <w:sz w:val="24"/>
          <w:szCs w:val="24"/>
        </w:rPr>
        <w:object w:dxaOrig="5347" w:dyaOrig="1746" w14:anchorId="16A7136D">
          <v:shape id="_x0000_i1030" type="#_x0000_t75" style="width:267.6pt;height:87pt" o:ole="">
            <v:imagedata r:id="rId19" o:title=""/>
          </v:shape>
          <o:OLEObject Type="Embed" ProgID="ChemDraw.Document.6.0" ShapeID="_x0000_i1030" DrawAspect="Content" ObjectID="_1839067361" r:id="rId20"/>
        </w:object>
      </w:r>
    </w:p>
    <w:p w14:paraId="67512710" w14:textId="77777777" w:rsidR="00CF7219" w:rsidRDefault="00CF7219">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What are the products formed when the following molecules are treated with Bu</w:t>
      </w:r>
      <w:r w:rsidRPr="00C70710">
        <w:rPr>
          <w:rFonts w:ascii="Times New Roman" w:hAnsi="Times New Roman"/>
          <w:sz w:val="24"/>
          <w:szCs w:val="24"/>
          <w:vertAlign w:val="subscript"/>
        </w:rPr>
        <w:t>3</w:t>
      </w:r>
      <w:r>
        <w:rPr>
          <w:rFonts w:ascii="Times New Roman" w:hAnsi="Times New Roman"/>
          <w:sz w:val="24"/>
          <w:szCs w:val="24"/>
        </w:rPr>
        <w:t>SnH and AIBN</w:t>
      </w:r>
    </w:p>
    <w:p w14:paraId="2F546F73" w14:textId="77777777" w:rsidR="00CF7219" w:rsidRPr="00385876" w:rsidRDefault="00CF7219" w:rsidP="00CF7219">
      <w:pPr>
        <w:pStyle w:val="ListParagraph"/>
        <w:spacing w:after="0" w:line="240" w:lineRule="auto"/>
        <w:ind w:left="360"/>
        <w:jc w:val="center"/>
        <w:rPr>
          <w:rFonts w:ascii="Times New Roman" w:hAnsi="Times New Roman"/>
          <w:sz w:val="24"/>
          <w:szCs w:val="24"/>
        </w:rPr>
      </w:pPr>
      <w:r w:rsidRPr="00161400">
        <w:rPr>
          <w:rFonts w:ascii="Times New Roman" w:hAnsi="Times New Roman"/>
          <w:sz w:val="24"/>
          <w:szCs w:val="24"/>
        </w:rPr>
        <w:object w:dxaOrig="5787" w:dyaOrig="1496" w14:anchorId="22A10AAD">
          <v:shape id="_x0000_i1031" type="#_x0000_t75" style="width:187.2pt;height:48pt" o:ole="">
            <v:imagedata r:id="rId21" o:title=""/>
          </v:shape>
          <o:OLEObject Type="Embed" ProgID="ChemDraw.Document.6.0" ShapeID="_x0000_i1031" DrawAspect="Content" ObjectID="_1839067362" r:id="rId22"/>
        </w:object>
      </w:r>
    </w:p>
    <w:p w14:paraId="55445210" w14:textId="77777777" w:rsidR="00CF7219" w:rsidRDefault="00CF7219">
      <w:pPr>
        <w:numPr>
          <w:ilvl w:val="0"/>
          <w:numId w:val="3"/>
        </w:numPr>
        <w:spacing w:after="0" w:line="240" w:lineRule="auto"/>
        <w:rPr>
          <w:rFonts w:ascii="Times New Roman" w:hAnsi="Times New Roman"/>
          <w:sz w:val="24"/>
          <w:szCs w:val="24"/>
        </w:rPr>
      </w:pPr>
      <w:r>
        <w:rPr>
          <w:rFonts w:ascii="Times New Roman" w:hAnsi="Times New Roman"/>
          <w:sz w:val="24"/>
          <w:szCs w:val="24"/>
        </w:rPr>
        <w:t xml:space="preserve">Explain the mechanism of the following reaction. </w:t>
      </w:r>
    </w:p>
    <w:p w14:paraId="390D0E00" w14:textId="77777777" w:rsidR="00CF7219" w:rsidRDefault="00CF7219" w:rsidP="00CF7219">
      <w:pPr>
        <w:spacing w:after="0" w:line="240" w:lineRule="auto"/>
        <w:ind w:left="360"/>
        <w:jc w:val="center"/>
        <w:rPr>
          <w:rFonts w:ascii="Times New Roman" w:hAnsi="Times New Roman"/>
          <w:sz w:val="24"/>
          <w:szCs w:val="24"/>
        </w:rPr>
      </w:pPr>
      <w:r w:rsidRPr="00161400">
        <w:rPr>
          <w:rFonts w:ascii="Times New Roman" w:hAnsi="Times New Roman"/>
          <w:sz w:val="24"/>
          <w:szCs w:val="24"/>
        </w:rPr>
        <w:object w:dxaOrig="4179" w:dyaOrig="1146" w14:anchorId="17234CAB">
          <v:shape id="_x0000_i1032" type="#_x0000_t75" style="width:208.8pt;height:59.4pt" o:ole="">
            <v:imagedata r:id="rId23" o:title=""/>
          </v:shape>
          <o:OLEObject Type="Embed" ProgID="ChemDraw.Document.6.0" ShapeID="_x0000_i1032" DrawAspect="Content" ObjectID="_1839067363" r:id="rId24"/>
        </w:object>
      </w:r>
    </w:p>
    <w:p w14:paraId="44DED5D7" w14:textId="77777777" w:rsidR="00CF7219" w:rsidRDefault="00CF7219">
      <w:pPr>
        <w:pStyle w:val="ListParagraph"/>
        <w:numPr>
          <w:ilvl w:val="0"/>
          <w:numId w:val="3"/>
        </w:numPr>
        <w:jc w:val="both"/>
        <w:rPr>
          <w:rFonts w:ascii="Times New Roman" w:hAnsi="Times New Roman"/>
          <w:sz w:val="24"/>
          <w:szCs w:val="24"/>
        </w:rPr>
      </w:pPr>
      <w:r>
        <w:rPr>
          <w:rFonts w:ascii="Times New Roman" w:hAnsi="Times New Roman"/>
          <w:sz w:val="24"/>
          <w:szCs w:val="24"/>
        </w:rPr>
        <w:t xml:space="preserve">Based on the FMO theory predict and explain the product formation when (2E, 4Z, 6E)-octatriene </w:t>
      </w:r>
      <w:proofErr w:type="spellStart"/>
      <w:r>
        <w:rPr>
          <w:rFonts w:ascii="Times New Roman" w:hAnsi="Times New Roman"/>
          <w:sz w:val="24"/>
          <w:szCs w:val="24"/>
        </w:rPr>
        <w:t>electrocyclizes</w:t>
      </w:r>
      <w:proofErr w:type="spellEnd"/>
      <w:r>
        <w:rPr>
          <w:rFonts w:ascii="Times New Roman" w:hAnsi="Times New Roman"/>
          <w:sz w:val="24"/>
          <w:szCs w:val="24"/>
        </w:rPr>
        <w:t xml:space="preserve"> a) thermally and b) photochemically</w:t>
      </w:r>
    </w:p>
    <w:p w14:paraId="33BE69A8" w14:textId="77777777" w:rsidR="00CF7219" w:rsidRDefault="00CF7219">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A compound with molecular formula C</w:t>
      </w:r>
      <w:r w:rsidRPr="00B444B9">
        <w:rPr>
          <w:rFonts w:ascii="Times New Roman" w:hAnsi="Times New Roman"/>
          <w:sz w:val="24"/>
          <w:szCs w:val="24"/>
          <w:vertAlign w:val="subscript"/>
        </w:rPr>
        <w:t>4</w:t>
      </w:r>
      <w:r>
        <w:rPr>
          <w:rFonts w:ascii="Times New Roman" w:hAnsi="Times New Roman"/>
          <w:sz w:val="24"/>
          <w:szCs w:val="24"/>
        </w:rPr>
        <w:t>H</w:t>
      </w:r>
      <w:r w:rsidRPr="00B444B9">
        <w:rPr>
          <w:rFonts w:ascii="Times New Roman" w:hAnsi="Times New Roman"/>
          <w:sz w:val="24"/>
          <w:szCs w:val="24"/>
          <w:vertAlign w:val="subscript"/>
        </w:rPr>
        <w:t>6</w:t>
      </w:r>
      <w:r>
        <w:rPr>
          <w:rFonts w:ascii="Times New Roman" w:hAnsi="Times New Roman"/>
          <w:sz w:val="24"/>
          <w:szCs w:val="24"/>
        </w:rPr>
        <w:t>O</w:t>
      </w:r>
      <w:r w:rsidRPr="00B444B9">
        <w:rPr>
          <w:rFonts w:ascii="Times New Roman" w:hAnsi="Times New Roman"/>
          <w:sz w:val="24"/>
          <w:szCs w:val="24"/>
          <w:vertAlign w:val="subscript"/>
        </w:rPr>
        <w:t xml:space="preserve">2 </w:t>
      </w:r>
      <w:r>
        <w:rPr>
          <w:rFonts w:ascii="Times New Roman" w:hAnsi="Times New Roman"/>
          <w:sz w:val="24"/>
          <w:szCs w:val="24"/>
        </w:rPr>
        <w:t>shows an IR band at 1770 cm</w:t>
      </w:r>
      <w:r w:rsidRPr="00B444B9">
        <w:rPr>
          <w:rFonts w:ascii="Times New Roman" w:hAnsi="Times New Roman"/>
          <w:sz w:val="24"/>
          <w:szCs w:val="24"/>
          <w:vertAlign w:val="superscript"/>
        </w:rPr>
        <w:t>-1</w:t>
      </w:r>
      <w:r>
        <w:rPr>
          <w:rFonts w:ascii="Times New Roman" w:hAnsi="Times New Roman"/>
          <w:sz w:val="24"/>
          <w:szCs w:val="24"/>
        </w:rPr>
        <w:t xml:space="preserve">. The </w:t>
      </w:r>
      <w:r w:rsidRPr="00B444B9">
        <w:rPr>
          <w:rFonts w:ascii="Times New Roman" w:hAnsi="Times New Roman"/>
          <w:sz w:val="24"/>
          <w:szCs w:val="24"/>
          <w:vertAlign w:val="superscript"/>
        </w:rPr>
        <w:t>13</w:t>
      </w:r>
      <w:r>
        <w:rPr>
          <w:rFonts w:ascii="Times New Roman" w:hAnsi="Times New Roman"/>
          <w:sz w:val="24"/>
          <w:szCs w:val="24"/>
        </w:rPr>
        <w:t>CNMR peaks are at 178, 68, 28 and 22 ppm. The compound is either five-membered or a four-membered lactone with a side chain. Deduce the correct structure.</w:t>
      </w:r>
    </w:p>
    <w:p w14:paraId="2AE80FA0" w14:textId="77777777" w:rsidR="00CF7219" w:rsidRDefault="00CF7219">
      <w:pPr>
        <w:pStyle w:val="ListParagraph"/>
        <w:numPr>
          <w:ilvl w:val="0"/>
          <w:numId w:val="3"/>
        </w:numPr>
        <w:spacing w:after="0" w:line="240" w:lineRule="auto"/>
        <w:jc w:val="both"/>
        <w:rPr>
          <w:rFonts w:ascii="Times New Roman" w:hAnsi="Times New Roman"/>
          <w:sz w:val="24"/>
          <w:szCs w:val="24"/>
        </w:rPr>
      </w:pPr>
      <w:r w:rsidRPr="00385876">
        <w:rPr>
          <w:rFonts w:ascii="Times New Roman" w:hAnsi="Times New Roman"/>
          <w:sz w:val="24"/>
          <w:szCs w:val="24"/>
        </w:rPr>
        <w:t xml:space="preserve">Arrange the following in the order of increasing IR stretching frequencies </w:t>
      </w:r>
      <w:proofErr w:type="spellStart"/>
      <w:r w:rsidRPr="00385876">
        <w:rPr>
          <w:rFonts w:ascii="Times New Roman" w:hAnsi="Times New Roman"/>
          <w:sz w:val="24"/>
          <w:szCs w:val="24"/>
        </w:rPr>
        <w:t>i</w:t>
      </w:r>
      <w:proofErr w:type="spellEnd"/>
      <w:r w:rsidRPr="00385876">
        <w:rPr>
          <w:rFonts w:ascii="Times New Roman" w:hAnsi="Times New Roman"/>
          <w:sz w:val="24"/>
          <w:szCs w:val="24"/>
        </w:rPr>
        <w:t xml:space="preserve">) cyclobutene-1,2-dione, cyclohex-2-enone, </w:t>
      </w:r>
      <w:proofErr w:type="spellStart"/>
      <w:r w:rsidRPr="00385876">
        <w:rPr>
          <w:rFonts w:ascii="Times New Roman" w:hAnsi="Times New Roman"/>
          <w:sz w:val="24"/>
          <w:szCs w:val="24"/>
        </w:rPr>
        <w:t>cyclopent</w:t>
      </w:r>
      <w:proofErr w:type="spellEnd"/>
      <w:r w:rsidRPr="00385876">
        <w:rPr>
          <w:rFonts w:ascii="Times New Roman" w:hAnsi="Times New Roman"/>
          <w:sz w:val="24"/>
          <w:szCs w:val="24"/>
        </w:rPr>
        <w:t xml:space="preserve"> – 2-enone and </w:t>
      </w:r>
      <w:proofErr w:type="spellStart"/>
      <w:r w:rsidRPr="00385876">
        <w:rPr>
          <w:rFonts w:ascii="Times New Roman" w:hAnsi="Times New Roman"/>
          <w:sz w:val="24"/>
          <w:szCs w:val="24"/>
        </w:rPr>
        <w:t>tropone</w:t>
      </w:r>
      <w:proofErr w:type="spellEnd"/>
      <w:r w:rsidRPr="00385876">
        <w:rPr>
          <w:rFonts w:ascii="Times New Roman" w:hAnsi="Times New Roman"/>
          <w:sz w:val="24"/>
          <w:szCs w:val="24"/>
        </w:rPr>
        <w:t xml:space="preserve"> ii) benzophenone, 4-chloro-benzaldehyde, anisaldehyde and benzaldehyde.</w:t>
      </w:r>
    </w:p>
    <w:p w14:paraId="23AC2C71" w14:textId="77777777" w:rsidR="00CF7219" w:rsidRDefault="00CF7219">
      <w:pPr>
        <w:pStyle w:val="ListParagraph"/>
        <w:numPr>
          <w:ilvl w:val="0"/>
          <w:numId w:val="3"/>
        </w:numPr>
        <w:spacing w:after="0" w:line="240" w:lineRule="auto"/>
        <w:jc w:val="both"/>
        <w:rPr>
          <w:rFonts w:ascii="Times New Roman" w:hAnsi="Times New Roman"/>
          <w:sz w:val="24"/>
          <w:szCs w:val="24"/>
        </w:rPr>
      </w:pPr>
      <w:r w:rsidRPr="00C1089D">
        <w:rPr>
          <w:rFonts w:ascii="Times New Roman" w:hAnsi="Times New Roman"/>
          <w:sz w:val="24"/>
          <w:szCs w:val="24"/>
        </w:rPr>
        <w:t>What is the intensity ratio of the molecular ion cluster in (</w:t>
      </w:r>
      <w:proofErr w:type="spellStart"/>
      <w:r w:rsidRPr="00C1089D">
        <w:rPr>
          <w:rFonts w:ascii="Times New Roman" w:hAnsi="Times New Roman"/>
          <w:sz w:val="24"/>
          <w:szCs w:val="24"/>
        </w:rPr>
        <w:t>i</w:t>
      </w:r>
      <w:proofErr w:type="spellEnd"/>
      <w:r w:rsidRPr="00C1089D">
        <w:rPr>
          <w:rFonts w:ascii="Times New Roman" w:hAnsi="Times New Roman"/>
          <w:sz w:val="24"/>
          <w:szCs w:val="24"/>
        </w:rPr>
        <w:t>) CH</w:t>
      </w:r>
      <w:r w:rsidRPr="00C1089D">
        <w:rPr>
          <w:rFonts w:ascii="Times New Roman" w:hAnsi="Times New Roman"/>
          <w:sz w:val="24"/>
          <w:szCs w:val="24"/>
          <w:vertAlign w:val="subscript"/>
        </w:rPr>
        <w:t>2</w:t>
      </w:r>
      <w:r w:rsidRPr="00C1089D">
        <w:rPr>
          <w:rFonts w:ascii="Times New Roman" w:hAnsi="Times New Roman"/>
          <w:sz w:val="24"/>
          <w:szCs w:val="24"/>
        </w:rPr>
        <w:t>Br</w:t>
      </w:r>
      <w:r w:rsidRPr="00C1089D">
        <w:rPr>
          <w:rFonts w:ascii="Times New Roman" w:hAnsi="Times New Roman"/>
          <w:sz w:val="24"/>
          <w:szCs w:val="24"/>
          <w:vertAlign w:val="subscript"/>
        </w:rPr>
        <w:t xml:space="preserve">2 </w:t>
      </w:r>
      <w:r w:rsidRPr="00C1089D">
        <w:rPr>
          <w:rFonts w:ascii="Times New Roman" w:hAnsi="Times New Roman"/>
          <w:sz w:val="24"/>
          <w:szCs w:val="24"/>
        </w:rPr>
        <w:t>and (ii)</w:t>
      </w:r>
      <w:r w:rsidRPr="00C1089D">
        <w:rPr>
          <w:rFonts w:ascii="Times New Roman" w:hAnsi="Times New Roman"/>
          <w:sz w:val="24"/>
          <w:szCs w:val="24"/>
          <w:vertAlign w:val="subscript"/>
        </w:rPr>
        <w:t xml:space="preserve"> </w:t>
      </w:r>
      <w:r w:rsidRPr="00C1089D">
        <w:rPr>
          <w:rFonts w:ascii="Times New Roman" w:hAnsi="Times New Roman"/>
          <w:sz w:val="24"/>
          <w:szCs w:val="24"/>
        </w:rPr>
        <w:t>CH</w:t>
      </w:r>
      <w:r w:rsidRPr="00C1089D">
        <w:rPr>
          <w:rFonts w:ascii="Times New Roman" w:hAnsi="Times New Roman"/>
          <w:sz w:val="24"/>
          <w:szCs w:val="24"/>
          <w:vertAlign w:val="subscript"/>
        </w:rPr>
        <w:t>2</w:t>
      </w:r>
      <w:r w:rsidRPr="00C1089D">
        <w:rPr>
          <w:rFonts w:ascii="Times New Roman" w:hAnsi="Times New Roman"/>
          <w:sz w:val="24"/>
          <w:szCs w:val="24"/>
        </w:rPr>
        <w:t>Cl</w:t>
      </w:r>
      <w:r w:rsidRPr="00C1089D">
        <w:rPr>
          <w:rFonts w:ascii="Times New Roman" w:hAnsi="Times New Roman"/>
          <w:sz w:val="24"/>
          <w:szCs w:val="24"/>
          <w:vertAlign w:val="subscript"/>
        </w:rPr>
        <w:t>2</w:t>
      </w:r>
      <w:r w:rsidRPr="00C1089D">
        <w:rPr>
          <w:rFonts w:ascii="Times New Roman" w:hAnsi="Times New Roman"/>
          <w:sz w:val="24"/>
          <w:szCs w:val="24"/>
        </w:rPr>
        <w:t>?</w:t>
      </w:r>
    </w:p>
    <w:p w14:paraId="1F31B130" w14:textId="77777777" w:rsidR="00CF7219" w:rsidRPr="00C1089D" w:rsidRDefault="00CF7219">
      <w:pPr>
        <w:pStyle w:val="ListParagraph"/>
        <w:numPr>
          <w:ilvl w:val="0"/>
          <w:numId w:val="3"/>
        </w:numPr>
        <w:spacing w:after="0" w:line="240" w:lineRule="auto"/>
        <w:jc w:val="both"/>
        <w:rPr>
          <w:rFonts w:ascii="Times New Roman" w:hAnsi="Times New Roman"/>
          <w:sz w:val="24"/>
          <w:szCs w:val="24"/>
        </w:rPr>
      </w:pPr>
      <w:r w:rsidRPr="00C1089D">
        <w:rPr>
          <w:rFonts w:ascii="Times New Roman" w:hAnsi="Times New Roman"/>
          <w:sz w:val="24"/>
          <w:szCs w:val="24"/>
        </w:rPr>
        <w:t>What is the mass of metastable ion produced due to decomposition of fragment ion (m/z: 177) in the sequence: Diethyl phthalate (M</w:t>
      </w:r>
      <w:r w:rsidRPr="00C1089D">
        <w:rPr>
          <w:rFonts w:ascii="Times New Roman" w:hAnsi="Times New Roman"/>
          <w:sz w:val="24"/>
          <w:szCs w:val="24"/>
          <w:vertAlign w:val="superscript"/>
        </w:rPr>
        <w:t>+</w:t>
      </w:r>
      <w:r w:rsidRPr="00C1089D">
        <w:rPr>
          <w:rFonts w:ascii="Times New Roman" w:hAnsi="Times New Roman"/>
          <w:sz w:val="24"/>
          <w:szCs w:val="24"/>
        </w:rPr>
        <w:t xml:space="preserve">: 222) to (fragment </w:t>
      </w:r>
      <w:proofErr w:type="gramStart"/>
      <w:r w:rsidRPr="00C1089D">
        <w:rPr>
          <w:rFonts w:ascii="Times New Roman" w:hAnsi="Times New Roman"/>
          <w:sz w:val="24"/>
          <w:szCs w:val="24"/>
        </w:rPr>
        <w:t>1)</w:t>
      </w:r>
      <w:r w:rsidRPr="00C1089D">
        <w:rPr>
          <w:rFonts w:ascii="Times New Roman" w:hAnsi="Times New Roman"/>
          <w:sz w:val="24"/>
          <w:szCs w:val="24"/>
          <w:vertAlign w:val="superscript"/>
        </w:rPr>
        <w:t>+</w:t>
      </w:r>
      <w:proofErr w:type="gramEnd"/>
      <w:r w:rsidRPr="00C1089D">
        <w:rPr>
          <w:rFonts w:ascii="Times New Roman" w:hAnsi="Times New Roman"/>
          <w:sz w:val="24"/>
          <w:szCs w:val="24"/>
        </w:rPr>
        <w:t xml:space="preserve"> (177) to (fragment </w:t>
      </w:r>
      <w:proofErr w:type="gramStart"/>
      <w:r w:rsidRPr="00C1089D">
        <w:rPr>
          <w:rFonts w:ascii="Times New Roman" w:hAnsi="Times New Roman"/>
          <w:sz w:val="24"/>
          <w:szCs w:val="24"/>
        </w:rPr>
        <w:t>2)</w:t>
      </w:r>
      <w:r w:rsidRPr="00C1089D">
        <w:rPr>
          <w:rFonts w:ascii="Times New Roman" w:hAnsi="Times New Roman"/>
          <w:sz w:val="24"/>
          <w:szCs w:val="24"/>
          <w:vertAlign w:val="superscript"/>
        </w:rPr>
        <w:t>+</w:t>
      </w:r>
      <w:proofErr w:type="gramEnd"/>
      <w:r w:rsidRPr="00C1089D">
        <w:rPr>
          <w:rFonts w:ascii="Times New Roman" w:hAnsi="Times New Roman"/>
          <w:sz w:val="24"/>
          <w:szCs w:val="24"/>
        </w:rPr>
        <w:t xml:space="preserve"> + CO. </w:t>
      </w:r>
    </w:p>
    <w:p w14:paraId="50673283" w14:textId="77777777" w:rsidR="00CF7219" w:rsidRPr="002A524A" w:rsidRDefault="00CF7219" w:rsidP="00CF7219">
      <w:pPr>
        <w:pStyle w:val="ListParagraph"/>
        <w:spacing w:after="0" w:line="240" w:lineRule="auto"/>
        <w:rPr>
          <w:rFonts w:ascii="Times New Roman" w:hAnsi="Times New Roman"/>
        </w:rPr>
      </w:pPr>
    </w:p>
    <w:p w14:paraId="2209AEA6" w14:textId="77777777" w:rsidR="00CF7219" w:rsidRPr="002A524A" w:rsidRDefault="00CF7219" w:rsidP="00CF7219">
      <w:pPr>
        <w:spacing w:after="0" w:line="240" w:lineRule="auto"/>
        <w:jc w:val="center"/>
        <w:rPr>
          <w:rFonts w:ascii="Times New Roman" w:hAnsi="Times New Roman"/>
          <w:b/>
        </w:rPr>
      </w:pPr>
      <w:r w:rsidRPr="002A524A">
        <w:rPr>
          <w:rFonts w:ascii="Times New Roman" w:hAnsi="Times New Roman"/>
          <w:b/>
        </w:rPr>
        <w:t xml:space="preserve">SECTION-C </w:t>
      </w:r>
    </w:p>
    <w:p w14:paraId="687DCEB9" w14:textId="77777777" w:rsidR="00CF7219" w:rsidRPr="002A524A" w:rsidRDefault="00CF7219" w:rsidP="00CF7219">
      <w:pPr>
        <w:spacing w:line="240" w:lineRule="auto"/>
        <w:jc w:val="center"/>
        <w:rPr>
          <w:rFonts w:ascii="Times New Roman" w:hAnsi="Times New Roman"/>
        </w:rPr>
      </w:pPr>
      <w:r w:rsidRPr="002A524A">
        <w:rPr>
          <w:rFonts w:ascii="Times New Roman" w:hAnsi="Times New Roman"/>
        </w:rPr>
        <w:t xml:space="preserve">Answer </w:t>
      </w:r>
      <w:r w:rsidRPr="002A524A">
        <w:rPr>
          <w:rFonts w:ascii="Times New Roman" w:hAnsi="Times New Roman"/>
          <w:b/>
        </w:rPr>
        <w:t>any 2</w:t>
      </w:r>
      <w:r w:rsidRPr="002A524A">
        <w:rPr>
          <w:rFonts w:ascii="Times New Roman" w:hAnsi="Times New Roman"/>
        </w:rPr>
        <w:t xml:space="preserve"> questions. </w:t>
      </w:r>
      <w:r w:rsidRPr="002A524A">
        <w:rPr>
          <w:rFonts w:ascii="Times New Roman" w:hAnsi="Times New Roman"/>
          <w:b/>
        </w:rPr>
        <w:t>Each</w:t>
      </w:r>
      <w:r w:rsidRPr="002A524A">
        <w:rPr>
          <w:rFonts w:ascii="Times New Roman" w:hAnsi="Times New Roman"/>
        </w:rPr>
        <w:t xml:space="preserve"> question carries </w:t>
      </w:r>
      <w:r w:rsidRPr="002A524A">
        <w:rPr>
          <w:rFonts w:ascii="Times New Roman" w:hAnsi="Times New Roman"/>
          <w:b/>
        </w:rPr>
        <w:t xml:space="preserve">8 </w:t>
      </w:r>
      <w:r w:rsidRPr="002A524A">
        <w:rPr>
          <w:rFonts w:ascii="Times New Roman" w:hAnsi="Times New Roman"/>
        </w:rPr>
        <w:t>marks</w:t>
      </w:r>
    </w:p>
    <w:p w14:paraId="3D7086CB" w14:textId="77777777" w:rsidR="00CF7219" w:rsidRDefault="00CF7219">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a) </w:t>
      </w:r>
      <w:r w:rsidRPr="0068505D">
        <w:rPr>
          <w:rFonts w:ascii="Times New Roman" w:hAnsi="Times New Roman"/>
          <w:sz w:val="24"/>
          <w:szCs w:val="24"/>
        </w:rPr>
        <w:t xml:space="preserve">Explain the orbital correlation diagram for </w:t>
      </w:r>
      <w:r>
        <w:rPr>
          <w:rFonts w:ascii="Times New Roman" w:hAnsi="Times New Roman"/>
          <w:sz w:val="24"/>
          <w:szCs w:val="24"/>
        </w:rPr>
        <w:t>an electrocyclic</w:t>
      </w:r>
      <w:r w:rsidRPr="0068505D">
        <w:rPr>
          <w:rFonts w:ascii="Times New Roman" w:hAnsi="Times New Roman"/>
          <w:sz w:val="24"/>
          <w:szCs w:val="24"/>
        </w:rPr>
        <w:t xml:space="preserve"> reaction.</w:t>
      </w:r>
      <w:r>
        <w:rPr>
          <w:rFonts w:ascii="Times New Roman" w:hAnsi="Times New Roman"/>
          <w:sz w:val="24"/>
          <w:szCs w:val="24"/>
        </w:rPr>
        <w:t xml:space="preserve"> </w:t>
      </w:r>
    </w:p>
    <w:p w14:paraId="20EFEFB1" w14:textId="7E8C745B" w:rsidR="00CF7219" w:rsidRDefault="00CF7219">
      <w:pPr>
        <w:pStyle w:val="ListParagraph"/>
        <w:numPr>
          <w:ilvl w:val="0"/>
          <w:numId w:val="24"/>
        </w:numPr>
        <w:spacing w:after="0" w:line="240" w:lineRule="auto"/>
        <w:jc w:val="both"/>
        <w:rPr>
          <w:rFonts w:ascii="Times New Roman" w:hAnsi="Times New Roman"/>
          <w:sz w:val="24"/>
          <w:szCs w:val="24"/>
        </w:rPr>
      </w:pPr>
      <w:r>
        <w:rPr>
          <w:rFonts w:ascii="Times New Roman" w:hAnsi="Times New Roman"/>
          <w:sz w:val="24"/>
          <w:szCs w:val="24"/>
        </w:rPr>
        <w:t>Predict the major product formed from the following pericyclic reactions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C1B5A">
        <w:rPr>
          <w:rFonts w:ascii="Times New Roman" w:hAnsi="Times New Roman"/>
          <w:sz w:val="24"/>
          <w:szCs w:val="24"/>
        </w:rPr>
        <w:t>(</w:t>
      </w:r>
      <w:r>
        <w:rPr>
          <w:rFonts w:ascii="Times New Roman" w:hAnsi="Times New Roman"/>
          <w:sz w:val="24"/>
          <w:szCs w:val="24"/>
        </w:rPr>
        <w:t>4</w:t>
      </w:r>
      <w:r w:rsidR="00AC1B5A">
        <w:rPr>
          <w:rFonts w:ascii="Times New Roman" w:hAnsi="Times New Roman"/>
          <w:sz w:val="24"/>
          <w:szCs w:val="24"/>
        </w:rPr>
        <w:t xml:space="preserve"> </w:t>
      </w:r>
      <w:r>
        <w:rPr>
          <w:rFonts w:ascii="Times New Roman" w:hAnsi="Times New Roman"/>
          <w:sz w:val="24"/>
          <w:szCs w:val="24"/>
        </w:rPr>
        <w:t>+</w:t>
      </w:r>
      <w:r w:rsidR="00AC1B5A">
        <w:rPr>
          <w:rFonts w:ascii="Times New Roman" w:hAnsi="Times New Roman"/>
          <w:sz w:val="24"/>
          <w:szCs w:val="24"/>
        </w:rPr>
        <w:t xml:space="preserve"> </w:t>
      </w:r>
      <w:r>
        <w:rPr>
          <w:rFonts w:ascii="Times New Roman" w:hAnsi="Times New Roman"/>
          <w:sz w:val="24"/>
          <w:szCs w:val="24"/>
        </w:rPr>
        <w:t>4</w:t>
      </w:r>
      <w:r w:rsidR="00AC1B5A">
        <w:rPr>
          <w:rFonts w:ascii="Times New Roman" w:hAnsi="Times New Roman"/>
          <w:sz w:val="24"/>
          <w:szCs w:val="24"/>
        </w:rPr>
        <w:t>)</w:t>
      </w:r>
    </w:p>
    <w:p w14:paraId="2FCB19E4" w14:textId="77777777" w:rsidR="00CF7219" w:rsidRPr="002A524A" w:rsidRDefault="00CF7219" w:rsidP="00CF7219">
      <w:pPr>
        <w:pStyle w:val="ListParagraph"/>
        <w:spacing w:after="0" w:line="240" w:lineRule="auto"/>
        <w:ind w:hanging="720"/>
        <w:jc w:val="center"/>
        <w:rPr>
          <w:rFonts w:ascii="Times New Roman" w:hAnsi="Times New Roman"/>
        </w:rPr>
      </w:pPr>
      <w:r w:rsidRPr="00161400">
        <w:rPr>
          <w:rFonts w:ascii="Times New Roman" w:hAnsi="Times New Roman"/>
          <w:sz w:val="24"/>
          <w:szCs w:val="24"/>
        </w:rPr>
        <w:object w:dxaOrig="6483" w:dyaOrig="2036" w14:anchorId="4040E9FA">
          <v:shape id="_x0000_i1033" type="#_x0000_t75" style="width:324pt;height:103.2pt" o:ole="">
            <v:imagedata r:id="rId25" o:title=""/>
          </v:shape>
          <o:OLEObject Type="Embed" ProgID="ChemDraw.Document.6.0" ShapeID="_x0000_i1033" DrawAspect="Content" ObjectID="_1839067364" r:id="rId26"/>
        </w:object>
      </w:r>
    </w:p>
    <w:p w14:paraId="1DAD0956" w14:textId="77777777" w:rsidR="00CF7219" w:rsidRDefault="00CF7219" w:rsidP="00CF7219">
      <w:pPr>
        <w:pStyle w:val="ListParagraph"/>
        <w:tabs>
          <w:tab w:val="left" w:pos="630"/>
        </w:tabs>
        <w:spacing w:after="0" w:line="240" w:lineRule="auto"/>
        <w:ind w:hanging="720"/>
        <w:jc w:val="both"/>
        <w:rPr>
          <w:rFonts w:ascii="Times New Roman" w:hAnsi="Times New Roman"/>
          <w:sz w:val="24"/>
          <w:szCs w:val="24"/>
        </w:rPr>
      </w:pPr>
      <w:r>
        <w:rPr>
          <w:rFonts w:ascii="Times New Roman" w:hAnsi="Times New Roman"/>
          <w:sz w:val="24"/>
          <w:szCs w:val="24"/>
        </w:rPr>
        <w:t xml:space="preserve">    </w:t>
      </w:r>
      <w:r w:rsidRPr="00505CD4">
        <w:rPr>
          <w:rFonts w:ascii="Times New Roman" w:hAnsi="Times New Roman"/>
          <w:sz w:val="24"/>
          <w:szCs w:val="24"/>
        </w:rPr>
        <w:t>2</w:t>
      </w:r>
      <w:r>
        <w:rPr>
          <w:rFonts w:ascii="Times New Roman" w:hAnsi="Times New Roman"/>
          <w:sz w:val="24"/>
          <w:szCs w:val="24"/>
        </w:rPr>
        <w:t>2</w:t>
      </w:r>
      <w:r w:rsidRPr="00505CD4">
        <w:rPr>
          <w:rFonts w:ascii="Times New Roman" w:hAnsi="Times New Roman"/>
          <w:sz w:val="24"/>
          <w:szCs w:val="24"/>
        </w:rPr>
        <w:t>.</w:t>
      </w:r>
      <w:r>
        <w:rPr>
          <w:rFonts w:ascii="Times New Roman" w:hAnsi="Times New Roman"/>
        </w:rPr>
        <w:t xml:space="preserve"> a) </w:t>
      </w:r>
      <w:r w:rsidRPr="00D61A2A">
        <w:rPr>
          <w:rFonts w:ascii="Times New Roman" w:hAnsi="Times New Roman"/>
          <w:sz w:val="24"/>
          <w:szCs w:val="24"/>
        </w:rPr>
        <w:t xml:space="preserve">How can </w:t>
      </w:r>
      <w:r w:rsidRPr="00D61A2A">
        <w:rPr>
          <w:rFonts w:ascii="Times New Roman" w:hAnsi="Times New Roman"/>
          <w:i/>
          <w:sz w:val="24"/>
          <w:szCs w:val="24"/>
        </w:rPr>
        <w:t>cis</w:t>
      </w:r>
      <w:r w:rsidRPr="00D61A2A">
        <w:rPr>
          <w:rFonts w:ascii="Times New Roman" w:hAnsi="Times New Roman"/>
          <w:sz w:val="24"/>
          <w:szCs w:val="24"/>
        </w:rPr>
        <w:t xml:space="preserve">-2-butene be differentiated from </w:t>
      </w:r>
      <w:r w:rsidRPr="00D61A2A">
        <w:rPr>
          <w:rFonts w:ascii="Times New Roman" w:hAnsi="Times New Roman"/>
          <w:i/>
          <w:sz w:val="24"/>
          <w:szCs w:val="24"/>
        </w:rPr>
        <w:t>trans</w:t>
      </w:r>
      <w:r w:rsidRPr="00D61A2A">
        <w:rPr>
          <w:rFonts w:ascii="Times New Roman" w:hAnsi="Times New Roman"/>
          <w:sz w:val="24"/>
          <w:szCs w:val="24"/>
        </w:rPr>
        <w:t xml:space="preserve">-2-butene using </w:t>
      </w:r>
      <w:proofErr w:type="spellStart"/>
      <w:r w:rsidRPr="00D61A2A">
        <w:rPr>
          <w:rFonts w:ascii="Times New Roman" w:hAnsi="Times New Roman"/>
          <w:sz w:val="24"/>
          <w:szCs w:val="24"/>
        </w:rPr>
        <w:t>i</w:t>
      </w:r>
      <w:proofErr w:type="spellEnd"/>
      <w:r w:rsidRPr="00D61A2A">
        <w:rPr>
          <w:rFonts w:ascii="Times New Roman" w:hAnsi="Times New Roman"/>
          <w:sz w:val="24"/>
          <w:szCs w:val="24"/>
        </w:rPr>
        <w:t>) IR spectroscopy and ii) NMR spectroscopy?</w:t>
      </w:r>
      <w:r>
        <w:rPr>
          <w:rFonts w:ascii="Times New Roman" w:hAnsi="Times New Roman"/>
          <w:sz w:val="24"/>
          <w:szCs w:val="24"/>
        </w:rPr>
        <w:t xml:space="preserve"> </w:t>
      </w:r>
    </w:p>
    <w:p w14:paraId="237C3817" w14:textId="67D7F09A" w:rsidR="00AC1B5A" w:rsidRPr="00AC1B5A" w:rsidRDefault="00AC1B5A" w:rsidP="00AC1B5A">
      <w:pPr>
        <w:spacing w:after="0" w:line="240" w:lineRule="auto"/>
        <w:jc w:val="both"/>
        <w:rPr>
          <w:rFonts w:ascii="Times New Roman" w:hAnsi="Times New Roman"/>
          <w:sz w:val="24"/>
          <w:szCs w:val="24"/>
        </w:rPr>
      </w:pPr>
      <w:r w:rsidRPr="00AC1B5A">
        <w:rPr>
          <w:rFonts w:ascii="Times New Roman" w:hAnsi="Times New Roman"/>
          <w:sz w:val="24"/>
          <w:szCs w:val="24"/>
        </w:rPr>
        <w:t xml:space="preserve">           </w:t>
      </w:r>
      <w:r w:rsidR="00CF7219" w:rsidRPr="00AC1B5A">
        <w:rPr>
          <w:rFonts w:ascii="Times New Roman" w:hAnsi="Times New Roman"/>
          <w:sz w:val="24"/>
          <w:szCs w:val="24"/>
        </w:rPr>
        <w:t xml:space="preserve">b) Depict and explain the </w:t>
      </w:r>
      <w:r w:rsidR="00CF7219" w:rsidRPr="00AC1B5A">
        <w:rPr>
          <w:rFonts w:ascii="Times New Roman" w:hAnsi="Times New Roman"/>
          <w:sz w:val="24"/>
          <w:szCs w:val="24"/>
          <w:vertAlign w:val="superscript"/>
        </w:rPr>
        <w:t>1</w:t>
      </w:r>
      <w:r w:rsidR="00CF7219" w:rsidRPr="00AC1B5A">
        <w:rPr>
          <w:rFonts w:ascii="Times New Roman" w:hAnsi="Times New Roman"/>
          <w:sz w:val="24"/>
          <w:szCs w:val="24"/>
        </w:rPr>
        <w:t>H-</w:t>
      </w:r>
      <w:r w:rsidR="00CF7219" w:rsidRPr="00AC1B5A">
        <w:rPr>
          <w:rFonts w:ascii="Times New Roman" w:hAnsi="Times New Roman"/>
          <w:sz w:val="24"/>
          <w:szCs w:val="24"/>
          <w:vertAlign w:val="superscript"/>
        </w:rPr>
        <w:t>1</w:t>
      </w:r>
      <w:r w:rsidR="00CF7219" w:rsidRPr="00AC1B5A">
        <w:rPr>
          <w:rFonts w:ascii="Times New Roman" w:hAnsi="Times New Roman"/>
          <w:sz w:val="24"/>
          <w:szCs w:val="24"/>
        </w:rPr>
        <w:t xml:space="preserve">H COSY spectrum of </w:t>
      </w:r>
      <w:r w:rsidR="00CF7219" w:rsidRPr="00AC1B5A">
        <w:rPr>
          <w:rFonts w:ascii="Times New Roman" w:hAnsi="Times New Roman"/>
          <w:i/>
          <w:sz w:val="24"/>
          <w:szCs w:val="24"/>
        </w:rPr>
        <w:t>iso</w:t>
      </w:r>
      <w:r w:rsidR="00CF7219" w:rsidRPr="00AC1B5A">
        <w:rPr>
          <w:rFonts w:ascii="Times New Roman" w:hAnsi="Times New Roman"/>
          <w:sz w:val="24"/>
          <w:szCs w:val="24"/>
        </w:rPr>
        <w:t>-butyl acetate</w:t>
      </w:r>
      <w:r w:rsidR="00CF7219" w:rsidRPr="00AC1B5A">
        <w:rPr>
          <w:rFonts w:ascii="Times New Roman" w:hAnsi="Times New Roman"/>
          <w:sz w:val="24"/>
          <w:szCs w:val="24"/>
        </w:rPr>
        <w:tab/>
      </w:r>
      <w:r w:rsidR="00CF7219" w:rsidRPr="00AC1B5A">
        <w:rPr>
          <w:rFonts w:ascii="Times New Roman" w:hAnsi="Times New Roman"/>
          <w:sz w:val="24"/>
          <w:szCs w:val="24"/>
        </w:rPr>
        <w:tab/>
      </w:r>
      <w:r w:rsidRPr="00AC1B5A">
        <w:rPr>
          <w:rFonts w:ascii="Times New Roman" w:hAnsi="Times New Roman"/>
          <w:sz w:val="24"/>
          <w:szCs w:val="24"/>
        </w:rPr>
        <w:t>(4 + 4)</w:t>
      </w:r>
    </w:p>
    <w:p w14:paraId="124BE2FD" w14:textId="6F807CEE" w:rsidR="00CF7219" w:rsidRDefault="00CF7219" w:rsidP="00CF7219">
      <w:pPr>
        <w:pStyle w:val="ListParagraph"/>
        <w:tabs>
          <w:tab w:val="left" w:pos="630"/>
        </w:tabs>
        <w:spacing w:after="0" w:line="240" w:lineRule="auto"/>
        <w:ind w:hanging="720"/>
        <w:jc w:val="both"/>
        <w:rPr>
          <w:rFonts w:ascii="Times New Roman" w:hAnsi="Times New Roman"/>
          <w:sz w:val="24"/>
          <w:szCs w:val="24"/>
        </w:rPr>
      </w:pPr>
    </w:p>
    <w:p w14:paraId="044FC6FA" w14:textId="77777777" w:rsidR="00CF7219" w:rsidRDefault="00CF7219" w:rsidP="00CF7219">
      <w:pPr>
        <w:pStyle w:val="ListParagraph"/>
        <w:ind w:left="360"/>
        <w:jc w:val="both"/>
        <w:rPr>
          <w:rFonts w:ascii="Times New Roman" w:hAnsi="Times New Roman"/>
          <w:sz w:val="24"/>
          <w:szCs w:val="24"/>
        </w:rPr>
      </w:pPr>
      <w:r>
        <w:rPr>
          <w:rFonts w:ascii="Times New Roman" w:hAnsi="Times New Roman"/>
          <w:sz w:val="24"/>
          <w:szCs w:val="24"/>
        </w:rPr>
        <w:t xml:space="preserve">23. a) </w:t>
      </w:r>
      <w:r w:rsidRPr="00D61A2A">
        <w:rPr>
          <w:rFonts w:ascii="Times New Roman" w:hAnsi="Times New Roman"/>
          <w:sz w:val="24"/>
          <w:szCs w:val="24"/>
        </w:rPr>
        <w:t>Identify the structure of the two isomers A and B of molecular formula C</w:t>
      </w:r>
      <w:r w:rsidRPr="00D61A2A">
        <w:rPr>
          <w:rFonts w:ascii="Times New Roman" w:hAnsi="Times New Roman"/>
          <w:sz w:val="24"/>
          <w:szCs w:val="24"/>
          <w:vertAlign w:val="subscript"/>
        </w:rPr>
        <w:t>8</w:t>
      </w:r>
      <w:r w:rsidRPr="00D61A2A">
        <w:rPr>
          <w:rFonts w:ascii="Times New Roman" w:hAnsi="Times New Roman"/>
          <w:sz w:val="24"/>
          <w:szCs w:val="24"/>
        </w:rPr>
        <w:t>H</w:t>
      </w:r>
      <w:r w:rsidRPr="00D61A2A">
        <w:rPr>
          <w:rFonts w:ascii="Times New Roman" w:hAnsi="Times New Roman"/>
          <w:sz w:val="24"/>
          <w:szCs w:val="24"/>
          <w:vertAlign w:val="subscript"/>
        </w:rPr>
        <w:t>7</w:t>
      </w:r>
      <w:r w:rsidRPr="00D61A2A">
        <w:rPr>
          <w:rFonts w:ascii="Times New Roman" w:hAnsi="Times New Roman"/>
          <w:sz w:val="24"/>
          <w:szCs w:val="24"/>
        </w:rPr>
        <w:t>BrO</w:t>
      </w:r>
      <w:r w:rsidRPr="00D61A2A">
        <w:rPr>
          <w:rFonts w:ascii="Times New Roman" w:hAnsi="Times New Roman"/>
          <w:sz w:val="24"/>
          <w:szCs w:val="24"/>
          <w:vertAlign w:val="subscript"/>
        </w:rPr>
        <w:t xml:space="preserve">2   </w:t>
      </w:r>
      <w:r w:rsidRPr="00D61A2A">
        <w:rPr>
          <w:rFonts w:ascii="Times New Roman" w:hAnsi="Times New Roman"/>
          <w:sz w:val="24"/>
          <w:szCs w:val="24"/>
        </w:rPr>
        <w:t xml:space="preserve">   </w:t>
      </w:r>
    </w:p>
    <w:p w14:paraId="039107BE" w14:textId="77777777" w:rsidR="00CF7219" w:rsidRDefault="00CF7219" w:rsidP="00CF7219">
      <w:pPr>
        <w:pStyle w:val="ListParagraph"/>
        <w:tabs>
          <w:tab w:val="left" w:pos="630"/>
        </w:tabs>
        <w:spacing w:after="0" w:line="240" w:lineRule="auto"/>
        <w:ind w:hanging="720"/>
        <w:jc w:val="center"/>
        <w:rPr>
          <w:rFonts w:ascii="Times New Roman" w:hAnsi="Times New Roman"/>
          <w:sz w:val="24"/>
          <w:szCs w:val="24"/>
        </w:rPr>
      </w:pPr>
      <w:r w:rsidRPr="00161400">
        <w:rPr>
          <w:rFonts w:ascii="Times New Roman" w:hAnsi="Times New Roman"/>
          <w:sz w:val="24"/>
          <w:szCs w:val="24"/>
        </w:rPr>
        <w:object w:dxaOrig="9901" w:dyaOrig="1155" w14:anchorId="155CFBF5">
          <v:shape id="_x0000_i1034" type="#_x0000_t75" style="width:378pt;height:43.2pt" o:ole="">
            <v:imagedata r:id="rId27" o:title=""/>
          </v:shape>
          <o:OLEObject Type="Embed" ProgID="ChemDraw.Document.6.0" ShapeID="_x0000_i1034" DrawAspect="Content" ObjectID="_1839067365" r:id="rId28"/>
        </w:object>
      </w:r>
    </w:p>
    <w:p w14:paraId="6DE2A9DC" w14:textId="6740F742" w:rsidR="00CF7219" w:rsidRPr="0045071D" w:rsidRDefault="00CF7219">
      <w:pPr>
        <w:pStyle w:val="ListParagraph"/>
        <w:numPr>
          <w:ilvl w:val="0"/>
          <w:numId w:val="49"/>
        </w:numPr>
        <w:spacing w:after="0" w:line="240" w:lineRule="auto"/>
        <w:jc w:val="both"/>
        <w:rPr>
          <w:rFonts w:ascii="Times New Roman" w:hAnsi="Times New Roman"/>
          <w:sz w:val="24"/>
          <w:szCs w:val="24"/>
        </w:rPr>
      </w:pPr>
      <w:r>
        <w:rPr>
          <w:rFonts w:ascii="Times New Roman" w:hAnsi="Times New Roman"/>
          <w:sz w:val="24"/>
          <w:szCs w:val="24"/>
        </w:rPr>
        <w:t>Explain NOE with an example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45071D">
        <w:rPr>
          <w:rFonts w:ascii="Times New Roman" w:hAnsi="Times New Roman"/>
          <w:sz w:val="24"/>
          <w:szCs w:val="24"/>
        </w:rPr>
        <w:t xml:space="preserve">                            </w:t>
      </w:r>
      <w:r>
        <w:rPr>
          <w:rFonts w:ascii="Times New Roman" w:hAnsi="Times New Roman"/>
          <w:sz w:val="24"/>
          <w:szCs w:val="24"/>
        </w:rPr>
        <w:tab/>
      </w:r>
      <w:r w:rsidR="0045071D">
        <w:rPr>
          <w:rFonts w:ascii="Times New Roman" w:hAnsi="Times New Roman"/>
          <w:sz w:val="24"/>
          <w:szCs w:val="24"/>
        </w:rPr>
        <w:t>(4 + 4)</w:t>
      </w:r>
    </w:p>
    <w:p w14:paraId="2B9B52B6" w14:textId="77777777" w:rsidR="00CF7219" w:rsidRDefault="00CF7219" w:rsidP="00CF7219">
      <w:pPr>
        <w:pStyle w:val="ListParagraph"/>
        <w:tabs>
          <w:tab w:val="left" w:pos="630"/>
        </w:tabs>
        <w:spacing w:after="0" w:line="240" w:lineRule="auto"/>
        <w:ind w:hanging="720"/>
        <w:rPr>
          <w:rFonts w:ascii="Times New Roman" w:hAnsi="Times New Roman"/>
          <w:sz w:val="24"/>
          <w:szCs w:val="24"/>
        </w:rPr>
      </w:pPr>
      <w:r>
        <w:rPr>
          <w:rFonts w:ascii="Times New Roman" w:hAnsi="Times New Roman"/>
          <w:sz w:val="24"/>
          <w:szCs w:val="24"/>
        </w:rPr>
        <w:t>24. a) Explain why [4+2] cycloaddition is thermally allowed whereas [2+2] is forbidden using FMO theory.</w:t>
      </w:r>
    </w:p>
    <w:p w14:paraId="00C0D847" w14:textId="77777777" w:rsidR="00CF7219" w:rsidRDefault="00CF7219" w:rsidP="00CF7219">
      <w:pPr>
        <w:pStyle w:val="ListParagraph"/>
        <w:tabs>
          <w:tab w:val="left" w:pos="630"/>
        </w:tabs>
        <w:spacing w:after="0" w:line="240" w:lineRule="auto"/>
        <w:ind w:hanging="720"/>
        <w:rPr>
          <w:rFonts w:ascii="Times New Roman" w:hAnsi="Times New Roman"/>
          <w:sz w:val="24"/>
          <w:szCs w:val="24"/>
        </w:rPr>
      </w:pPr>
      <w:r>
        <w:rPr>
          <w:rFonts w:ascii="Times New Roman" w:hAnsi="Times New Roman"/>
          <w:sz w:val="24"/>
          <w:szCs w:val="24"/>
        </w:rPr>
        <w:t xml:space="preserve">      b) Illustrate the synthesis of </w:t>
      </w:r>
      <w:proofErr w:type="spellStart"/>
      <w:r>
        <w:rPr>
          <w:rFonts w:ascii="Times New Roman" w:hAnsi="Times New Roman"/>
          <w:sz w:val="24"/>
          <w:szCs w:val="24"/>
        </w:rPr>
        <w:t>i</w:t>
      </w:r>
      <w:proofErr w:type="spellEnd"/>
      <w:r>
        <w:rPr>
          <w:rFonts w:ascii="Times New Roman" w:hAnsi="Times New Roman"/>
          <w:sz w:val="24"/>
          <w:szCs w:val="24"/>
        </w:rPr>
        <w:t xml:space="preserve">) oxetanes and ii) </w:t>
      </w:r>
      <w:proofErr w:type="spellStart"/>
      <w:r>
        <w:rPr>
          <w:rFonts w:ascii="Times New Roman" w:hAnsi="Times New Roman"/>
          <w:sz w:val="24"/>
          <w:szCs w:val="24"/>
        </w:rPr>
        <w:t>cyclobutanes</w:t>
      </w:r>
      <w:proofErr w:type="spellEnd"/>
      <w:r>
        <w:rPr>
          <w:rFonts w:ascii="Times New Roman" w:hAnsi="Times New Roman"/>
          <w:sz w:val="24"/>
          <w:szCs w:val="24"/>
        </w:rPr>
        <w:t xml:space="preserve"> by photochemical reactions.</w:t>
      </w:r>
    </w:p>
    <w:p w14:paraId="42918E5D" w14:textId="77777777" w:rsidR="00E12CF2" w:rsidRDefault="00E12CF2" w:rsidP="00CF7219">
      <w:pPr>
        <w:pStyle w:val="ListParagraph"/>
        <w:tabs>
          <w:tab w:val="left" w:pos="630"/>
        </w:tabs>
        <w:spacing w:after="0" w:line="240" w:lineRule="auto"/>
        <w:ind w:hanging="720"/>
        <w:rPr>
          <w:rFonts w:ascii="Times New Roman" w:hAnsi="Times New Roman"/>
          <w:sz w:val="24"/>
          <w:szCs w:val="24"/>
        </w:rPr>
      </w:pPr>
    </w:p>
    <w:p w14:paraId="18673F39" w14:textId="77777777" w:rsidR="00E12CF2" w:rsidRDefault="00E12CF2" w:rsidP="00CF7219">
      <w:pPr>
        <w:pStyle w:val="ListParagraph"/>
        <w:tabs>
          <w:tab w:val="left" w:pos="630"/>
        </w:tabs>
        <w:spacing w:after="0" w:line="240" w:lineRule="auto"/>
        <w:ind w:hanging="720"/>
        <w:rPr>
          <w:rFonts w:ascii="Times New Roman" w:hAnsi="Times New Roman"/>
          <w:sz w:val="24"/>
          <w:szCs w:val="24"/>
        </w:rPr>
      </w:pPr>
    </w:p>
    <w:p w14:paraId="0A2EED75" w14:textId="2CFBD719" w:rsidR="00E12CF2" w:rsidRDefault="00E12CF2" w:rsidP="00DB7D08">
      <w:pPr>
        <w:ind w:left="720" w:hanging="540"/>
        <w:jc w:val="center"/>
        <w:rPr>
          <w:rFonts w:ascii="Times New Roman" w:hAnsi="Times New Roman"/>
          <w:sz w:val="24"/>
          <w:szCs w:val="24"/>
        </w:rPr>
      </w:pPr>
      <w:r>
        <w:rPr>
          <w:rFonts w:ascii="Times New Roman" w:hAnsi="Times New Roman"/>
          <w:sz w:val="24"/>
          <w:szCs w:val="24"/>
        </w:rPr>
        <w:t>***************</w:t>
      </w:r>
      <w:bookmarkEnd w:id="14"/>
    </w:p>
    <w:p w14:paraId="4FBF6287" w14:textId="77777777" w:rsidR="00DB7D08" w:rsidRPr="002C6B42" w:rsidRDefault="00DB7D08" w:rsidP="00DB7D08">
      <w:pPr>
        <w:ind w:left="720" w:hanging="540"/>
        <w:jc w:val="center"/>
        <w:rPr>
          <w:rFonts w:ascii="Times New Roman" w:hAnsi="Times New Roman"/>
          <w:sz w:val="24"/>
          <w:szCs w:val="24"/>
        </w:rPr>
      </w:pPr>
    </w:p>
    <w:tbl>
      <w:tblPr>
        <w:tblStyle w:val="TableGrid"/>
        <w:tblW w:w="9445" w:type="dxa"/>
        <w:tblLook w:val="04A0" w:firstRow="1" w:lastRow="0" w:firstColumn="1" w:lastColumn="0" w:noHBand="0" w:noVBand="1"/>
      </w:tblPr>
      <w:tblGrid>
        <w:gridCol w:w="472"/>
        <w:gridCol w:w="734"/>
        <w:gridCol w:w="1263"/>
        <w:gridCol w:w="4636"/>
        <w:gridCol w:w="810"/>
        <w:gridCol w:w="720"/>
        <w:gridCol w:w="810"/>
      </w:tblGrid>
      <w:tr w:rsidR="00672F23" w14:paraId="7D88647A" w14:textId="77777777" w:rsidTr="00316B52">
        <w:tc>
          <w:tcPr>
            <w:tcW w:w="472" w:type="dxa"/>
          </w:tcPr>
          <w:p w14:paraId="171A64ED" w14:textId="77777777" w:rsidR="00672F23" w:rsidRPr="0045071D" w:rsidRDefault="00672F23" w:rsidP="009149E2">
            <w:pPr>
              <w:rPr>
                <w:rFonts w:ascii="Times New Roman" w:hAnsi="Times New Roman"/>
              </w:rPr>
            </w:pPr>
            <w:bookmarkStart w:id="15" w:name="_Hlk216995212"/>
            <w:r w:rsidRPr="0045071D">
              <w:rPr>
                <w:rFonts w:ascii="Times New Roman" w:hAnsi="Times New Roman"/>
              </w:rPr>
              <w:t>1.</w:t>
            </w:r>
          </w:p>
        </w:tc>
        <w:tc>
          <w:tcPr>
            <w:tcW w:w="1997" w:type="dxa"/>
            <w:gridSpan w:val="2"/>
          </w:tcPr>
          <w:p w14:paraId="6A9E8A13" w14:textId="77777777" w:rsidR="00672F23" w:rsidRPr="0045071D" w:rsidRDefault="00672F23" w:rsidP="009149E2">
            <w:pPr>
              <w:rPr>
                <w:rFonts w:ascii="Times New Roman" w:hAnsi="Times New Roman"/>
              </w:rPr>
            </w:pPr>
            <w:r w:rsidRPr="0045071D">
              <w:rPr>
                <w:rFonts w:ascii="Times New Roman" w:hAnsi="Times New Roman"/>
              </w:rPr>
              <w:t>Semester</w:t>
            </w:r>
          </w:p>
        </w:tc>
        <w:tc>
          <w:tcPr>
            <w:tcW w:w="6976" w:type="dxa"/>
            <w:gridSpan w:val="4"/>
          </w:tcPr>
          <w:p w14:paraId="5F23DAA9" w14:textId="77777777" w:rsidR="00672F23" w:rsidRPr="00316B52" w:rsidRDefault="00672F23" w:rsidP="009149E2">
            <w:pPr>
              <w:rPr>
                <w:rFonts w:ascii="Times New Roman" w:hAnsi="Times New Roman"/>
                <w:b/>
              </w:rPr>
            </w:pPr>
            <w:r w:rsidRPr="00316B52">
              <w:rPr>
                <w:rFonts w:ascii="Times New Roman" w:hAnsi="Times New Roman"/>
                <w:b/>
              </w:rPr>
              <w:t>2</w:t>
            </w:r>
          </w:p>
        </w:tc>
      </w:tr>
      <w:tr w:rsidR="00672F23" w14:paraId="7078F674" w14:textId="77777777" w:rsidTr="00316B52">
        <w:tc>
          <w:tcPr>
            <w:tcW w:w="472" w:type="dxa"/>
          </w:tcPr>
          <w:p w14:paraId="7483896A" w14:textId="77777777" w:rsidR="00672F23" w:rsidRPr="0045071D" w:rsidRDefault="00672F23" w:rsidP="009149E2">
            <w:pPr>
              <w:rPr>
                <w:rFonts w:ascii="Times New Roman" w:hAnsi="Times New Roman"/>
              </w:rPr>
            </w:pPr>
            <w:r w:rsidRPr="0045071D">
              <w:rPr>
                <w:rFonts w:ascii="Times New Roman" w:hAnsi="Times New Roman"/>
              </w:rPr>
              <w:t>2.</w:t>
            </w:r>
          </w:p>
        </w:tc>
        <w:tc>
          <w:tcPr>
            <w:tcW w:w="1997" w:type="dxa"/>
            <w:gridSpan w:val="2"/>
          </w:tcPr>
          <w:p w14:paraId="753B9354" w14:textId="77777777" w:rsidR="00672F23" w:rsidRPr="0045071D" w:rsidRDefault="00672F23" w:rsidP="009149E2">
            <w:pPr>
              <w:rPr>
                <w:rFonts w:ascii="Times New Roman" w:hAnsi="Times New Roman"/>
              </w:rPr>
            </w:pPr>
            <w:r w:rsidRPr="0045071D">
              <w:rPr>
                <w:rFonts w:ascii="Times New Roman" w:hAnsi="Times New Roman"/>
              </w:rPr>
              <w:t>Course Title</w:t>
            </w:r>
          </w:p>
        </w:tc>
        <w:tc>
          <w:tcPr>
            <w:tcW w:w="6976" w:type="dxa"/>
            <w:gridSpan w:val="4"/>
          </w:tcPr>
          <w:p w14:paraId="098FE60B" w14:textId="77777777" w:rsidR="00672F23" w:rsidRPr="00181708" w:rsidRDefault="00672F23" w:rsidP="009149E2">
            <w:pPr>
              <w:rPr>
                <w:rFonts w:ascii="Times New Roman" w:hAnsi="Times New Roman"/>
                <w:highlight w:val="green"/>
              </w:rPr>
            </w:pPr>
            <w:r w:rsidRPr="00316B52">
              <w:rPr>
                <w:rFonts w:ascii="Times New Roman" w:hAnsi="Times New Roman"/>
                <w:b/>
              </w:rPr>
              <w:t>PHYSICAL CHEMISTRY II</w:t>
            </w:r>
          </w:p>
        </w:tc>
      </w:tr>
      <w:tr w:rsidR="00672F23" w14:paraId="2602ECF0" w14:textId="77777777" w:rsidTr="00316B52">
        <w:tc>
          <w:tcPr>
            <w:tcW w:w="472" w:type="dxa"/>
          </w:tcPr>
          <w:p w14:paraId="6B93C4C3" w14:textId="77777777" w:rsidR="00672F23" w:rsidRPr="0045071D" w:rsidRDefault="00672F23" w:rsidP="009149E2">
            <w:pPr>
              <w:rPr>
                <w:rFonts w:ascii="Times New Roman" w:hAnsi="Times New Roman"/>
              </w:rPr>
            </w:pPr>
            <w:r w:rsidRPr="0045071D">
              <w:rPr>
                <w:rFonts w:ascii="Times New Roman" w:hAnsi="Times New Roman"/>
              </w:rPr>
              <w:t>3.</w:t>
            </w:r>
          </w:p>
        </w:tc>
        <w:tc>
          <w:tcPr>
            <w:tcW w:w="1997" w:type="dxa"/>
            <w:gridSpan w:val="2"/>
          </w:tcPr>
          <w:p w14:paraId="1EF05A2A" w14:textId="77777777" w:rsidR="00672F23" w:rsidRPr="0045071D" w:rsidRDefault="00672F23" w:rsidP="009149E2">
            <w:pPr>
              <w:rPr>
                <w:rFonts w:ascii="Times New Roman" w:hAnsi="Times New Roman"/>
              </w:rPr>
            </w:pPr>
            <w:r w:rsidRPr="0045071D">
              <w:rPr>
                <w:rFonts w:ascii="Times New Roman" w:hAnsi="Times New Roman"/>
              </w:rPr>
              <w:t>Course Code</w:t>
            </w:r>
          </w:p>
        </w:tc>
        <w:tc>
          <w:tcPr>
            <w:tcW w:w="6976" w:type="dxa"/>
            <w:gridSpan w:val="4"/>
          </w:tcPr>
          <w:p w14:paraId="05BFB156" w14:textId="77777777" w:rsidR="00672F23" w:rsidRPr="0045071D" w:rsidRDefault="00672F23" w:rsidP="009149E2">
            <w:pPr>
              <w:rPr>
                <w:rFonts w:ascii="Times New Roman" w:hAnsi="Times New Roman"/>
              </w:rPr>
            </w:pPr>
            <w:r w:rsidRPr="0045071D">
              <w:rPr>
                <w:rFonts w:ascii="Times New Roman" w:hAnsi="Times New Roman"/>
                <w:b/>
              </w:rPr>
              <w:t>CHE-C</w:t>
            </w:r>
            <w:r w:rsidR="0090041D" w:rsidRPr="0045071D">
              <w:rPr>
                <w:rFonts w:ascii="Times New Roman" w:hAnsi="Times New Roman"/>
                <w:b/>
              </w:rPr>
              <w:t>C</w:t>
            </w:r>
            <w:r w:rsidR="00F266F5" w:rsidRPr="0045071D">
              <w:rPr>
                <w:rFonts w:ascii="Times New Roman" w:hAnsi="Times New Roman"/>
                <w:b/>
              </w:rPr>
              <w:t>-5</w:t>
            </w:r>
            <w:r w:rsidRPr="0045071D">
              <w:rPr>
                <w:rFonts w:ascii="Times New Roman" w:hAnsi="Times New Roman"/>
                <w:b/>
              </w:rPr>
              <w:t>23</w:t>
            </w:r>
          </w:p>
        </w:tc>
      </w:tr>
      <w:tr w:rsidR="00672F23" w14:paraId="1496BA4E" w14:textId="77777777" w:rsidTr="00316B52">
        <w:tc>
          <w:tcPr>
            <w:tcW w:w="472" w:type="dxa"/>
          </w:tcPr>
          <w:p w14:paraId="59486B9B" w14:textId="77777777" w:rsidR="00672F23" w:rsidRPr="0045071D" w:rsidRDefault="00672F23" w:rsidP="009149E2">
            <w:pPr>
              <w:rPr>
                <w:rFonts w:ascii="Times New Roman" w:hAnsi="Times New Roman"/>
              </w:rPr>
            </w:pPr>
            <w:r w:rsidRPr="0045071D">
              <w:rPr>
                <w:rFonts w:ascii="Times New Roman" w:hAnsi="Times New Roman"/>
              </w:rPr>
              <w:t>4.</w:t>
            </w:r>
          </w:p>
        </w:tc>
        <w:tc>
          <w:tcPr>
            <w:tcW w:w="1997" w:type="dxa"/>
            <w:gridSpan w:val="2"/>
          </w:tcPr>
          <w:p w14:paraId="4A5510E5" w14:textId="77777777" w:rsidR="00672F23" w:rsidRPr="0045071D" w:rsidRDefault="00672F23" w:rsidP="009149E2">
            <w:pPr>
              <w:rPr>
                <w:rFonts w:ascii="Times New Roman" w:hAnsi="Times New Roman"/>
              </w:rPr>
            </w:pPr>
            <w:r w:rsidRPr="0045071D">
              <w:rPr>
                <w:rFonts w:ascii="Times New Roman" w:hAnsi="Times New Roman"/>
              </w:rPr>
              <w:t>Credits</w:t>
            </w:r>
          </w:p>
        </w:tc>
        <w:tc>
          <w:tcPr>
            <w:tcW w:w="6976" w:type="dxa"/>
            <w:gridSpan w:val="4"/>
          </w:tcPr>
          <w:p w14:paraId="3C75F722" w14:textId="77777777" w:rsidR="00672F23" w:rsidRPr="0045071D" w:rsidRDefault="00672F23" w:rsidP="009149E2">
            <w:pPr>
              <w:rPr>
                <w:rFonts w:ascii="Times New Roman" w:hAnsi="Times New Roman"/>
                <w:b/>
              </w:rPr>
            </w:pPr>
            <w:r w:rsidRPr="0045071D">
              <w:rPr>
                <w:rFonts w:ascii="Times New Roman" w:hAnsi="Times New Roman"/>
                <w:b/>
              </w:rPr>
              <w:t>3</w:t>
            </w:r>
          </w:p>
        </w:tc>
      </w:tr>
      <w:tr w:rsidR="00672F23" w14:paraId="4AF896D7" w14:textId="77777777" w:rsidTr="007B0069">
        <w:tc>
          <w:tcPr>
            <w:tcW w:w="472" w:type="dxa"/>
            <w:vMerge w:val="restart"/>
          </w:tcPr>
          <w:p w14:paraId="75760BD6" w14:textId="77777777" w:rsidR="00672F23" w:rsidRPr="0045071D" w:rsidRDefault="003A2EA9" w:rsidP="009149E2">
            <w:pPr>
              <w:rPr>
                <w:rFonts w:ascii="Times New Roman" w:hAnsi="Times New Roman"/>
              </w:rPr>
            </w:pPr>
            <w:r w:rsidRPr="0045071D">
              <w:rPr>
                <w:rFonts w:ascii="Times New Roman" w:hAnsi="Times New Roman"/>
              </w:rPr>
              <w:t>5</w:t>
            </w:r>
            <w:r w:rsidR="00672F23" w:rsidRPr="0045071D">
              <w:rPr>
                <w:rFonts w:ascii="Times New Roman" w:hAnsi="Times New Roman"/>
              </w:rPr>
              <w:t>.</w:t>
            </w:r>
          </w:p>
        </w:tc>
        <w:tc>
          <w:tcPr>
            <w:tcW w:w="6633" w:type="dxa"/>
            <w:gridSpan w:val="3"/>
          </w:tcPr>
          <w:p w14:paraId="4CB11836" w14:textId="77777777" w:rsidR="00672F23" w:rsidRPr="0045071D" w:rsidRDefault="00672F23" w:rsidP="009149E2">
            <w:pPr>
              <w:rPr>
                <w:rFonts w:ascii="Times New Roman" w:hAnsi="Times New Roman"/>
                <w:b/>
              </w:rPr>
            </w:pPr>
            <w:r w:rsidRPr="0045071D">
              <w:rPr>
                <w:rFonts w:ascii="Times New Roman" w:hAnsi="Times New Roman"/>
                <w:b/>
              </w:rPr>
              <w:t>CO</w:t>
            </w:r>
          </w:p>
          <w:p w14:paraId="40FAB90B" w14:textId="77777777" w:rsidR="00672F23" w:rsidRPr="0045071D" w:rsidRDefault="00672F23" w:rsidP="009149E2">
            <w:pPr>
              <w:rPr>
                <w:rFonts w:ascii="Times New Roman" w:hAnsi="Times New Roman"/>
              </w:rPr>
            </w:pPr>
            <w:r w:rsidRPr="0045071D">
              <w:rPr>
                <w:rFonts w:ascii="Times New Roman" w:hAnsi="Times New Roman"/>
              </w:rPr>
              <w:t>On completion of the course, students should be able to:</w:t>
            </w:r>
          </w:p>
        </w:tc>
        <w:tc>
          <w:tcPr>
            <w:tcW w:w="810" w:type="dxa"/>
            <w:vAlign w:val="center"/>
          </w:tcPr>
          <w:p w14:paraId="6D99A446" w14:textId="77777777" w:rsidR="00672F23" w:rsidRPr="0045071D" w:rsidRDefault="00672F23" w:rsidP="0045071D">
            <w:pPr>
              <w:jc w:val="center"/>
              <w:rPr>
                <w:rFonts w:ascii="Times New Roman" w:hAnsi="Times New Roman"/>
                <w:b/>
              </w:rPr>
            </w:pPr>
            <w:r w:rsidRPr="0045071D">
              <w:rPr>
                <w:rFonts w:ascii="Times New Roman" w:hAnsi="Times New Roman"/>
                <w:b/>
              </w:rPr>
              <w:t>TL</w:t>
            </w:r>
          </w:p>
        </w:tc>
        <w:tc>
          <w:tcPr>
            <w:tcW w:w="720" w:type="dxa"/>
            <w:vAlign w:val="center"/>
          </w:tcPr>
          <w:p w14:paraId="3A4003FF" w14:textId="77777777" w:rsidR="00672F23" w:rsidRPr="0045071D" w:rsidRDefault="00672F23" w:rsidP="0045071D">
            <w:pPr>
              <w:jc w:val="center"/>
              <w:rPr>
                <w:rFonts w:ascii="Times New Roman" w:hAnsi="Times New Roman"/>
                <w:b/>
              </w:rPr>
            </w:pPr>
            <w:r w:rsidRPr="0045071D">
              <w:rPr>
                <w:rFonts w:ascii="Times New Roman" w:hAnsi="Times New Roman"/>
                <w:b/>
              </w:rPr>
              <w:t>KL</w:t>
            </w:r>
          </w:p>
        </w:tc>
        <w:tc>
          <w:tcPr>
            <w:tcW w:w="810" w:type="dxa"/>
            <w:vAlign w:val="center"/>
          </w:tcPr>
          <w:p w14:paraId="44E61D23" w14:textId="77777777" w:rsidR="00672F23" w:rsidRPr="0045071D" w:rsidRDefault="00672F23" w:rsidP="0045071D">
            <w:pPr>
              <w:jc w:val="center"/>
              <w:rPr>
                <w:rFonts w:ascii="Times New Roman" w:hAnsi="Times New Roman"/>
                <w:b/>
              </w:rPr>
            </w:pPr>
            <w:r w:rsidRPr="0045071D">
              <w:rPr>
                <w:rFonts w:ascii="Times New Roman" w:hAnsi="Times New Roman"/>
                <w:b/>
              </w:rPr>
              <w:t>PSO No.</w:t>
            </w:r>
          </w:p>
        </w:tc>
      </w:tr>
      <w:tr w:rsidR="00672F23" w14:paraId="45D342EB" w14:textId="77777777" w:rsidTr="007B0069">
        <w:trPr>
          <w:trHeight w:val="315"/>
        </w:trPr>
        <w:tc>
          <w:tcPr>
            <w:tcW w:w="472" w:type="dxa"/>
            <w:vMerge/>
          </w:tcPr>
          <w:p w14:paraId="3DBF88C0" w14:textId="77777777" w:rsidR="00672F23" w:rsidRPr="0045071D" w:rsidRDefault="00672F23" w:rsidP="009149E2">
            <w:pPr>
              <w:rPr>
                <w:rFonts w:ascii="Times New Roman" w:hAnsi="Times New Roman"/>
              </w:rPr>
            </w:pPr>
          </w:p>
        </w:tc>
        <w:tc>
          <w:tcPr>
            <w:tcW w:w="6633" w:type="dxa"/>
            <w:gridSpan w:val="3"/>
          </w:tcPr>
          <w:p w14:paraId="77EE1500" w14:textId="77777777" w:rsidR="00672F23" w:rsidRPr="0045071D" w:rsidRDefault="00672F23" w:rsidP="009149E2">
            <w:pPr>
              <w:rPr>
                <w:rFonts w:ascii="Times New Roman" w:hAnsi="Times New Roman"/>
                <w:i/>
                <w:iCs/>
              </w:rPr>
            </w:pPr>
            <w:r w:rsidRPr="0045071D">
              <w:rPr>
                <w:rFonts w:ascii="Times New Roman" w:hAnsi="Times New Roman"/>
                <w:i/>
                <w:iCs/>
              </w:rPr>
              <w:t>1. Understand and apply approximation methods to solve for many body problems.</w:t>
            </w:r>
          </w:p>
        </w:tc>
        <w:tc>
          <w:tcPr>
            <w:tcW w:w="810" w:type="dxa"/>
          </w:tcPr>
          <w:p w14:paraId="03A88662" w14:textId="43523DB1" w:rsidR="00672F23" w:rsidRPr="0045071D" w:rsidRDefault="00672F23" w:rsidP="009149E2">
            <w:pPr>
              <w:rPr>
                <w:rFonts w:ascii="Times New Roman" w:hAnsi="Times New Roman"/>
              </w:rPr>
            </w:pPr>
            <w:r w:rsidRPr="0045071D">
              <w:rPr>
                <w:rFonts w:ascii="Times New Roman" w:hAnsi="Times New Roman"/>
              </w:rPr>
              <w:t>2-Un</w:t>
            </w:r>
            <w:r w:rsidR="0045071D">
              <w:rPr>
                <w:rFonts w:ascii="Times New Roman" w:hAnsi="Times New Roman"/>
              </w:rPr>
              <w:t xml:space="preserve">, </w:t>
            </w:r>
            <w:r w:rsidRPr="0045071D">
              <w:rPr>
                <w:rFonts w:ascii="Times New Roman" w:hAnsi="Times New Roman"/>
              </w:rPr>
              <w:t>3-Ap</w:t>
            </w:r>
          </w:p>
        </w:tc>
        <w:tc>
          <w:tcPr>
            <w:tcW w:w="720" w:type="dxa"/>
          </w:tcPr>
          <w:p w14:paraId="733807EF" w14:textId="58BCF425" w:rsidR="00672F23" w:rsidRPr="0045071D" w:rsidRDefault="00672F23" w:rsidP="009149E2">
            <w:pPr>
              <w:rPr>
                <w:rFonts w:ascii="Times New Roman" w:hAnsi="Times New Roman"/>
              </w:rPr>
            </w:pPr>
            <w:r w:rsidRPr="0045071D">
              <w:rPr>
                <w:rFonts w:ascii="Times New Roman" w:hAnsi="Times New Roman"/>
              </w:rPr>
              <w:t>C</w:t>
            </w:r>
            <w:r w:rsidR="00E81948" w:rsidRPr="0045071D">
              <w:rPr>
                <w:rFonts w:ascii="Times New Roman" w:hAnsi="Times New Roman"/>
              </w:rPr>
              <w:t>K</w:t>
            </w:r>
            <w:r w:rsidRPr="0045071D">
              <w:rPr>
                <w:rFonts w:ascii="Times New Roman" w:hAnsi="Times New Roman"/>
              </w:rPr>
              <w:t>,</w:t>
            </w:r>
            <w:r w:rsidR="0045071D">
              <w:rPr>
                <w:rFonts w:ascii="Times New Roman" w:hAnsi="Times New Roman"/>
              </w:rPr>
              <w:t xml:space="preserve"> </w:t>
            </w:r>
            <w:r w:rsidRPr="0045071D">
              <w:rPr>
                <w:rFonts w:ascii="Times New Roman" w:hAnsi="Times New Roman"/>
              </w:rPr>
              <w:t>P</w:t>
            </w:r>
            <w:r w:rsidR="00E81948" w:rsidRPr="0045071D">
              <w:rPr>
                <w:rFonts w:ascii="Times New Roman" w:hAnsi="Times New Roman"/>
              </w:rPr>
              <w:t>K</w:t>
            </w:r>
          </w:p>
        </w:tc>
        <w:tc>
          <w:tcPr>
            <w:tcW w:w="810" w:type="dxa"/>
          </w:tcPr>
          <w:p w14:paraId="47954DB7" w14:textId="285E99FB" w:rsidR="00672F23" w:rsidRPr="0045071D" w:rsidRDefault="0045071D" w:rsidP="009149E2">
            <w:pPr>
              <w:rPr>
                <w:rFonts w:ascii="Times New Roman" w:hAnsi="Times New Roman"/>
              </w:rPr>
            </w:pPr>
            <w:r>
              <w:rPr>
                <w:rFonts w:ascii="Times New Roman" w:hAnsi="Times New Roman"/>
              </w:rPr>
              <w:t>1, 2, 3</w:t>
            </w:r>
          </w:p>
        </w:tc>
      </w:tr>
      <w:tr w:rsidR="0045071D" w14:paraId="7264DEAA" w14:textId="77777777" w:rsidTr="007B0069">
        <w:trPr>
          <w:trHeight w:val="312"/>
        </w:trPr>
        <w:tc>
          <w:tcPr>
            <w:tcW w:w="472" w:type="dxa"/>
            <w:vMerge/>
          </w:tcPr>
          <w:p w14:paraId="54BAF841" w14:textId="77777777" w:rsidR="0045071D" w:rsidRPr="0045071D" w:rsidRDefault="0045071D" w:rsidP="0045071D">
            <w:pPr>
              <w:rPr>
                <w:rFonts w:ascii="Times New Roman" w:hAnsi="Times New Roman"/>
              </w:rPr>
            </w:pPr>
          </w:p>
        </w:tc>
        <w:tc>
          <w:tcPr>
            <w:tcW w:w="6633" w:type="dxa"/>
            <w:gridSpan w:val="3"/>
          </w:tcPr>
          <w:p w14:paraId="23D2A903" w14:textId="77777777" w:rsidR="0045071D" w:rsidRPr="0045071D" w:rsidRDefault="0045071D" w:rsidP="0045071D">
            <w:pPr>
              <w:rPr>
                <w:rFonts w:ascii="Times New Roman" w:hAnsi="Times New Roman"/>
                <w:i/>
                <w:iCs/>
              </w:rPr>
            </w:pPr>
            <w:r w:rsidRPr="0045071D">
              <w:rPr>
                <w:rFonts w:ascii="Times New Roman" w:hAnsi="Times New Roman"/>
                <w:i/>
                <w:iCs/>
              </w:rPr>
              <w:t>2. Derive the various atomic and diatomic molecular term symbols</w:t>
            </w:r>
          </w:p>
        </w:tc>
        <w:tc>
          <w:tcPr>
            <w:tcW w:w="810" w:type="dxa"/>
          </w:tcPr>
          <w:p w14:paraId="63AA91EF" w14:textId="77777777" w:rsidR="0045071D" w:rsidRPr="0045071D" w:rsidRDefault="0045071D" w:rsidP="0045071D">
            <w:pPr>
              <w:rPr>
                <w:rFonts w:ascii="Times New Roman" w:hAnsi="Times New Roman"/>
              </w:rPr>
            </w:pPr>
            <w:r w:rsidRPr="0045071D">
              <w:rPr>
                <w:rFonts w:ascii="Times New Roman" w:hAnsi="Times New Roman"/>
              </w:rPr>
              <w:t>4-An</w:t>
            </w:r>
          </w:p>
        </w:tc>
        <w:tc>
          <w:tcPr>
            <w:tcW w:w="720" w:type="dxa"/>
          </w:tcPr>
          <w:p w14:paraId="21AD605B" w14:textId="77777777" w:rsidR="0045071D" w:rsidRPr="0045071D" w:rsidRDefault="0045071D" w:rsidP="0045071D">
            <w:pPr>
              <w:rPr>
                <w:rFonts w:ascii="Times New Roman" w:hAnsi="Times New Roman"/>
              </w:rPr>
            </w:pPr>
            <w:r w:rsidRPr="0045071D">
              <w:rPr>
                <w:rFonts w:ascii="Times New Roman" w:hAnsi="Times New Roman"/>
              </w:rPr>
              <w:t>CK</w:t>
            </w:r>
          </w:p>
        </w:tc>
        <w:tc>
          <w:tcPr>
            <w:tcW w:w="810" w:type="dxa"/>
          </w:tcPr>
          <w:p w14:paraId="1356576E" w14:textId="0DD40216" w:rsidR="0045071D" w:rsidRPr="0045071D" w:rsidRDefault="0045071D" w:rsidP="0045071D">
            <w:pPr>
              <w:rPr>
                <w:rFonts w:ascii="Times New Roman" w:hAnsi="Times New Roman"/>
              </w:rPr>
            </w:pPr>
            <w:r>
              <w:rPr>
                <w:rFonts w:ascii="Times New Roman" w:hAnsi="Times New Roman"/>
              </w:rPr>
              <w:t>1, 2, 3</w:t>
            </w:r>
          </w:p>
        </w:tc>
      </w:tr>
      <w:tr w:rsidR="0045071D" w14:paraId="783876E2" w14:textId="77777777" w:rsidTr="007B0069">
        <w:trPr>
          <w:trHeight w:val="312"/>
        </w:trPr>
        <w:tc>
          <w:tcPr>
            <w:tcW w:w="472" w:type="dxa"/>
            <w:vMerge/>
          </w:tcPr>
          <w:p w14:paraId="22BF1972" w14:textId="77777777" w:rsidR="0045071D" w:rsidRPr="0045071D" w:rsidRDefault="0045071D" w:rsidP="0045071D">
            <w:pPr>
              <w:rPr>
                <w:rFonts w:ascii="Times New Roman" w:hAnsi="Times New Roman"/>
              </w:rPr>
            </w:pPr>
          </w:p>
        </w:tc>
        <w:tc>
          <w:tcPr>
            <w:tcW w:w="6633" w:type="dxa"/>
            <w:gridSpan w:val="3"/>
          </w:tcPr>
          <w:p w14:paraId="183FDD4B" w14:textId="77777777" w:rsidR="0045071D" w:rsidRPr="0045071D" w:rsidRDefault="0045071D" w:rsidP="0045071D">
            <w:pPr>
              <w:rPr>
                <w:rFonts w:ascii="Times New Roman" w:hAnsi="Times New Roman"/>
                <w:i/>
                <w:iCs/>
              </w:rPr>
            </w:pPr>
            <w:r w:rsidRPr="0045071D">
              <w:rPr>
                <w:rFonts w:ascii="Times New Roman" w:hAnsi="Times New Roman"/>
                <w:i/>
                <w:iCs/>
              </w:rPr>
              <w:t>3. Explain and differentiate molecular orbital and valence bond theories</w:t>
            </w:r>
          </w:p>
        </w:tc>
        <w:tc>
          <w:tcPr>
            <w:tcW w:w="810" w:type="dxa"/>
          </w:tcPr>
          <w:p w14:paraId="65194688" w14:textId="66353C02" w:rsidR="0045071D" w:rsidRPr="0045071D" w:rsidRDefault="0045071D" w:rsidP="0045071D">
            <w:pPr>
              <w:rPr>
                <w:rFonts w:ascii="Times New Roman" w:hAnsi="Times New Roman"/>
              </w:rPr>
            </w:pPr>
            <w:r w:rsidRPr="0045071D">
              <w:rPr>
                <w:rFonts w:ascii="Times New Roman" w:hAnsi="Times New Roman"/>
              </w:rPr>
              <w:t>3-Ap</w:t>
            </w:r>
            <w:r>
              <w:rPr>
                <w:rFonts w:ascii="Times New Roman" w:hAnsi="Times New Roman"/>
              </w:rPr>
              <w:t>,</w:t>
            </w:r>
            <w:r w:rsidRPr="0045071D">
              <w:rPr>
                <w:rFonts w:ascii="Times New Roman" w:hAnsi="Times New Roman"/>
              </w:rPr>
              <w:t xml:space="preserve"> 4-An</w:t>
            </w:r>
          </w:p>
        </w:tc>
        <w:tc>
          <w:tcPr>
            <w:tcW w:w="720" w:type="dxa"/>
          </w:tcPr>
          <w:p w14:paraId="15B3C9C4" w14:textId="77777777" w:rsidR="0045071D" w:rsidRPr="0045071D" w:rsidRDefault="0045071D" w:rsidP="0045071D">
            <w:pPr>
              <w:rPr>
                <w:rFonts w:ascii="Times New Roman" w:hAnsi="Times New Roman"/>
              </w:rPr>
            </w:pPr>
            <w:r w:rsidRPr="0045071D">
              <w:rPr>
                <w:rFonts w:ascii="Times New Roman" w:hAnsi="Times New Roman"/>
              </w:rPr>
              <w:t>CK</w:t>
            </w:r>
          </w:p>
        </w:tc>
        <w:tc>
          <w:tcPr>
            <w:tcW w:w="810" w:type="dxa"/>
          </w:tcPr>
          <w:p w14:paraId="2D502F6F" w14:textId="0FAD2BFA" w:rsidR="0045071D" w:rsidRPr="0045071D" w:rsidRDefault="0045071D" w:rsidP="0045071D">
            <w:pPr>
              <w:rPr>
                <w:rFonts w:ascii="Times New Roman" w:hAnsi="Times New Roman"/>
              </w:rPr>
            </w:pPr>
            <w:r>
              <w:rPr>
                <w:rFonts w:ascii="Times New Roman" w:hAnsi="Times New Roman"/>
              </w:rPr>
              <w:t>1, 2, 3</w:t>
            </w:r>
          </w:p>
        </w:tc>
      </w:tr>
      <w:tr w:rsidR="0045071D" w14:paraId="7D7BA00A" w14:textId="77777777" w:rsidTr="007B0069">
        <w:trPr>
          <w:trHeight w:val="312"/>
        </w:trPr>
        <w:tc>
          <w:tcPr>
            <w:tcW w:w="472" w:type="dxa"/>
            <w:vMerge/>
          </w:tcPr>
          <w:p w14:paraId="2935B9D5" w14:textId="77777777" w:rsidR="0045071D" w:rsidRPr="0045071D" w:rsidRDefault="0045071D" w:rsidP="0045071D">
            <w:pPr>
              <w:rPr>
                <w:rFonts w:ascii="Times New Roman" w:hAnsi="Times New Roman"/>
              </w:rPr>
            </w:pPr>
          </w:p>
        </w:tc>
        <w:tc>
          <w:tcPr>
            <w:tcW w:w="6633" w:type="dxa"/>
            <w:gridSpan w:val="3"/>
          </w:tcPr>
          <w:p w14:paraId="0D26F26E" w14:textId="3C1510D7" w:rsidR="0045071D" w:rsidRPr="0045071D" w:rsidRDefault="0045071D" w:rsidP="0045071D">
            <w:pPr>
              <w:rPr>
                <w:rFonts w:ascii="Times New Roman" w:hAnsi="Times New Roman"/>
                <w:i/>
                <w:iCs/>
              </w:rPr>
            </w:pPr>
            <w:r w:rsidRPr="0045071D">
              <w:rPr>
                <w:rFonts w:ascii="Times New Roman" w:hAnsi="Times New Roman"/>
                <w:i/>
                <w:iCs/>
              </w:rPr>
              <w:t xml:space="preserve">4. Explain Hartree Fock Theory and semiempirical </w:t>
            </w:r>
            <w:proofErr w:type="spellStart"/>
            <w:r w:rsidRPr="0045071D">
              <w:rPr>
                <w:rFonts w:ascii="Times New Roman" w:hAnsi="Times New Roman"/>
                <w:i/>
                <w:iCs/>
              </w:rPr>
              <w:t>Huckel</w:t>
            </w:r>
            <w:proofErr w:type="spellEnd"/>
            <w:r w:rsidRPr="0045071D">
              <w:rPr>
                <w:rFonts w:ascii="Times New Roman" w:hAnsi="Times New Roman"/>
                <w:i/>
                <w:iCs/>
              </w:rPr>
              <w:t xml:space="preserve"> MO treatment and its application to conjugated molecules</w:t>
            </w:r>
          </w:p>
        </w:tc>
        <w:tc>
          <w:tcPr>
            <w:tcW w:w="810" w:type="dxa"/>
          </w:tcPr>
          <w:p w14:paraId="2A2F1578" w14:textId="77777777" w:rsidR="0045071D" w:rsidRPr="0045071D" w:rsidRDefault="0045071D" w:rsidP="0045071D">
            <w:pPr>
              <w:rPr>
                <w:rFonts w:ascii="Times New Roman" w:hAnsi="Times New Roman"/>
              </w:rPr>
            </w:pPr>
            <w:r w:rsidRPr="0045071D">
              <w:rPr>
                <w:rFonts w:ascii="Times New Roman" w:hAnsi="Times New Roman"/>
              </w:rPr>
              <w:t>3-Ap</w:t>
            </w:r>
          </w:p>
        </w:tc>
        <w:tc>
          <w:tcPr>
            <w:tcW w:w="720" w:type="dxa"/>
          </w:tcPr>
          <w:p w14:paraId="6B575636" w14:textId="63EF1544" w:rsidR="0045071D" w:rsidRPr="0045071D" w:rsidRDefault="0045071D" w:rsidP="0045071D">
            <w:pPr>
              <w:rPr>
                <w:rFonts w:ascii="Times New Roman" w:hAnsi="Times New Roman"/>
              </w:rPr>
            </w:pPr>
            <w:r w:rsidRPr="0045071D">
              <w:rPr>
                <w:rFonts w:ascii="Times New Roman" w:hAnsi="Times New Roman"/>
              </w:rPr>
              <w:t>CK,</w:t>
            </w:r>
            <w:r>
              <w:rPr>
                <w:rFonts w:ascii="Times New Roman" w:hAnsi="Times New Roman"/>
              </w:rPr>
              <w:t xml:space="preserve"> </w:t>
            </w:r>
            <w:r w:rsidRPr="0045071D">
              <w:rPr>
                <w:rFonts w:ascii="Times New Roman" w:hAnsi="Times New Roman"/>
              </w:rPr>
              <w:t>PK</w:t>
            </w:r>
          </w:p>
        </w:tc>
        <w:tc>
          <w:tcPr>
            <w:tcW w:w="810" w:type="dxa"/>
          </w:tcPr>
          <w:p w14:paraId="1093499C" w14:textId="7D5EBC48" w:rsidR="0045071D" w:rsidRPr="0045071D" w:rsidRDefault="0045071D" w:rsidP="0045071D">
            <w:pPr>
              <w:rPr>
                <w:rFonts w:ascii="Times New Roman" w:hAnsi="Times New Roman"/>
              </w:rPr>
            </w:pPr>
            <w:r>
              <w:rPr>
                <w:rFonts w:ascii="Times New Roman" w:hAnsi="Times New Roman"/>
              </w:rPr>
              <w:t>2, 3, 4, 6</w:t>
            </w:r>
          </w:p>
        </w:tc>
      </w:tr>
      <w:tr w:rsidR="0045071D" w14:paraId="7AC899E7" w14:textId="77777777" w:rsidTr="007B0069">
        <w:trPr>
          <w:trHeight w:val="312"/>
        </w:trPr>
        <w:tc>
          <w:tcPr>
            <w:tcW w:w="472" w:type="dxa"/>
            <w:vMerge/>
          </w:tcPr>
          <w:p w14:paraId="0AB78C95" w14:textId="77777777" w:rsidR="0045071D" w:rsidRPr="0045071D" w:rsidRDefault="0045071D" w:rsidP="0045071D">
            <w:pPr>
              <w:rPr>
                <w:rFonts w:ascii="Times New Roman" w:hAnsi="Times New Roman"/>
              </w:rPr>
            </w:pPr>
          </w:p>
        </w:tc>
        <w:tc>
          <w:tcPr>
            <w:tcW w:w="6633" w:type="dxa"/>
            <w:gridSpan w:val="3"/>
          </w:tcPr>
          <w:p w14:paraId="3E98E7CD" w14:textId="77777777" w:rsidR="0045071D" w:rsidRPr="0045071D" w:rsidRDefault="0045071D" w:rsidP="0045071D">
            <w:pPr>
              <w:rPr>
                <w:rFonts w:ascii="Times New Roman" w:hAnsi="Times New Roman"/>
                <w:i/>
                <w:iCs/>
              </w:rPr>
            </w:pPr>
            <w:r w:rsidRPr="0045071D">
              <w:rPr>
                <w:rFonts w:ascii="Times New Roman" w:hAnsi="Times New Roman"/>
                <w:i/>
                <w:iCs/>
              </w:rPr>
              <w:t>5. Understand the principles of the rotational, vibrational, electronic, and magnetic resonance spectroscopic techniques</w:t>
            </w:r>
          </w:p>
        </w:tc>
        <w:tc>
          <w:tcPr>
            <w:tcW w:w="810" w:type="dxa"/>
          </w:tcPr>
          <w:p w14:paraId="0B017BBE" w14:textId="77777777" w:rsidR="0045071D" w:rsidRPr="0045071D" w:rsidRDefault="0045071D" w:rsidP="0045071D">
            <w:pPr>
              <w:rPr>
                <w:rFonts w:ascii="Times New Roman" w:hAnsi="Times New Roman"/>
              </w:rPr>
            </w:pPr>
            <w:r w:rsidRPr="0045071D">
              <w:rPr>
                <w:rFonts w:ascii="Times New Roman" w:hAnsi="Times New Roman"/>
              </w:rPr>
              <w:t>2-Un</w:t>
            </w:r>
          </w:p>
        </w:tc>
        <w:tc>
          <w:tcPr>
            <w:tcW w:w="720" w:type="dxa"/>
          </w:tcPr>
          <w:p w14:paraId="52F4DA73" w14:textId="660FCC22" w:rsidR="0045071D" w:rsidRPr="0045071D" w:rsidRDefault="0045071D" w:rsidP="0045071D">
            <w:pPr>
              <w:rPr>
                <w:rFonts w:ascii="Times New Roman" w:hAnsi="Times New Roman"/>
              </w:rPr>
            </w:pPr>
            <w:r w:rsidRPr="0045071D">
              <w:rPr>
                <w:rFonts w:ascii="Times New Roman" w:hAnsi="Times New Roman"/>
              </w:rPr>
              <w:t>FK,</w:t>
            </w:r>
            <w:r>
              <w:rPr>
                <w:rFonts w:ascii="Times New Roman" w:hAnsi="Times New Roman"/>
              </w:rPr>
              <w:t xml:space="preserve"> </w:t>
            </w:r>
            <w:r w:rsidRPr="0045071D">
              <w:rPr>
                <w:rFonts w:ascii="Times New Roman" w:hAnsi="Times New Roman"/>
              </w:rPr>
              <w:t>CK</w:t>
            </w:r>
          </w:p>
        </w:tc>
        <w:tc>
          <w:tcPr>
            <w:tcW w:w="810" w:type="dxa"/>
          </w:tcPr>
          <w:p w14:paraId="166D50FC" w14:textId="487D9F5E" w:rsidR="0045071D" w:rsidRPr="0045071D" w:rsidRDefault="0045071D" w:rsidP="0045071D">
            <w:pPr>
              <w:rPr>
                <w:rFonts w:ascii="Times New Roman" w:hAnsi="Times New Roman"/>
              </w:rPr>
            </w:pPr>
            <w:r>
              <w:rPr>
                <w:rFonts w:ascii="Times New Roman" w:hAnsi="Times New Roman"/>
              </w:rPr>
              <w:t>1, 2</w:t>
            </w:r>
          </w:p>
        </w:tc>
      </w:tr>
      <w:tr w:rsidR="0045071D" w14:paraId="3E363DB2" w14:textId="77777777" w:rsidTr="007B0069">
        <w:trPr>
          <w:trHeight w:val="413"/>
        </w:trPr>
        <w:tc>
          <w:tcPr>
            <w:tcW w:w="472" w:type="dxa"/>
            <w:vMerge/>
          </w:tcPr>
          <w:p w14:paraId="7CC52242" w14:textId="77777777" w:rsidR="0045071D" w:rsidRPr="0045071D" w:rsidRDefault="0045071D" w:rsidP="0045071D">
            <w:pPr>
              <w:rPr>
                <w:rFonts w:ascii="Times New Roman" w:hAnsi="Times New Roman"/>
              </w:rPr>
            </w:pPr>
          </w:p>
        </w:tc>
        <w:tc>
          <w:tcPr>
            <w:tcW w:w="6633" w:type="dxa"/>
            <w:gridSpan w:val="3"/>
          </w:tcPr>
          <w:p w14:paraId="31C03B2F" w14:textId="77777777" w:rsidR="0045071D" w:rsidRPr="0045071D" w:rsidRDefault="0045071D" w:rsidP="0045071D">
            <w:pPr>
              <w:rPr>
                <w:rFonts w:ascii="Times New Roman" w:hAnsi="Times New Roman"/>
                <w:i/>
                <w:iCs/>
              </w:rPr>
            </w:pPr>
            <w:r w:rsidRPr="0045071D">
              <w:rPr>
                <w:rFonts w:ascii="Times New Roman" w:hAnsi="Times New Roman"/>
                <w:i/>
                <w:iCs/>
              </w:rPr>
              <w:t>6. Apply the principles of spectroscopy and interpret the data to understand the structure of compounds</w:t>
            </w:r>
          </w:p>
        </w:tc>
        <w:tc>
          <w:tcPr>
            <w:tcW w:w="810" w:type="dxa"/>
          </w:tcPr>
          <w:p w14:paraId="36AB41A2" w14:textId="18626EC0" w:rsidR="0045071D" w:rsidRPr="0045071D" w:rsidRDefault="0045071D" w:rsidP="0045071D">
            <w:pPr>
              <w:rPr>
                <w:rFonts w:ascii="Times New Roman" w:hAnsi="Times New Roman"/>
              </w:rPr>
            </w:pPr>
            <w:r w:rsidRPr="0045071D">
              <w:rPr>
                <w:rFonts w:ascii="Times New Roman" w:hAnsi="Times New Roman"/>
              </w:rPr>
              <w:t>2-Un, 4-An,</w:t>
            </w:r>
            <w:r>
              <w:rPr>
                <w:rFonts w:ascii="Times New Roman" w:hAnsi="Times New Roman"/>
              </w:rPr>
              <w:t xml:space="preserve"> </w:t>
            </w:r>
            <w:r w:rsidRPr="0045071D">
              <w:rPr>
                <w:rFonts w:ascii="Times New Roman" w:hAnsi="Times New Roman"/>
              </w:rPr>
              <w:t>5-E</w:t>
            </w:r>
          </w:p>
        </w:tc>
        <w:tc>
          <w:tcPr>
            <w:tcW w:w="720" w:type="dxa"/>
          </w:tcPr>
          <w:p w14:paraId="6301A93C" w14:textId="07172CEA" w:rsidR="0045071D" w:rsidRPr="0045071D" w:rsidRDefault="0045071D" w:rsidP="0045071D">
            <w:pPr>
              <w:rPr>
                <w:rFonts w:ascii="Times New Roman" w:hAnsi="Times New Roman"/>
              </w:rPr>
            </w:pPr>
            <w:r w:rsidRPr="0045071D">
              <w:rPr>
                <w:rFonts w:ascii="Times New Roman" w:hAnsi="Times New Roman"/>
              </w:rPr>
              <w:t>CK,</w:t>
            </w:r>
            <w:r>
              <w:rPr>
                <w:rFonts w:ascii="Times New Roman" w:hAnsi="Times New Roman"/>
              </w:rPr>
              <w:t xml:space="preserve"> </w:t>
            </w:r>
            <w:r w:rsidRPr="0045071D">
              <w:rPr>
                <w:rFonts w:ascii="Times New Roman" w:hAnsi="Times New Roman"/>
              </w:rPr>
              <w:t>PK</w:t>
            </w:r>
          </w:p>
        </w:tc>
        <w:tc>
          <w:tcPr>
            <w:tcW w:w="810" w:type="dxa"/>
          </w:tcPr>
          <w:p w14:paraId="51C64447" w14:textId="605918AD" w:rsidR="0045071D" w:rsidRPr="0045071D" w:rsidRDefault="0045071D" w:rsidP="0045071D">
            <w:pPr>
              <w:rPr>
                <w:rFonts w:ascii="Times New Roman" w:hAnsi="Times New Roman"/>
              </w:rPr>
            </w:pPr>
            <w:r>
              <w:rPr>
                <w:rFonts w:ascii="Times New Roman" w:hAnsi="Times New Roman"/>
              </w:rPr>
              <w:t>2, 3, 4, 6</w:t>
            </w:r>
          </w:p>
        </w:tc>
      </w:tr>
      <w:tr w:rsidR="0045071D" w14:paraId="18F2745E" w14:textId="77777777" w:rsidTr="00316B52">
        <w:trPr>
          <w:trHeight w:val="413"/>
        </w:trPr>
        <w:tc>
          <w:tcPr>
            <w:tcW w:w="1206" w:type="dxa"/>
            <w:gridSpan w:val="2"/>
            <w:vAlign w:val="center"/>
          </w:tcPr>
          <w:p w14:paraId="41E9B0B4" w14:textId="43F6475F" w:rsidR="0045071D" w:rsidRPr="0045071D" w:rsidRDefault="0045071D" w:rsidP="0091157C">
            <w:pPr>
              <w:jc w:val="center"/>
              <w:rPr>
                <w:rFonts w:ascii="Times New Roman" w:hAnsi="Times New Roman"/>
                <w:b/>
              </w:rPr>
            </w:pPr>
            <w:r w:rsidRPr="0045071D">
              <w:rPr>
                <w:rFonts w:ascii="Times New Roman" w:hAnsi="Times New Roman"/>
                <w:b/>
              </w:rPr>
              <w:t>MODULE No</w:t>
            </w:r>
            <w:r w:rsidR="00181708">
              <w:rPr>
                <w:rFonts w:ascii="Times New Roman" w:hAnsi="Times New Roman"/>
                <w:b/>
              </w:rPr>
              <w:t>.</w:t>
            </w:r>
          </w:p>
        </w:tc>
        <w:tc>
          <w:tcPr>
            <w:tcW w:w="7429" w:type="dxa"/>
            <w:gridSpan w:val="4"/>
            <w:vAlign w:val="center"/>
          </w:tcPr>
          <w:p w14:paraId="3D2CB777" w14:textId="77777777" w:rsidR="0045071D" w:rsidRPr="0045071D" w:rsidRDefault="0045071D" w:rsidP="0091157C">
            <w:pPr>
              <w:jc w:val="center"/>
              <w:rPr>
                <w:rFonts w:ascii="Times New Roman" w:hAnsi="Times New Roman"/>
                <w:b/>
              </w:rPr>
            </w:pPr>
            <w:r w:rsidRPr="0045071D">
              <w:rPr>
                <w:rFonts w:ascii="Times New Roman" w:hAnsi="Times New Roman"/>
                <w:b/>
              </w:rPr>
              <w:t>COURSE CONTENT</w:t>
            </w:r>
          </w:p>
        </w:tc>
        <w:tc>
          <w:tcPr>
            <w:tcW w:w="810" w:type="dxa"/>
            <w:vAlign w:val="center"/>
          </w:tcPr>
          <w:p w14:paraId="77873468" w14:textId="77777777" w:rsidR="0045071D" w:rsidRPr="0045071D" w:rsidRDefault="0045071D" w:rsidP="0091157C">
            <w:pPr>
              <w:jc w:val="center"/>
              <w:rPr>
                <w:rFonts w:ascii="Times New Roman" w:hAnsi="Times New Roman"/>
                <w:b/>
              </w:rPr>
            </w:pPr>
            <w:r w:rsidRPr="0045071D">
              <w:rPr>
                <w:rFonts w:ascii="Times New Roman" w:hAnsi="Times New Roman"/>
                <w:b/>
              </w:rPr>
              <w:t>CO No.</w:t>
            </w:r>
          </w:p>
        </w:tc>
      </w:tr>
      <w:tr w:rsidR="0045071D" w14:paraId="79BF30C1" w14:textId="77777777" w:rsidTr="00316B52">
        <w:trPr>
          <w:trHeight w:val="312"/>
        </w:trPr>
        <w:tc>
          <w:tcPr>
            <w:tcW w:w="1206" w:type="dxa"/>
            <w:gridSpan w:val="2"/>
            <w:vAlign w:val="center"/>
          </w:tcPr>
          <w:p w14:paraId="2866F3EB" w14:textId="77777777" w:rsidR="0045071D" w:rsidRPr="0045071D" w:rsidRDefault="0045071D" w:rsidP="00316B52">
            <w:pPr>
              <w:jc w:val="center"/>
              <w:rPr>
                <w:rFonts w:ascii="Times New Roman" w:hAnsi="Times New Roman"/>
              </w:rPr>
            </w:pPr>
            <w:r w:rsidRPr="0045071D">
              <w:rPr>
                <w:rFonts w:ascii="Times New Roman" w:hAnsi="Times New Roman"/>
              </w:rPr>
              <w:t>I</w:t>
            </w:r>
          </w:p>
        </w:tc>
        <w:tc>
          <w:tcPr>
            <w:tcW w:w="7429" w:type="dxa"/>
            <w:gridSpan w:val="4"/>
          </w:tcPr>
          <w:p w14:paraId="10A859F0" w14:textId="74E0F460" w:rsidR="0045071D" w:rsidRPr="0045071D" w:rsidRDefault="0045071D" w:rsidP="00DB7D08">
            <w:pPr>
              <w:spacing w:line="276" w:lineRule="auto"/>
              <w:jc w:val="both"/>
              <w:rPr>
                <w:rFonts w:ascii="Times New Roman" w:hAnsi="Times New Roman"/>
              </w:rPr>
            </w:pPr>
            <w:r w:rsidRPr="00316B52">
              <w:rPr>
                <w:rFonts w:ascii="Times New Roman" w:hAnsi="Times New Roman"/>
                <w:b/>
                <w:bCs/>
              </w:rPr>
              <w:t xml:space="preserve">Many </w:t>
            </w:r>
            <w:r w:rsidR="00316B52" w:rsidRPr="00316B52">
              <w:rPr>
                <w:rFonts w:ascii="Times New Roman" w:hAnsi="Times New Roman"/>
                <w:b/>
                <w:bCs/>
              </w:rPr>
              <w:t>E</w:t>
            </w:r>
            <w:r w:rsidRPr="00316B52">
              <w:rPr>
                <w:rFonts w:ascii="Times New Roman" w:hAnsi="Times New Roman"/>
                <w:b/>
                <w:bCs/>
              </w:rPr>
              <w:t xml:space="preserve">lectron </w:t>
            </w:r>
            <w:r w:rsidR="00316B52" w:rsidRPr="00316B52">
              <w:rPr>
                <w:rFonts w:ascii="Times New Roman" w:hAnsi="Times New Roman"/>
                <w:b/>
                <w:bCs/>
              </w:rPr>
              <w:t>A</w:t>
            </w:r>
            <w:r w:rsidRPr="00316B52">
              <w:rPr>
                <w:rFonts w:ascii="Times New Roman" w:hAnsi="Times New Roman"/>
                <w:b/>
                <w:bCs/>
              </w:rPr>
              <w:t>toms</w:t>
            </w:r>
            <w:r w:rsidR="00316B52" w:rsidRPr="00316B52">
              <w:rPr>
                <w:rFonts w:ascii="Times New Roman" w:hAnsi="Times New Roman"/>
              </w:rPr>
              <w:t>:</w:t>
            </w:r>
            <w:r w:rsidRPr="0045071D">
              <w:rPr>
                <w:rFonts w:ascii="Times New Roman" w:hAnsi="Times New Roman"/>
              </w:rPr>
              <w:t xml:space="preserve"> Approximations. Independent particle model. Variational method. Theorem and proof. Variational treatment of hydrogen and helium atom. Secular determinant.  Perturbation method – 1</w:t>
            </w:r>
            <w:r w:rsidRPr="0045071D">
              <w:rPr>
                <w:rFonts w:ascii="Times New Roman" w:hAnsi="Times New Roman"/>
                <w:vertAlign w:val="superscript"/>
              </w:rPr>
              <w:t>st</w:t>
            </w:r>
            <w:r w:rsidRPr="0045071D">
              <w:rPr>
                <w:rFonts w:ascii="Times New Roman" w:hAnsi="Times New Roman"/>
              </w:rPr>
              <w:t xml:space="preserve"> and 2</w:t>
            </w:r>
            <w:r w:rsidRPr="0045071D">
              <w:rPr>
                <w:rFonts w:ascii="Times New Roman" w:hAnsi="Times New Roman"/>
                <w:vertAlign w:val="superscript"/>
              </w:rPr>
              <w:t>nd</w:t>
            </w:r>
            <w:r w:rsidRPr="0045071D">
              <w:rPr>
                <w:rFonts w:ascii="Times New Roman" w:hAnsi="Times New Roman"/>
              </w:rPr>
              <w:t xml:space="preserve"> order perturbation to energy and wave function. Application to particle in 1-D box of increasing potential, Helium atom. self</w:t>
            </w:r>
            <w:r w:rsidRPr="0045071D">
              <w:rPr>
                <w:rFonts w:ascii="Times New Roman" w:hAnsi="Times New Roman"/>
              </w:rPr>
              <w:noBreakHyphen/>
              <w:t xml:space="preserve">consistent field method. Pauli’s exclusion principle. Symmetry and </w:t>
            </w:r>
            <w:proofErr w:type="spellStart"/>
            <w:r w:rsidRPr="0045071D">
              <w:rPr>
                <w:rFonts w:ascii="Times New Roman" w:hAnsi="Times New Roman"/>
              </w:rPr>
              <w:t>antisymmetry</w:t>
            </w:r>
            <w:proofErr w:type="spellEnd"/>
            <w:r w:rsidRPr="0045071D">
              <w:rPr>
                <w:rFonts w:ascii="Times New Roman" w:hAnsi="Times New Roman"/>
              </w:rPr>
              <w:t xml:space="preserve"> wave functions. Slater determinants.  Vector atom model. Spin orbit coupling. Spectroscopic Term symbols and spectral lines.</w:t>
            </w:r>
          </w:p>
        </w:tc>
        <w:tc>
          <w:tcPr>
            <w:tcW w:w="810" w:type="dxa"/>
            <w:vAlign w:val="center"/>
          </w:tcPr>
          <w:p w14:paraId="258EFE51" w14:textId="7EDE5608" w:rsidR="0045071D" w:rsidRPr="0045071D" w:rsidRDefault="0045071D" w:rsidP="00316B52">
            <w:pPr>
              <w:jc w:val="center"/>
              <w:rPr>
                <w:rFonts w:ascii="Times New Roman" w:hAnsi="Times New Roman"/>
              </w:rPr>
            </w:pPr>
            <w:r w:rsidRPr="0045071D">
              <w:rPr>
                <w:rFonts w:ascii="Times New Roman" w:hAnsi="Times New Roman"/>
              </w:rPr>
              <w:t>1,</w:t>
            </w:r>
            <w:r w:rsidR="00316B52">
              <w:rPr>
                <w:rFonts w:ascii="Times New Roman" w:hAnsi="Times New Roman"/>
              </w:rPr>
              <w:t xml:space="preserve"> </w:t>
            </w:r>
            <w:r w:rsidRPr="0045071D">
              <w:rPr>
                <w:rFonts w:ascii="Times New Roman" w:hAnsi="Times New Roman"/>
              </w:rPr>
              <w:t>2</w:t>
            </w:r>
          </w:p>
        </w:tc>
      </w:tr>
      <w:tr w:rsidR="0045071D" w14:paraId="6D2132F6" w14:textId="77777777" w:rsidTr="00316B52">
        <w:trPr>
          <w:trHeight w:val="312"/>
        </w:trPr>
        <w:tc>
          <w:tcPr>
            <w:tcW w:w="1206" w:type="dxa"/>
            <w:gridSpan w:val="2"/>
            <w:vAlign w:val="center"/>
          </w:tcPr>
          <w:p w14:paraId="36BE5952" w14:textId="77777777" w:rsidR="0045071D" w:rsidRPr="0045071D" w:rsidRDefault="0045071D" w:rsidP="00316B52">
            <w:pPr>
              <w:jc w:val="center"/>
              <w:rPr>
                <w:rFonts w:ascii="Times New Roman" w:hAnsi="Times New Roman"/>
              </w:rPr>
            </w:pPr>
            <w:r w:rsidRPr="0045071D">
              <w:rPr>
                <w:rFonts w:ascii="Times New Roman" w:hAnsi="Times New Roman"/>
              </w:rPr>
              <w:t>II</w:t>
            </w:r>
          </w:p>
        </w:tc>
        <w:tc>
          <w:tcPr>
            <w:tcW w:w="7429" w:type="dxa"/>
            <w:gridSpan w:val="4"/>
          </w:tcPr>
          <w:p w14:paraId="3F756659" w14:textId="49CFFA3C" w:rsidR="0045071D" w:rsidRPr="0045071D" w:rsidRDefault="00FC025D" w:rsidP="00DB7D08">
            <w:p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imes New Roman" w:hAnsi="Times New Roman"/>
              </w:rPr>
            </w:pPr>
            <w:r w:rsidRPr="00FC025D">
              <w:rPr>
                <w:rFonts w:ascii="Times New Roman" w:hAnsi="Times New Roman"/>
                <w:b/>
                <w:bCs/>
              </w:rPr>
              <w:t>Molecular Orbital Theory</w:t>
            </w:r>
            <w:r>
              <w:rPr>
                <w:rFonts w:ascii="Times New Roman" w:hAnsi="Times New Roman"/>
              </w:rPr>
              <w:t xml:space="preserve">: </w:t>
            </w:r>
            <w:r w:rsidR="0045071D" w:rsidRPr="0045071D">
              <w:rPr>
                <w:rFonts w:ascii="Times New Roman" w:hAnsi="Times New Roman"/>
              </w:rPr>
              <w:t>Born-Oppenheimer approximation. Molecular Orbital Theory. MO theory of hydrogen molecule ion.  Valence Bond theory (H</w:t>
            </w:r>
            <w:r w:rsidR="0045071D" w:rsidRPr="0045071D">
              <w:rPr>
                <w:rFonts w:ascii="Times New Roman" w:hAnsi="Times New Roman"/>
                <w:vertAlign w:val="subscript"/>
              </w:rPr>
              <w:t>2</w:t>
            </w:r>
            <w:r w:rsidR="0045071D" w:rsidRPr="0045071D">
              <w:rPr>
                <w:rFonts w:ascii="Times New Roman" w:hAnsi="Times New Roman"/>
              </w:rPr>
              <w:t>). MO theory of H</w:t>
            </w:r>
            <w:r w:rsidR="0045071D" w:rsidRPr="0045071D">
              <w:rPr>
                <w:rFonts w:ascii="Times New Roman" w:hAnsi="Times New Roman"/>
                <w:vertAlign w:val="subscript"/>
              </w:rPr>
              <w:t>2</w:t>
            </w:r>
            <w:r w:rsidR="0045071D" w:rsidRPr="0045071D">
              <w:rPr>
                <w:rFonts w:ascii="Times New Roman" w:hAnsi="Times New Roman"/>
              </w:rPr>
              <w:t xml:space="preserve"> and other homonuclear diatomic molecules. Molecular orbital diagrams, Bond order and stability. MO theory of simple heterogeneous diatomic </w:t>
            </w:r>
            <w:r w:rsidR="0045071D" w:rsidRPr="0045071D">
              <w:rPr>
                <w:rFonts w:ascii="Times New Roman" w:hAnsi="Times New Roman"/>
              </w:rPr>
              <w:lastRenderedPageBreak/>
              <w:t xml:space="preserve">molecules like HF, </w:t>
            </w:r>
            <w:proofErr w:type="spellStart"/>
            <w:r w:rsidR="0045071D" w:rsidRPr="0045071D">
              <w:rPr>
                <w:rFonts w:ascii="Times New Roman" w:hAnsi="Times New Roman"/>
              </w:rPr>
              <w:t>LiH</w:t>
            </w:r>
            <w:proofErr w:type="spellEnd"/>
            <w:r w:rsidR="0045071D" w:rsidRPr="0045071D">
              <w:rPr>
                <w:rFonts w:ascii="Times New Roman" w:hAnsi="Times New Roman"/>
              </w:rPr>
              <w:t xml:space="preserve">, CO and NO. Defects in simple MO and VB theories. Semi empirical MO treatment of planar conjugated molecules. </w:t>
            </w:r>
            <w:proofErr w:type="spellStart"/>
            <w:r w:rsidR="0045071D" w:rsidRPr="0045071D">
              <w:rPr>
                <w:rFonts w:ascii="Times New Roman" w:hAnsi="Times New Roman"/>
              </w:rPr>
              <w:t>Huckel</w:t>
            </w:r>
            <w:proofErr w:type="spellEnd"/>
            <w:r w:rsidR="00316B52">
              <w:rPr>
                <w:rFonts w:ascii="Times New Roman" w:hAnsi="Times New Roman"/>
              </w:rPr>
              <w:t xml:space="preserve"> </w:t>
            </w:r>
            <w:r w:rsidR="0045071D" w:rsidRPr="0045071D">
              <w:rPr>
                <w:rFonts w:ascii="Times New Roman" w:hAnsi="Times New Roman"/>
              </w:rPr>
              <w:t xml:space="preserve">MO theory and calculation of energy and MO of ethylene, butadiene and allylic anion and cyclic systems – cyclobutadiene and </w:t>
            </w:r>
            <w:r w:rsidR="00316B52">
              <w:rPr>
                <w:rFonts w:ascii="Times New Roman" w:hAnsi="Times New Roman"/>
              </w:rPr>
              <w:t>benzene</w:t>
            </w:r>
            <w:r w:rsidR="0045071D" w:rsidRPr="0045071D">
              <w:rPr>
                <w:rFonts w:ascii="Times New Roman" w:hAnsi="Times New Roman"/>
              </w:rPr>
              <w:t>. Calculation of charge distribution, bond order and free valency</w:t>
            </w:r>
            <w:r>
              <w:rPr>
                <w:rFonts w:ascii="Times New Roman" w:hAnsi="Times New Roman"/>
              </w:rPr>
              <w:t xml:space="preserve">, </w:t>
            </w:r>
            <w:r w:rsidRPr="00FC025D">
              <w:rPr>
                <w:rFonts w:ascii="Times New Roman" w:hAnsi="Times New Roman"/>
                <w:color w:val="000000" w:themeColor="text1"/>
              </w:rPr>
              <w:t>Molecular problems</w:t>
            </w:r>
            <w:r>
              <w:rPr>
                <w:rFonts w:ascii="Times New Roman" w:hAnsi="Times New Roman"/>
                <w:color w:val="000000" w:themeColor="text1"/>
              </w:rPr>
              <w:t>.</w:t>
            </w:r>
          </w:p>
        </w:tc>
        <w:tc>
          <w:tcPr>
            <w:tcW w:w="810" w:type="dxa"/>
            <w:vAlign w:val="center"/>
          </w:tcPr>
          <w:p w14:paraId="15E429B8" w14:textId="10A0AB75" w:rsidR="0045071D" w:rsidRPr="0045071D" w:rsidRDefault="0045071D" w:rsidP="00316B52">
            <w:pPr>
              <w:jc w:val="center"/>
              <w:rPr>
                <w:rFonts w:ascii="Times New Roman" w:hAnsi="Times New Roman"/>
              </w:rPr>
            </w:pPr>
            <w:r w:rsidRPr="0045071D">
              <w:rPr>
                <w:rFonts w:ascii="Times New Roman" w:hAnsi="Times New Roman"/>
              </w:rPr>
              <w:lastRenderedPageBreak/>
              <w:t>2,</w:t>
            </w:r>
            <w:r w:rsidR="00316B52">
              <w:rPr>
                <w:rFonts w:ascii="Times New Roman" w:hAnsi="Times New Roman"/>
              </w:rPr>
              <w:t xml:space="preserve"> </w:t>
            </w:r>
            <w:r w:rsidRPr="0045071D">
              <w:rPr>
                <w:rFonts w:ascii="Times New Roman" w:hAnsi="Times New Roman"/>
              </w:rPr>
              <w:t>3</w:t>
            </w:r>
          </w:p>
        </w:tc>
      </w:tr>
      <w:tr w:rsidR="0045071D" w14:paraId="782C7A47" w14:textId="77777777" w:rsidTr="00316B52">
        <w:trPr>
          <w:trHeight w:val="312"/>
        </w:trPr>
        <w:tc>
          <w:tcPr>
            <w:tcW w:w="1206" w:type="dxa"/>
            <w:gridSpan w:val="2"/>
            <w:vAlign w:val="center"/>
          </w:tcPr>
          <w:p w14:paraId="2DACED45" w14:textId="77777777" w:rsidR="0045071D" w:rsidRPr="0045071D" w:rsidRDefault="0045071D" w:rsidP="00316B52">
            <w:pPr>
              <w:jc w:val="center"/>
              <w:rPr>
                <w:rFonts w:ascii="Times New Roman" w:hAnsi="Times New Roman"/>
              </w:rPr>
            </w:pPr>
            <w:r w:rsidRPr="0045071D">
              <w:rPr>
                <w:rFonts w:ascii="Times New Roman" w:hAnsi="Times New Roman"/>
              </w:rPr>
              <w:t>III</w:t>
            </w:r>
          </w:p>
        </w:tc>
        <w:tc>
          <w:tcPr>
            <w:tcW w:w="7429" w:type="dxa"/>
            <w:gridSpan w:val="4"/>
          </w:tcPr>
          <w:p w14:paraId="5E174B1A" w14:textId="00EA3806" w:rsidR="0045071D" w:rsidRPr="0045071D" w:rsidRDefault="0045071D" w:rsidP="00DB7D08">
            <w:pPr>
              <w:tabs>
                <w:tab w:val="left" w:pos="-180"/>
                <w:tab w:val="left" w:pos="360"/>
              </w:tabs>
              <w:spacing w:line="276" w:lineRule="auto"/>
              <w:jc w:val="both"/>
              <w:rPr>
                <w:rFonts w:ascii="Times New Roman" w:hAnsi="Times New Roman"/>
              </w:rPr>
            </w:pPr>
            <w:r w:rsidRPr="00A72F4F">
              <w:rPr>
                <w:rFonts w:ascii="Times New Roman" w:hAnsi="Times New Roman"/>
                <w:b/>
                <w:bCs/>
                <w:i/>
                <w:iCs/>
                <w:color w:val="000000" w:themeColor="text1"/>
              </w:rPr>
              <w:t>Ab</w:t>
            </w:r>
            <w:r w:rsidR="00316B52" w:rsidRPr="00A72F4F">
              <w:rPr>
                <w:rFonts w:ascii="Times New Roman" w:hAnsi="Times New Roman"/>
                <w:b/>
                <w:bCs/>
                <w:i/>
                <w:iCs/>
                <w:color w:val="000000" w:themeColor="text1"/>
              </w:rPr>
              <w:t>-I</w:t>
            </w:r>
            <w:r w:rsidRPr="00A72F4F">
              <w:rPr>
                <w:rFonts w:ascii="Times New Roman" w:hAnsi="Times New Roman"/>
                <w:b/>
                <w:bCs/>
                <w:i/>
                <w:iCs/>
                <w:color w:val="000000" w:themeColor="text1"/>
              </w:rPr>
              <w:t>nitio</w:t>
            </w:r>
            <w:r w:rsidRPr="00FC025D">
              <w:rPr>
                <w:rFonts w:ascii="Times New Roman" w:hAnsi="Times New Roman"/>
                <w:b/>
                <w:bCs/>
                <w:color w:val="000000" w:themeColor="text1"/>
              </w:rPr>
              <w:t xml:space="preserve"> </w:t>
            </w:r>
            <w:r w:rsidR="00316B52" w:rsidRPr="00FC025D">
              <w:rPr>
                <w:rFonts w:ascii="Times New Roman" w:hAnsi="Times New Roman"/>
                <w:b/>
                <w:bCs/>
                <w:color w:val="000000" w:themeColor="text1"/>
              </w:rPr>
              <w:t>M</w:t>
            </w:r>
            <w:r w:rsidRPr="00FC025D">
              <w:rPr>
                <w:rFonts w:ascii="Times New Roman" w:hAnsi="Times New Roman"/>
                <w:b/>
                <w:bCs/>
                <w:color w:val="000000" w:themeColor="text1"/>
              </w:rPr>
              <w:t>ethods</w:t>
            </w:r>
            <w:r w:rsidR="00316B52">
              <w:rPr>
                <w:rFonts w:ascii="Times New Roman" w:hAnsi="Times New Roman"/>
              </w:rPr>
              <w:t>:</w:t>
            </w:r>
            <w:r w:rsidRPr="0045071D">
              <w:rPr>
                <w:rFonts w:ascii="Times New Roman" w:hAnsi="Times New Roman"/>
              </w:rPr>
              <w:t xml:space="preserve"> Hartree equations and Hartree-Fock equations for molecular problems. </w:t>
            </w:r>
            <w:proofErr w:type="spellStart"/>
            <w:r w:rsidRPr="0045071D">
              <w:rPr>
                <w:rFonts w:ascii="Times New Roman" w:hAnsi="Times New Roman"/>
              </w:rPr>
              <w:t>Roothaan</w:t>
            </w:r>
            <w:proofErr w:type="spellEnd"/>
            <w:r w:rsidRPr="0045071D">
              <w:rPr>
                <w:rFonts w:ascii="Times New Roman" w:hAnsi="Times New Roman"/>
              </w:rPr>
              <w:t xml:space="preserve"> modification. Hartree Fock </w:t>
            </w:r>
            <w:proofErr w:type="spellStart"/>
            <w:r w:rsidRPr="0045071D">
              <w:rPr>
                <w:rFonts w:ascii="Times New Roman" w:hAnsi="Times New Roman"/>
              </w:rPr>
              <w:t>Roothan</w:t>
            </w:r>
            <w:proofErr w:type="spellEnd"/>
            <w:r w:rsidRPr="0045071D">
              <w:rPr>
                <w:rFonts w:ascii="Times New Roman" w:hAnsi="Times New Roman"/>
              </w:rPr>
              <w:t xml:space="preserve"> equations. </w:t>
            </w:r>
            <w:r w:rsidRPr="0045071D">
              <w:rPr>
                <w:rFonts w:ascii="Times New Roman" w:hAnsi="Times New Roman"/>
                <w:iCs/>
              </w:rPr>
              <w:t xml:space="preserve">Basis sets and </w:t>
            </w:r>
            <w:r w:rsidRPr="0045071D">
              <w:rPr>
                <w:rFonts w:ascii="Times New Roman" w:hAnsi="Times New Roman"/>
              </w:rPr>
              <w:t xml:space="preserve">Basis functions. Slater type orbital (STO) and Gaussian type orbital (GTO).  Contracted and primitive. Basis sets and classification. Minimal, multiple </w:t>
            </w:r>
            <w:proofErr w:type="gramStart"/>
            <w:r w:rsidRPr="0045071D">
              <w:rPr>
                <w:rFonts w:ascii="Times New Roman" w:hAnsi="Times New Roman"/>
              </w:rPr>
              <w:t>zeta</w:t>
            </w:r>
            <w:proofErr w:type="gramEnd"/>
            <w:r w:rsidRPr="0045071D">
              <w:rPr>
                <w:rFonts w:ascii="Times New Roman" w:hAnsi="Times New Roman"/>
              </w:rPr>
              <w:t xml:space="preserve">, split-valence, polarized and diffused. </w:t>
            </w:r>
            <w:proofErr w:type="spellStart"/>
            <w:r w:rsidRPr="0045071D">
              <w:rPr>
                <w:rFonts w:ascii="Times New Roman" w:hAnsi="Times New Roman"/>
              </w:rPr>
              <w:t>Pople</w:t>
            </w:r>
            <w:proofErr w:type="spellEnd"/>
            <w:r w:rsidRPr="0045071D">
              <w:rPr>
                <w:rFonts w:ascii="Times New Roman" w:hAnsi="Times New Roman"/>
              </w:rPr>
              <w:t xml:space="preserve"> style basis sets. Electron correlation and relativistic effects, Configuration interaction. Z-</w:t>
            </w:r>
            <w:proofErr w:type="spellStart"/>
            <w:r w:rsidRPr="0045071D">
              <w:rPr>
                <w:rFonts w:ascii="Times New Roman" w:hAnsi="Times New Roman"/>
              </w:rPr>
              <w:t>matrtix</w:t>
            </w:r>
            <w:proofErr w:type="spellEnd"/>
            <w:r w:rsidRPr="0045071D">
              <w:rPr>
                <w:rFonts w:ascii="Times New Roman" w:hAnsi="Times New Roman"/>
              </w:rPr>
              <w:t>.</w:t>
            </w:r>
          </w:p>
        </w:tc>
        <w:tc>
          <w:tcPr>
            <w:tcW w:w="810" w:type="dxa"/>
            <w:vAlign w:val="center"/>
          </w:tcPr>
          <w:p w14:paraId="3EA918E2" w14:textId="77777777" w:rsidR="0045071D" w:rsidRPr="0045071D" w:rsidRDefault="0045071D" w:rsidP="00316B52">
            <w:pPr>
              <w:jc w:val="center"/>
              <w:rPr>
                <w:rFonts w:ascii="Times New Roman" w:hAnsi="Times New Roman"/>
              </w:rPr>
            </w:pPr>
            <w:r w:rsidRPr="0045071D">
              <w:rPr>
                <w:rFonts w:ascii="Times New Roman" w:hAnsi="Times New Roman"/>
              </w:rPr>
              <w:t>4</w:t>
            </w:r>
          </w:p>
        </w:tc>
      </w:tr>
      <w:tr w:rsidR="0045071D" w14:paraId="3EF9C260" w14:textId="77777777" w:rsidTr="00316B52">
        <w:trPr>
          <w:trHeight w:val="312"/>
        </w:trPr>
        <w:tc>
          <w:tcPr>
            <w:tcW w:w="1206" w:type="dxa"/>
            <w:gridSpan w:val="2"/>
            <w:vAlign w:val="center"/>
          </w:tcPr>
          <w:p w14:paraId="5D5BF060" w14:textId="77777777" w:rsidR="0045071D" w:rsidRPr="0045071D" w:rsidRDefault="0045071D" w:rsidP="00316B52">
            <w:pPr>
              <w:jc w:val="center"/>
              <w:rPr>
                <w:rFonts w:ascii="Times New Roman" w:hAnsi="Times New Roman"/>
              </w:rPr>
            </w:pPr>
            <w:r w:rsidRPr="0045071D">
              <w:rPr>
                <w:rFonts w:ascii="Times New Roman" w:hAnsi="Times New Roman"/>
              </w:rPr>
              <w:t>IV</w:t>
            </w:r>
          </w:p>
        </w:tc>
        <w:tc>
          <w:tcPr>
            <w:tcW w:w="7429" w:type="dxa"/>
            <w:gridSpan w:val="4"/>
          </w:tcPr>
          <w:p w14:paraId="2B217302" w14:textId="5C7AA04B" w:rsidR="0045071D" w:rsidRPr="0045071D" w:rsidRDefault="0045071D" w:rsidP="00DB7D08">
            <w:pPr>
              <w:spacing w:line="276" w:lineRule="auto"/>
              <w:jc w:val="both"/>
              <w:rPr>
                <w:rFonts w:ascii="Times New Roman" w:hAnsi="Times New Roman"/>
              </w:rPr>
            </w:pPr>
            <w:r w:rsidRPr="00316B52">
              <w:rPr>
                <w:rFonts w:ascii="Times New Roman" w:hAnsi="Times New Roman"/>
                <w:b/>
                <w:bCs/>
              </w:rPr>
              <w:t xml:space="preserve">Spectra of </w:t>
            </w:r>
            <w:r w:rsidR="00316B52" w:rsidRPr="00316B52">
              <w:rPr>
                <w:rFonts w:ascii="Times New Roman" w:hAnsi="Times New Roman"/>
                <w:b/>
                <w:bCs/>
              </w:rPr>
              <w:t>D</w:t>
            </w:r>
            <w:r w:rsidRPr="00316B52">
              <w:rPr>
                <w:rFonts w:ascii="Times New Roman" w:hAnsi="Times New Roman"/>
                <w:b/>
                <w:bCs/>
              </w:rPr>
              <w:t xml:space="preserve">iatomic </w:t>
            </w:r>
            <w:r w:rsidR="00316B52" w:rsidRPr="00316B52">
              <w:rPr>
                <w:rFonts w:ascii="Times New Roman" w:hAnsi="Times New Roman"/>
                <w:b/>
                <w:bCs/>
              </w:rPr>
              <w:t>M</w:t>
            </w:r>
            <w:r w:rsidRPr="00316B52">
              <w:rPr>
                <w:rFonts w:ascii="Times New Roman" w:hAnsi="Times New Roman"/>
                <w:b/>
                <w:bCs/>
              </w:rPr>
              <w:t>olecules</w:t>
            </w:r>
            <w:r w:rsidRPr="0045071D">
              <w:rPr>
                <w:rFonts w:ascii="Times New Roman" w:hAnsi="Times New Roman"/>
              </w:rPr>
              <w:t>: Microwave spectroscopy. Rotation of diatomic molecules. Rotational spectrum. Intensity of spectral lines. Calculation of internuclear distance. Nonrigid rotors and centrifugal distortion. Introduction to instrumentation. Infrared spectroscopy: Rotational spectra of polyatomic molecules. Linear and symmetric top molecules. Vibrational spectra of harmonic and anharmonic diatomic molecules. Fundamental and overtones. Determination of force constants. Vibrational rotational couplings. Different branches of spectrum. Symmetry of vibrational</w:t>
            </w:r>
            <w:r w:rsidRPr="0045071D">
              <w:rPr>
                <w:rFonts w:ascii="Times New Roman" w:hAnsi="Times New Roman"/>
              </w:rPr>
              <w:noBreakHyphen/>
              <w:t>rotation spectrum.  Vibrational spectra of polyatomic molecules. Normal modes. Classification of vibrations. Overtones, combination and Fermi resonance. Group frequencies.</w:t>
            </w:r>
            <w:r w:rsidR="00F461D4">
              <w:rPr>
                <w:rFonts w:ascii="Times New Roman" w:hAnsi="Times New Roman"/>
              </w:rPr>
              <w:t xml:space="preserve"> </w:t>
            </w:r>
            <w:r w:rsidRPr="0045071D">
              <w:rPr>
                <w:rFonts w:ascii="Times New Roman" w:hAnsi="Times New Roman"/>
              </w:rPr>
              <w:t>Introduction to instrumentation and FT IR.</w:t>
            </w:r>
          </w:p>
        </w:tc>
        <w:tc>
          <w:tcPr>
            <w:tcW w:w="810" w:type="dxa"/>
            <w:vAlign w:val="center"/>
          </w:tcPr>
          <w:p w14:paraId="3D45EF4A" w14:textId="1EFFEA42" w:rsidR="0045071D" w:rsidRPr="0045071D" w:rsidRDefault="0045071D" w:rsidP="00316B52">
            <w:pPr>
              <w:jc w:val="center"/>
              <w:rPr>
                <w:rFonts w:ascii="Times New Roman" w:hAnsi="Times New Roman"/>
              </w:rPr>
            </w:pPr>
            <w:r w:rsidRPr="0045071D">
              <w:rPr>
                <w:rFonts w:ascii="Times New Roman" w:hAnsi="Times New Roman"/>
              </w:rPr>
              <w:t>5,</w:t>
            </w:r>
            <w:r w:rsidR="00A72F4F">
              <w:rPr>
                <w:rFonts w:ascii="Times New Roman" w:hAnsi="Times New Roman"/>
              </w:rPr>
              <w:t xml:space="preserve"> </w:t>
            </w:r>
            <w:r w:rsidRPr="0045071D">
              <w:rPr>
                <w:rFonts w:ascii="Times New Roman" w:hAnsi="Times New Roman"/>
              </w:rPr>
              <w:t>6</w:t>
            </w:r>
          </w:p>
        </w:tc>
      </w:tr>
      <w:tr w:rsidR="0045071D" w14:paraId="3C4D6317" w14:textId="77777777" w:rsidTr="00316B52">
        <w:trPr>
          <w:trHeight w:val="312"/>
        </w:trPr>
        <w:tc>
          <w:tcPr>
            <w:tcW w:w="1206" w:type="dxa"/>
            <w:gridSpan w:val="2"/>
            <w:vAlign w:val="center"/>
          </w:tcPr>
          <w:p w14:paraId="0EA2A436" w14:textId="77777777" w:rsidR="0045071D" w:rsidRPr="0045071D" w:rsidRDefault="0045071D" w:rsidP="00316B52">
            <w:pPr>
              <w:jc w:val="center"/>
              <w:rPr>
                <w:rFonts w:ascii="Times New Roman" w:hAnsi="Times New Roman"/>
              </w:rPr>
            </w:pPr>
            <w:r w:rsidRPr="0045071D">
              <w:rPr>
                <w:rFonts w:ascii="Times New Roman" w:hAnsi="Times New Roman"/>
              </w:rPr>
              <w:t>V</w:t>
            </w:r>
          </w:p>
        </w:tc>
        <w:tc>
          <w:tcPr>
            <w:tcW w:w="7429" w:type="dxa"/>
            <w:gridSpan w:val="4"/>
          </w:tcPr>
          <w:p w14:paraId="10825C19" w14:textId="32976964" w:rsidR="0045071D" w:rsidRPr="0045071D" w:rsidRDefault="0045071D" w:rsidP="00DB7D08">
            <w:pPr>
              <w:spacing w:line="276" w:lineRule="auto"/>
              <w:jc w:val="both"/>
              <w:rPr>
                <w:rFonts w:ascii="Times New Roman" w:hAnsi="Times New Roman"/>
              </w:rPr>
            </w:pPr>
            <w:r w:rsidRPr="00316B52">
              <w:rPr>
                <w:rFonts w:ascii="Times New Roman" w:hAnsi="Times New Roman"/>
                <w:b/>
                <w:bCs/>
              </w:rPr>
              <w:t xml:space="preserve">Raman </w:t>
            </w:r>
            <w:r w:rsidR="00316B52" w:rsidRPr="00316B52">
              <w:rPr>
                <w:rFonts w:ascii="Times New Roman" w:hAnsi="Times New Roman"/>
                <w:b/>
                <w:bCs/>
              </w:rPr>
              <w:t>S</w:t>
            </w:r>
            <w:r w:rsidRPr="00316B52">
              <w:rPr>
                <w:rFonts w:ascii="Times New Roman" w:hAnsi="Times New Roman"/>
                <w:b/>
                <w:bCs/>
              </w:rPr>
              <w:t>pectra</w:t>
            </w:r>
            <w:r w:rsidRPr="0045071D">
              <w:rPr>
                <w:rFonts w:ascii="Times New Roman" w:hAnsi="Times New Roman"/>
              </w:rPr>
              <w:t>:  Scattering of light. Raman scattering. Polarizability and classical theory of Raman spectrum. Quantum theory of Raman spectrum. Rotational and vibrational Raman spectrum. Introduction to instrumentation. Laser Raman spectrum.  Raman spectra of polyatomic molecules. Complementarity of Raman and IR spectra.</w:t>
            </w:r>
            <w:r w:rsidR="00316B52">
              <w:rPr>
                <w:rFonts w:ascii="Times New Roman" w:hAnsi="Times New Roman"/>
              </w:rPr>
              <w:t xml:space="preserve"> </w:t>
            </w:r>
            <w:r w:rsidRPr="0045071D">
              <w:rPr>
                <w:rFonts w:ascii="Times New Roman" w:hAnsi="Times New Roman"/>
              </w:rPr>
              <w:t>Electronic spectra: Term symbols of molecules. Electronic spectra of diatomic molecules. Vibrational coarse structure and rotational fine structure of electronic spectrum. Franck</w:t>
            </w:r>
            <w:r w:rsidRPr="0045071D">
              <w:rPr>
                <w:rFonts w:ascii="Times New Roman" w:hAnsi="Times New Roman"/>
              </w:rPr>
              <w:noBreakHyphen/>
              <w:t xml:space="preserve">Condon principle. Herzberg-Teller vibronic coupling, KHD equation, Fermi Golden rule. Types of electronic transitions. </w:t>
            </w:r>
            <w:proofErr w:type="spellStart"/>
            <w:r w:rsidRPr="0045071D">
              <w:rPr>
                <w:rFonts w:ascii="Times New Roman" w:hAnsi="Times New Roman"/>
              </w:rPr>
              <w:t>Fortrat</w:t>
            </w:r>
            <w:proofErr w:type="spellEnd"/>
            <w:r w:rsidRPr="0045071D">
              <w:rPr>
                <w:rFonts w:ascii="Times New Roman" w:hAnsi="Times New Roman"/>
              </w:rPr>
              <w:t xml:space="preserve"> diagram. Predissociation. Morse function. Calculation of heat of dissociation. Introduction to instrumentation.</w:t>
            </w:r>
            <w:r w:rsidR="00316B52">
              <w:rPr>
                <w:rFonts w:ascii="Times New Roman" w:hAnsi="Times New Roman"/>
              </w:rPr>
              <w:t xml:space="preserve"> </w:t>
            </w:r>
            <w:r w:rsidRPr="0045071D">
              <w:rPr>
                <w:rFonts w:ascii="Times New Roman" w:hAnsi="Times New Roman"/>
              </w:rPr>
              <w:t>Electronic spectra of polyatomic molecules: Electronic transitions and absorption frequencies. Effect of conjugation.</w:t>
            </w:r>
          </w:p>
        </w:tc>
        <w:tc>
          <w:tcPr>
            <w:tcW w:w="810" w:type="dxa"/>
            <w:vAlign w:val="center"/>
          </w:tcPr>
          <w:p w14:paraId="7413F290" w14:textId="2C749C65" w:rsidR="0045071D" w:rsidRPr="0045071D" w:rsidRDefault="0045071D" w:rsidP="00316B52">
            <w:pPr>
              <w:jc w:val="center"/>
              <w:rPr>
                <w:rFonts w:ascii="Times New Roman" w:hAnsi="Times New Roman"/>
              </w:rPr>
            </w:pPr>
            <w:r w:rsidRPr="0045071D">
              <w:rPr>
                <w:rFonts w:ascii="Times New Roman" w:hAnsi="Times New Roman"/>
              </w:rPr>
              <w:t>5,</w:t>
            </w:r>
            <w:r w:rsidR="00316B52">
              <w:rPr>
                <w:rFonts w:ascii="Times New Roman" w:hAnsi="Times New Roman"/>
              </w:rPr>
              <w:t xml:space="preserve"> </w:t>
            </w:r>
            <w:r w:rsidRPr="0045071D">
              <w:rPr>
                <w:rFonts w:ascii="Times New Roman" w:hAnsi="Times New Roman"/>
              </w:rPr>
              <w:t>6</w:t>
            </w:r>
          </w:p>
        </w:tc>
      </w:tr>
      <w:tr w:rsidR="0045071D" w14:paraId="05581B9E" w14:textId="77777777" w:rsidTr="00316B52">
        <w:trPr>
          <w:trHeight w:val="312"/>
        </w:trPr>
        <w:tc>
          <w:tcPr>
            <w:tcW w:w="1206" w:type="dxa"/>
            <w:gridSpan w:val="2"/>
            <w:vAlign w:val="center"/>
          </w:tcPr>
          <w:p w14:paraId="7FDF4F08" w14:textId="77777777" w:rsidR="0045071D" w:rsidRPr="0045071D" w:rsidRDefault="0045071D" w:rsidP="00316B52">
            <w:pPr>
              <w:jc w:val="center"/>
              <w:rPr>
                <w:rFonts w:ascii="Times New Roman" w:hAnsi="Times New Roman"/>
              </w:rPr>
            </w:pPr>
            <w:r w:rsidRPr="0045071D">
              <w:rPr>
                <w:rFonts w:ascii="Times New Roman" w:hAnsi="Times New Roman"/>
              </w:rPr>
              <w:t>VI</w:t>
            </w:r>
          </w:p>
        </w:tc>
        <w:tc>
          <w:tcPr>
            <w:tcW w:w="7429" w:type="dxa"/>
            <w:gridSpan w:val="4"/>
          </w:tcPr>
          <w:p w14:paraId="34E7D267" w14:textId="71E92576" w:rsidR="0045071D" w:rsidRPr="0045071D" w:rsidRDefault="0045071D" w:rsidP="00DB7D08">
            <w:pPr>
              <w:spacing w:line="276" w:lineRule="auto"/>
              <w:jc w:val="both"/>
              <w:rPr>
                <w:rFonts w:ascii="Times New Roman" w:hAnsi="Times New Roman"/>
                <w:bCs/>
              </w:rPr>
            </w:pPr>
            <w:r w:rsidRPr="00316B52">
              <w:rPr>
                <w:rFonts w:ascii="Times New Roman" w:hAnsi="Times New Roman"/>
                <w:b/>
                <w:bCs/>
              </w:rPr>
              <w:t xml:space="preserve">Resonance </w:t>
            </w:r>
            <w:r w:rsidR="00316B52" w:rsidRPr="00316B52">
              <w:rPr>
                <w:rFonts w:ascii="Times New Roman" w:hAnsi="Times New Roman"/>
                <w:b/>
                <w:bCs/>
              </w:rPr>
              <w:t>S</w:t>
            </w:r>
            <w:r w:rsidRPr="00316B52">
              <w:rPr>
                <w:rFonts w:ascii="Times New Roman" w:hAnsi="Times New Roman"/>
                <w:b/>
                <w:bCs/>
              </w:rPr>
              <w:t>pectroscopy</w:t>
            </w:r>
            <w:r w:rsidRPr="0045071D">
              <w:rPr>
                <w:rFonts w:ascii="Times New Roman" w:hAnsi="Times New Roman"/>
              </w:rPr>
              <w:t xml:space="preserve">:  Nuclear spin and interaction with an applied magnetic field. Nuclear resonance. Population of energy levels. </w:t>
            </w:r>
            <w:r w:rsidRPr="0045071D">
              <w:rPr>
                <w:rFonts w:ascii="Times New Roman" w:hAnsi="Times New Roman"/>
                <w:vertAlign w:val="superscript"/>
              </w:rPr>
              <w:t>1</w:t>
            </w:r>
            <w:r w:rsidRPr="0045071D">
              <w:rPr>
                <w:rFonts w:ascii="Times New Roman" w:hAnsi="Times New Roman"/>
              </w:rPr>
              <w:t>H NMR spectrum. Chemical shift. Relaxation, Spin</w:t>
            </w:r>
            <w:r w:rsidRPr="0045071D">
              <w:rPr>
                <w:rFonts w:ascii="Times New Roman" w:hAnsi="Times New Roman"/>
              </w:rPr>
              <w:noBreakHyphen/>
              <w:t xml:space="preserve">spin coupling, Fine structure; Fourier transform NMR spectroscopy, Nuclear </w:t>
            </w:r>
            <w:proofErr w:type="spellStart"/>
            <w:r w:rsidRPr="0045071D">
              <w:rPr>
                <w:rFonts w:ascii="Times New Roman" w:hAnsi="Times New Roman"/>
              </w:rPr>
              <w:t>overhauser</w:t>
            </w:r>
            <w:proofErr w:type="spellEnd"/>
            <w:r w:rsidRPr="0045071D">
              <w:rPr>
                <w:rFonts w:ascii="Times New Roman" w:hAnsi="Times New Roman"/>
              </w:rPr>
              <w:t xml:space="preserve"> effect, NMR spectra of other nuclei.  Introduction to instrumentation.  Electron spin in molecules and its interaction with magnetic field. ESR spectrum. The g factor and its determination.  Fine structure and hyperfine structure.  Mossbauer spectroscopy:  Doppler effect. Chemical shift.  Quadrupole effect.</w:t>
            </w:r>
          </w:p>
        </w:tc>
        <w:tc>
          <w:tcPr>
            <w:tcW w:w="810" w:type="dxa"/>
            <w:vAlign w:val="center"/>
          </w:tcPr>
          <w:p w14:paraId="3C7F93DB" w14:textId="184F1210" w:rsidR="0045071D" w:rsidRPr="0045071D" w:rsidRDefault="0045071D" w:rsidP="00316B52">
            <w:pPr>
              <w:jc w:val="center"/>
              <w:rPr>
                <w:rFonts w:ascii="Times New Roman" w:hAnsi="Times New Roman"/>
              </w:rPr>
            </w:pPr>
            <w:r w:rsidRPr="0045071D">
              <w:rPr>
                <w:rFonts w:ascii="Times New Roman" w:hAnsi="Times New Roman"/>
              </w:rPr>
              <w:t>5,</w:t>
            </w:r>
            <w:r w:rsidR="00316B52">
              <w:rPr>
                <w:rFonts w:ascii="Times New Roman" w:hAnsi="Times New Roman"/>
              </w:rPr>
              <w:t xml:space="preserve"> </w:t>
            </w:r>
            <w:r w:rsidRPr="0045071D">
              <w:rPr>
                <w:rFonts w:ascii="Times New Roman" w:hAnsi="Times New Roman"/>
              </w:rPr>
              <w:t>6</w:t>
            </w:r>
          </w:p>
        </w:tc>
      </w:tr>
      <w:tr w:rsidR="0045071D" w14:paraId="73B64CC0" w14:textId="77777777" w:rsidTr="00B5119D">
        <w:trPr>
          <w:trHeight w:val="2960"/>
        </w:trPr>
        <w:tc>
          <w:tcPr>
            <w:tcW w:w="9445" w:type="dxa"/>
            <w:gridSpan w:val="7"/>
          </w:tcPr>
          <w:p w14:paraId="202834D2" w14:textId="77777777" w:rsidR="0045071D" w:rsidRPr="00316B52" w:rsidRDefault="0045071D" w:rsidP="00316B52">
            <w:p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sidRPr="00316B52">
              <w:rPr>
                <w:rFonts w:ascii="Times New Roman" w:hAnsi="Times New Roman"/>
                <w:b/>
              </w:rPr>
              <w:lastRenderedPageBreak/>
              <w:t xml:space="preserve">References: </w:t>
            </w:r>
          </w:p>
          <w:p w14:paraId="417F2D83" w14:textId="7FE7EE86" w:rsidR="0045071D" w:rsidRPr="0045071D" w:rsidRDefault="0045071D">
            <w:pPr>
              <w:pStyle w:val="ListParagraph"/>
              <w:numPr>
                <w:ilvl w:val="0"/>
                <w:numId w:val="9"/>
              </w:num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jc w:val="both"/>
              <w:rPr>
                <w:rFonts w:ascii="Times New Roman" w:hAnsi="Times New Roman" w:cs="Times New Roman"/>
              </w:rPr>
            </w:pPr>
            <w:r w:rsidRPr="0045071D">
              <w:rPr>
                <w:rFonts w:ascii="Times New Roman" w:hAnsi="Times New Roman" w:cs="Times New Roman"/>
              </w:rPr>
              <w:t>Levine, I. N., "Quantum Chemistry", 7</w:t>
            </w:r>
            <w:r w:rsidRPr="0045071D">
              <w:rPr>
                <w:rFonts w:ascii="Times New Roman" w:hAnsi="Times New Roman" w:cs="Times New Roman"/>
                <w:vertAlign w:val="superscript"/>
              </w:rPr>
              <w:t>th</w:t>
            </w:r>
            <w:r w:rsidR="00316B52">
              <w:rPr>
                <w:rFonts w:ascii="Times New Roman" w:hAnsi="Times New Roman" w:cs="Times New Roman"/>
                <w:vertAlign w:val="superscript"/>
              </w:rPr>
              <w:t xml:space="preserve"> </w:t>
            </w:r>
            <w:proofErr w:type="spellStart"/>
            <w:r w:rsidRPr="0045071D">
              <w:rPr>
                <w:rFonts w:ascii="Times New Roman" w:hAnsi="Times New Roman" w:cs="Times New Roman"/>
              </w:rPr>
              <w:t>Ed</w:t>
            </w:r>
            <w:r w:rsidR="00316B52">
              <w:rPr>
                <w:rFonts w:ascii="Times New Roman" w:hAnsi="Times New Roman" w:cs="Times New Roman"/>
              </w:rPr>
              <w:t>n</w:t>
            </w:r>
            <w:proofErr w:type="spellEnd"/>
            <w:r w:rsidR="00316B52">
              <w:rPr>
                <w:rFonts w:ascii="Times New Roman" w:hAnsi="Times New Roman" w:cs="Times New Roman"/>
              </w:rPr>
              <w:t>.,</w:t>
            </w:r>
            <w:r w:rsidRPr="0045071D">
              <w:rPr>
                <w:rFonts w:ascii="Times New Roman" w:hAnsi="Times New Roman" w:cs="Times New Roman"/>
              </w:rPr>
              <w:t xml:space="preserve"> Pearson Education Inc., 2014.</w:t>
            </w:r>
          </w:p>
          <w:p w14:paraId="4701D088" w14:textId="516F713C" w:rsidR="0045071D" w:rsidRPr="0045071D" w:rsidRDefault="0045071D">
            <w:pPr>
              <w:pStyle w:val="ListParagraph"/>
              <w:numPr>
                <w:ilvl w:val="0"/>
                <w:numId w:val="9"/>
              </w:num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jc w:val="both"/>
              <w:rPr>
                <w:rFonts w:ascii="Times New Roman" w:hAnsi="Times New Roman" w:cs="Times New Roman"/>
              </w:rPr>
            </w:pPr>
            <w:r w:rsidRPr="0045071D">
              <w:rPr>
                <w:rFonts w:ascii="Times New Roman" w:hAnsi="Times New Roman" w:cs="Times New Roman"/>
              </w:rPr>
              <w:t>McQuarrie, D. A., "Quantum Chemistry", 2</w:t>
            </w:r>
            <w:r w:rsidRPr="0045071D">
              <w:rPr>
                <w:rFonts w:ascii="Times New Roman" w:hAnsi="Times New Roman" w:cs="Times New Roman"/>
                <w:vertAlign w:val="superscript"/>
              </w:rPr>
              <w:t>nd</w:t>
            </w:r>
            <w:r w:rsidR="00316B52">
              <w:rPr>
                <w:rFonts w:ascii="Times New Roman" w:hAnsi="Times New Roman" w:cs="Times New Roman"/>
                <w:vertAlign w:val="superscript"/>
              </w:rPr>
              <w:t xml:space="preserve"> </w:t>
            </w:r>
            <w:proofErr w:type="spellStart"/>
            <w:r w:rsidR="00316B52" w:rsidRPr="0045071D">
              <w:rPr>
                <w:rFonts w:ascii="Times New Roman" w:hAnsi="Times New Roman" w:cs="Times New Roman"/>
              </w:rPr>
              <w:t>Ed</w:t>
            </w:r>
            <w:r w:rsidR="00316B52">
              <w:rPr>
                <w:rFonts w:ascii="Times New Roman" w:hAnsi="Times New Roman" w:cs="Times New Roman"/>
              </w:rPr>
              <w:t>n</w:t>
            </w:r>
            <w:proofErr w:type="spellEnd"/>
            <w:r w:rsidR="00316B52">
              <w:rPr>
                <w:rFonts w:ascii="Times New Roman" w:hAnsi="Times New Roman" w:cs="Times New Roman"/>
              </w:rPr>
              <w:t>.,</w:t>
            </w:r>
            <w:r w:rsidR="00316B52" w:rsidRPr="0045071D">
              <w:rPr>
                <w:rFonts w:ascii="Times New Roman" w:hAnsi="Times New Roman" w:cs="Times New Roman"/>
              </w:rPr>
              <w:t xml:space="preserve"> </w:t>
            </w:r>
            <w:r w:rsidRPr="0045071D">
              <w:rPr>
                <w:rFonts w:ascii="Times New Roman" w:hAnsi="Times New Roman" w:cs="Times New Roman"/>
              </w:rPr>
              <w:t>University Science Books, 2008.</w:t>
            </w:r>
          </w:p>
          <w:p w14:paraId="2BA9D85C" w14:textId="77777777" w:rsidR="0045071D" w:rsidRPr="0045071D" w:rsidRDefault="0045071D">
            <w:pPr>
              <w:pStyle w:val="ListParagraph"/>
              <w:numPr>
                <w:ilvl w:val="0"/>
                <w:numId w:val="9"/>
              </w:num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jc w:val="both"/>
              <w:rPr>
                <w:rFonts w:ascii="Times New Roman" w:hAnsi="Times New Roman" w:cs="Times New Roman"/>
              </w:rPr>
            </w:pPr>
            <w:r w:rsidRPr="0045071D">
              <w:rPr>
                <w:rFonts w:ascii="Times New Roman" w:hAnsi="Times New Roman" w:cs="Times New Roman"/>
              </w:rPr>
              <w:t>Banwell, C. N.; McCash, E.M., “Fundamentals of Molecular Spectroscopy", 4</w:t>
            </w:r>
            <w:r w:rsidRPr="0045071D">
              <w:rPr>
                <w:rFonts w:ascii="Times New Roman" w:hAnsi="Times New Roman" w:cs="Times New Roman"/>
                <w:vertAlign w:val="superscript"/>
              </w:rPr>
              <w:t>th</w:t>
            </w:r>
            <w:r w:rsidRPr="0045071D">
              <w:rPr>
                <w:rFonts w:ascii="Times New Roman" w:hAnsi="Times New Roman" w:cs="Times New Roman"/>
              </w:rPr>
              <w:t xml:space="preserve"> Edition, McGraw</w:t>
            </w:r>
            <w:r w:rsidRPr="0045071D">
              <w:rPr>
                <w:rFonts w:ascii="Times New Roman" w:hAnsi="Times New Roman" w:cs="Times New Roman"/>
              </w:rPr>
              <w:noBreakHyphen/>
              <w:t>Hill, 1999.</w:t>
            </w:r>
          </w:p>
          <w:p w14:paraId="2DDE0AEE" w14:textId="77777777" w:rsidR="0045071D" w:rsidRPr="0045071D" w:rsidRDefault="0045071D">
            <w:pPr>
              <w:pStyle w:val="ListParagraph"/>
              <w:numPr>
                <w:ilvl w:val="0"/>
                <w:numId w:val="9"/>
              </w:num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jc w:val="both"/>
              <w:rPr>
                <w:rFonts w:ascii="Times New Roman" w:hAnsi="Times New Roman" w:cs="Times New Roman"/>
              </w:rPr>
            </w:pPr>
            <w:r w:rsidRPr="0045071D">
              <w:rPr>
                <w:rFonts w:ascii="Times New Roman" w:hAnsi="Times New Roman" w:cs="Times New Roman"/>
              </w:rPr>
              <w:t>Barrow, G. M., " Introduction to Molecular Spectroscopy", McGraw Hill, 1962.</w:t>
            </w:r>
          </w:p>
          <w:p w14:paraId="3A560735" w14:textId="108BBBAA" w:rsidR="0045071D" w:rsidRPr="0045071D" w:rsidRDefault="0045071D">
            <w:pPr>
              <w:pStyle w:val="ListParagraph"/>
              <w:numPr>
                <w:ilvl w:val="0"/>
                <w:numId w:val="9"/>
              </w:num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jc w:val="both"/>
              <w:rPr>
                <w:rFonts w:ascii="Times New Roman" w:hAnsi="Times New Roman" w:cs="Times New Roman"/>
              </w:rPr>
            </w:pPr>
            <w:r w:rsidRPr="0045071D">
              <w:rPr>
                <w:rFonts w:ascii="Times New Roman" w:hAnsi="Times New Roman" w:cs="Times New Roman"/>
              </w:rPr>
              <w:t>Daniels, F. and Alberty, R. A., "Physical Chemistry",4</w:t>
            </w:r>
            <w:r w:rsidRPr="0045071D">
              <w:rPr>
                <w:rFonts w:ascii="Times New Roman" w:hAnsi="Times New Roman" w:cs="Times New Roman"/>
                <w:vertAlign w:val="superscript"/>
              </w:rPr>
              <w:t>th</w:t>
            </w:r>
            <w:r w:rsidRPr="0045071D">
              <w:rPr>
                <w:rFonts w:ascii="Times New Roman" w:hAnsi="Times New Roman" w:cs="Times New Roman"/>
              </w:rPr>
              <w:t xml:space="preserve"> </w:t>
            </w:r>
            <w:proofErr w:type="spellStart"/>
            <w:r w:rsidR="00316B52" w:rsidRPr="0045071D">
              <w:rPr>
                <w:rFonts w:ascii="Times New Roman" w:hAnsi="Times New Roman" w:cs="Times New Roman"/>
              </w:rPr>
              <w:t>Ed</w:t>
            </w:r>
            <w:r w:rsidR="00316B52">
              <w:rPr>
                <w:rFonts w:ascii="Times New Roman" w:hAnsi="Times New Roman" w:cs="Times New Roman"/>
              </w:rPr>
              <w:t>n</w:t>
            </w:r>
            <w:proofErr w:type="spellEnd"/>
            <w:proofErr w:type="gramStart"/>
            <w:r w:rsidR="00316B52">
              <w:rPr>
                <w:rFonts w:ascii="Times New Roman" w:hAnsi="Times New Roman" w:cs="Times New Roman"/>
              </w:rPr>
              <w:t>.,</w:t>
            </w:r>
            <w:r w:rsidR="00316B52" w:rsidRPr="0045071D">
              <w:rPr>
                <w:rFonts w:ascii="Times New Roman" w:hAnsi="Times New Roman" w:cs="Times New Roman"/>
              </w:rPr>
              <w:t xml:space="preserve"> </w:t>
            </w:r>
            <w:r w:rsidRPr="0045071D">
              <w:rPr>
                <w:rFonts w:ascii="Times New Roman" w:hAnsi="Times New Roman" w:cs="Times New Roman"/>
              </w:rPr>
              <w:t xml:space="preserve"> Wiley</w:t>
            </w:r>
            <w:proofErr w:type="gramEnd"/>
            <w:r w:rsidRPr="0045071D">
              <w:rPr>
                <w:rFonts w:ascii="Times New Roman" w:hAnsi="Times New Roman" w:cs="Times New Roman"/>
              </w:rPr>
              <w:t xml:space="preserve"> Eastern, 1976.</w:t>
            </w:r>
          </w:p>
          <w:p w14:paraId="115F3F51" w14:textId="77777777" w:rsidR="0045071D" w:rsidRPr="0045071D" w:rsidRDefault="0045071D" w:rsidP="0045071D">
            <w:pPr>
              <w:pStyle w:val="ListParagraph"/>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542"/>
              <w:jc w:val="both"/>
              <w:rPr>
                <w:rFonts w:ascii="Times New Roman" w:hAnsi="Times New Roman" w:cs="Times New Roman"/>
              </w:rPr>
            </w:pPr>
          </w:p>
          <w:p w14:paraId="0E0CCFB6" w14:textId="39BAC99E" w:rsidR="0045071D" w:rsidRPr="0045071D" w:rsidRDefault="00316B52" w:rsidP="0045071D">
            <w:pPr>
              <w:tabs>
                <w:tab w:val="left" w:pos="-180"/>
                <w:tab w:val="left" w:pos="360"/>
              </w:tabs>
              <w:jc w:val="both"/>
              <w:rPr>
                <w:rFonts w:ascii="Times New Roman" w:hAnsi="Times New Roman"/>
                <w:i/>
                <w:iCs/>
              </w:rPr>
            </w:pPr>
            <w:r w:rsidRPr="0045071D">
              <w:rPr>
                <w:rFonts w:ascii="Times New Roman" w:hAnsi="Times New Roman"/>
                <w:b/>
                <w:iCs/>
              </w:rPr>
              <w:t>Additional References</w:t>
            </w:r>
            <w:r>
              <w:rPr>
                <w:rFonts w:ascii="Times New Roman" w:hAnsi="Times New Roman"/>
                <w:b/>
                <w:iCs/>
              </w:rPr>
              <w:t>:</w:t>
            </w:r>
          </w:p>
          <w:p w14:paraId="1C891EF5" w14:textId="211ABB7C" w:rsidR="0045071D" w:rsidRPr="0045071D" w:rsidRDefault="0045071D">
            <w:pPr>
              <w:pStyle w:val="ListParagraph"/>
              <w:numPr>
                <w:ilvl w:val="0"/>
                <w:numId w:val="10"/>
              </w:num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jc w:val="both"/>
              <w:rPr>
                <w:rFonts w:ascii="Times New Roman" w:hAnsi="Times New Roman" w:cs="Times New Roman"/>
                <w:b/>
              </w:rPr>
            </w:pPr>
            <w:r w:rsidRPr="0045071D">
              <w:rPr>
                <w:rFonts w:ascii="Times New Roman" w:hAnsi="Times New Roman" w:cs="Times New Roman"/>
              </w:rPr>
              <w:t>Atkins, P. W., "Physical Chemistry", 9</w:t>
            </w:r>
            <w:r w:rsidRPr="0045071D">
              <w:rPr>
                <w:rFonts w:ascii="Times New Roman" w:hAnsi="Times New Roman" w:cs="Times New Roman"/>
                <w:vertAlign w:val="superscript"/>
              </w:rPr>
              <w:t>th</w:t>
            </w:r>
            <w:r w:rsidRPr="0045071D">
              <w:rPr>
                <w:rFonts w:ascii="Times New Roman" w:hAnsi="Times New Roman" w:cs="Times New Roman"/>
              </w:rPr>
              <w:t xml:space="preserve"> </w:t>
            </w:r>
            <w:proofErr w:type="spellStart"/>
            <w:r w:rsidR="00316B52" w:rsidRPr="0045071D">
              <w:rPr>
                <w:rFonts w:ascii="Times New Roman" w:hAnsi="Times New Roman" w:cs="Times New Roman"/>
              </w:rPr>
              <w:t>Ed</w:t>
            </w:r>
            <w:r w:rsidR="00316B52">
              <w:rPr>
                <w:rFonts w:ascii="Times New Roman" w:hAnsi="Times New Roman" w:cs="Times New Roman"/>
              </w:rPr>
              <w:t>n</w:t>
            </w:r>
            <w:proofErr w:type="spellEnd"/>
            <w:r w:rsidR="00316B52">
              <w:rPr>
                <w:rFonts w:ascii="Times New Roman" w:hAnsi="Times New Roman" w:cs="Times New Roman"/>
              </w:rPr>
              <w:t>.,</w:t>
            </w:r>
            <w:r w:rsidR="00316B52" w:rsidRPr="0045071D">
              <w:rPr>
                <w:rFonts w:ascii="Times New Roman" w:hAnsi="Times New Roman" w:cs="Times New Roman"/>
              </w:rPr>
              <w:t xml:space="preserve"> </w:t>
            </w:r>
            <w:r w:rsidRPr="0045071D">
              <w:rPr>
                <w:rFonts w:ascii="Times New Roman" w:hAnsi="Times New Roman" w:cs="Times New Roman"/>
              </w:rPr>
              <w:t>OUP, 2010.</w:t>
            </w:r>
          </w:p>
          <w:p w14:paraId="53756C6D" w14:textId="5BB524C5" w:rsidR="0045071D" w:rsidRPr="0045071D" w:rsidRDefault="0045071D">
            <w:pPr>
              <w:pStyle w:val="ListParagraph"/>
              <w:numPr>
                <w:ilvl w:val="0"/>
                <w:numId w:val="10"/>
              </w:num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jc w:val="both"/>
              <w:rPr>
                <w:rFonts w:ascii="Times New Roman" w:hAnsi="Times New Roman" w:cs="Times New Roman"/>
                <w:b/>
              </w:rPr>
            </w:pPr>
            <w:r w:rsidRPr="0045071D">
              <w:rPr>
                <w:rFonts w:ascii="Times New Roman" w:hAnsi="Times New Roman" w:cs="Times New Roman"/>
              </w:rPr>
              <w:t>Chandra, A. K., "Introduction to Quantum Mechanics", 4</w:t>
            </w:r>
            <w:r w:rsidRPr="0045071D">
              <w:rPr>
                <w:rFonts w:ascii="Times New Roman" w:hAnsi="Times New Roman" w:cs="Times New Roman"/>
                <w:vertAlign w:val="superscript"/>
              </w:rPr>
              <w:t>th</w:t>
            </w:r>
            <w:r w:rsidRPr="0045071D">
              <w:rPr>
                <w:rFonts w:ascii="Times New Roman" w:hAnsi="Times New Roman" w:cs="Times New Roman"/>
              </w:rPr>
              <w:t xml:space="preserve"> </w:t>
            </w:r>
            <w:proofErr w:type="spellStart"/>
            <w:r w:rsidR="00316B52" w:rsidRPr="0045071D">
              <w:rPr>
                <w:rFonts w:ascii="Times New Roman" w:hAnsi="Times New Roman" w:cs="Times New Roman"/>
              </w:rPr>
              <w:t>Ed</w:t>
            </w:r>
            <w:r w:rsidR="00316B52">
              <w:rPr>
                <w:rFonts w:ascii="Times New Roman" w:hAnsi="Times New Roman" w:cs="Times New Roman"/>
              </w:rPr>
              <w:t>n</w:t>
            </w:r>
            <w:proofErr w:type="spellEnd"/>
            <w:r w:rsidR="00316B52">
              <w:rPr>
                <w:rFonts w:ascii="Times New Roman" w:hAnsi="Times New Roman" w:cs="Times New Roman"/>
              </w:rPr>
              <w:t>.,</w:t>
            </w:r>
            <w:r w:rsidR="00316B52" w:rsidRPr="0045071D">
              <w:rPr>
                <w:rFonts w:ascii="Times New Roman" w:hAnsi="Times New Roman" w:cs="Times New Roman"/>
              </w:rPr>
              <w:t xml:space="preserve"> </w:t>
            </w:r>
            <w:r w:rsidRPr="0045071D">
              <w:rPr>
                <w:rFonts w:ascii="Times New Roman" w:hAnsi="Times New Roman" w:cs="Times New Roman"/>
              </w:rPr>
              <w:t>Tata McGraw</w:t>
            </w:r>
            <w:r w:rsidRPr="0045071D">
              <w:rPr>
                <w:rFonts w:ascii="Times New Roman" w:hAnsi="Times New Roman" w:cs="Times New Roman"/>
              </w:rPr>
              <w:noBreakHyphen/>
              <w:t>Hill, New Delhi, 2003.</w:t>
            </w:r>
          </w:p>
          <w:p w14:paraId="5ACD801E" w14:textId="7E411927" w:rsidR="0045071D" w:rsidRPr="0045071D" w:rsidRDefault="0045071D">
            <w:pPr>
              <w:pStyle w:val="ListParagraph"/>
              <w:numPr>
                <w:ilvl w:val="0"/>
                <w:numId w:val="10"/>
              </w:num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jc w:val="both"/>
              <w:rPr>
                <w:rFonts w:ascii="Times New Roman" w:hAnsi="Times New Roman" w:cs="Times New Roman"/>
                <w:b/>
              </w:rPr>
            </w:pPr>
            <w:r w:rsidRPr="0045071D">
              <w:rPr>
                <w:rFonts w:ascii="Times New Roman" w:hAnsi="Times New Roman" w:cs="Times New Roman"/>
              </w:rPr>
              <w:t>Prasad, R. K., “Quantum Chemistry”, 4</w:t>
            </w:r>
            <w:r w:rsidRPr="0045071D">
              <w:rPr>
                <w:rFonts w:ascii="Times New Roman" w:hAnsi="Times New Roman" w:cs="Times New Roman"/>
                <w:vertAlign w:val="superscript"/>
              </w:rPr>
              <w:t>th</w:t>
            </w:r>
            <w:r w:rsidRPr="0045071D">
              <w:rPr>
                <w:rFonts w:ascii="Times New Roman" w:hAnsi="Times New Roman" w:cs="Times New Roman"/>
              </w:rPr>
              <w:t xml:space="preserve"> </w:t>
            </w:r>
            <w:proofErr w:type="spellStart"/>
            <w:r w:rsidR="00316B52" w:rsidRPr="0045071D">
              <w:rPr>
                <w:rFonts w:ascii="Times New Roman" w:hAnsi="Times New Roman" w:cs="Times New Roman"/>
              </w:rPr>
              <w:t>Ed</w:t>
            </w:r>
            <w:r w:rsidR="00316B52">
              <w:rPr>
                <w:rFonts w:ascii="Times New Roman" w:hAnsi="Times New Roman" w:cs="Times New Roman"/>
              </w:rPr>
              <w:t>n</w:t>
            </w:r>
            <w:proofErr w:type="spellEnd"/>
            <w:r w:rsidR="00316B52">
              <w:rPr>
                <w:rFonts w:ascii="Times New Roman" w:hAnsi="Times New Roman" w:cs="Times New Roman"/>
              </w:rPr>
              <w:t>.,</w:t>
            </w:r>
            <w:r w:rsidR="00316B52" w:rsidRPr="0045071D">
              <w:rPr>
                <w:rFonts w:ascii="Times New Roman" w:hAnsi="Times New Roman" w:cs="Times New Roman"/>
              </w:rPr>
              <w:t xml:space="preserve"> </w:t>
            </w:r>
            <w:r w:rsidRPr="0045071D">
              <w:rPr>
                <w:rFonts w:ascii="Times New Roman" w:hAnsi="Times New Roman" w:cs="Times New Roman"/>
              </w:rPr>
              <w:t>New Age International, 2009.</w:t>
            </w:r>
          </w:p>
          <w:p w14:paraId="18B8D5AB" w14:textId="77777777" w:rsidR="0045071D" w:rsidRPr="0045071D" w:rsidRDefault="0045071D">
            <w:pPr>
              <w:pStyle w:val="ListParagraph"/>
              <w:numPr>
                <w:ilvl w:val="0"/>
                <w:numId w:val="10"/>
              </w:num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jc w:val="both"/>
              <w:rPr>
                <w:rFonts w:ascii="Times New Roman" w:hAnsi="Times New Roman" w:cs="Times New Roman"/>
                <w:b/>
              </w:rPr>
            </w:pPr>
            <w:r w:rsidRPr="0045071D">
              <w:rPr>
                <w:rFonts w:ascii="Times New Roman" w:hAnsi="Times New Roman" w:cs="Times New Roman"/>
              </w:rPr>
              <w:t>Drago, R. S., "Physical Methods in Inorganic Chemistry", East West, 2012.</w:t>
            </w:r>
          </w:p>
          <w:p w14:paraId="05E9C1A3" w14:textId="27B3B08C" w:rsidR="0045071D" w:rsidRPr="0045071D" w:rsidRDefault="0045071D">
            <w:pPr>
              <w:pStyle w:val="ListParagraph"/>
              <w:numPr>
                <w:ilvl w:val="0"/>
                <w:numId w:val="10"/>
              </w:num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jc w:val="both"/>
              <w:rPr>
                <w:rFonts w:ascii="Times New Roman" w:hAnsi="Times New Roman" w:cs="Times New Roman"/>
                <w:b/>
              </w:rPr>
            </w:pPr>
            <w:proofErr w:type="spellStart"/>
            <w:r w:rsidRPr="0045071D">
              <w:rPr>
                <w:rFonts w:ascii="Times New Roman" w:hAnsi="Times New Roman" w:cs="Times New Roman"/>
              </w:rPr>
              <w:t>Moelwyn</w:t>
            </w:r>
            <w:proofErr w:type="spellEnd"/>
            <w:r w:rsidRPr="0045071D">
              <w:rPr>
                <w:rFonts w:ascii="Times New Roman" w:hAnsi="Times New Roman" w:cs="Times New Roman"/>
              </w:rPr>
              <w:t xml:space="preserve"> Hughes, E. A., "Physical Chemistry", 2</w:t>
            </w:r>
            <w:r w:rsidRPr="0045071D">
              <w:rPr>
                <w:rFonts w:ascii="Times New Roman" w:hAnsi="Times New Roman" w:cs="Times New Roman"/>
                <w:vertAlign w:val="superscript"/>
              </w:rPr>
              <w:t>nd</w:t>
            </w:r>
            <w:r w:rsidRPr="0045071D">
              <w:rPr>
                <w:rFonts w:ascii="Times New Roman" w:hAnsi="Times New Roman" w:cs="Times New Roman"/>
              </w:rPr>
              <w:t xml:space="preserve"> Revised </w:t>
            </w:r>
            <w:proofErr w:type="spellStart"/>
            <w:r w:rsidR="00316B52" w:rsidRPr="0045071D">
              <w:rPr>
                <w:rFonts w:ascii="Times New Roman" w:hAnsi="Times New Roman" w:cs="Times New Roman"/>
              </w:rPr>
              <w:t>Ed</w:t>
            </w:r>
            <w:r w:rsidR="00316B52">
              <w:rPr>
                <w:rFonts w:ascii="Times New Roman" w:hAnsi="Times New Roman" w:cs="Times New Roman"/>
              </w:rPr>
              <w:t>n</w:t>
            </w:r>
            <w:proofErr w:type="spellEnd"/>
            <w:r w:rsidR="00316B52">
              <w:rPr>
                <w:rFonts w:ascii="Times New Roman" w:hAnsi="Times New Roman" w:cs="Times New Roman"/>
              </w:rPr>
              <w:t>.,</w:t>
            </w:r>
            <w:r w:rsidR="00316B52" w:rsidRPr="0045071D">
              <w:rPr>
                <w:rFonts w:ascii="Times New Roman" w:hAnsi="Times New Roman" w:cs="Times New Roman"/>
              </w:rPr>
              <w:t xml:space="preserve"> </w:t>
            </w:r>
            <w:r w:rsidRPr="0045071D">
              <w:rPr>
                <w:rFonts w:ascii="Times New Roman" w:hAnsi="Times New Roman" w:cs="Times New Roman"/>
              </w:rPr>
              <w:t>Pergamon, 1965.</w:t>
            </w:r>
          </w:p>
        </w:tc>
      </w:tr>
      <w:bookmarkEnd w:id="15"/>
    </w:tbl>
    <w:p w14:paraId="33AB46FB" w14:textId="77777777" w:rsidR="0067733F" w:rsidRDefault="0067733F"/>
    <w:p w14:paraId="4CCECDF2" w14:textId="77777777" w:rsidR="00672F23" w:rsidRPr="00316B52" w:rsidRDefault="00D62448">
      <w:pPr>
        <w:rPr>
          <w:rFonts w:ascii="Times New Roman" w:hAnsi="Times New Roman"/>
          <w:b/>
          <w:sz w:val="24"/>
          <w:szCs w:val="24"/>
        </w:rPr>
      </w:pPr>
      <w:bookmarkStart w:id="16" w:name="_Hlk216995309"/>
      <w:r w:rsidRPr="00316B52">
        <w:rPr>
          <w:rFonts w:ascii="Times New Roman" w:hAnsi="Times New Roman"/>
          <w:b/>
          <w:sz w:val="24"/>
          <w:szCs w:val="24"/>
        </w:rPr>
        <w:t>Model Question Paper</w:t>
      </w:r>
    </w:p>
    <w:p w14:paraId="34BF90AF" w14:textId="77777777" w:rsidR="00A859C1" w:rsidRPr="00316B52" w:rsidRDefault="00A859C1" w:rsidP="00A859C1">
      <w:pPr>
        <w:spacing w:after="0" w:line="240" w:lineRule="auto"/>
        <w:jc w:val="center"/>
        <w:rPr>
          <w:rFonts w:ascii="Times New Roman" w:hAnsi="Times New Roman"/>
          <w:b/>
          <w:sz w:val="24"/>
          <w:szCs w:val="24"/>
        </w:rPr>
      </w:pPr>
      <w:r w:rsidRPr="00316B52">
        <w:rPr>
          <w:rFonts w:ascii="Times New Roman" w:hAnsi="Times New Roman"/>
          <w:b/>
          <w:sz w:val="24"/>
          <w:szCs w:val="24"/>
        </w:rPr>
        <w:t>SECOND SEMESTER M.Sc. DEGREE EXAMINATION, Month Year</w:t>
      </w:r>
    </w:p>
    <w:p w14:paraId="341E6643" w14:textId="77777777" w:rsidR="00A859C1" w:rsidRPr="00316B52" w:rsidRDefault="00A859C1" w:rsidP="00A859C1">
      <w:pPr>
        <w:spacing w:after="0" w:line="240" w:lineRule="auto"/>
        <w:jc w:val="center"/>
        <w:rPr>
          <w:rFonts w:ascii="Times New Roman" w:hAnsi="Times New Roman"/>
          <w:b/>
          <w:sz w:val="24"/>
          <w:szCs w:val="24"/>
        </w:rPr>
      </w:pPr>
      <w:r w:rsidRPr="00316B52">
        <w:rPr>
          <w:rFonts w:ascii="Times New Roman" w:hAnsi="Times New Roman"/>
          <w:b/>
          <w:sz w:val="24"/>
          <w:szCs w:val="24"/>
        </w:rPr>
        <w:t>Branch: CHEMISTRY</w:t>
      </w:r>
    </w:p>
    <w:p w14:paraId="0D45E645" w14:textId="77777777" w:rsidR="00A859C1" w:rsidRPr="00316B52" w:rsidRDefault="00A859C1" w:rsidP="00316B52">
      <w:pPr>
        <w:spacing w:line="240" w:lineRule="auto"/>
        <w:jc w:val="center"/>
        <w:rPr>
          <w:rFonts w:ascii="Times New Roman" w:hAnsi="Times New Roman"/>
          <w:b/>
          <w:sz w:val="24"/>
          <w:szCs w:val="24"/>
        </w:rPr>
      </w:pPr>
      <w:r w:rsidRPr="00316B52">
        <w:rPr>
          <w:rFonts w:ascii="Times New Roman" w:hAnsi="Times New Roman"/>
          <w:b/>
          <w:sz w:val="24"/>
          <w:szCs w:val="24"/>
        </w:rPr>
        <w:t>CHE-CC</w:t>
      </w:r>
      <w:r w:rsidR="00F266F5" w:rsidRPr="00316B52">
        <w:rPr>
          <w:rFonts w:ascii="Times New Roman" w:hAnsi="Times New Roman"/>
          <w:b/>
          <w:sz w:val="24"/>
          <w:szCs w:val="24"/>
        </w:rPr>
        <w:t>-5</w:t>
      </w:r>
      <w:r w:rsidRPr="00316B52">
        <w:rPr>
          <w:rFonts w:ascii="Times New Roman" w:hAnsi="Times New Roman"/>
          <w:b/>
          <w:sz w:val="24"/>
          <w:szCs w:val="24"/>
        </w:rPr>
        <w:t>23: PHYSICAL CHEMISTRY II</w:t>
      </w:r>
    </w:p>
    <w:p w14:paraId="4D9F94F2" w14:textId="0F2B49D8" w:rsidR="00A859C1" w:rsidRPr="00316B52" w:rsidRDefault="00A859C1" w:rsidP="00A859C1">
      <w:pPr>
        <w:spacing w:line="360" w:lineRule="auto"/>
        <w:rPr>
          <w:rFonts w:ascii="Times New Roman" w:hAnsi="Times New Roman"/>
          <w:sz w:val="24"/>
          <w:szCs w:val="24"/>
        </w:rPr>
      </w:pPr>
      <w:r w:rsidRPr="00316B52">
        <w:rPr>
          <w:rFonts w:ascii="Times New Roman" w:hAnsi="Times New Roman"/>
          <w:sz w:val="24"/>
          <w:szCs w:val="24"/>
        </w:rPr>
        <w:t xml:space="preserve">Times: 3 </w:t>
      </w:r>
      <w:r w:rsidR="00316B52">
        <w:rPr>
          <w:rFonts w:ascii="Times New Roman" w:hAnsi="Times New Roman"/>
          <w:sz w:val="24"/>
          <w:szCs w:val="24"/>
        </w:rPr>
        <w:t>h</w:t>
      </w:r>
      <w:r w:rsidRPr="00316B52">
        <w:rPr>
          <w:rFonts w:ascii="Times New Roman" w:hAnsi="Times New Roman"/>
          <w:sz w:val="24"/>
          <w:szCs w:val="24"/>
        </w:rPr>
        <w:t xml:space="preserve">ours                                           </w:t>
      </w:r>
      <w:r w:rsidR="00316B52">
        <w:rPr>
          <w:rFonts w:ascii="Times New Roman" w:hAnsi="Times New Roman"/>
          <w:sz w:val="24"/>
          <w:szCs w:val="24"/>
        </w:rPr>
        <w:t xml:space="preserve">                           </w:t>
      </w:r>
      <w:r w:rsidRPr="00316B52">
        <w:rPr>
          <w:rFonts w:ascii="Times New Roman" w:hAnsi="Times New Roman"/>
          <w:sz w:val="24"/>
          <w:szCs w:val="24"/>
        </w:rPr>
        <w:t xml:space="preserve">                                    Max. Marks: 60 </w:t>
      </w:r>
    </w:p>
    <w:p w14:paraId="7E21E45F" w14:textId="77777777" w:rsidR="00A859C1" w:rsidRPr="00316B52" w:rsidRDefault="00A859C1" w:rsidP="00316B52">
      <w:pPr>
        <w:spacing w:after="0" w:line="360" w:lineRule="auto"/>
        <w:jc w:val="center"/>
        <w:rPr>
          <w:rFonts w:ascii="Times New Roman" w:hAnsi="Times New Roman"/>
          <w:b/>
          <w:bCs/>
          <w:sz w:val="24"/>
          <w:szCs w:val="24"/>
        </w:rPr>
      </w:pPr>
      <w:r w:rsidRPr="00316B52">
        <w:rPr>
          <w:rFonts w:ascii="Times New Roman" w:hAnsi="Times New Roman"/>
          <w:b/>
          <w:bCs/>
          <w:sz w:val="24"/>
          <w:szCs w:val="24"/>
        </w:rPr>
        <w:t>SECTION- A</w:t>
      </w:r>
    </w:p>
    <w:p w14:paraId="75431641" w14:textId="77777777" w:rsidR="00A859C1" w:rsidRPr="00316B52" w:rsidRDefault="00A859C1" w:rsidP="00A859C1">
      <w:pPr>
        <w:jc w:val="center"/>
        <w:rPr>
          <w:rFonts w:ascii="Times New Roman" w:hAnsi="Times New Roman"/>
          <w:sz w:val="24"/>
          <w:szCs w:val="24"/>
        </w:rPr>
      </w:pPr>
      <w:r w:rsidRPr="00316B52">
        <w:rPr>
          <w:rFonts w:ascii="Times New Roman" w:hAnsi="Times New Roman"/>
          <w:sz w:val="24"/>
          <w:szCs w:val="24"/>
        </w:rPr>
        <w:t xml:space="preserve">Answer </w:t>
      </w:r>
      <w:r w:rsidRPr="00316B52">
        <w:rPr>
          <w:rFonts w:ascii="Times New Roman" w:hAnsi="Times New Roman"/>
          <w:b/>
          <w:sz w:val="24"/>
          <w:szCs w:val="24"/>
        </w:rPr>
        <w:t>any 10</w:t>
      </w:r>
      <w:r w:rsidRPr="00316B52">
        <w:rPr>
          <w:rFonts w:ascii="Times New Roman" w:hAnsi="Times New Roman"/>
          <w:sz w:val="24"/>
          <w:szCs w:val="24"/>
        </w:rPr>
        <w:t xml:space="preserve"> questions. Each question carries </w:t>
      </w:r>
      <w:r w:rsidRPr="00316B52">
        <w:rPr>
          <w:rFonts w:ascii="Times New Roman" w:hAnsi="Times New Roman"/>
          <w:b/>
          <w:sz w:val="24"/>
          <w:szCs w:val="24"/>
        </w:rPr>
        <w:t xml:space="preserve">2 </w:t>
      </w:r>
      <w:r w:rsidRPr="00316B52">
        <w:rPr>
          <w:rFonts w:ascii="Times New Roman" w:hAnsi="Times New Roman"/>
          <w:sz w:val="24"/>
          <w:szCs w:val="24"/>
        </w:rPr>
        <w:t>marks.</w:t>
      </w:r>
    </w:p>
    <w:p w14:paraId="29B9C4A9" w14:textId="77777777" w:rsidR="00A859C1" w:rsidRPr="00316B52" w:rsidRDefault="00A859C1">
      <w:pPr>
        <w:numPr>
          <w:ilvl w:val="0"/>
          <w:numId w:val="25"/>
        </w:numPr>
        <w:tabs>
          <w:tab w:val="clear" w:pos="720"/>
          <w:tab w:val="num" w:pos="360"/>
        </w:tabs>
        <w:spacing w:after="0" w:line="240" w:lineRule="auto"/>
        <w:ind w:hanging="720"/>
        <w:jc w:val="both"/>
        <w:rPr>
          <w:rFonts w:ascii="Times New Roman" w:hAnsi="Times New Roman"/>
          <w:sz w:val="24"/>
          <w:szCs w:val="24"/>
        </w:rPr>
      </w:pPr>
      <w:r w:rsidRPr="00316B52">
        <w:rPr>
          <w:rFonts w:ascii="Times New Roman" w:hAnsi="Times New Roman"/>
          <w:sz w:val="24"/>
          <w:szCs w:val="24"/>
        </w:rPr>
        <w:t>Write down the perturbation term in the Hamiltonian of Helium atom.</w:t>
      </w:r>
    </w:p>
    <w:p w14:paraId="56BA4369" w14:textId="77777777" w:rsidR="00A859C1" w:rsidRPr="00316B52" w:rsidRDefault="00A859C1">
      <w:pPr>
        <w:numPr>
          <w:ilvl w:val="0"/>
          <w:numId w:val="25"/>
        </w:numPr>
        <w:tabs>
          <w:tab w:val="clear" w:pos="720"/>
        </w:tabs>
        <w:spacing w:after="0" w:line="240" w:lineRule="auto"/>
        <w:ind w:left="360"/>
        <w:jc w:val="both"/>
        <w:rPr>
          <w:rFonts w:ascii="Times New Roman" w:hAnsi="Times New Roman"/>
          <w:sz w:val="24"/>
          <w:szCs w:val="24"/>
        </w:rPr>
      </w:pPr>
      <w:r w:rsidRPr="00316B52">
        <w:rPr>
          <w:rFonts w:ascii="Times New Roman" w:hAnsi="Times New Roman"/>
          <w:sz w:val="24"/>
          <w:szCs w:val="24"/>
        </w:rPr>
        <w:t>Write down the Slater determinant of Li atom.</w:t>
      </w:r>
    </w:p>
    <w:p w14:paraId="42B8FFF1" w14:textId="77777777" w:rsidR="00A859C1" w:rsidRPr="00316B52" w:rsidRDefault="00A859C1">
      <w:pPr>
        <w:numPr>
          <w:ilvl w:val="0"/>
          <w:numId w:val="25"/>
        </w:numPr>
        <w:tabs>
          <w:tab w:val="clear" w:pos="720"/>
        </w:tabs>
        <w:spacing w:after="0" w:line="240" w:lineRule="auto"/>
        <w:ind w:left="360"/>
        <w:jc w:val="both"/>
        <w:rPr>
          <w:rFonts w:ascii="Times New Roman" w:hAnsi="Times New Roman"/>
          <w:sz w:val="24"/>
          <w:szCs w:val="24"/>
        </w:rPr>
      </w:pPr>
      <w:r w:rsidRPr="00316B52">
        <w:rPr>
          <w:rFonts w:ascii="Times New Roman" w:hAnsi="Times New Roman"/>
          <w:sz w:val="24"/>
          <w:szCs w:val="24"/>
        </w:rPr>
        <w:t>What is Born-Oppenheimer approximation?  Why is it important?</w:t>
      </w:r>
    </w:p>
    <w:p w14:paraId="4E3F9080" w14:textId="7C0E115A" w:rsidR="00A859C1" w:rsidRPr="00316B52" w:rsidRDefault="00A859C1">
      <w:pPr>
        <w:numPr>
          <w:ilvl w:val="0"/>
          <w:numId w:val="25"/>
        </w:numPr>
        <w:tabs>
          <w:tab w:val="clear" w:pos="720"/>
        </w:tabs>
        <w:spacing w:after="0" w:line="240" w:lineRule="auto"/>
        <w:ind w:left="360"/>
        <w:jc w:val="both"/>
        <w:rPr>
          <w:rFonts w:ascii="Times New Roman" w:hAnsi="Times New Roman"/>
          <w:sz w:val="24"/>
          <w:szCs w:val="24"/>
        </w:rPr>
      </w:pPr>
      <w:r w:rsidRPr="00316B52">
        <w:rPr>
          <w:rFonts w:ascii="Times New Roman" w:hAnsi="Times New Roman"/>
          <w:sz w:val="24"/>
          <w:szCs w:val="24"/>
        </w:rPr>
        <w:t>Write down the ground state term symbol for a) O</w:t>
      </w:r>
      <w:r w:rsidRPr="00316B52">
        <w:rPr>
          <w:rFonts w:ascii="Times New Roman" w:hAnsi="Times New Roman"/>
          <w:sz w:val="24"/>
          <w:szCs w:val="24"/>
          <w:vertAlign w:val="subscript"/>
        </w:rPr>
        <w:t>2</w:t>
      </w:r>
      <w:r w:rsidR="00316B52">
        <w:rPr>
          <w:rFonts w:ascii="Times New Roman" w:hAnsi="Times New Roman"/>
          <w:sz w:val="24"/>
          <w:szCs w:val="24"/>
          <w:vertAlign w:val="subscript"/>
        </w:rPr>
        <w:t xml:space="preserve"> </w:t>
      </w:r>
      <w:r w:rsidR="00316B52">
        <w:rPr>
          <w:rFonts w:ascii="Times New Roman" w:hAnsi="Times New Roman"/>
          <w:sz w:val="24"/>
          <w:szCs w:val="24"/>
        </w:rPr>
        <w:t>and</w:t>
      </w:r>
      <w:r w:rsidRPr="00316B52">
        <w:rPr>
          <w:rFonts w:ascii="Times New Roman" w:hAnsi="Times New Roman"/>
          <w:sz w:val="24"/>
          <w:szCs w:val="24"/>
        </w:rPr>
        <w:tab/>
        <w:t>b) CO</w:t>
      </w:r>
      <w:r w:rsidR="00316B52">
        <w:rPr>
          <w:rFonts w:ascii="Times New Roman" w:hAnsi="Times New Roman"/>
          <w:sz w:val="24"/>
          <w:szCs w:val="24"/>
        </w:rPr>
        <w:t>.</w:t>
      </w:r>
    </w:p>
    <w:p w14:paraId="77975111" w14:textId="77777777" w:rsidR="00A859C1" w:rsidRPr="00316B52" w:rsidRDefault="00A859C1">
      <w:pPr>
        <w:numPr>
          <w:ilvl w:val="0"/>
          <w:numId w:val="25"/>
        </w:numPr>
        <w:tabs>
          <w:tab w:val="clear" w:pos="720"/>
        </w:tabs>
        <w:spacing w:after="0" w:line="240" w:lineRule="auto"/>
        <w:ind w:left="360"/>
        <w:jc w:val="both"/>
        <w:rPr>
          <w:rFonts w:ascii="Times New Roman" w:hAnsi="Times New Roman"/>
          <w:sz w:val="24"/>
          <w:szCs w:val="24"/>
        </w:rPr>
      </w:pPr>
      <w:r w:rsidRPr="00316B52">
        <w:rPr>
          <w:rFonts w:ascii="Times New Roman" w:hAnsi="Times New Roman"/>
          <w:sz w:val="24"/>
          <w:szCs w:val="24"/>
        </w:rPr>
        <w:t xml:space="preserve">Write down the </w:t>
      </w:r>
      <w:proofErr w:type="spellStart"/>
      <w:r w:rsidRPr="00316B52">
        <w:rPr>
          <w:rFonts w:ascii="Times New Roman" w:hAnsi="Times New Roman"/>
          <w:sz w:val="24"/>
          <w:szCs w:val="24"/>
        </w:rPr>
        <w:t>Huckel</w:t>
      </w:r>
      <w:proofErr w:type="spellEnd"/>
      <w:r w:rsidRPr="00316B52">
        <w:rPr>
          <w:rFonts w:ascii="Times New Roman" w:hAnsi="Times New Roman"/>
          <w:sz w:val="24"/>
          <w:szCs w:val="24"/>
        </w:rPr>
        <w:t xml:space="preserve"> determinant for benzene and cyclobutadiene.</w:t>
      </w:r>
    </w:p>
    <w:p w14:paraId="030DFFD3" w14:textId="77777777" w:rsidR="00A859C1" w:rsidRPr="00316B52" w:rsidRDefault="00A859C1">
      <w:pPr>
        <w:numPr>
          <w:ilvl w:val="0"/>
          <w:numId w:val="25"/>
        </w:numPr>
        <w:tabs>
          <w:tab w:val="clear" w:pos="720"/>
        </w:tabs>
        <w:spacing w:after="0" w:line="240" w:lineRule="auto"/>
        <w:ind w:left="360"/>
        <w:jc w:val="both"/>
        <w:rPr>
          <w:rFonts w:ascii="Times New Roman" w:hAnsi="Times New Roman"/>
          <w:sz w:val="24"/>
          <w:szCs w:val="24"/>
        </w:rPr>
      </w:pPr>
      <w:r w:rsidRPr="00316B52">
        <w:rPr>
          <w:rFonts w:ascii="Times New Roman" w:hAnsi="Times New Roman"/>
          <w:sz w:val="24"/>
          <w:szCs w:val="24"/>
        </w:rPr>
        <w:t xml:space="preserve">Differentiate between </w:t>
      </w:r>
      <w:r w:rsidRPr="00316B52">
        <w:rPr>
          <w:rFonts w:ascii="Times New Roman" w:hAnsi="Times New Roman"/>
          <w:i/>
          <w:iCs/>
          <w:sz w:val="24"/>
          <w:szCs w:val="24"/>
        </w:rPr>
        <w:t>ab initio</w:t>
      </w:r>
      <w:r w:rsidRPr="00316B52">
        <w:rPr>
          <w:rFonts w:ascii="Times New Roman" w:hAnsi="Times New Roman"/>
          <w:sz w:val="24"/>
          <w:szCs w:val="24"/>
        </w:rPr>
        <w:t xml:space="preserve"> and semiempirical MO treatments.</w:t>
      </w:r>
    </w:p>
    <w:p w14:paraId="4B1C04DD" w14:textId="77777777" w:rsidR="00A859C1" w:rsidRPr="00316B52" w:rsidRDefault="00A859C1">
      <w:pPr>
        <w:numPr>
          <w:ilvl w:val="0"/>
          <w:numId w:val="25"/>
        </w:numPr>
        <w:tabs>
          <w:tab w:val="clear" w:pos="720"/>
        </w:tabs>
        <w:spacing w:after="0" w:line="240" w:lineRule="auto"/>
        <w:ind w:left="360"/>
        <w:jc w:val="both"/>
        <w:rPr>
          <w:rFonts w:ascii="Times New Roman" w:hAnsi="Times New Roman"/>
          <w:sz w:val="24"/>
          <w:szCs w:val="24"/>
        </w:rPr>
      </w:pPr>
      <w:r w:rsidRPr="00316B52">
        <w:rPr>
          <w:rFonts w:ascii="Times New Roman" w:hAnsi="Times New Roman"/>
          <w:sz w:val="24"/>
          <w:szCs w:val="24"/>
        </w:rPr>
        <w:t>The microwave spectrum of CN shows a series of lines separated by 3.8 cm</w:t>
      </w:r>
      <w:r w:rsidRPr="00316B52">
        <w:rPr>
          <w:rFonts w:ascii="Times New Roman" w:hAnsi="Times New Roman"/>
          <w:sz w:val="24"/>
          <w:szCs w:val="24"/>
          <w:vertAlign w:val="superscript"/>
        </w:rPr>
        <w:t>-1</w:t>
      </w:r>
      <w:r w:rsidRPr="00316B52">
        <w:rPr>
          <w:rFonts w:ascii="Times New Roman" w:hAnsi="Times New Roman"/>
          <w:sz w:val="24"/>
          <w:szCs w:val="24"/>
        </w:rPr>
        <w:t>. Calculate the internuclear distance between C and N.</w:t>
      </w:r>
    </w:p>
    <w:p w14:paraId="0CF36982" w14:textId="77777777" w:rsidR="00A859C1" w:rsidRPr="00316B52" w:rsidRDefault="00A859C1">
      <w:pPr>
        <w:numPr>
          <w:ilvl w:val="0"/>
          <w:numId w:val="25"/>
        </w:numPr>
        <w:tabs>
          <w:tab w:val="clear" w:pos="720"/>
        </w:tabs>
        <w:spacing w:after="0" w:line="240" w:lineRule="auto"/>
        <w:ind w:left="360"/>
        <w:jc w:val="both"/>
        <w:rPr>
          <w:rFonts w:ascii="Times New Roman" w:hAnsi="Times New Roman"/>
          <w:sz w:val="24"/>
          <w:szCs w:val="24"/>
        </w:rPr>
      </w:pPr>
      <w:r w:rsidRPr="00316B52">
        <w:rPr>
          <w:rFonts w:ascii="Times New Roman" w:hAnsi="Times New Roman"/>
          <w:sz w:val="24"/>
          <w:szCs w:val="24"/>
        </w:rPr>
        <w:t>Homonuclear diatomic molecules are IR inactive, but Raman active. Why?</w:t>
      </w:r>
    </w:p>
    <w:p w14:paraId="712354D3" w14:textId="77777777" w:rsidR="00A859C1" w:rsidRPr="00316B52" w:rsidRDefault="00A859C1">
      <w:pPr>
        <w:numPr>
          <w:ilvl w:val="0"/>
          <w:numId w:val="25"/>
        </w:numPr>
        <w:tabs>
          <w:tab w:val="clear" w:pos="720"/>
        </w:tabs>
        <w:spacing w:after="0" w:line="240" w:lineRule="auto"/>
        <w:ind w:left="360"/>
        <w:jc w:val="both"/>
        <w:rPr>
          <w:rFonts w:ascii="Times New Roman" w:hAnsi="Times New Roman"/>
          <w:sz w:val="24"/>
          <w:szCs w:val="24"/>
        </w:rPr>
      </w:pPr>
      <w:r w:rsidRPr="00316B52">
        <w:rPr>
          <w:rFonts w:ascii="Times New Roman" w:hAnsi="Times New Roman"/>
          <w:sz w:val="24"/>
          <w:szCs w:val="24"/>
        </w:rPr>
        <w:t>What are polarized Raman lines? How is it important in the structure elucidation?</w:t>
      </w:r>
    </w:p>
    <w:p w14:paraId="737A101F" w14:textId="77777777" w:rsidR="00A859C1" w:rsidRPr="00316B52" w:rsidRDefault="00A859C1">
      <w:pPr>
        <w:numPr>
          <w:ilvl w:val="0"/>
          <w:numId w:val="25"/>
        </w:numPr>
        <w:tabs>
          <w:tab w:val="clear" w:pos="720"/>
        </w:tabs>
        <w:spacing w:after="0" w:line="240" w:lineRule="auto"/>
        <w:ind w:left="360"/>
        <w:jc w:val="both"/>
        <w:rPr>
          <w:rFonts w:ascii="Times New Roman" w:hAnsi="Times New Roman"/>
          <w:sz w:val="24"/>
          <w:szCs w:val="24"/>
        </w:rPr>
      </w:pPr>
      <w:r w:rsidRPr="00316B52">
        <w:rPr>
          <w:rFonts w:ascii="Times New Roman" w:hAnsi="Times New Roman"/>
          <w:sz w:val="24"/>
          <w:szCs w:val="24"/>
        </w:rPr>
        <w:t>What is the significance of Franck Condon principle?</w:t>
      </w:r>
    </w:p>
    <w:p w14:paraId="2CC95DA3" w14:textId="77777777" w:rsidR="00A859C1" w:rsidRPr="00316B52" w:rsidRDefault="00A859C1">
      <w:pPr>
        <w:numPr>
          <w:ilvl w:val="0"/>
          <w:numId w:val="25"/>
        </w:numPr>
        <w:tabs>
          <w:tab w:val="clear" w:pos="720"/>
        </w:tabs>
        <w:spacing w:after="0" w:line="240" w:lineRule="auto"/>
        <w:ind w:left="360"/>
        <w:jc w:val="both"/>
        <w:rPr>
          <w:rFonts w:ascii="Times New Roman" w:hAnsi="Times New Roman"/>
          <w:sz w:val="24"/>
          <w:szCs w:val="24"/>
        </w:rPr>
      </w:pPr>
      <w:r w:rsidRPr="00316B52">
        <w:rPr>
          <w:rFonts w:ascii="Times New Roman" w:hAnsi="Times New Roman"/>
          <w:sz w:val="24"/>
          <w:szCs w:val="24"/>
        </w:rPr>
        <w:t>What is ‘g factor’? Explain its significance.</w:t>
      </w:r>
    </w:p>
    <w:p w14:paraId="441A111A" w14:textId="77777777" w:rsidR="00A859C1" w:rsidRPr="00316B52" w:rsidRDefault="00A859C1">
      <w:pPr>
        <w:numPr>
          <w:ilvl w:val="0"/>
          <w:numId w:val="25"/>
        </w:numPr>
        <w:tabs>
          <w:tab w:val="clear" w:pos="720"/>
        </w:tabs>
        <w:spacing w:after="0" w:line="240" w:lineRule="auto"/>
        <w:ind w:left="360"/>
        <w:jc w:val="both"/>
        <w:rPr>
          <w:rFonts w:ascii="Times New Roman" w:hAnsi="Times New Roman"/>
          <w:sz w:val="24"/>
          <w:szCs w:val="24"/>
        </w:rPr>
      </w:pPr>
      <w:r w:rsidRPr="00316B52">
        <w:rPr>
          <w:rFonts w:ascii="Times New Roman" w:hAnsi="Times New Roman"/>
          <w:sz w:val="24"/>
          <w:szCs w:val="24"/>
        </w:rPr>
        <w:t xml:space="preserve">Which is the commonly used reference standard in </w:t>
      </w:r>
      <w:r w:rsidRPr="00316B52">
        <w:rPr>
          <w:rFonts w:ascii="Times New Roman" w:hAnsi="Times New Roman"/>
          <w:sz w:val="24"/>
          <w:szCs w:val="24"/>
          <w:vertAlign w:val="superscript"/>
        </w:rPr>
        <w:t>1</w:t>
      </w:r>
      <w:r w:rsidRPr="00316B52">
        <w:rPr>
          <w:rFonts w:ascii="Times New Roman" w:hAnsi="Times New Roman"/>
          <w:sz w:val="24"/>
          <w:szCs w:val="24"/>
        </w:rPr>
        <w:t>H NMR? Why is it preferred?</w:t>
      </w:r>
    </w:p>
    <w:p w14:paraId="54714856" w14:textId="38AB0F26" w:rsidR="00A859C1" w:rsidRPr="00316B52" w:rsidRDefault="00A859C1" w:rsidP="00E12CF2">
      <w:pPr>
        <w:spacing w:before="240" w:after="0"/>
        <w:jc w:val="center"/>
        <w:rPr>
          <w:rFonts w:ascii="Times New Roman" w:hAnsi="Times New Roman"/>
          <w:b/>
          <w:sz w:val="24"/>
          <w:szCs w:val="24"/>
        </w:rPr>
      </w:pPr>
      <w:r w:rsidRPr="00316B52">
        <w:rPr>
          <w:rFonts w:ascii="Times New Roman" w:hAnsi="Times New Roman"/>
          <w:b/>
          <w:sz w:val="24"/>
          <w:szCs w:val="24"/>
        </w:rPr>
        <w:t>SECTION- B</w:t>
      </w:r>
    </w:p>
    <w:p w14:paraId="18F0DEB7" w14:textId="77777777" w:rsidR="00A859C1" w:rsidRPr="00316B52" w:rsidRDefault="00A859C1" w:rsidP="00316B52">
      <w:pPr>
        <w:pStyle w:val="ListParagraph"/>
        <w:spacing w:after="0" w:line="360" w:lineRule="auto"/>
        <w:jc w:val="center"/>
        <w:rPr>
          <w:rFonts w:ascii="Times New Roman" w:hAnsi="Times New Roman" w:cs="Times New Roman"/>
          <w:sz w:val="24"/>
          <w:szCs w:val="24"/>
        </w:rPr>
      </w:pPr>
      <w:r w:rsidRPr="00316B52">
        <w:rPr>
          <w:rFonts w:ascii="Times New Roman" w:hAnsi="Times New Roman" w:cs="Times New Roman"/>
          <w:sz w:val="24"/>
          <w:szCs w:val="24"/>
        </w:rPr>
        <w:t xml:space="preserve">Answer </w:t>
      </w:r>
      <w:r w:rsidRPr="00316B52">
        <w:rPr>
          <w:rFonts w:ascii="Times New Roman" w:hAnsi="Times New Roman" w:cs="Times New Roman"/>
          <w:b/>
          <w:sz w:val="24"/>
          <w:szCs w:val="24"/>
        </w:rPr>
        <w:t>any 6</w:t>
      </w:r>
      <w:r w:rsidRPr="00316B52">
        <w:rPr>
          <w:rFonts w:ascii="Times New Roman" w:hAnsi="Times New Roman" w:cs="Times New Roman"/>
          <w:sz w:val="24"/>
          <w:szCs w:val="24"/>
        </w:rPr>
        <w:t xml:space="preserve"> questions. Each question carries </w:t>
      </w:r>
      <w:r w:rsidRPr="00316B52">
        <w:rPr>
          <w:rFonts w:ascii="Times New Roman" w:hAnsi="Times New Roman" w:cs="Times New Roman"/>
          <w:b/>
          <w:sz w:val="24"/>
          <w:szCs w:val="24"/>
        </w:rPr>
        <w:t>4</w:t>
      </w:r>
      <w:r w:rsidRPr="00316B52">
        <w:rPr>
          <w:rFonts w:ascii="Times New Roman" w:hAnsi="Times New Roman" w:cs="Times New Roman"/>
          <w:sz w:val="24"/>
          <w:szCs w:val="24"/>
        </w:rPr>
        <w:t xml:space="preserve"> marks.</w:t>
      </w:r>
    </w:p>
    <w:p w14:paraId="6B9CD34B" w14:textId="4C11FBD3" w:rsidR="00A859C1" w:rsidRPr="00316B52" w:rsidRDefault="00A859C1">
      <w:pPr>
        <w:numPr>
          <w:ilvl w:val="0"/>
          <w:numId w:val="25"/>
        </w:numPr>
        <w:tabs>
          <w:tab w:val="clear" w:pos="720"/>
          <w:tab w:val="num" w:pos="360"/>
        </w:tabs>
        <w:spacing w:after="0" w:line="240" w:lineRule="auto"/>
        <w:ind w:left="360"/>
        <w:rPr>
          <w:rFonts w:ascii="Times New Roman" w:hAnsi="Times New Roman"/>
          <w:sz w:val="24"/>
          <w:szCs w:val="24"/>
        </w:rPr>
      </w:pPr>
      <w:r w:rsidRPr="00316B52">
        <w:rPr>
          <w:rFonts w:ascii="Times New Roman" w:hAnsi="Times New Roman"/>
          <w:sz w:val="24"/>
          <w:szCs w:val="24"/>
        </w:rPr>
        <w:t xml:space="preserve">State and </w:t>
      </w:r>
      <w:r w:rsidR="00316B52">
        <w:rPr>
          <w:rFonts w:ascii="Times New Roman" w:hAnsi="Times New Roman"/>
          <w:sz w:val="24"/>
          <w:szCs w:val="24"/>
        </w:rPr>
        <w:t>prove</w:t>
      </w:r>
      <w:r w:rsidRPr="00316B52">
        <w:rPr>
          <w:rFonts w:ascii="Times New Roman" w:hAnsi="Times New Roman"/>
          <w:sz w:val="24"/>
          <w:szCs w:val="24"/>
        </w:rPr>
        <w:t xml:space="preserve"> variational theorem.</w:t>
      </w:r>
    </w:p>
    <w:p w14:paraId="7A62C2A7" w14:textId="77777777" w:rsidR="00A859C1" w:rsidRPr="00316B52" w:rsidRDefault="00A859C1">
      <w:pPr>
        <w:numPr>
          <w:ilvl w:val="0"/>
          <w:numId w:val="25"/>
        </w:numPr>
        <w:tabs>
          <w:tab w:val="clear" w:pos="720"/>
          <w:tab w:val="num" w:pos="360"/>
        </w:tabs>
        <w:spacing w:after="0" w:line="240" w:lineRule="auto"/>
        <w:ind w:hanging="720"/>
        <w:rPr>
          <w:rFonts w:ascii="Times New Roman" w:hAnsi="Times New Roman"/>
          <w:sz w:val="24"/>
          <w:szCs w:val="24"/>
        </w:rPr>
      </w:pPr>
      <w:r w:rsidRPr="00316B52">
        <w:rPr>
          <w:rFonts w:ascii="Times New Roman" w:hAnsi="Times New Roman"/>
          <w:sz w:val="24"/>
          <w:szCs w:val="24"/>
        </w:rPr>
        <w:t>Explain various steps to solve H</w:t>
      </w:r>
      <w:r w:rsidRPr="00316B52">
        <w:rPr>
          <w:rFonts w:ascii="Times New Roman" w:hAnsi="Times New Roman"/>
          <w:sz w:val="24"/>
          <w:szCs w:val="24"/>
          <w:vertAlign w:val="subscript"/>
        </w:rPr>
        <w:t>2</w:t>
      </w:r>
      <w:r w:rsidRPr="00316B52">
        <w:rPr>
          <w:rFonts w:ascii="Times New Roman" w:hAnsi="Times New Roman"/>
          <w:sz w:val="24"/>
          <w:szCs w:val="24"/>
        </w:rPr>
        <w:t xml:space="preserve"> by VB method.</w:t>
      </w:r>
    </w:p>
    <w:p w14:paraId="39D27BC7" w14:textId="77777777" w:rsidR="00A859C1" w:rsidRPr="00316B52" w:rsidRDefault="00A859C1">
      <w:pPr>
        <w:numPr>
          <w:ilvl w:val="0"/>
          <w:numId w:val="25"/>
        </w:numPr>
        <w:tabs>
          <w:tab w:val="clear" w:pos="720"/>
          <w:tab w:val="num" w:pos="360"/>
        </w:tabs>
        <w:spacing w:after="0" w:line="240" w:lineRule="auto"/>
        <w:ind w:hanging="720"/>
        <w:rPr>
          <w:rFonts w:ascii="Times New Roman" w:hAnsi="Times New Roman"/>
          <w:sz w:val="24"/>
          <w:szCs w:val="24"/>
        </w:rPr>
      </w:pPr>
      <w:r w:rsidRPr="00316B52">
        <w:rPr>
          <w:rFonts w:ascii="Times New Roman" w:hAnsi="Times New Roman"/>
          <w:sz w:val="24"/>
          <w:szCs w:val="24"/>
        </w:rPr>
        <w:t>Define Coulomb and Exchange integrals. Justify their sign and magnitude.</w:t>
      </w:r>
    </w:p>
    <w:p w14:paraId="5AE3458D" w14:textId="3B74503E" w:rsidR="00A859C1" w:rsidRPr="00316B52" w:rsidRDefault="00A859C1">
      <w:pPr>
        <w:numPr>
          <w:ilvl w:val="0"/>
          <w:numId w:val="25"/>
        </w:numPr>
        <w:tabs>
          <w:tab w:val="left" w:pos="360"/>
        </w:tabs>
        <w:spacing w:after="0" w:line="240" w:lineRule="auto"/>
        <w:ind w:left="360"/>
        <w:jc w:val="both"/>
        <w:rPr>
          <w:rFonts w:ascii="Times New Roman" w:hAnsi="Times New Roman"/>
          <w:sz w:val="24"/>
          <w:szCs w:val="24"/>
        </w:rPr>
      </w:pPr>
      <w:r w:rsidRPr="00316B52">
        <w:rPr>
          <w:rFonts w:ascii="Times New Roman" w:hAnsi="Times New Roman"/>
          <w:sz w:val="24"/>
          <w:szCs w:val="24"/>
        </w:rPr>
        <w:lastRenderedPageBreak/>
        <w:t>The fundamental and first overtone transitions of NO are centered at 1876 cm</w:t>
      </w:r>
      <w:r w:rsidRPr="00316B52">
        <w:rPr>
          <w:rFonts w:ascii="Times New Roman" w:hAnsi="Times New Roman"/>
          <w:sz w:val="24"/>
          <w:szCs w:val="24"/>
          <w:vertAlign w:val="superscript"/>
        </w:rPr>
        <w:t>-1</w:t>
      </w:r>
      <w:r w:rsidRPr="00316B52">
        <w:rPr>
          <w:rFonts w:ascii="Times New Roman" w:hAnsi="Times New Roman"/>
          <w:sz w:val="24"/>
          <w:szCs w:val="24"/>
        </w:rPr>
        <w:t xml:space="preserve"> and 3724 </w:t>
      </w:r>
      <w:r w:rsidR="00316B52">
        <w:rPr>
          <w:rFonts w:ascii="Times New Roman" w:hAnsi="Times New Roman"/>
          <w:sz w:val="24"/>
          <w:szCs w:val="24"/>
        </w:rPr>
        <w:t xml:space="preserve">       </w:t>
      </w:r>
      <w:r w:rsidRPr="00316B52">
        <w:rPr>
          <w:rFonts w:ascii="Times New Roman" w:hAnsi="Times New Roman"/>
          <w:sz w:val="24"/>
          <w:szCs w:val="24"/>
        </w:rPr>
        <w:t>cm</w:t>
      </w:r>
      <w:r w:rsidRPr="00316B52">
        <w:rPr>
          <w:rFonts w:ascii="Times New Roman" w:hAnsi="Times New Roman"/>
          <w:sz w:val="24"/>
          <w:szCs w:val="24"/>
          <w:vertAlign w:val="superscript"/>
        </w:rPr>
        <w:t>-1</w:t>
      </w:r>
      <w:r w:rsidR="00316B52" w:rsidRPr="00316B52">
        <w:rPr>
          <w:rFonts w:ascii="Times New Roman" w:hAnsi="Times New Roman"/>
          <w:sz w:val="24"/>
          <w:szCs w:val="24"/>
        </w:rPr>
        <w:t>,</w:t>
      </w:r>
      <w:r w:rsidRPr="00316B52">
        <w:rPr>
          <w:rFonts w:ascii="Times New Roman" w:hAnsi="Times New Roman"/>
          <w:sz w:val="24"/>
          <w:szCs w:val="24"/>
        </w:rPr>
        <w:t xml:space="preserve"> respectively. Calculate the equilibrium vibration frequency and anharmonicity constant.</w:t>
      </w:r>
    </w:p>
    <w:p w14:paraId="5BF01E45" w14:textId="77777777" w:rsidR="00A859C1" w:rsidRPr="00316B52" w:rsidRDefault="00A859C1">
      <w:pPr>
        <w:numPr>
          <w:ilvl w:val="0"/>
          <w:numId w:val="25"/>
        </w:numPr>
        <w:tabs>
          <w:tab w:val="left" w:pos="360"/>
        </w:tabs>
        <w:spacing w:after="0" w:line="240" w:lineRule="auto"/>
        <w:ind w:left="360"/>
        <w:jc w:val="both"/>
        <w:rPr>
          <w:rFonts w:ascii="Times New Roman" w:hAnsi="Times New Roman"/>
          <w:sz w:val="24"/>
          <w:szCs w:val="24"/>
        </w:rPr>
      </w:pPr>
      <w:r w:rsidRPr="00316B52">
        <w:rPr>
          <w:rFonts w:ascii="Times New Roman" w:hAnsi="Times New Roman"/>
          <w:sz w:val="24"/>
          <w:szCs w:val="24"/>
        </w:rPr>
        <w:t>Give a brief note on FTIR.</w:t>
      </w:r>
    </w:p>
    <w:p w14:paraId="25C6140F" w14:textId="77777777" w:rsidR="00A859C1" w:rsidRPr="00316B52" w:rsidRDefault="00A859C1">
      <w:pPr>
        <w:numPr>
          <w:ilvl w:val="0"/>
          <w:numId w:val="25"/>
        </w:numPr>
        <w:tabs>
          <w:tab w:val="left" w:pos="360"/>
        </w:tabs>
        <w:spacing w:after="0" w:line="240" w:lineRule="auto"/>
        <w:ind w:left="360"/>
        <w:jc w:val="both"/>
        <w:rPr>
          <w:rFonts w:ascii="Times New Roman" w:hAnsi="Times New Roman"/>
          <w:sz w:val="24"/>
          <w:szCs w:val="24"/>
        </w:rPr>
      </w:pPr>
      <w:r w:rsidRPr="00316B52">
        <w:rPr>
          <w:rFonts w:ascii="Times New Roman" w:hAnsi="Times New Roman"/>
          <w:sz w:val="24"/>
          <w:szCs w:val="24"/>
        </w:rPr>
        <w:t xml:space="preserve">Explain </w:t>
      </w:r>
      <w:proofErr w:type="spellStart"/>
      <w:r w:rsidRPr="00316B52">
        <w:rPr>
          <w:rFonts w:ascii="Times New Roman" w:hAnsi="Times New Roman"/>
          <w:sz w:val="24"/>
          <w:szCs w:val="24"/>
        </w:rPr>
        <w:t>Fortrat</w:t>
      </w:r>
      <w:proofErr w:type="spellEnd"/>
      <w:r w:rsidRPr="00316B52">
        <w:rPr>
          <w:rFonts w:ascii="Times New Roman" w:hAnsi="Times New Roman"/>
          <w:sz w:val="24"/>
          <w:szCs w:val="24"/>
        </w:rPr>
        <w:t xml:space="preserve"> diagram.</w:t>
      </w:r>
    </w:p>
    <w:p w14:paraId="3AFC58DE" w14:textId="77777777" w:rsidR="00A859C1" w:rsidRPr="00316B52" w:rsidRDefault="00A859C1">
      <w:pPr>
        <w:numPr>
          <w:ilvl w:val="0"/>
          <w:numId w:val="25"/>
        </w:numPr>
        <w:tabs>
          <w:tab w:val="left" w:pos="360"/>
        </w:tabs>
        <w:spacing w:after="0" w:line="240" w:lineRule="auto"/>
        <w:ind w:left="360"/>
        <w:jc w:val="both"/>
        <w:rPr>
          <w:rFonts w:ascii="Times New Roman" w:hAnsi="Times New Roman"/>
          <w:sz w:val="24"/>
          <w:szCs w:val="24"/>
        </w:rPr>
      </w:pPr>
      <w:r w:rsidRPr="00316B52">
        <w:rPr>
          <w:rFonts w:ascii="Times New Roman" w:hAnsi="Times New Roman"/>
          <w:sz w:val="24"/>
          <w:szCs w:val="24"/>
        </w:rPr>
        <w:t>Explain the quantum theory of Raman spectrum.</w:t>
      </w:r>
    </w:p>
    <w:p w14:paraId="7DEA192E" w14:textId="77777777" w:rsidR="00A859C1" w:rsidRPr="00316B52" w:rsidRDefault="00A859C1">
      <w:pPr>
        <w:numPr>
          <w:ilvl w:val="0"/>
          <w:numId w:val="25"/>
        </w:numPr>
        <w:tabs>
          <w:tab w:val="clear" w:pos="720"/>
          <w:tab w:val="num" w:pos="360"/>
        </w:tabs>
        <w:spacing w:line="240" w:lineRule="auto"/>
        <w:ind w:hanging="720"/>
        <w:rPr>
          <w:rFonts w:ascii="Times New Roman" w:hAnsi="Times New Roman"/>
          <w:sz w:val="24"/>
          <w:szCs w:val="24"/>
        </w:rPr>
      </w:pPr>
      <w:r w:rsidRPr="00316B52">
        <w:rPr>
          <w:rFonts w:ascii="Times New Roman" w:hAnsi="Times New Roman"/>
          <w:sz w:val="24"/>
          <w:szCs w:val="24"/>
        </w:rPr>
        <w:t>Explain the ESR spectrum of methyl radical.</w:t>
      </w:r>
    </w:p>
    <w:p w14:paraId="3F64623C" w14:textId="77777777" w:rsidR="00A859C1" w:rsidRPr="00316B52" w:rsidRDefault="00A859C1" w:rsidP="00A859C1">
      <w:pPr>
        <w:pStyle w:val="ListParagraph"/>
        <w:spacing w:after="0" w:line="240" w:lineRule="auto"/>
        <w:jc w:val="center"/>
        <w:rPr>
          <w:rFonts w:ascii="Times New Roman" w:hAnsi="Times New Roman" w:cs="Times New Roman"/>
          <w:b/>
          <w:sz w:val="24"/>
          <w:szCs w:val="24"/>
        </w:rPr>
      </w:pPr>
      <w:r w:rsidRPr="00316B52">
        <w:rPr>
          <w:rFonts w:ascii="Times New Roman" w:hAnsi="Times New Roman" w:cs="Times New Roman"/>
          <w:b/>
          <w:sz w:val="24"/>
          <w:szCs w:val="24"/>
        </w:rPr>
        <w:t>SECTION- C</w:t>
      </w:r>
    </w:p>
    <w:p w14:paraId="09195B16" w14:textId="22659331" w:rsidR="00A859C1" w:rsidRPr="00316B52" w:rsidRDefault="00A859C1" w:rsidP="00A859C1">
      <w:pPr>
        <w:jc w:val="center"/>
        <w:rPr>
          <w:rFonts w:ascii="Times New Roman" w:hAnsi="Times New Roman"/>
          <w:sz w:val="24"/>
          <w:szCs w:val="24"/>
        </w:rPr>
      </w:pPr>
      <w:r w:rsidRPr="00316B52">
        <w:rPr>
          <w:rFonts w:ascii="Times New Roman" w:hAnsi="Times New Roman"/>
          <w:sz w:val="24"/>
          <w:szCs w:val="24"/>
        </w:rPr>
        <w:t xml:space="preserve">Answer any </w:t>
      </w:r>
      <w:r w:rsidR="00316B52" w:rsidRPr="00316B52">
        <w:rPr>
          <w:rFonts w:ascii="Times New Roman" w:hAnsi="Times New Roman"/>
          <w:b/>
          <w:iCs/>
          <w:sz w:val="24"/>
          <w:szCs w:val="24"/>
        </w:rPr>
        <w:t>2</w:t>
      </w:r>
      <w:r w:rsidRPr="00316B52">
        <w:rPr>
          <w:rFonts w:ascii="Times New Roman" w:hAnsi="Times New Roman"/>
          <w:sz w:val="24"/>
          <w:szCs w:val="24"/>
        </w:rPr>
        <w:t xml:space="preserve"> </w:t>
      </w:r>
      <w:r w:rsidR="00316B52">
        <w:rPr>
          <w:rFonts w:ascii="Times New Roman" w:hAnsi="Times New Roman"/>
          <w:sz w:val="24"/>
          <w:szCs w:val="24"/>
        </w:rPr>
        <w:t>questions</w:t>
      </w:r>
      <w:r w:rsidRPr="00316B52">
        <w:rPr>
          <w:rFonts w:ascii="Times New Roman" w:hAnsi="Times New Roman"/>
          <w:sz w:val="24"/>
          <w:szCs w:val="24"/>
        </w:rPr>
        <w:t xml:space="preserve">. Each question carries </w:t>
      </w:r>
      <w:r w:rsidRPr="00316B52">
        <w:rPr>
          <w:rFonts w:ascii="Times New Roman" w:hAnsi="Times New Roman"/>
          <w:b/>
          <w:sz w:val="24"/>
          <w:szCs w:val="24"/>
        </w:rPr>
        <w:t>8</w:t>
      </w:r>
      <w:r w:rsidRPr="00316B52">
        <w:rPr>
          <w:rFonts w:ascii="Times New Roman" w:hAnsi="Times New Roman"/>
          <w:sz w:val="24"/>
          <w:szCs w:val="24"/>
        </w:rPr>
        <w:t xml:space="preserve"> marks</w:t>
      </w:r>
    </w:p>
    <w:p w14:paraId="2CC812D1" w14:textId="77777777" w:rsidR="00A859C1" w:rsidRPr="00316B52" w:rsidRDefault="00A859C1">
      <w:pPr>
        <w:numPr>
          <w:ilvl w:val="0"/>
          <w:numId w:val="25"/>
        </w:numPr>
        <w:tabs>
          <w:tab w:val="left" w:pos="360"/>
        </w:tabs>
        <w:spacing w:after="0" w:line="240" w:lineRule="auto"/>
        <w:ind w:left="360"/>
        <w:rPr>
          <w:rFonts w:ascii="Times New Roman" w:hAnsi="Times New Roman"/>
          <w:sz w:val="24"/>
          <w:szCs w:val="24"/>
        </w:rPr>
      </w:pPr>
      <w:r w:rsidRPr="00316B52">
        <w:rPr>
          <w:rFonts w:ascii="Times New Roman" w:hAnsi="Times New Roman"/>
          <w:sz w:val="24"/>
          <w:szCs w:val="24"/>
        </w:rPr>
        <w:t xml:space="preserve">a) Set up first order perturbation equation for a non-degenerate system </w:t>
      </w:r>
    </w:p>
    <w:p w14:paraId="12869BC5" w14:textId="789328FA" w:rsidR="00A859C1" w:rsidRPr="00316B52" w:rsidRDefault="00A859C1" w:rsidP="00E12CF2">
      <w:pPr>
        <w:spacing w:after="0"/>
        <w:ind w:left="360"/>
        <w:rPr>
          <w:rFonts w:ascii="Times New Roman" w:hAnsi="Times New Roman"/>
          <w:sz w:val="24"/>
          <w:szCs w:val="24"/>
        </w:rPr>
      </w:pPr>
      <w:r w:rsidRPr="00316B52">
        <w:rPr>
          <w:rFonts w:ascii="Times New Roman" w:hAnsi="Times New Roman"/>
          <w:sz w:val="24"/>
          <w:szCs w:val="24"/>
        </w:rPr>
        <w:t>b) Solve this to get the expression for first order correction to energy and wave function.</w:t>
      </w:r>
      <w:r w:rsidRPr="00316B52">
        <w:rPr>
          <w:rFonts w:ascii="Times New Roman" w:hAnsi="Times New Roman"/>
          <w:sz w:val="24"/>
          <w:szCs w:val="24"/>
        </w:rPr>
        <w:tab/>
      </w:r>
      <w:r w:rsidRPr="00316B52">
        <w:rPr>
          <w:rFonts w:ascii="Times New Roman" w:hAnsi="Times New Roman"/>
          <w:sz w:val="24"/>
          <w:szCs w:val="24"/>
        </w:rPr>
        <w:tab/>
      </w:r>
      <w:r w:rsidRPr="00316B52">
        <w:rPr>
          <w:rFonts w:ascii="Times New Roman" w:hAnsi="Times New Roman"/>
          <w:sz w:val="24"/>
          <w:szCs w:val="24"/>
        </w:rPr>
        <w:tab/>
      </w:r>
      <w:r w:rsidRPr="00316B52">
        <w:rPr>
          <w:rFonts w:ascii="Times New Roman" w:hAnsi="Times New Roman"/>
          <w:sz w:val="24"/>
          <w:szCs w:val="24"/>
        </w:rPr>
        <w:tab/>
      </w:r>
      <w:r w:rsidRPr="00316B52">
        <w:rPr>
          <w:rFonts w:ascii="Times New Roman" w:hAnsi="Times New Roman"/>
          <w:sz w:val="24"/>
          <w:szCs w:val="24"/>
        </w:rPr>
        <w:tab/>
      </w:r>
      <w:r w:rsidRPr="00316B52">
        <w:rPr>
          <w:rFonts w:ascii="Times New Roman" w:hAnsi="Times New Roman"/>
          <w:sz w:val="24"/>
          <w:szCs w:val="24"/>
        </w:rPr>
        <w:tab/>
      </w:r>
      <w:r w:rsidRPr="00316B52">
        <w:rPr>
          <w:rFonts w:ascii="Times New Roman" w:hAnsi="Times New Roman"/>
          <w:sz w:val="24"/>
          <w:szCs w:val="24"/>
        </w:rPr>
        <w:tab/>
      </w:r>
      <w:r w:rsidRPr="00316B52">
        <w:rPr>
          <w:rFonts w:ascii="Times New Roman" w:hAnsi="Times New Roman"/>
          <w:sz w:val="24"/>
          <w:szCs w:val="24"/>
        </w:rPr>
        <w:tab/>
      </w:r>
      <w:r w:rsidRPr="00316B52">
        <w:rPr>
          <w:rFonts w:ascii="Times New Roman" w:hAnsi="Times New Roman"/>
          <w:sz w:val="24"/>
          <w:szCs w:val="24"/>
        </w:rPr>
        <w:tab/>
      </w:r>
      <w:r w:rsidRPr="00316B52">
        <w:rPr>
          <w:rFonts w:ascii="Times New Roman" w:hAnsi="Times New Roman"/>
          <w:sz w:val="24"/>
          <w:szCs w:val="24"/>
        </w:rPr>
        <w:tab/>
      </w:r>
      <w:r w:rsidR="00316B52">
        <w:rPr>
          <w:rFonts w:ascii="Times New Roman" w:hAnsi="Times New Roman"/>
          <w:sz w:val="24"/>
          <w:szCs w:val="24"/>
        </w:rPr>
        <w:t xml:space="preserve">                                     </w:t>
      </w:r>
      <w:r w:rsidRPr="00316B52">
        <w:rPr>
          <w:rFonts w:ascii="Times New Roman" w:hAnsi="Times New Roman"/>
          <w:sz w:val="24"/>
          <w:szCs w:val="24"/>
        </w:rPr>
        <w:t>(3</w:t>
      </w:r>
      <w:r w:rsidR="00316B52">
        <w:rPr>
          <w:rFonts w:ascii="Times New Roman" w:hAnsi="Times New Roman"/>
          <w:sz w:val="24"/>
          <w:szCs w:val="24"/>
        </w:rPr>
        <w:t xml:space="preserve"> </w:t>
      </w:r>
      <w:r w:rsidRPr="00316B52">
        <w:rPr>
          <w:rFonts w:ascii="Times New Roman" w:hAnsi="Times New Roman"/>
          <w:sz w:val="24"/>
          <w:szCs w:val="24"/>
        </w:rPr>
        <w:t>+</w:t>
      </w:r>
      <w:r w:rsidR="00316B52">
        <w:rPr>
          <w:rFonts w:ascii="Times New Roman" w:hAnsi="Times New Roman"/>
          <w:sz w:val="24"/>
          <w:szCs w:val="24"/>
        </w:rPr>
        <w:t xml:space="preserve"> </w:t>
      </w:r>
      <w:r w:rsidRPr="00316B52">
        <w:rPr>
          <w:rFonts w:ascii="Times New Roman" w:hAnsi="Times New Roman"/>
          <w:sz w:val="24"/>
          <w:szCs w:val="24"/>
        </w:rPr>
        <w:t>5)</w:t>
      </w:r>
    </w:p>
    <w:p w14:paraId="4D956FB4" w14:textId="77777777" w:rsidR="00A859C1" w:rsidRPr="00316B52" w:rsidRDefault="00A859C1">
      <w:pPr>
        <w:numPr>
          <w:ilvl w:val="0"/>
          <w:numId w:val="25"/>
        </w:numPr>
        <w:tabs>
          <w:tab w:val="clear" w:pos="720"/>
          <w:tab w:val="num" w:pos="360"/>
        </w:tabs>
        <w:spacing w:after="0" w:line="240" w:lineRule="auto"/>
        <w:ind w:left="360"/>
        <w:jc w:val="both"/>
        <w:rPr>
          <w:rFonts w:ascii="Times New Roman" w:hAnsi="Times New Roman"/>
          <w:sz w:val="24"/>
          <w:szCs w:val="24"/>
        </w:rPr>
      </w:pPr>
      <w:r w:rsidRPr="00316B52">
        <w:rPr>
          <w:rFonts w:ascii="Times New Roman" w:hAnsi="Times New Roman"/>
          <w:sz w:val="24"/>
          <w:szCs w:val="24"/>
        </w:rPr>
        <w:t xml:space="preserve">a) Briefly explain the approximations involved in the </w:t>
      </w:r>
      <w:proofErr w:type="spellStart"/>
      <w:r w:rsidRPr="00316B52">
        <w:rPr>
          <w:rFonts w:ascii="Times New Roman" w:hAnsi="Times New Roman"/>
          <w:sz w:val="24"/>
          <w:szCs w:val="24"/>
        </w:rPr>
        <w:t>Hückel</w:t>
      </w:r>
      <w:proofErr w:type="spellEnd"/>
      <w:r w:rsidRPr="00316B52">
        <w:rPr>
          <w:rFonts w:ascii="Times New Roman" w:hAnsi="Times New Roman"/>
          <w:sz w:val="24"/>
          <w:szCs w:val="24"/>
        </w:rPr>
        <w:t xml:space="preserve"> MO method.</w:t>
      </w:r>
    </w:p>
    <w:p w14:paraId="78EB3211" w14:textId="38C14063" w:rsidR="00A859C1" w:rsidRPr="00316B52" w:rsidRDefault="00A859C1" w:rsidP="00316B52">
      <w:pPr>
        <w:spacing w:after="0"/>
        <w:ind w:firstLine="360"/>
        <w:rPr>
          <w:rFonts w:ascii="Times New Roman" w:hAnsi="Times New Roman"/>
          <w:sz w:val="24"/>
          <w:szCs w:val="24"/>
        </w:rPr>
      </w:pPr>
      <w:r w:rsidRPr="00316B52">
        <w:rPr>
          <w:rFonts w:ascii="Times New Roman" w:hAnsi="Times New Roman"/>
          <w:sz w:val="24"/>
          <w:szCs w:val="24"/>
        </w:rPr>
        <w:t>b) Calculate the delocalization energy of benzene using HMO method.</w:t>
      </w:r>
      <w:r w:rsidRPr="00316B52">
        <w:rPr>
          <w:rFonts w:ascii="Times New Roman" w:hAnsi="Times New Roman"/>
          <w:sz w:val="24"/>
          <w:szCs w:val="24"/>
        </w:rPr>
        <w:tab/>
      </w:r>
      <w:r w:rsidRPr="00316B52">
        <w:rPr>
          <w:rFonts w:ascii="Times New Roman" w:hAnsi="Times New Roman"/>
          <w:sz w:val="24"/>
          <w:szCs w:val="24"/>
        </w:rPr>
        <w:tab/>
      </w:r>
      <w:r w:rsidR="00316B52">
        <w:rPr>
          <w:rFonts w:ascii="Times New Roman" w:hAnsi="Times New Roman"/>
          <w:sz w:val="24"/>
          <w:szCs w:val="24"/>
        </w:rPr>
        <w:t xml:space="preserve">             </w:t>
      </w:r>
      <w:r w:rsidRPr="00316B52">
        <w:rPr>
          <w:rFonts w:ascii="Times New Roman" w:hAnsi="Times New Roman"/>
          <w:sz w:val="24"/>
          <w:szCs w:val="24"/>
        </w:rPr>
        <w:t>(3</w:t>
      </w:r>
      <w:r w:rsidR="00316B52">
        <w:rPr>
          <w:rFonts w:ascii="Times New Roman" w:hAnsi="Times New Roman"/>
          <w:sz w:val="24"/>
          <w:szCs w:val="24"/>
        </w:rPr>
        <w:t xml:space="preserve"> </w:t>
      </w:r>
      <w:r w:rsidRPr="00316B52">
        <w:rPr>
          <w:rFonts w:ascii="Times New Roman" w:hAnsi="Times New Roman"/>
          <w:sz w:val="24"/>
          <w:szCs w:val="24"/>
        </w:rPr>
        <w:t>+</w:t>
      </w:r>
      <w:r w:rsidR="00316B52">
        <w:rPr>
          <w:rFonts w:ascii="Times New Roman" w:hAnsi="Times New Roman"/>
          <w:sz w:val="24"/>
          <w:szCs w:val="24"/>
        </w:rPr>
        <w:t xml:space="preserve"> </w:t>
      </w:r>
      <w:r w:rsidRPr="00316B52">
        <w:rPr>
          <w:rFonts w:ascii="Times New Roman" w:hAnsi="Times New Roman"/>
          <w:sz w:val="24"/>
          <w:szCs w:val="24"/>
        </w:rPr>
        <w:t>5)</w:t>
      </w:r>
    </w:p>
    <w:p w14:paraId="71ECA2AB" w14:textId="77777777" w:rsidR="00A859C1" w:rsidRPr="00316B52" w:rsidRDefault="00A859C1">
      <w:pPr>
        <w:numPr>
          <w:ilvl w:val="0"/>
          <w:numId w:val="25"/>
        </w:numPr>
        <w:tabs>
          <w:tab w:val="clear" w:pos="720"/>
          <w:tab w:val="num" w:pos="360"/>
        </w:tabs>
        <w:spacing w:after="0" w:line="240" w:lineRule="auto"/>
        <w:ind w:left="360"/>
        <w:jc w:val="both"/>
        <w:rPr>
          <w:rFonts w:ascii="Times New Roman" w:hAnsi="Times New Roman"/>
          <w:sz w:val="24"/>
          <w:szCs w:val="24"/>
        </w:rPr>
      </w:pPr>
      <w:r w:rsidRPr="00316B52">
        <w:rPr>
          <w:rFonts w:ascii="Times New Roman" w:hAnsi="Times New Roman"/>
          <w:sz w:val="24"/>
          <w:szCs w:val="24"/>
        </w:rPr>
        <w:t xml:space="preserve">a) Write a note on anisotropic effect in </w:t>
      </w:r>
      <w:r w:rsidRPr="00316B52">
        <w:rPr>
          <w:rFonts w:ascii="Times New Roman" w:hAnsi="Times New Roman"/>
          <w:sz w:val="24"/>
          <w:szCs w:val="24"/>
          <w:vertAlign w:val="superscript"/>
        </w:rPr>
        <w:t>1</w:t>
      </w:r>
      <w:r w:rsidRPr="00316B52">
        <w:rPr>
          <w:rFonts w:ascii="Times New Roman" w:hAnsi="Times New Roman"/>
          <w:sz w:val="24"/>
          <w:szCs w:val="24"/>
        </w:rPr>
        <w:t>H NMR.</w:t>
      </w:r>
    </w:p>
    <w:p w14:paraId="1E297AED" w14:textId="2585AC1A" w:rsidR="00A859C1" w:rsidRPr="00316B52" w:rsidRDefault="00A859C1" w:rsidP="00316B52">
      <w:pPr>
        <w:spacing w:after="0"/>
        <w:ind w:left="360"/>
        <w:jc w:val="both"/>
        <w:rPr>
          <w:rFonts w:ascii="Times New Roman" w:hAnsi="Times New Roman"/>
          <w:sz w:val="24"/>
          <w:szCs w:val="24"/>
        </w:rPr>
      </w:pPr>
      <w:r w:rsidRPr="00316B52">
        <w:rPr>
          <w:rFonts w:ascii="Times New Roman" w:hAnsi="Times New Roman"/>
          <w:sz w:val="24"/>
          <w:szCs w:val="24"/>
        </w:rPr>
        <w:t xml:space="preserve">b) Explain in detail the factors that govern the chemical shift values. </w:t>
      </w:r>
      <w:r w:rsidRPr="00316B52">
        <w:rPr>
          <w:rFonts w:ascii="Times New Roman" w:hAnsi="Times New Roman"/>
          <w:sz w:val="24"/>
          <w:szCs w:val="24"/>
        </w:rPr>
        <w:tab/>
      </w:r>
      <w:r w:rsidR="00316B52">
        <w:rPr>
          <w:rFonts w:ascii="Times New Roman" w:hAnsi="Times New Roman"/>
          <w:sz w:val="24"/>
          <w:szCs w:val="24"/>
        </w:rPr>
        <w:t xml:space="preserve">                     </w:t>
      </w:r>
      <w:r w:rsidRPr="00316B52">
        <w:rPr>
          <w:rFonts w:ascii="Times New Roman" w:hAnsi="Times New Roman"/>
          <w:sz w:val="24"/>
          <w:szCs w:val="24"/>
        </w:rPr>
        <w:tab/>
        <w:t>(4</w:t>
      </w:r>
      <w:r w:rsidR="00316B52">
        <w:rPr>
          <w:rFonts w:ascii="Times New Roman" w:hAnsi="Times New Roman"/>
          <w:sz w:val="24"/>
          <w:szCs w:val="24"/>
        </w:rPr>
        <w:t xml:space="preserve"> </w:t>
      </w:r>
      <w:r w:rsidRPr="00316B52">
        <w:rPr>
          <w:rFonts w:ascii="Times New Roman" w:hAnsi="Times New Roman"/>
          <w:sz w:val="24"/>
          <w:szCs w:val="24"/>
        </w:rPr>
        <w:t>+</w:t>
      </w:r>
      <w:r w:rsidR="00316B52">
        <w:rPr>
          <w:rFonts w:ascii="Times New Roman" w:hAnsi="Times New Roman"/>
          <w:sz w:val="24"/>
          <w:szCs w:val="24"/>
        </w:rPr>
        <w:t xml:space="preserve"> </w:t>
      </w:r>
      <w:r w:rsidRPr="00316B52">
        <w:rPr>
          <w:rFonts w:ascii="Times New Roman" w:hAnsi="Times New Roman"/>
          <w:sz w:val="24"/>
          <w:szCs w:val="24"/>
        </w:rPr>
        <w:t>4)</w:t>
      </w:r>
    </w:p>
    <w:p w14:paraId="385D92DE" w14:textId="77777777" w:rsidR="00A859C1" w:rsidRPr="00316B52" w:rsidRDefault="00A859C1">
      <w:pPr>
        <w:numPr>
          <w:ilvl w:val="0"/>
          <w:numId w:val="25"/>
        </w:numPr>
        <w:tabs>
          <w:tab w:val="clear" w:pos="720"/>
          <w:tab w:val="num" w:pos="360"/>
        </w:tabs>
        <w:spacing w:after="0" w:line="240" w:lineRule="auto"/>
        <w:ind w:left="360"/>
        <w:jc w:val="both"/>
        <w:rPr>
          <w:rFonts w:ascii="Times New Roman" w:hAnsi="Times New Roman"/>
          <w:sz w:val="24"/>
          <w:szCs w:val="24"/>
        </w:rPr>
      </w:pPr>
      <w:r w:rsidRPr="00316B52">
        <w:rPr>
          <w:rFonts w:ascii="Times New Roman" w:hAnsi="Times New Roman"/>
          <w:sz w:val="24"/>
          <w:szCs w:val="24"/>
        </w:rPr>
        <w:t>a) Explain the factors that affect the intensity of spectral lines</w:t>
      </w:r>
    </w:p>
    <w:p w14:paraId="78D80E09" w14:textId="0B41A946" w:rsidR="00A859C1" w:rsidRDefault="00A859C1" w:rsidP="00113D30">
      <w:pPr>
        <w:ind w:left="375"/>
        <w:rPr>
          <w:rFonts w:ascii="Times New Roman" w:hAnsi="Times New Roman"/>
          <w:sz w:val="24"/>
          <w:szCs w:val="24"/>
        </w:rPr>
      </w:pPr>
      <w:r w:rsidRPr="00316B52">
        <w:rPr>
          <w:rFonts w:ascii="Times New Roman" w:hAnsi="Times New Roman"/>
          <w:sz w:val="24"/>
          <w:szCs w:val="24"/>
        </w:rPr>
        <w:t>b) Distinguish between pure rotational spectrum and vibrational rotational spectrum of molecule.  How are these different from electronic spectrum?</w:t>
      </w:r>
      <w:r w:rsidRPr="00316B52">
        <w:rPr>
          <w:rFonts w:ascii="Times New Roman" w:hAnsi="Times New Roman"/>
          <w:sz w:val="24"/>
          <w:szCs w:val="24"/>
        </w:rPr>
        <w:tab/>
      </w:r>
      <w:r w:rsidRPr="00316B52">
        <w:rPr>
          <w:rFonts w:ascii="Times New Roman" w:hAnsi="Times New Roman"/>
          <w:sz w:val="24"/>
          <w:szCs w:val="24"/>
        </w:rPr>
        <w:tab/>
      </w:r>
      <w:r w:rsidR="00020FBC">
        <w:rPr>
          <w:rFonts w:ascii="Times New Roman" w:hAnsi="Times New Roman"/>
          <w:sz w:val="24"/>
          <w:szCs w:val="24"/>
        </w:rPr>
        <w:t xml:space="preserve">                         </w:t>
      </w:r>
      <w:r w:rsidRPr="00316B52">
        <w:rPr>
          <w:rFonts w:ascii="Times New Roman" w:hAnsi="Times New Roman"/>
          <w:sz w:val="24"/>
          <w:szCs w:val="24"/>
        </w:rPr>
        <w:t>(3</w:t>
      </w:r>
      <w:r w:rsidR="00020FBC">
        <w:rPr>
          <w:rFonts w:ascii="Times New Roman" w:hAnsi="Times New Roman"/>
          <w:sz w:val="24"/>
          <w:szCs w:val="24"/>
        </w:rPr>
        <w:t xml:space="preserve"> </w:t>
      </w:r>
      <w:r w:rsidRPr="00316B52">
        <w:rPr>
          <w:rFonts w:ascii="Times New Roman" w:hAnsi="Times New Roman"/>
          <w:sz w:val="24"/>
          <w:szCs w:val="24"/>
        </w:rPr>
        <w:t>+</w:t>
      </w:r>
      <w:r w:rsidR="00020FBC">
        <w:rPr>
          <w:rFonts w:ascii="Times New Roman" w:hAnsi="Times New Roman"/>
          <w:sz w:val="24"/>
          <w:szCs w:val="24"/>
        </w:rPr>
        <w:t xml:space="preserve"> </w:t>
      </w:r>
      <w:r w:rsidRPr="00316B52">
        <w:rPr>
          <w:rFonts w:ascii="Times New Roman" w:hAnsi="Times New Roman"/>
          <w:sz w:val="24"/>
          <w:szCs w:val="24"/>
        </w:rPr>
        <w:t>5)</w:t>
      </w:r>
    </w:p>
    <w:p w14:paraId="1194B3AA" w14:textId="42150A82" w:rsidR="00113D30" w:rsidRPr="00113D30" w:rsidRDefault="00E12CF2" w:rsidP="00A0327E">
      <w:pPr>
        <w:ind w:left="720" w:hanging="540"/>
        <w:jc w:val="center"/>
        <w:rPr>
          <w:rFonts w:ascii="Times New Roman" w:hAnsi="Times New Roman"/>
          <w:sz w:val="24"/>
          <w:szCs w:val="24"/>
        </w:rPr>
      </w:pPr>
      <w:r>
        <w:rPr>
          <w:rFonts w:ascii="Times New Roman" w:hAnsi="Times New Roman"/>
          <w:sz w:val="24"/>
          <w:szCs w:val="24"/>
        </w:rPr>
        <w:t>***************</w:t>
      </w:r>
      <w:bookmarkEnd w:id="16"/>
    </w:p>
    <w:tbl>
      <w:tblPr>
        <w:tblStyle w:val="TableGrid"/>
        <w:tblW w:w="9710" w:type="dxa"/>
        <w:jc w:val="center"/>
        <w:tblLayout w:type="fixed"/>
        <w:tblLook w:val="04A0" w:firstRow="1" w:lastRow="0" w:firstColumn="1" w:lastColumn="0" w:noHBand="0" w:noVBand="1"/>
      </w:tblPr>
      <w:tblGrid>
        <w:gridCol w:w="1265"/>
        <w:gridCol w:w="2347"/>
        <w:gridCol w:w="3943"/>
        <w:gridCol w:w="810"/>
        <w:gridCol w:w="630"/>
        <w:gridCol w:w="715"/>
      </w:tblGrid>
      <w:tr w:rsidR="00051392" w:rsidRPr="00020FBC" w14:paraId="0372E3CA" w14:textId="77777777" w:rsidTr="00020FBC">
        <w:trPr>
          <w:jc w:val="center"/>
        </w:trPr>
        <w:tc>
          <w:tcPr>
            <w:tcW w:w="1265" w:type="dxa"/>
            <w:tcBorders>
              <w:top w:val="single" w:sz="4" w:space="0" w:color="auto"/>
              <w:left w:val="single" w:sz="4" w:space="0" w:color="auto"/>
              <w:bottom w:val="single" w:sz="4" w:space="0" w:color="auto"/>
              <w:right w:val="single" w:sz="4" w:space="0" w:color="auto"/>
            </w:tcBorders>
            <w:vAlign w:val="center"/>
          </w:tcPr>
          <w:p w14:paraId="11B51863" w14:textId="77777777" w:rsidR="00051392" w:rsidRPr="00020FBC" w:rsidRDefault="008358B4" w:rsidP="00020FBC">
            <w:pPr>
              <w:jc w:val="center"/>
              <w:rPr>
                <w:rFonts w:ascii="Times New Roman" w:hAnsi="Times New Roman"/>
                <w:lang w:eastAsia="ko-KR"/>
              </w:rPr>
            </w:pPr>
            <w:bookmarkStart w:id="17" w:name="_Hlk216995512"/>
            <w:r w:rsidRPr="00020FBC">
              <w:rPr>
                <w:rFonts w:ascii="Times New Roman" w:hAnsi="Times New Roman"/>
                <w:lang w:eastAsia="ko-KR"/>
              </w:rPr>
              <w:t>1.</w:t>
            </w:r>
          </w:p>
        </w:tc>
        <w:tc>
          <w:tcPr>
            <w:tcW w:w="2347" w:type="dxa"/>
            <w:tcBorders>
              <w:top w:val="single" w:sz="4" w:space="0" w:color="auto"/>
              <w:left w:val="single" w:sz="4" w:space="0" w:color="auto"/>
              <w:bottom w:val="single" w:sz="4" w:space="0" w:color="auto"/>
              <w:right w:val="single" w:sz="4" w:space="0" w:color="auto"/>
            </w:tcBorders>
            <w:hideMark/>
          </w:tcPr>
          <w:p w14:paraId="6B754AF4" w14:textId="77777777" w:rsidR="00051392" w:rsidRPr="00020FBC" w:rsidRDefault="00051392">
            <w:pPr>
              <w:rPr>
                <w:rFonts w:ascii="Times New Roman" w:hAnsi="Times New Roman"/>
                <w:lang w:eastAsia="ko-KR"/>
              </w:rPr>
            </w:pPr>
            <w:r w:rsidRPr="00020FBC">
              <w:rPr>
                <w:rFonts w:ascii="Times New Roman" w:hAnsi="Times New Roman"/>
              </w:rPr>
              <w:t>Semester</w:t>
            </w:r>
          </w:p>
        </w:tc>
        <w:tc>
          <w:tcPr>
            <w:tcW w:w="6098" w:type="dxa"/>
            <w:gridSpan w:val="4"/>
            <w:tcBorders>
              <w:top w:val="single" w:sz="4" w:space="0" w:color="auto"/>
              <w:left w:val="single" w:sz="4" w:space="0" w:color="auto"/>
              <w:bottom w:val="single" w:sz="4" w:space="0" w:color="auto"/>
              <w:right w:val="single" w:sz="4" w:space="0" w:color="auto"/>
            </w:tcBorders>
            <w:hideMark/>
          </w:tcPr>
          <w:p w14:paraId="0DC96D4D" w14:textId="77777777" w:rsidR="00051392" w:rsidRPr="00020FBC" w:rsidRDefault="00051392">
            <w:pPr>
              <w:rPr>
                <w:rFonts w:ascii="Times New Roman" w:hAnsi="Times New Roman"/>
                <w:b/>
                <w:lang w:eastAsia="ko-KR"/>
              </w:rPr>
            </w:pPr>
            <w:r w:rsidRPr="00020FBC">
              <w:rPr>
                <w:rFonts w:ascii="Times New Roman" w:hAnsi="Times New Roman"/>
                <w:b/>
              </w:rPr>
              <w:t>2</w:t>
            </w:r>
          </w:p>
        </w:tc>
      </w:tr>
      <w:tr w:rsidR="00051392" w:rsidRPr="00020FBC" w14:paraId="11136745" w14:textId="77777777" w:rsidTr="00020FBC">
        <w:trPr>
          <w:jc w:val="center"/>
        </w:trPr>
        <w:tc>
          <w:tcPr>
            <w:tcW w:w="1265" w:type="dxa"/>
            <w:tcBorders>
              <w:top w:val="single" w:sz="4" w:space="0" w:color="auto"/>
              <w:left w:val="single" w:sz="4" w:space="0" w:color="auto"/>
              <w:bottom w:val="single" w:sz="4" w:space="0" w:color="auto"/>
              <w:right w:val="single" w:sz="4" w:space="0" w:color="auto"/>
            </w:tcBorders>
            <w:vAlign w:val="center"/>
          </w:tcPr>
          <w:p w14:paraId="6999746D" w14:textId="77777777" w:rsidR="00051392" w:rsidRPr="00020FBC" w:rsidRDefault="008358B4" w:rsidP="00020FBC">
            <w:pPr>
              <w:jc w:val="center"/>
              <w:rPr>
                <w:rFonts w:ascii="Times New Roman" w:hAnsi="Times New Roman"/>
                <w:lang w:eastAsia="ko-KR"/>
              </w:rPr>
            </w:pPr>
            <w:r w:rsidRPr="00020FBC">
              <w:rPr>
                <w:rFonts w:ascii="Times New Roman" w:hAnsi="Times New Roman"/>
                <w:lang w:eastAsia="ko-KR"/>
              </w:rPr>
              <w:t>2.</w:t>
            </w:r>
          </w:p>
        </w:tc>
        <w:tc>
          <w:tcPr>
            <w:tcW w:w="2347" w:type="dxa"/>
            <w:tcBorders>
              <w:top w:val="single" w:sz="4" w:space="0" w:color="auto"/>
              <w:left w:val="single" w:sz="4" w:space="0" w:color="auto"/>
              <w:bottom w:val="single" w:sz="4" w:space="0" w:color="auto"/>
              <w:right w:val="single" w:sz="4" w:space="0" w:color="auto"/>
            </w:tcBorders>
            <w:hideMark/>
          </w:tcPr>
          <w:p w14:paraId="3F1474B5" w14:textId="77777777" w:rsidR="00051392" w:rsidRPr="00020FBC" w:rsidRDefault="00051392">
            <w:pPr>
              <w:rPr>
                <w:rFonts w:ascii="Times New Roman" w:hAnsi="Times New Roman"/>
                <w:lang w:eastAsia="ko-KR"/>
              </w:rPr>
            </w:pPr>
            <w:r w:rsidRPr="00020FBC">
              <w:rPr>
                <w:rFonts w:ascii="Times New Roman" w:hAnsi="Times New Roman"/>
              </w:rPr>
              <w:t>Course Title</w:t>
            </w:r>
          </w:p>
        </w:tc>
        <w:tc>
          <w:tcPr>
            <w:tcW w:w="6098" w:type="dxa"/>
            <w:gridSpan w:val="4"/>
            <w:tcBorders>
              <w:top w:val="single" w:sz="4" w:space="0" w:color="auto"/>
              <w:left w:val="single" w:sz="4" w:space="0" w:color="auto"/>
              <w:bottom w:val="single" w:sz="4" w:space="0" w:color="auto"/>
              <w:right w:val="single" w:sz="4" w:space="0" w:color="auto"/>
            </w:tcBorders>
            <w:hideMark/>
          </w:tcPr>
          <w:p w14:paraId="0ECE07F1" w14:textId="6B8CF674" w:rsidR="00051392" w:rsidRPr="00020FBC" w:rsidRDefault="00113D30">
            <w:pPr>
              <w:rPr>
                <w:rFonts w:ascii="Times New Roman" w:hAnsi="Times New Roman"/>
                <w:lang w:eastAsia="ko-KR"/>
              </w:rPr>
            </w:pPr>
            <w:r w:rsidRPr="00020FBC">
              <w:rPr>
                <w:rFonts w:ascii="Times New Roman" w:hAnsi="Times New Roman"/>
                <w:b/>
              </w:rPr>
              <w:t xml:space="preserve">INORGANIC CHEMISTRY LAB </w:t>
            </w:r>
            <w:r w:rsidR="00051392" w:rsidRPr="00020FBC">
              <w:rPr>
                <w:rFonts w:ascii="Times New Roman" w:hAnsi="Times New Roman"/>
                <w:b/>
              </w:rPr>
              <w:t>II</w:t>
            </w:r>
          </w:p>
        </w:tc>
      </w:tr>
      <w:tr w:rsidR="00051392" w:rsidRPr="00020FBC" w14:paraId="69C772E9" w14:textId="77777777" w:rsidTr="00020FBC">
        <w:trPr>
          <w:jc w:val="center"/>
        </w:trPr>
        <w:tc>
          <w:tcPr>
            <w:tcW w:w="1265" w:type="dxa"/>
            <w:tcBorders>
              <w:top w:val="single" w:sz="4" w:space="0" w:color="auto"/>
              <w:left w:val="single" w:sz="4" w:space="0" w:color="auto"/>
              <w:bottom w:val="single" w:sz="4" w:space="0" w:color="auto"/>
              <w:right w:val="single" w:sz="4" w:space="0" w:color="auto"/>
            </w:tcBorders>
            <w:vAlign w:val="center"/>
            <w:hideMark/>
          </w:tcPr>
          <w:p w14:paraId="306D76D1" w14:textId="77777777" w:rsidR="00051392" w:rsidRPr="00020FBC" w:rsidRDefault="008358B4" w:rsidP="00020FBC">
            <w:pPr>
              <w:jc w:val="center"/>
              <w:rPr>
                <w:rFonts w:ascii="Times New Roman" w:hAnsi="Times New Roman"/>
                <w:lang w:eastAsia="ko-KR"/>
              </w:rPr>
            </w:pPr>
            <w:r w:rsidRPr="00020FBC">
              <w:rPr>
                <w:rFonts w:ascii="Times New Roman" w:hAnsi="Times New Roman"/>
                <w:lang w:eastAsia="ko-KR"/>
              </w:rPr>
              <w:t>3.</w:t>
            </w:r>
          </w:p>
        </w:tc>
        <w:tc>
          <w:tcPr>
            <w:tcW w:w="2347" w:type="dxa"/>
            <w:tcBorders>
              <w:top w:val="single" w:sz="4" w:space="0" w:color="auto"/>
              <w:left w:val="single" w:sz="4" w:space="0" w:color="auto"/>
              <w:bottom w:val="single" w:sz="4" w:space="0" w:color="auto"/>
              <w:right w:val="single" w:sz="4" w:space="0" w:color="auto"/>
            </w:tcBorders>
            <w:hideMark/>
          </w:tcPr>
          <w:p w14:paraId="727404F7" w14:textId="77777777" w:rsidR="00051392" w:rsidRPr="00020FBC" w:rsidRDefault="00051392">
            <w:pPr>
              <w:rPr>
                <w:rFonts w:ascii="Times New Roman" w:hAnsi="Times New Roman"/>
                <w:lang w:eastAsia="ko-KR"/>
              </w:rPr>
            </w:pPr>
            <w:r w:rsidRPr="00020FBC">
              <w:rPr>
                <w:rFonts w:ascii="Times New Roman" w:hAnsi="Times New Roman"/>
              </w:rPr>
              <w:t>Course Code</w:t>
            </w:r>
          </w:p>
        </w:tc>
        <w:tc>
          <w:tcPr>
            <w:tcW w:w="6098" w:type="dxa"/>
            <w:gridSpan w:val="4"/>
            <w:tcBorders>
              <w:top w:val="single" w:sz="4" w:space="0" w:color="auto"/>
              <w:left w:val="single" w:sz="4" w:space="0" w:color="auto"/>
              <w:bottom w:val="single" w:sz="4" w:space="0" w:color="auto"/>
              <w:right w:val="single" w:sz="4" w:space="0" w:color="auto"/>
            </w:tcBorders>
            <w:hideMark/>
          </w:tcPr>
          <w:p w14:paraId="67EF7E26" w14:textId="77777777" w:rsidR="00051392" w:rsidRPr="00020FBC" w:rsidRDefault="00051392">
            <w:pPr>
              <w:rPr>
                <w:rFonts w:ascii="Times New Roman" w:hAnsi="Times New Roman"/>
                <w:lang w:eastAsia="ko-KR"/>
              </w:rPr>
            </w:pPr>
            <w:r w:rsidRPr="00020FBC">
              <w:rPr>
                <w:rFonts w:ascii="Times New Roman" w:hAnsi="Times New Roman"/>
                <w:b/>
              </w:rPr>
              <w:t>CHE-C</w:t>
            </w:r>
            <w:r w:rsidR="0090041D" w:rsidRPr="00020FBC">
              <w:rPr>
                <w:rFonts w:ascii="Times New Roman" w:hAnsi="Times New Roman"/>
                <w:b/>
              </w:rPr>
              <w:t>C</w:t>
            </w:r>
            <w:r w:rsidR="00F266F5" w:rsidRPr="00020FBC">
              <w:rPr>
                <w:rFonts w:ascii="Times New Roman" w:hAnsi="Times New Roman"/>
                <w:b/>
              </w:rPr>
              <w:t>-5</w:t>
            </w:r>
            <w:r w:rsidRPr="00020FBC">
              <w:rPr>
                <w:rFonts w:ascii="Times New Roman" w:hAnsi="Times New Roman"/>
                <w:b/>
              </w:rPr>
              <w:t>24</w:t>
            </w:r>
          </w:p>
        </w:tc>
      </w:tr>
      <w:tr w:rsidR="00051392" w:rsidRPr="00020FBC" w14:paraId="2BFCE13E" w14:textId="77777777" w:rsidTr="00020FBC">
        <w:trPr>
          <w:jc w:val="center"/>
        </w:trPr>
        <w:tc>
          <w:tcPr>
            <w:tcW w:w="1265" w:type="dxa"/>
            <w:tcBorders>
              <w:top w:val="single" w:sz="4" w:space="0" w:color="auto"/>
              <w:left w:val="single" w:sz="4" w:space="0" w:color="auto"/>
              <w:bottom w:val="single" w:sz="4" w:space="0" w:color="auto"/>
              <w:right w:val="single" w:sz="4" w:space="0" w:color="auto"/>
            </w:tcBorders>
            <w:vAlign w:val="center"/>
          </w:tcPr>
          <w:p w14:paraId="23903F32" w14:textId="77777777" w:rsidR="00051392" w:rsidRPr="00020FBC" w:rsidRDefault="008358B4" w:rsidP="00020FBC">
            <w:pPr>
              <w:jc w:val="center"/>
              <w:rPr>
                <w:rFonts w:ascii="Times New Roman" w:hAnsi="Times New Roman"/>
                <w:lang w:eastAsia="ko-KR"/>
              </w:rPr>
            </w:pPr>
            <w:r w:rsidRPr="00020FBC">
              <w:rPr>
                <w:rFonts w:ascii="Times New Roman" w:hAnsi="Times New Roman"/>
                <w:lang w:eastAsia="ko-KR"/>
              </w:rPr>
              <w:t>4.</w:t>
            </w:r>
          </w:p>
        </w:tc>
        <w:tc>
          <w:tcPr>
            <w:tcW w:w="2347" w:type="dxa"/>
            <w:tcBorders>
              <w:top w:val="single" w:sz="4" w:space="0" w:color="auto"/>
              <w:left w:val="single" w:sz="4" w:space="0" w:color="auto"/>
              <w:bottom w:val="single" w:sz="4" w:space="0" w:color="auto"/>
              <w:right w:val="single" w:sz="4" w:space="0" w:color="auto"/>
            </w:tcBorders>
            <w:hideMark/>
          </w:tcPr>
          <w:p w14:paraId="6FD51FE0" w14:textId="77777777" w:rsidR="00051392" w:rsidRPr="00020FBC" w:rsidRDefault="00051392">
            <w:pPr>
              <w:rPr>
                <w:rFonts w:ascii="Times New Roman" w:hAnsi="Times New Roman"/>
                <w:lang w:eastAsia="ko-KR"/>
              </w:rPr>
            </w:pPr>
            <w:r w:rsidRPr="00020FBC">
              <w:rPr>
                <w:rFonts w:ascii="Times New Roman" w:hAnsi="Times New Roman"/>
              </w:rPr>
              <w:t>Credits</w:t>
            </w:r>
          </w:p>
        </w:tc>
        <w:tc>
          <w:tcPr>
            <w:tcW w:w="6098" w:type="dxa"/>
            <w:gridSpan w:val="4"/>
            <w:tcBorders>
              <w:top w:val="single" w:sz="4" w:space="0" w:color="auto"/>
              <w:left w:val="single" w:sz="4" w:space="0" w:color="auto"/>
              <w:bottom w:val="single" w:sz="4" w:space="0" w:color="auto"/>
              <w:right w:val="single" w:sz="4" w:space="0" w:color="auto"/>
            </w:tcBorders>
            <w:hideMark/>
          </w:tcPr>
          <w:p w14:paraId="5E34D5D9" w14:textId="77777777" w:rsidR="00051392" w:rsidRPr="00020FBC" w:rsidRDefault="00051392">
            <w:pPr>
              <w:rPr>
                <w:rFonts w:ascii="Times New Roman" w:hAnsi="Times New Roman"/>
                <w:b/>
                <w:lang w:eastAsia="ko-KR"/>
              </w:rPr>
            </w:pPr>
            <w:r w:rsidRPr="00020FBC">
              <w:rPr>
                <w:rFonts w:ascii="Times New Roman" w:hAnsi="Times New Roman"/>
                <w:b/>
              </w:rPr>
              <w:t>3</w:t>
            </w:r>
          </w:p>
        </w:tc>
      </w:tr>
      <w:tr w:rsidR="00051392" w:rsidRPr="00020FBC" w14:paraId="5BECA51C" w14:textId="77777777" w:rsidTr="00025F6C">
        <w:trPr>
          <w:jc w:val="center"/>
        </w:trPr>
        <w:tc>
          <w:tcPr>
            <w:tcW w:w="1265" w:type="dxa"/>
            <w:vMerge w:val="restart"/>
            <w:tcBorders>
              <w:top w:val="single" w:sz="4" w:space="0" w:color="auto"/>
              <w:left w:val="single" w:sz="4" w:space="0" w:color="auto"/>
              <w:bottom w:val="single" w:sz="4" w:space="0" w:color="auto"/>
              <w:right w:val="single" w:sz="4" w:space="0" w:color="auto"/>
            </w:tcBorders>
            <w:vAlign w:val="center"/>
          </w:tcPr>
          <w:p w14:paraId="1F59C138" w14:textId="77777777" w:rsidR="00051392" w:rsidRPr="00020FBC" w:rsidRDefault="008358B4" w:rsidP="00020FBC">
            <w:pPr>
              <w:jc w:val="center"/>
              <w:rPr>
                <w:rFonts w:ascii="Times New Roman" w:hAnsi="Times New Roman"/>
                <w:lang w:eastAsia="ko-KR"/>
              </w:rPr>
            </w:pPr>
            <w:r w:rsidRPr="00020FBC">
              <w:rPr>
                <w:rFonts w:ascii="Times New Roman" w:hAnsi="Times New Roman"/>
                <w:lang w:eastAsia="ko-KR"/>
              </w:rPr>
              <w:t>5.</w:t>
            </w:r>
          </w:p>
        </w:tc>
        <w:tc>
          <w:tcPr>
            <w:tcW w:w="6290" w:type="dxa"/>
            <w:gridSpan w:val="2"/>
            <w:tcBorders>
              <w:top w:val="single" w:sz="4" w:space="0" w:color="auto"/>
              <w:left w:val="single" w:sz="4" w:space="0" w:color="auto"/>
              <w:bottom w:val="single" w:sz="4" w:space="0" w:color="auto"/>
              <w:right w:val="single" w:sz="4" w:space="0" w:color="auto"/>
            </w:tcBorders>
            <w:hideMark/>
          </w:tcPr>
          <w:p w14:paraId="515655F0" w14:textId="77777777" w:rsidR="00051392" w:rsidRPr="00020FBC" w:rsidRDefault="00051392">
            <w:pPr>
              <w:rPr>
                <w:rFonts w:ascii="Times New Roman" w:hAnsi="Times New Roman"/>
                <w:b/>
                <w:lang w:eastAsia="ko-KR"/>
              </w:rPr>
            </w:pPr>
            <w:r w:rsidRPr="00020FBC">
              <w:rPr>
                <w:rFonts w:ascii="Times New Roman" w:hAnsi="Times New Roman"/>
                <w:b/>
              </w:rPr>
              <w:t xml:space="preserve">CO: </w:t>
            </w:r>
            <w:r w:rsidRPr="00020FBC">
              <w:rPr>
                <w:rFonts w:ascii="Times New Roman" w:hAnsi="Times New Roman"/>
              </w:rPr>
              <w:t>On completion of the course, students should be able to:</w:t>
            </w:r>
          </w:p>
        </w:tc>
        <w:tc>
          <w:tcPr>
            <w:tcW w:w="810" w:type="dxa"/>
            <w:tcBorders>
              <w:top w:val="single" w:sz="4" w:space="0" w:color="auto"/>
              <w:left w:val="single" w:sz="4" w:space="0" w:color="auto"/>
              <w:bottom w:val="single" w:sz="4" w:space="0" w:color="auto"/>
              <w:right w:val="single" w:sz="4" w:space="0" w:color="auto"/>
            </w:tcBorders>
            <w:hideMark/>
          </w:tcPr>
          <w:p w14:paraId="782BB4CC" w14:textId="77777777" w:rsidR="00051392" w:rsidRPr="00020FBC" w:rsidRDefault="00051392">
            <w:pPr>
              <w:jc w:val="center"/>
              <w:rPr>
                <w:rFonts w:ascii="Times New Roman" w:hAnsi="Times New Roman"/>
                <w:b/>
                <w:lang w:eastAsia="ko-KR"/>
              </w:rPr>
            </w:pPr>
            <w:r w:rsidRPr="00020FBC">
              <w:rPr>
                <w:rFonts w:ascii="Times New Roman" w:hAnsi="Times New Roman"/>
                <w:b/>
              </w:rPr>
              <w:t>TL</w:t>
            </w:r>
          </w:p>
        </w:tc>
        <w:tc>
          <w:tcPr>
            <w:tcW w:w="630" w:type="dxa"/>
            <w:tcBorders>
              <w:top w:val="single" w:sz="4" w:space="0" w:color="auto"/>
              <w:left w:val="single" w:sz="4" w:space="0" w:color="auto"/>
              <w:bottom w:val="single" w:sz="4" w:space="0" w:color="auto"/>
              <w:right w:val="single" w:sz="4" w:space="0" w:color="auto"/>
            </w:tcBorders>
            <w:hideMark/>
          </w:tcPr>
          <w:p w14:paraId="3FC3E36E" w14:textId="77777777" w:rsidR="00051392" w:rsidRPr="00020FBC" w:rsidRDefault="00051392">
            <w:pPr>
              <w:jc w:val="center"/>
              <w:rPr>
                <w:rFonts w:ascii="Times New Roman" w:hAnsi="Times New Roman"/>
                <w:b/>
                <w:lang w:eastAsia="ko-KR"/>
              </w:rPr>
            </w:pPr>
            <w:r w:rsidRPr="00020FBC">
              <w:rPr>
                <w:rFonts w:ascii="Times New Roman" w:hAnsi="Times New Roman"/>
                <w:b/>
              </w:rPr>
              <w:t>KL</w:t>
            </w:r>
          </w:p>
        </w:tc>
        <w:tc>
          <w:tcPr>
            <w:tcW w:w="715" w:type="dxa"/>
            <w:tcBorders>
              <w:top w:val="single" w:sz="4" w:space="0" w:color="auto"/>
              <w:left w:val="single" w:sz="4" w:space="0" w:color="auto"/>
              <w:bottom w:val="single" w:sz="4" w:space="0" w:color="auto"/>
              <w:right w:val="single" w:sz="4" w:space="0" w:color="auto"/>
            </w:tcBorders>
            <w:hideMark/>
          </w:tcPr>
          <w:p w14:paraId="58F8CD66" w14:textId="77777777" w:rsidR="00051392" w:rsidRPr="00020FBC" w:rsidRDefault="00051392">
            <w:pPr>
              <w:jc w:val="center"/>
              <w:rPr>
                <w:rFonts w:ascii="Times New Roman" w:hAnsi="Times New Roman"/>
                <w:b/>
                <w:lang w:eastAsia="ko-KR"/>
              </w:rPr>
            </w:pPr>
            <w:r w:rsidRPr="00020FBC">
              <w:rPr>
                <w:rFonts w:ascii="Times New Roman" w:hAnsi="Times New Roman"/>
                <w:b/>
              </w:rPr>
              <w:t>PSO No.</w:t>
            </w:r>
          </w:p>
        </w:tc>
      </w:tr>
      <w:tr w:rsidR="00051392" w:rsidRPr="00020FBC" w14:paraId="66CF1BE0" w14:textId="77777777" w:rsidTr="00025F6C">
        <w:trPr>
          <w:trHeight w:val="315"/>
          <w:jc w:val="center"/>
        </w:trPr>
        <w:tc>
          <w:tcPr>
            <w:tcW w:w="1265" w:type="dxa"/>
            <w:vMerge/>
            <w:tcBorders>
              <w:top w:val="single" w:sz="4" w:space="0" w:color="auto"/>
              <w:left w:val="single" w:sz="4" w:space="0" w:color="auto"/>
              <w:bottom w:val="single" w:sz="4" w:space="0" w:color="auto"/>
              <w:right w:val="single" w:sz="4" w:space="0" w:color="auto"/>
            </w:tcBorders>
            <w:vAlign w:val="center"/>
            <w:hideMark/>
          </w:tcPr>
          <w:p w14:paraId="208701F5" w14:textId="77777777" w:rsidR="00051392" w:rsidRPr="00020FBC" w:rsidRDefault="00051392">
            <w:pPr>
              <w:rPr>
                <w:rFonts w:ascii="Times New Roman" w:hAnsi="Times New Roman"/>
                <w:lang w:eastAsia="ko-KR"/>
              </w:rPr>
            </w:pPr>
          </w:p>
        </w:tc>
        <w:tc>
          <w:tcPr>
            <w:tcW w:w="6290" w:type="dxa"/>
            <w:gridSpan w:val="2"/>
            <w:tcBorders>
              <w:top w:val="single" w:sz="4" w:space="0" w:color="auto"/>
              <w:left w:val="single" w:sz="4" w:space="0" w:color="auto"/>
              <w:bottom w:val="single" w:sz="4" w:space="0" w:color="auto"/>
              <w:right w:val="single" w:sz="4" w:space="0" w:color="auto"/>
            </w:tcBorders>
            <w:hideMark/>
          </w:tcPr>
          <w:p w14:paraId="7662E539" w14:textId="77777777" w:rsidR="00051392" w:rsidRPr="00020FBC" w:rsidRDefault="00051392">
            <w:pPr>
              <w:pStyle w:val="ListParagraph"/>
              <w:numPr>
                <w:ilvl w:val="0"/>
                <w:numId w:val="11"/>
              </w:numPr>
              <w:autoSpaceDE w:val="0"/>
              <w:autoSpaceDN w:val="0"/>
              <w:adjustRightInd w:val="0"/>
              <w:ind w:left="321" w:hanging="321"/>
              <w:jc w:val="both"/>
              <w:rPr>
                <w:rFonts w:ascii="Times New Roman" w:hAnsi="Times New Roman" w:cs="Times New Roman"/>
                <w:i/>
                <w:iCs/>
              </w:rPr>
            </w:pPr>
            <w:r w:rsidRPr="00020FBC">
              <w:rPr>
                <w:rFonts w:ascii="Times New Roman" w:hAnsi="Times New Roman" w:cs="Times New Roman"/>
                <w:i/>
                <w:iCs/>
              </w:rPr>
              <w:t>Perform colorimetric experiments for the quantitative determination of various metals</w:t>
            </w:r>
          </w:p>
        </w:tc>
        <w:tc>
          <w:tcPr>
            <w:tcW w:w="810" w:type="dxa"/>
            <w:tcBorders>
              <w:top w:val="single" w:sz="4" w:space="0" w:color="auto"/>
              <w:left w:val="single" w:sz="4" w:space="0" w:color="auto"/>
              <w:bottom w:val="single" w:sz="4" w:space="0" w:color="auto"/>
              <w:right w:val="single" w:sz="4" w:space="0" w:color="auto"/>
            </w:tcBorders>
            <w:hideMark/>
          </w:tcPr>
          <w:p w14:paraId="4B00B803" w14:textId="0F0C5494" w:rsidR="00051392" w:rsidRPr="00020FBC" w:rsidRDefault="00051392">
            <w:pPr>
              <w:rPr>
                <w:rFonts w:ascii="Times New Roman" w:hAnsi="Times New Roman"/>
              </w:rPr>
            </w:pPr>
            <w:r w:rsidRPr="00020FBC">
              <w:rPr>
                <w:rFonts w:ascii="Times New Roman" w:hAnsi="Times New Roman"/>
              </w:rPr>
              <w:t>3-Ap</w:t>
            </w:r>
            <w:r w:rsidR="00020FBC">
              <w:rPr>
                <w:rFonts w:ascii="Times New Roman" w:hAnsi="Times New Roman"/>
              </w:rPr>
              <w:t>,</w:t>
            </w:r>
          </w:p>
          <w:p w14:paraId="75A0321D" w14:textId="77777777" w:rsidR="00051392" w:rsidRPr="00020FBC" w:rsidRDefault="00051392">
            <w:pPr>
              <w:rPr>
                <w:rFonts w:ascii="Times New Roman" w:hAnsi="Times New Roman"/>
                <w:lang w:eastAsia="ko-KR"/>
              </w:rPr>
            </w:pPr>
            <w:r w:rsidRPr="00020FBC">
              <w:rPr>
                <w:rFonts w:ascii="Times New Roman" w:hAnsi="Times New Roman"/>
              </w:rPr>
              <w:t>4-An</w:t>
            </w:r>
          </w:p>
        </w:tc>
        <w:tc>
          <w:tcPr>
            <w:tcW w:w="630" w:type="dxa"/>
            <w:tcBorders>
              <w:top w:val="single" w:sz="4" w:space="0" w:color="auto"/>
              <w:left w:val="single" w:sz="4" w:space="0" w:color="auto"/>
              <w:bottom w:val="single" w:sz="4" w:space="0" w:color="auto"/>
              <w:right w:val="single" w:sz="4" w:space="0" w:color="auto"/>
            </w:tcBorders>
            <w:hideMark/>
          </w:tcPr>
          <w:p w14:paraId="1DAF7960" w14:textId="77777777" w:rsidR="00051392" w:rsidRPr="00020FBC" w:rsidRDefault="00051392">
            <w:pPr>
              <w:rPr>
                <w:rFonts w:ascii="Times New Roman" w:hAnsi="Times New Roman"/>
                <w:lang w:eastAsia="ko-KR"/>
              </w:rPr>
            </w:pPr>
            <w:r w:rsidRPr="00020FBC">
              <w:rPr>
                <w:rFonts w:ascii="Times New Roman" w:hAnsi="Times New Roman"/>
              </w:rPr>
              <w:t>CK, PK</w:t>
            </w:r>
          </w:p>
        </w:tc>
        <w:tc>
          <w:tcPr>
            <w:tcW w:w="715" w:type="dxa"/>
            <w:tcBorders>
              <w:top w:val="single" w:sz="4" w:space="0" w:color="auto"/>
              <w:left w:val="single" w:sz="4" w:space="0" w:color="auto"/>
              <w:bottom w:val="single" w:sz="4" w:space="0" w:color="auto"/>
              <w:right w:val="single" w:sz="4" w:space="0" w:color="auto"/>
            </w:tcBorders>
            <w:hideMark/>
          </w:tcPr>
          <w:p w14:paraId="1BCEC7AE" w14:textId="64137B6D" w:rsidR="00051392" w:rsidRPr="00020FBC" w:rsidRDefault="00051392" w:rsidP="00020FBC">
            <w:pPr>
              <w:rPr>
                <w:rFonts w:ascii="Times New Roman" w:hAnsi="Times New Roman"/>
                <w:lang w:eastAsia="ko-KR"/>
              </w:rPr>
            </w:pPr>
            <w:r w:rsidRPr="00020FBC">
              <w:rPr>
                <w:rFonts w:ascii="Times New Roman" w:hAnsi="Times New Roman"/>
              </w:rPr>
              <w:t>5</w:t>
            </w:r>
            <w:r w:rsidR="00020FBC">
              <w:rPr>
                <w:rFonts w:ascii="Times New Roman" w:hAnsi="Times New Roman"/>
              </w:rPr>
              <w:t>, 6</w:t>
            </w:r>
          </w:p>
        </w:tc>
      </w:tr>
      <w:tr w:rsidR="00051392" w:rsidRPr="00020FBC" w14:paraId="1DA7B8AD" w14:textId="77777777" w:rsidTr="00025F6C">
        <w:trPr>
          <w:trHeight w:val="315"/>
          <w:jc w:val="center"/>
        </w:trPr>
        <w:tc>
          <w:tcPr>
            <w:tcW w:w="1265" w:type="dxa"/>
            <w:vMerge/>
            <w:tcBorders>
              <w:top w:val="single" w:sz="4" w:space="0" w:color="auto"/>
              <w:left w:val="single" w:sz="4" w:space="0" w:color="auto"/>
              <w:bottom w:val="single" w:sz="4" w:space="0" w:color="auto"/>
              <w:right w:val="single" w:sz="4" w:space="0" w:color="auto"/>
            </w:tcBorders>
            <w:vAlign w:val="center"/>
            <w:hideMark/>
          </w:tcPr>
          <w:p w14:paraId="326D4D06" w14:textId="77777777" w:rsidR="00051392" w:rsidRPr="00020FBC" w:rsidRDefault="00051392">
            <w:pPr>
              <w:rPr>
                <w:rFonts w:ascii="Times New Roman" w:hAnsi="Times New Roman"/>
                <w:lang w:eastAsia="ko-KR"/>
              </w:rPr>
            </w:pPr>
          </w:p>
        </w:tc>
        <w:tc>
          <w:tcPr>
            <w:tcW w:w="6290" w:type="dxa"/>
            <w:gridSpan w:val="2"/>
            <w:tcBorders>
              <w:top w:val="single" w:sz="4" w:space="0" w:color="auto"/>
              <w:left w:val="single" w:sz="4" w:space="0" w:color="auto"/>
              <w:bottom w:val="single" w:sz="4" w:space="0" w:color="auto"/>
              <w:right w:val="single" w:sz="4" w:space="0" w:color="auto"/>
            </w:tcBorders>
            <w:hideMark/>
          </w:tcPr>
          <w:p w14:paraId="2630A132" w14:textId="77777777" w:rsidR="00051392" w:rsidRPr="00020FBC" w:rsidRDefault="00051392">
            <w:pPr>
              <w:pStyle w:val="ListParagraph"/>
              <w:numPr>
                <w:ilvl w:val="0"/>
                <w:numId w:val="11"/>
              </w:numPr>
              <w:autoSpaceDE w:val="0"/>
              <w:autoSpaceDN w:val="0"/>
              <w:adjustRightInd w:val="0"/>
              <w:ind w:left="321" w:hanging="321"/>
              <w:jc w:val="both"/>
              <w:rPr>
                <w:rFonts w:ascii="Times New Roman" w:hAnsi="Times New Roman" w:cs="Times New Roman"/>
                <w:i/>
                <w:iCs/>
              </w:rPr>
            </w:pPr>
            <w:r w:rsidRPr="00020FBC">
              <w:rPr>
                <w:rFonts w:ascii="Times New Roman" w:hAnsi="Times New Roman" w:cs="Times New Roman"/>
                <w:i/>
                <w:iCs/>
              </w:rPr>
              <w:t>Perform simple inorganic synthesis and conduct characterization techniques such as IR, UV-</w:t>
            </w:r>
            <w:proofErr w:type="gramStart"/>
            <w:r w:rsidRPr="00020FBC">
              <w:rPr>
                <w:rFonts w:ascii="Times New Roman" w:hAnsi="Times New Roman" w:cs="Times New Roman"/>
                <w:i/>
                <w:iCs/>
              </w:rPr>
              <w:t>Vis</w:t>
            </w:r>
            <w:proofErr w:type="gramEnd"/>
            <w:r w:rsidRPr="00020FBC">
              <w:rPr>
                <w:rFonts w:ascii="Times New Roman" w:hAnsi="Times New Roman" w:cs="Times New Roman"/>
                <w:i/>
                <w:iCs/>
              </w:rPr>
              <w:t xml:space="preserve"> absorption and NMR spectroscopy</w:t>
            </w:r>
          </w:p>
        </w:tc>
        <w:tc>
          <w:tcPr>
            <w:tcW w:w="810" w:type="dxa"/>
            <w:tcBorders>
              <w:top w:val="single" w:sz="4" w:space="0" w:color="auto"/>
              <w:left w:val="single" w:sz="4" w:space="0" w:color="auto"/>
              <w:bottom w:val="single" w:sz="4" w:space="0" w:color="auto"/>
              <w:right w:val="single" w:sz="4" w:space="0" w:color="auto"/>
            </w:tcBorders>
            <w:hideMark/>
          </w:tcPr>
          <w:p w14:paraId="32A4AF9D" w14:textId="67156D2F" w:rsidR="00051392" w:rsidRPr="00020FBC" w:rsidRDefault="00051392">
            <w:pPr>
              <w:rPr>
                <w:rFonts w:ascii="Times New Roman" w:hAnsi="Times New Roman"/>
              </w:rPr>
            </w:pPr>
            <w:r w:rsidRPr="00020FBC">
              <w:rPr>
                <w:rFonts w:ascii="Times New Roman" w:hAnsi="Times New Roman"/>
              </w:rPr>
              <w:t>3-Ap</w:t>
            </w:r>
            <w:r w:rsidR="00020FBC">
              <w:rPr>
                <w:rFonts w:ascii="Times New Roman" w:hAnsi="Times New Roman"/>
              </w:rPr>
              <w:t>,</w:t>
            </w:r>
          </w:p>
          <w:p w14:paraId="72F1F991" w14:textId="77777777" w:rsidR="00051392" w:rsidRPr="00020FBC" w:rsidRDefault="00051392">
            <w:pPr>
              <w:rPr>
                <w:rFonts w:ascii="Times New Roman" w:hAnsi="Times New Roman"/>
                <w:lang w:eastAsia="ko-KR"/>
              </w:rPr>
            </w:pPr>
            <w:r w:rsidRPr="00020FBC">
              <w:rPr>
                <w:rFonts w:ascii="Times New Roman" w:hAnsi="Times New Roman"/>
              </w:rPr>
              <w:t>4-An</w:t>
            </w:r>
          </w:p>
        </w:tc>
        <w:tc>
          <w:tcPr>
            <w:tcW w:w="630" w:type="dxa"/>
            <w:tcBorders>
              <w:top w:val="single" w:sz="4" w:space="0" w:color="auto"/>
              <w:left w:val="single" w:sz="4" w:space="0" w:color="auto"/>
              <w:bottom w:val="single" w:sz="4" w:space="0" w:color="auto"/>
              <w:right w:val="single" w:sz="4" w:space="0" w:color="auto"/>
            </w:tcBorders>
            <w:hideMark/>
          </w:tcPr>
          <w:p w14:paraId="48002038" w14:textId="77777777" w:rsidR="00051392" w:rsidRPr="00020FBC" w:rsidRDefault="00051392">
            <w:pPr>
              <w:rPr>
                <w:rFonts w:ascii="Times New Roman" w:hAnsi="Times New Roman"/>
                <w:lang w:eastAsia="ko-KR"/>
              </w:rPr>
            </w:pPr>
            <w:r w:rsidRPr="00020FBC">
              <w:rPr>
                <w:rFonts w:ascii="Times New Roman" w:hAnsi="Times New Roman"/>
              </w:rPr>
              <w:t>PK, MK</w:t>
            </w:r>
          </w:p>
        </w:tc>
        <w:tc>
          <w:tcPr>
            <w:tcW w:w="715" w:type="dxa"/>
            <w:tcBorders>
              <w:top w:val="single" w:sz="4" w:space="0" w:color="auto"/>
              <w:left w:val="single" w:sz="4" w:space="0" w:color="auto"/>
              <w:bottom w:val="single" w:sz="4" w:space="0" w:color="auto"/>
              <w:right w:val="single" w:sz="4" w:space="0" w:color="auto"/>
            </w:tcBorders>
            <w:hideMark/>
          </w:tcPr>
          <w:p w14:paraId="11484C67" w14:textId="2EF1E836" w:rsidR="00051392" w:rsidRPr="00020FBC" w:rsidRDefault="00051392" w:rsidP="00020FBC">
            <w:pPr>
              <w:rPr>
                <w:rFonts w:ascii="Times New Roman" w:hAnsi="Times New Roman"/>
              </w:rPr>
            </w:pPr>
            <w:r w:rsidRPr="00020FBC">
              <w:rPr>
                <w:rFonts w:ascii="Times New Roman" w:hAnsi="Times New Roman"/>
              </w:rPr>
              <w:t>4</w:t>
            </w:r>
            <w:r w:rsidR="00020FBC">
              <w:rPr>
                <w:rFonts w:ascii="Times New Roman" w:hAnsi="Times New Roman"/>
              </w:rPr>
              <w:t xml:space="preserve">, </w:t>
            </w:r>
            <w:r w:rsidRPr="00020FBC">
              <w:rPr>
                <w:rFonts w:ascii="Times New Roman" w:hAnsi="Times New Roman"/>
              </w:rPr>
              <w:t>5</w:t>
            </w:r>
            <w:r w:rsidR="00020FBC">
              <w:rPr>
                <w:rFonts w:ascii="Times New Roman" w:hAnsi="Times New Roman"/>
              </w:rPr>
              <w:t xml:space="preserve">, </w:t>
            </w:r>
            <w:r w:rsidRPr="00020FBC">
              <w:rPr>
                <w:rFonts w:ascii="Times New Roman" w:hAnsi="Times New Roman"/>
              </w:rPr>
              <w:t>6</w:t>
            </w:r>
          </w:p>
        </w:tc>
      </w:tr>
      <w:tr w:rsidR="00051392" w:rsidRPr="00020FBC" w14:paraId="3E62D2FC" w14:textId="77777777" w:rsidTr="00025F6C">
        <w:trPr>
          <w:trHeight w:val="312"/>
          <w:jc w:val="center"/>
        </w:trPr>
        <w:tc>
          <w:tcPr>
            <w:tcW w:w="1265" w:type="dxa"/>
            <w:vMerge/>
            <w:tcBorders>
              <w:top w:val="single" w:sz="4" w:space="0" w:color="auto"/>
              <w:left w:val="single" w:sz="4" w:space="0" w:color="auto"/>
              <w:bottom w:val="single" w:sz="4" w:space="0" w:color="auto"/>
              <w:right w:val="single" w:sz="4" w:space="0" w:color="auto"/>
            </w:tcBorders>
            <w:vAlign w:val="center"/>
            <w:hideMark/>
          </w:tcPr>
          <w:p w14:paraId="46649399" w14:textId="77777777" w:rsidR="00051392" w:rsidRPr="00020FBC" w:rsidRDefault="00051392">
            <w:pPr>
              <w:rPr>
                <w:rFonts w:ascii="Times New Roman" w:hAnsi="Times New Roman"/>
                <w:lang w:eastAsia="ko-KR"/>
              </w:rPr>
            </w:pPr>
          </w:p>
        </w:tc>
        <w:tc>
          <w:tcPr>
            <w:tcW w:w="6290" w:type="dxa"/>
            <w:gridSpan w:val="2"/>
            <w:tcBorders>
              <w:top w:val="single" w:sz="4" w:space="0" w:color="auto"/>
              <w:left w:val="single" w:sz="4" w:space="0" w:color="auto"/>
              <w:bottom w:val="single" w:sz="4" w:space="0" w:color="auto"/>
              <w:right w:val="single" w:sz="4" w:space="0" w:color="auto"/>
            </w:tcBorders>
            <w:hideMark/>
          </w:tcPr>
          <w:p w14:paraId="1B7F2AC1" w14:textId="77777777" w:rsidR="00051392" w:rsidRPr="00020FBC" w:rsidRDefault="00051392">
            <w:pPr>
              <w:pStyle w:val="ListParagraph"/>
              <w:numPr>
                <w:ilvl w:val="0"/>
                <w:numId w:val="11"/>
              </w:numPr>
              <w:ind w:left="321" w:hanging="321"/>
              <w:rPr>
                <w:rFonts w:ascii="Times New Roman" w:hAnsi="Times New Roman" w:cs="Times New Roman"/>
                <w:i/>
              </w:rPr>
            </w:pPr>
            <w:r w:rsidRPr="00020FBC">
              <w:rPr>
                <w:rFonts w:ascii="Times New Roman" w:hAnsi="Times New Roman" w:cs="Times New Roman"/>
                <w:i/>
              </w:rPr>
              <w:t>Discuss coordination chemistry of Ni complexes</w:t>
            </w:r>
          </w:p>
        </w:tc>
        <w:tc>
          <w:tcPr>
            <w:tcW w:w="810" w:type="dxa"/>
            <w:tcBorders>
              <w:top w:val="single" w:sz="4" w:space="0" w:color="auto"/>
              <w:left w:val="single" w:sz="4" w:space="0" w:color="auto"/>
              <w:bottom w:val="single" w:sz="4" w:space="0" w:color="auto"/>
              <w:right w:val="single" w:sz="4" w:space="0" w:color="auto"/>
            </w:tcBorders>
            <w:hideMark/>
          </w:tcPr>
          <w:p w14:paraId="7897DD3D" w14:textId="3C0A7F7D" w:rsidR="00051392" w:rsidRPr="00020FBC" w:rsidRDefault="00051392">
            <w:pPr>
              <w:rPr>
                <w:rFonts w:ascii="Times New Roman" w:hAnsi="Times New Roman"/>
              </w:rPr>
            </w:pPr>
            <w:r w:rsidRPr="00020FBC">
              <w:rPr>
                <w:rFonts w:ascii="Times New Roman" w:hAnsi="Times New Roman"/>
              </w:rPr>
              <w:t>2-Un</w:t>
            </w:r>
            <w:r w:rsidR="00020FBC">
              <w:rPr>
                <w:rFonts w:ascii="Times New Roman" w:hAnsi="Times New Roman"/>
              </w:rPr>
              <w:t>,</w:t>
            </w:r>
          </w:p>
          <w:p w14:paraId="750F7706" w14:textId="77777777" w:rsidR="00051392" w:rsidRPr="00020FBC" w:rsidRDefault="00051392">
            <w:pPr>
              <w:rPr>
                <w:rFonts w:ascii="Times New Roman" w:hAnsi="Times New Roman"/>
                <w:lang w:eastAsia="ko-KR"/>
              </w:rPr>
            </w:pPr>
            <w:r w:rsidRPr="00020FBC">
              <w:rPr>
                <w:rFonts w:ascii="Times New Roman" w:hAnsi="Times New Roman"/>
              </w:rPr>
              <w:t>4-An</w:t>
            </w:r>
          </w:p>
        </w:tc>
        <w:tc>
          <w:tcPr>
            <w:tcW w:w="630" w:type="dxa"/>
            <w:tcBorders>
              <w:top w:val="single" w:sz="4" w:space="0" w:color="auto"/>
              <w:left w:val="single" w:sz="4" w:space="0" w:color="auto"/>
              <w:bottom w:val="single" w:sz="4" w:space="0" w:color="auto"/>
              <w:right w:val="single" w:sz="4" w:space="0" w:color="auto"/>
            </w:tcBorders>
            <w:hideMark/>
          </w:tcPr>
          <w:p w14:paraId="6D5629C6" w14:textId="77777777" w:rsidR="00051392" w:rsidRPr="00020FBC" w:rsidRDefault="00051392">
            <w:pPr>
              <w:rPr>
                <w:rFonts w:ascii="Times New Roman" w:hAnsi="Times New Roman"/>
                <w:lang w:eastAsia="ko-KR"/>
              </w:rPr>
            </w:pPr>
            <w:r w:rsidRPr="00020FBC">
              <w:rPr>
                <w:rFonts w:ascii="Times New Roman" w:hAnsi="Times New Roman"/>
              </w:rPr>
              <w:t>CK</w:t>
            </w:r>
          </w:p>
        </w:tc>
        <w:tc>
          <w:tcPr>
            <w:tcW w:w="715" w:type="dxa"/>
            <w:tcBorders>
              <w:top w:val="single" w:sz="4" w:space="0" w:color="auto"/>
              <w:left w:val="single" w:sz="4" w:space="0" w:color="auto"/>
              <w:bottom w:val="single" w:sz="4" w:space="0" w:color="auto"/>
              <w:right w:val="single" w:sz="4" w:space="0" w:color="auto"/>
            </w:tcBorders>
            <w:hideMark/>
          </w:tcPr>
          <w:p w14:paraId="56095085" w14:textId="7B1F4F7A" w:rsidR="00051392" w:rsidRPr="00020FBC" w:rsidRDefault="00051392" w:rsidP="00020FBC">
            <w:pPr>
              <w:rPr>
                <w:rFonts w:ascii="Times New Roman" w:hAnsi="Times New Roman"/>
                <w:lang w:eastAsia="ko-KR"/>
              </w:rPr>
            </w:pPr>
            <w:r w:rsidRPr="00020FBC">
              <w:rPr>
                <w:rFonts w:ascii="Times New Roman" w:hAnsi="Times New Roman"/>
              </w:rPr>
              <w:t xml:space="preserve"> 1</w:t>
            </w:r>
            <w:r w:rsidR="00020FBC">
              <w:rPr>
                <w:rFonts w:ascii="Times New Roman" w:hAnsi="Times New Roman"/>
              </w:rPr>
              <w:t>, 2</w:t>
            </w:r>
          </w:p>
        </w:tc>
      </w:tr>
      <w:tr w:rsidR="00051392" w:rsidRPr="00020FBC" w14:paraId="161378C7" w14:textId="77777777" w:rsidTr="00025F6C">
        <w:trPr>
          <w:trHeight w:val="620"/>
          <w:jc w:val="center"/>
        </w:trPr>
        <w:tc>
          <w:tcPr>
            <w:tcW w:w="1265" w:type="dxa"/>
            <w:tcBorders>
              <w:top w:val="single" w:sz="4" w:space="0" w:color="auto"/>
              <w:left w:val="single" w:sz="4" w:space="0" w:color="auto"/>
              <w:bottom w:val="single" w:sz="4" w:space="0" w:color="auto"/>
              <w:right w:val="single" w:sz="4" w:space="0" w:color="auto"/>
            </w:tcBorders>
            <w:vAlign w:val="center"/>
            <w:hideMark/>
          </w:tcPr>
          <w:p w14:paraId="7044F120" w14:textId="59D4E2FB" w:rsidR="00051392" w:rsidRPr="00020FBC" w:rsidRDefault="00051392" w:rsidP="00020FBC">
            <w:pPr>
              <w:jc w:val="center"/>
              <w:rPr>
                <w:rFonts w:ascii="Times New Roman" w:hAnsi="Times New Roman"/>
                <w:b/>
              </w:rPr>
            </w:pPr>
            <w:r w:rsidRPr="00020FBC">
              <w:rPr>
                <w:rFonts w:ascii="Times New Roman" w:hAnsi="Times New Roman"/>
                <w:b/>
              </w:rPr>
              <w:t>MOD</w:t>
            </w:r>
            <w:r w:rsidR="00020FBC">
              <w:rPr>
                <w:rFonts w:ascii="Times New Roman" w:hAnsi="Times New Roman"/>
                <w:b/>
              </w:rPr>
              <w:t>ULE</w:t>
            </w:r>
          </w:p>
          <w:p w14:paraId="1FE341D4" w14:textId="3D680000" w:rsidR="00051392" w:rsidRPr="00020FBC" w:rsidRDefault="00051392" w:rsidP="00020FBC">
            <w:pPr>
              <w:jc w:val="center"/>
              <w:rPr>
                <w:rFonts w:ascii="Times New Roman" w:hAnsi="Times New Roman"/>
                <w:b/>
                <w:lang w:eastAsia="ko-KR"/>
              </w:rPr>
            </w:pPr>
            <w:r w:rsidRPr="00020FBC">
              <w:rPr>
                <w:rFonts w:ascii="Times New Roman" w:hAnsi="Times New Roman"/>
                <w:b/>
              </w:rPr>
              <w:t>No</w:t>
            </w:r>
            <w:r w:rsidR="00020FBC">
              <w:rPr>
                <w:rFonts w:ascii="Times New Roman" w:hAnsi="Times New Roman"/>
                <w:b/>
              </w:rPr>
              <w:t>.</w:t>
            </w:r>
          </w:p>
        </w:tc>
        <w:tc>
          <w:tcPr>
            <w:tcW w:w="7100" w:type="dxa"/>
            <w:gridSpan w:val="3"/>
            <w:tcBorders>
              <w:top w:val="single" w:sz="4" w:space="0" w:color="auto"/>
              <w:left w:val="single" w:sz="4" w:space="0" w:color="auto"/>
              <w:bottom w:val="single" w:sz="4" w:space="0" w:color="auto"/>
              <w:right w:val="single" w:sz="4" w:space="0" w:color="auto"/>
            </w:tcBorders>
            <w:vAlign w:val="center"/>
          </w:tcPr>
          <w:p w14:paraId="63A4D2E4" w14:textId="267ADACA" w:rsidR="00051392" w:rsidRPr="00020FBC" w:rsidRDefault="00051392" w:rsidP="00020FBC">
            <w:pPr>
              <w:jc w:val="center"/>
              <w:rPr>
                <w:rFonts w:ascii="Times New Roman" w:hAnsi="Times New Roman"/>
                <w:b/>
              </w:rPr>
            </w:pPr>
            <w:r w:rsidRPr="00020FBC">
              <w:rPr>
                <w:rFonts w:ascii="Times New Roman" w:hAnsi="Times New Roman"/>
                <w:b/>
              </w:rPr>
              <w:t>COURSE CONTENT</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1350993D" w14:textId="52284B3A" w:rsidR="00051392" w:rsidRPr="00020FBC" w:rsidRDefault="00051392" w:rsidP="00020FBC">
            <w:pPr>
              <w:jc w:val="center"/>
              <w:rPr>
                <w:rFonts w:ascii="Times New Roman" w:hAnsi="Times New Roman"/>
                <w:b/>
              </w:rPr>
            </w:pPr>
            <w:r w:rsidRPr="00020FBC">
              <w:rPr>
                <w:rFonts w:ascii="Times New Roman" w:hAnsi="Times New Roman"/>
                <w:b/>
              </w:rPr>
              <w:t>CO No.</w:t>
            </w:r>
          </w:p>
        </w:tc>
      </w:tr>
      <w:tr w:rsidR="00051392" w:rsidRPr="00020FBC" w14:paraId="568DDE8C" w14:textId="77777777" w:rsidTr="00025F6C">
        <w:trPr>
          <w:trHeight w:val="312"/>
          <w:jc w:val="center"/>
        </w:trPr>
        <w:tc>
          <w:tcPr>
            <w:tcW w:w="1265" w:type="dxa"/>
            <w:tcBorders>
              <w:top w:val="single" w:sz="4" w:space="0" w:color="auto"/>
              <w:left w:val="single" w:sz="4" w:space="0" w:color="auto"/>
              <w:bottom w:val="single" w:sz="4" w:space="0" w:color="auto"/>
              <w:right w:val="single" w:sz="4" w:space="0" w:color="auto"/>
            </w:tcBorders>
            <w:vAlign w:val="center"/>
            <w:hideMark/>
          </w:tcPr>
          <w:p w14:paraId="040D25F1" w14:textId="77777777" w:rsidR="00051392" w:rsidRPr="00020FBC" w:rsidRDefault="00051392" w:rsidP="00020FBC">
            <w:pPr>
              <w:jc w:val="center"/>
              <w:rPr>
                <w:rFonts w:ascii="Times New Roman" w:hAnsi="Times New Roman"/>
                <w:lang w:eastAsia="ko-KR"/>
              </w:rPr>
            </w:pPr>
            <w:r w:rsidRPr="00020FBC">
              <w:rPr>
                <w:rFonts w:ascii="Times New Roman" w:hAnsi="Times New Roman"/>
              </w:rPr>
              <w:t>I</w:t>
            </w:r>
          </w:p>
        </w:tc>
        <w:tc>
          <w:tcPr>
            <w:tcW w:w="7100" w:type="dxa"/>
            <w:gridSpan w:val="3"/>
            <w:tcBorders>
              <w:top w:val="single" w:sz="4" w:space="0" w:color="auto"/>
              <w:left w:val="single" w:sz="4" w:space="0" w:color="auto"/>
              <w:bottom w:val="single" w:sz="4" w:space="0" w:color="auto"/>
              <w:right w:val="single" w:sz="4" w:space="0" w:color="auto"/>
            </w:tcBorders>
            <w:hideMark/>
          </w:tcPr>
          <w:p w14:paraId="07753225" w14:textId="77777777" w:rsidR="00051392" w:rsidRPr="00020FBC" w:rsidRDefault="00051392" w:rsidP="00113D30">
            <w:pPr>
              <w:spacing w:line="276" w:lineRule="auto"/>
              <w:jc w:val="both"/>
              <w:rPr>
                <w:rFonts w:ascii="Times New Roman" w:hAnsi="Times New Roman"/>
                <w:lang w:eastAsia="ko-KR"/>
              </w:rPr>
            </w:pPr>
            <w:r w:rsidRPr="00020FBC">
              <w:rPr>
                <w:rFonts w:ascii="Times New Roman" w:hAnsi="Times New Roman"/>
              </w:rPr>
              <w:t>Colorimetric estimation of Iron after plotting calibration graph.</w:t>
            </w:r>
          </w:p>
        </w:tc>
        <w:tc>
          <w:tcPr>
            <w:tcW w:w="1345" w:type="dxa"/>
            <w:gridSpan w:val="2"/>
            <w:tcBorders>
              <w:top w:val="single" w:sz="4" w:space="0" w:color="auto"/>
              <w:left w:val="single" w:sz="4" w:space="0" w:color="auto"/>
              <w:bottom w:val="single" w:sz="4" w:space="0" w:color="auto"/>
              <w:right w:val="single" w:sz="4" w:space="0" w:color="auto"/>
            </w:tcBorders>
            <w:hideMark/>
          </w:tcPr>
          <w:p w14:paraId="361173A2" w14:textId="5DB28C7C" w:rsidR="00051392" w:rsidRPr="00020FBC" w:rsidRDefault="00051392">
            <w:pPr>
              <w:jc w:val="center"/>
              <w:rPr>
                <w:rFonts w:ascii="Times New Roman" w:hAnsi="Times New Roman"/>
                <w:bCs/>
                <w:lang w:eastAsia="ko-KR"/>
              </w:rPr>
            </w:pPr>
            <w:r w:rsidRPr="00020FBC">
              <w:rPr>
                <w:rFonts w:ascii="Times New Roman" w:hAnsi="Times New Roman"/>
                <w:bCs/>
              </w:rPr>
              <w:t>1</w:t>
            </w:r>
          </w:p>
        </w:tc>
      </w:tr>
      <w:tr w:rsidR="00051392" w:rsidRPr="00020FBC" w14:paraId="20600A30" w14:textId="77777777" w:rsidTr="00025F6C">
        <w:trPr>
          <w:trHeight w:val="312"/>
          <w:jc w:val="center"/>
        </w:trPr>
        <w:tc>
          <w:tcPr>
            <w:tcW w:w="1265" w:type="dxa"/>
            <w:tcBorders>
              <w:top w:val="single" w:sz="4" w:space="0" w:color="auto"/>
              <w:left w:val="single" w:sz="4" w:space="0" w:color="auto"/>
              <w:bottom w:val="single" w:sz="4" w:space="0" w:color="auto"/>
              <w:right w:val="single" w:sz="4" w:space="0" w:color="auto"/>
            </w:tcBorders>
            <w:vAlign w:val="center"/>
            <w:hideMark/>
          </w:tcPr>
          <w:p w14:paraId="1B9F92C1" w14:textId="77777777" w:rsidR="00051392" w:rsidRPr="00020FBC" w:rsidRDefault="00051392" w:rsidP="00020FBC">
            <w:pPr>
              <w:jc w:val="center"/>
              <w:rPr>
                <w:rFonts w:ascii="Times New Roman" w:hAnsi="Times New Roman"/>
                <w:lang w:eastAsia="ko-KR"/>
              </w:rPr>
            </w:pPr>
            <w:r w:rsidRPr="00020FBC">
              <w:rPr>
                <w:rFonts w:ascii="Times New Roman" w:hAnsi="Times New Roman"/>
              </w:rPr>
              <w:t>II</w:t>
            </w:r>
          </w:p>
        </w:tc>
        <w:tc>
          <w:tcPr>
            <w:tcW w:w="7100" w:type="dxa"/>
            <w:gridSpan w:val="3"/>
            <w:tcBorders>
              <w:top w:val="single" w:sz="4" w:space="0" w:color="auto"/>
              <w:left w:val="single" w:sz="4" w:space="0" w:color="auto"/>
              <w:bottom w:val="single" w:sz="4" w:space="0" w:color="auto"/>
              <w:right w:val="single" w:sz="4" w:space="0" w:color="auto"/>
            </w:tcBorders>
            <w:hideMark/>
          </w:tcPr>
          <w:p w14:paraId="53CDAD2F" w14:textId="77777777" w:rsidR="00051392" w:rsidRPr="00020FBC" w:rsidRDefault="00051392" w:rsidP="00113D30">
            <w:p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imes New Roman" w:hAnsi="Times New Roman"/>
                <w:lang w:eastAsia="ko-KR"/>
              </w:rPr>
            </w:pPr>
            <w:r w:rsidRPr="00020FBC">
              <w:rPr>
                <w:rFonts w:ascii="Times New Roman" w:hAnsi="Times New Roman"/>
              </w:rPr>
              <w:t>Quantitative estimation of Chromium by colorimetry.</w:t>
            </w:r>
          </w:p>
        </w:tc>
        <w:tc>
          <w:tcPr>
            <w:tcW w:w="1345" w:type="dxa"/>
            <w:gridSpan w:val="2"/>
            <w:tcBorders>
              <w:top w:val="single" w:sz="4" w:space="0" w:color="auto"/>
              <w:left w:val="single" w:sz="4" w:space="0" w:color="auto"/>
              <w:bottom w:val="single" w:sz="4" w:space="0" w:color="auto"/>
              <w:right w:val="single" w:sz="4" w:space="0" w:color="auto"/>
            </w:tcBorders>
            <w:hideMark/>
          </w:tcPr>
          <w:p w14:paraId="1479D153" w14:textId="786821E4" w:rsidR="00051392" w:rsidRPr="00020FBC" w:rsidRDefault="00051392">
            <w:pPr>
              <w:jc w:val="center"/>
              <w:rPr>
                <w:rFonts w:ascii="Times New Roman" w:hAnsi="Times New Roman"/>
                <w:bCs/>
                <w:lang w:eastAsia="ko-KR"/>
              </w:rPr>
            </w:pPr>
            <w:r w:rsidRPr="00020FBC">
              <w:rPr>
                <w:rFonts w:ascii="Times New Roman" w:hAnsi="Times New Roman"/>
                <w:bCs/>
              </w:rPr>
              <w:t>1</w:t>
            </w:r>
          </w:p>
        </w:tc>
      </w:tr>
      <w:tr w:rsidR="00051392" w:rsidRPr="00020FBC" w14:paraId="780A4F67" w14:textId="77777777" w:rsidTr="00025F6C">
        <w:trPr>
          <w:trHeight w:val="312"/>
          <w:jc w:val="center"/>
        </w:trPr>
        <w:tc>
          <w:tcPr>
            <w:tcW w:w="1265" w:type="dxa"/>
            <w:tcBorders>
              <w:top w:val="single" w:sz="4" w:space="0" w:color="auto"/>
              <w:left w:val="single" w:sz="4" w:space="0" w:color="auto"/>
              <w:bottom w:val="single" w:sz="4" w:space="0" w:color="auto"/>
              <w:right w:val="single" w:sz="4" w:space="0" w:color="auto"/>
            </w:tcBorders>
            <w:vAlign w:val="center"/>
            <w:hideMark/>
          </w:tcPr>
          <w:p w14:paraId="1F738D49" w14:textId="77777777" w:rsidR="00051392" w:rsidRPr="00020FBC" w:rsidRDefault="00051392" w:rsidP="00020FBC">
            <w:pPr>
              <w:jc w:val="center"/>
              <w:rPr>
                <w:rFonts w:ascii="Times New Roman" w:hAnsi="Times New Roman"/>
                <w:lang w:eastAsia="ko-KR"/>
              </w:rPr>
            </w:pPr>
            <w:r w:rsidRPr="00020FBC">
              <w:rPr>
                <w:rFonts w:ascii="Times New Roman" w:hAnsi="Times New Roman"/>
              </w:rPr>
              <w:t>III</w:t>
            </w:r>
          </w:p>
        </w:tc>
        <w:tc>
          <w:tcPr>
            <w:tcW w:w="7100" w:type="dxa"/>
            <w:gridSpan w:val="3"/>
            <w:tcBorders>
              <w:top w:val="single" w:sz="4" w:space="0" w:color="auto"/>
              <w:left w:val="single" w:sz="4" w:space="0" w:color="auto"/>
              <w:bottom w:val="single" w:sz="4" w:space="0" w:color="auto"/>
              <w:right w:val="single" w:sz="4" w:space="0" w:color="auto"/>
            </w:tcBorders>
            <w:hideMark/>
          </w:tcPr>
          <w:p w14:paraId="2EFFE5B0" w14:textId="77777777" w:rsidR="00051392" w:rsidRPr="00020FBC" w:rsidRDefault="00051392" w:rsidP="00113D30">
            <w:pPr>
              <w:tabs>
                <w:tab w:val="left" w:pos="-180"/>
                <w:tab w:val="left" w:pos="360"/>
              </w:tabs>
              <w:spacing w:line="276" w:lineRule="auto"/>
              <w:jc w:val="both"/>
              <w:rPr>
                <w:rFonts w:ascii="Times New Roman" w:hAnsi="Times New Roman"/>
                <w:lang w:eastAsia="ko-KR"/>
              </w:rPr>
            </w:pPr>
            <w:r w:rsidRPr="00020FBC">
              <w:rPr>
                <w:rFonts w:ascii="Times New Roman" w:hAnsi="Times New Roman"/>
              </w:rPr>
              <w:t>Quantitative estimation of Manganese by colorimetry.</w:t>
            </w:r>
          </w:p>
        </w:tc>
        <w:tc>
          <w:tcPr>
            <w:tcW w:w="1345" w:type="dxa"/>
            <w:gridSpan w:val="2"/>
            <w:tcBorders>
              <w:top w:val="single" w:sz="4" w:space="0" w:color="auto"/>
              <w:left w:val="single" w:sz="4" w:space="0" w:color="auto"/>
              <w:bottom w:val="single" w:sz="4" w:space="0" w:color="auto"/>
              <w:right w:val="single" w:sz="4" w:space="0" w:color="auto"/>
            </w:tcBorders>
            <w:hideMark/>
          </w:tcPr>
          <w:p w14:paraId="2A1B654F" w14:textId="01E2ECFD" w:rsidR="00051392" w:rsidRPr="00020FBC" w:rsidRDefault="00051392">
            <w:pPr>
              <w:jc w:val="center"/>
              <w:rPr>
                <w:rFonts w:ascii="Times New Roman" w:hAnsi="Times New Roman"/>
                <w:bCs/>
                <w:lang w:eastAsia="ko-KR"/>
              </w:rPr>
            </w:pPr>
            <w:r w:rsidRPr="00020FBC">
              <w:rPr>
                <w:rFonts w:ascii="Times New Roman" w:hAnsi="Times New Roman"/>
                <w:bCs/>
              </w:rPr>
              <w:t>1</w:t>
            </w:r>
          </w:p>
        </w:tc>
      </w:tr>
      <w:tr w:rsidR="00051392" w:rsidRPr="00020FBC" w14:paraId="7040DF36" w14:textId="77777777" w:rsidTr="00025F6C">
        <w:trPr>
          <w:trHeight w:val="312"/>
          <w:jc w:val="center"/>
        </w:trPr>
        <w:tc>
          <w:tcPr>
            <w:tcW w:w="1265" w:type="dxa"/>
            <w:tcBorders>
              <w:top w:val="single" w:sz="4" w:space="0" w:color="auto"/>
              <w:left w:val="single" w:sz="4" w:space="0" w:color="auto"/>
              <w:bottom w:val="single" w:sz="4" w:space="0" w:color="auto"/>
              <w:right w:val="single" w:sz="4" w:space="0" w:color="auto"/>
            </w:tcBorders>
            <w:vAlign w:val="center"/>
            <w:hideMark/>
          </w:tcPr>
          <w:p w14:paraId="3E951C1A" w14:textId="77777777" w:rsidR="00051392" w:rsidRPr="00020FBC" w:rsidRDefault="00051392" w:rsidP="00020FBC">
            <w:pPr>
              <w:jc w:val="center"/>
              <w:rPr>
                <w:rFonts w:ascii="Times New Roman" w:hAnsi="Times New Roman"/>
                <w:lang w:eastAsia="ko-KR"/>
              </w:rPr>
            </w:pPr>
            <w:r w:rsidRPr="00020FBC">
              <w:rPr>
                <w:rFonts w:ascii="Times New Roman" w:hAnsi="Times New Roman"/>
              </w:rPr>
              <w:t>IV</w:t>
            </w:r>
          </w:p>
        </w:tc>
        <w:tc>
          <w:tcPr>
            <w:tcW w:w="7100" w:type="dxa"/>
            <w:gridSpan w:val="3"/>
            <w:tcBorders>
              <w:top w:val="single" w:sz="4" w:space="0" w:color="auto"/>
              <w:left w:val="single" w:sz="4" w:space="0" w:color="auto"/>
              <w:bottom w:val="single" w:sz="4" w:space="0" w:color="auto"/>
              <w:right w:val="single" w:sz="4" w:space="0" w:color="auto"/>
            </w:tcBorders>
            <w:hideMark/>
          </w:tcPr>
          <w:p w14:paraId="7963EAAF" w14:textId="77777777" w:rsidR="00051392" w:rsidRPr="00020FBC" w:rsidRDefault="00051392" w:rsidP="00113D30">
            <w:pPr>
              <w:spacing w:line="276" w:lineRule="auto"/>
              <w:jc w:val="both"/>
              <w:rPr>
                <w:rFonts w:ascii="Times New Roman" w:hAnsi="Times New Roman"/>
                <w:lang w:eastAsia="ko-KR"/>
              </w:rPr>
            </w:pPr>
            <w:r w:rsidRPr="00020FBC">
              <w:rPr>
                <w:rFonts w:ascii="Times New Roman" w:hAnsi="Times New Roman"/>
              </w:rPr>
              <w:t>Colorimetric estimations of Ti, W and Cu., after plotting calibration graph.</w:t>
            </w:r>
          </w:p>
        </w:tc>
        <w:tc>
          <w:tcPr>
            <w:tcW w:w="1345" w:type="dxa"/>
            <w:gridSpan w:val="2"/>
            <w:tcBorders>
              <w:top w:val="single" w:sz="4" w:space="0" w:color="auto"/>
              <w:left w:val="single" w:sz="4" w:space="0" w:color="auto"/>
              <w:bottom w:val="single" w:sz="4" w:space="0" w:color="auto"/>
              <w:right w:val="single" w:sz="4" w:space="0" w:color="auto"/>
            </w:tcBorders>
            <w:hideMark/>
          </w:tcPr>
          <w:p w14:paraId="092F223B" w14:textId="17595AF6" w:rsidR="00051392" w:rsidRPr="00020FBC" w:rsidRDefault="00051392">
            <w:pPr>
              <w:jc w:val="center"/>
              <w:rPr>
                <w:rFonts w:ascii="Times New Roman" w:hAnsi="Times New Roman"/>
                <w:bCs/>
                <w:lang w:eastAsia="ko-KR"/>
              </w:rPr>
            </w:pPr>
            <w:r w:rsidRPr="00020FBC">
              <w:rPr>
                <w:rFonts w:ascii="Times New Roman" w:hAnsi="Times New Roman"/>
                <w:bCs/>
              </w:rPr>
              <w:t>1</w:t>
            </w:r>
          </w:p>
        </w:tc>
      </w:tr>
      <w:tr w:rsidR="00051392" w:rsidRPr="00020FBC" w14:paraId="2A24AB95" w14:textId="77777777" w:rsidTr="00025F6C">
        <w:trPr>
          <w:trHeight w:val="1250"/>
          <w:jc w:val="center"/>
        </w:trPr>
        <w:tc>
          <w:tcPr>
            <w:tcW w:w="1265" w:type="dxa"/>
            <w:tcBorders>
              <w:top w:val="single" w:sz="4" w:space="0" w:color="auto"/>
              <w:left w:val="single" w:sz="4" w:space="0" w:color="auto"/>
              <w:bottom w:val="single" w:sz="4" w:space="0" w:color="auto"/>
              <w:right w:val="single" w:sz="4" w:space="0" w:color="auto"/>
            </w:tcBorders>
            <w:vAlign w:val="center"/>
            <w:hideMark/>
          </w:tcPr>
          <w:p w14:paraId="03C01A26" w14:textId="77777777" w:rsidR="00051392" w:rsidRPr="00020FBC" w:rsidRDefault="00051392" w:rsidP="00020FBC">
            <w:pPr>
              <w:jc w:val="center"/>
              <w:rPr>
                <w:rFonts w:ascii="Times New Roman" w:hAnsi="Times New Roman"/>
                <w:lang w:eastAsia="ko-KR"/>
              </w:rPr>
            </w:pPr>
            <w:r w:rsidRPr="00020FBC">
              <w:rPr>
                <w:rFonts w:ascii="Times New Roman" w:hAnsi="Times New Roman"/>
              </w:rPr>
              <w:t>V</w:t>
            </w:r>
          </w:p>
        </w:tc>
        <w:tc>
          <w:tcPr>
            <w:tcW w:w="7100" w:type="dxa"/>
            <w:gridSpan w:val="3"/>
            <w:tcBorders>
              <w:top w:val="single" w:sz="4" w:space="0" w:color="auto"/>
              <w:left w:val="single" w:sz="4" w:space="0" w:color="auto"/>
              <w:bottom w:val="single" w:sz="4" w:space="0" w:color="auto"/>
              <w:right w:val="single" w:sz="4" w:space="0" w:color="auto"/>
            </w:tcBorders>
            <w:hideMark/>
          </w:tcPr>
          <w:p w14:paraId="7BB7DD45" w14:textId="77777777" w:rsidR="00051392" w:rsidRPr="00020FBC" w:rsidRDefault="00051392" w:rsidP="00113D30">
            <w:pPr>
              <w:spacing w:line="276" w:lineRule="auto"/>
              <w:jc w:val="both"/>
              <w:rPr>
                <w:rFonts w:ascii="Times New Roman" w:hAnsi="Times New Roman"/>
              </w:rPr>
            </w:pPr>
            <w:r w:rsidRPr="00020FBC">
              <w:rPr>
                <w:rFonts w:ascii="Times New Roman" w:hAnsi="Times New Roman"/>
              </w:rPr>
              <w:t xml:space="preserve">Synthesis and Characterization of </w:t>
            </w:r>
            <w:proofErr w:type="gramStart"/>
            <w:r w:rsidRPr="00020FBC">
              <w:rPr>
                <w:rFonts w:ascii="Times New Roman" w:hAnsi="Times New Roman"/>
              </w:rPr>
              <w:t>Ni(</w:t>
            </w:r>
            <w:proofErr w:type="gramEnd"/>
            <w:r w:rsidRPr="00020FBC">
              <w:rPr>
                <w:rFonts w:ascii="Times New Roman" w:hAnsi="Times New Roman"/>
              </w:rPr>
              <w:t>II) Complexes</w:t>
            </w:r>
          </w:p>
          <w:p w14:paraId="57B0AC7B" w14:textId="77777777" w:rsidR="00051392" w:rsidRPr="00020FBC" w:rsidRDefault="00051392">
            <w:pPr>
              <w:pStyle w:val="ListParagraph"/>
              <w:numPr>
                <w:ilvl w:val="0"/>
                <w:numId w:val="12"/>
              </w:numPr>
              <w:spacing w:line="276" w:lineRule="auto"/>
              <w:jc w:val="both"/>
              <w:rPr>
                <w:rFonts w:ascii="Times New Roman" w:hAnsi="Times New Roman" w:cs="Times New Roman"/>
              </w:rPr>
            </w:pPr>
            <w:r w:rsidRPr="00020FBC">
              <w:rPr>
                <w:rFonts w:ascii="Times New Roman" w:hAnsi="Times New Roman" w:cs="Times New Roman"/>
              </w:rPr>
              <w:t>The preparation of [Ni(</w:t>
            </w:r>
            <w:proofErr w:type="spellStart"/>
            <w:r w:rsidRPr="00020FBC">
              <w:rPr>
                <w:rFonts w:ascii="Times New Roman" w:hAnsi="Times New Roman" w:cs="Times New Roman"/>
              </w:rPr>
              <w:t>en</w:t>
            </w:r>
            <w:proofErr w:type="spellEnd"/>
            <w:r w:rsidRPr="00020FBC">
              <w:rPr>
                <w:rFonts w:ascii="Times New Roman" w:hAnsi="Times New Roman" w:cs="Times New Roman"/>
              </w:rPr>
              <w:t>)</w:t>
            </w:r>
            <w:proofErr w:type="gramStart"/>
            <w:r w:rsidRPr="00020FBC">
              <w:rPr>
                <w:rFonts w:ascii="Times New Roman" w:hAnsi="Times New Roman" w:cs="Times New Roman"/>
                <w:vertAlign w:val="subscript"/>
              </w:rPr>
              <w:t>3</w:t>
            </w:r>
            <w:r w:rsidRPr="00020FBC">
              <w:rPr>
                <w:rFonts w:ascii="Times New Roman" w:hAnsi="Times New Roman" w:cs="Times New Roman"/>
              </w:rPr>
              <w:t>]Cl</w:t>
            </w:r>
            <w:proofErr w:type="gramEnd"/>
            <w:r w:rsidRPr="00020FBC">
              <w:rPr>
                <w:rFonts w:ascii="Times New Roman" w:hAnsi="Times New Roman" w:cs="Times New Roman"/>
                <w:vertAlign w:val="subscript"/>
              </w:rPr>
              <w:t>2</w:t>
            </w:r>
            <w:r w:rsidRPr="00020FBC">
              <w:rPr>
                <w:rFonts w:ascii="Times New Roman" w:hAnsi="Times New Roman" w:cs="Times New Roman"/>
              </w:rPr>
              <w:t xml:space="preserve"> 2H</w:t>
            </w:r>
            <w:r w:rsidRPr="00020FBC">
              <w:rPr>
                <w:rFonts w:ascii="Times New Roman" w:hAnsi="Times New Roman" w:cs="Times New Roman"/>
                <w:vertAlign w:val="subscript"/>
              </w:rPr>
              <w:t>2</w:t>
            </w:r>
            <w:r w:rsidRPr="00020FBC">
              <w:rPr>
                <w:rFonts w:ascii="Times New Roman" w:hAnsi="Times New Roman" w:cs="Times New Roman"/>
              </w:rPr>
              <w:t>O</w:t>
            </w:r>
          </w:p>
          <w:p w14:paraId="2FD5D3CF" w14:textId="77777777" w:rsidR="00051392" w:rsidRPr="00020FBC" w:rsidRDefault="00051392">
            <w:pPr>
              <w:pStyle w:val="ListParagraph"/>
              <w:numPr>
                <w:ilvl w:val="0"/>
                <w:numId w:val="12"/>
              </w:numPr>
              <w:spacing w:line="276" w:lineRule="auto"/>
              <w:jc w:val="both"/>
              <w:rPr>
                <w:rFonts w:ascii="Times New Roman" w:hAnsi="Times New Roman" w:cs="Times New Roman"/>
              </w:rPr>
            </w:pPr>
            <w:r w:rsidRPr="00020FBC">
              <w:rPr>
                <w:rFonts w:ascii="Times New Roman" w:hAnsi="Times New Roman" w:cs="Times New Roman"/>
              </w:rPr>
              <w:t>The preparation of [</w:t>
            </w:r>
            <w:proofErr w:type="gramStart"/>
            <w:r w:rsidRPr="00020FBC">
              <w:rPr>
                <w:rFonts w:ascii="Times New Roman" w:hAnsi="Times New Roman" w:cs="Times New Roman"/>
              </w:rPr>
              <w:t>Ni(</w:t>
            </w:r>
            <w:proofErr w:type="gramEnd"/>
            <w:r w:rsidRPr="00020FBC">
              <w:rPr>
                <w:rFonts w:ascii="Times New Roman" w:hAnsi="Times New Roman" w:cs="Times New Roman"/>
              </w:rPr>
              <w:t>NH</w:t>
            </w:r>
            <w:r w:rsidRPr="00020FBC">
              <w:rPr>
                <w:rFonts w:ascii="Times New Roman" w:hAnsi="Times New Roman" w:cs="Times New Roman"/>
                <w:vertAlign w:val="subscript"/>
              </w:rPr>
              <w:t>3</w:t>
            </w:r>
            <w:r w:rsidRPr="00020FBC">
              <w:rPr>
                <w:rFonts w:ascii="Times New Roman" w:hAnsi="Times New Roman" w:cs="Times New Roman"/>
              </w:rPr>
              <w:t>)</w:t>
            </w:r>
            <w:proofErr w:type="gramStart"/>
            <w:r w:rsidRPr="00020FBC">
              <w:rPr>
                <w:rFonts w:ascii="Times New Roman" w:hAnsi="Times New Roman" w:cs="Times New Roman"/>
                <w:vertAlign w:val="subscript"/>
              </w:rPr>
              <w:t>6</w:t>
            </w:r>
            <w:r w:rsidRPr="00020FBC">
              <w:rPr>
                <w:rFonts w:ascii="Times New Roman" w:hAnsi="Times New Roman" w:cs="Times New Roman"/>
              </w:rPr>
              <w:t>]Cl</w:t>
            </w:r>
            <w:proofErr w:type="gramEnd"/>
            <w:r w:rsidRPr="00020FBC">
              <w:rPr>
                <w:rFonts w:ascii="Times New Roman" w:hAnsi="Times New Roman" w:cs="Times New Roman"/>
                <w:vertAlign w:val="subscript"/>
              </w:rPr>
              <w:t>2</w:t>
            </w:r>
          </w:p>
          <w:p w14:paraId="392B7FF8" w14:textId="77777777" w:rsidR="00051392" w:rsidRPr="00020FBC" w:rsidRDefault="00051392">
            <w:pPr>
              <w:pStyle w:val="ListParagraph"/>
              <w:numPr>
                <w:ilvl w:val="0"/>
                <w:numId w:val="12"/>
              </w:numPr>
              <w:spacing w:line="276" w:lineRule="auto"/>
              <w:jc w:val="both"/>
              <w:rPr>
                <w:rFonts w:ascii="Times New Roman" w:hAnsi="Times New Roman" w:cs="Times New Roman"/>
              </w:rPr>
            </w:pPr>
            <w:r w:rsidRPr="00020FBC">
              <w:rPr>
                <w:rFonts w:ascii="Times New Roman" w:hAnsi="Times New Roman" w:cs="Times New Roman"/>
              </w:rPr>
              <w:t>The preparation of [Ni(</w:t>
            </w:r>
            <w:proofErr w:type="spellStart"/>
            <w:r w:rsidRPr="00020FBC">
              <w:rPr>
                <w:rFonts w:ascii="Times New Roman" w:hAnsi="Times New Roman" w:cs="Times New Roman"/>
              </w:rPr>
              <w:t>en</w:t>
            </w:r>
            <w:proofErr w:type="spellEnd"/>
            <w:r w:rsidRPr="00020FBC">
              <w:rPr>
                <w:rFonts w:ascii="Times New Roman" w:hAnsi="Times New Roman" w:cs="Times New Roman"/>
              </w:rPr>
              <w:t>)</w:t>
            </w:r>
            <w:proofErr w:type="gramStart"/>
            <w:r w:rsidRPr="00020FBC">
              <w:rPr>
                <w:rFonts w:ascii="Times New Roman" w:hAnsi="Times New Roman" w:cs="Times New Roman"/>
                <w:vertAlign w:val="subscript"/>
              </w:rPr>
              <w:t>2</w:t>
            </w:r>
            <w:r w:rsidRPr="00020FBC">
              <w:rPr>
                <w:rFonts w:ascii="Times New Roman" w:hAnsi="Times New Roman" w:cs="Times New Roman"/>
              </w:rPr>
              <w:t>]Cl</w:t>
            </w:r>
            <w:r w:rsidRPr="00020FBC">
              <w:rPr>
                <w:rFonts w:ascii="Times New Roman" w:hAnsi="Times New Roman" w:cs="Times New Roman"/>
                <w:vertAlign w:val="subscript"/>
              </w:rPr>
              <w:t>2</w:t>
            </w:r>
            <w:r w:rsidRPr="00020FBC">
              <w:rPr>
                <w:rFonts w:ascii="Times New Roman" w:hAnsi="Times New Roman" w:cs="Times New Roman"/>
              </w:rPr>
              <w:t xml:space="preserve"> .</w:t>
            </w:r>
            <w:proofErr w:type="gramEnd"/>
            <w:r w:rsidRPr="00020FBC">
              <w:rPr>
                <w:rFonts w:ascii="Times New Roman" w:hAnsi="Times New Roman" w:cs="Times New Roman"/>
              </w:rPr>
              <w:t xml:space="preserve"> 2H</w:t>
            </w:r>
            <w:r w:rsidRPr="00020FBC">
              <w:rPr>
                <w:rFonts w:ascii="Times New Roman" w:hAnsi="Times New Roman" w:cs="Times New Roman"/>
                <w:vertAlign w:val="subscript"/>
              </w:rPr>
              <w:t>2</w:t>
            </w:r>
            <w:r w:rsidRPr="00020FBC">
              <w:rPr>
                <w:rFonts w:ascii="Times New Roman" w:hAnsi="Times New Roman" w:cs="Times New Roman"/>
              </w:rPr>
              <w:t>O</w:t>
            </w:r>
          </w:p>
        </w:tc>
        <w:tc>
          <w:tcPr>
            <w:tcW w:w="1345" w:type="dxa"/>
            <w:gridSpan w:val="2"/>
            <w:tcBorders>
              <w:top w:val="single" w:sz="4" w:space="0" w:color="auto"/>
              <w:left w:val="single" w:sz="4" w:space="0" w:color="auto"/>
              <w:bottom w:val="single" w:sz="4" w:space="0" w:color="auto"/>
              <w:right w:val="single" w:sz="4" w:space="0" w:color="auto"/>
            </w:tcBorders>
            <w:hideMark/>
          </w:tcPr>
          <w:p w14:paraId="54D929C7" w14:textId="1FB4FDB1" w:rsidR="00051392" w:rsidRPr="00020FBC" w:rsidRDefault="00051392">
            <w:pPr>
              <w:jc w:val="center"/>
              <w:rPr>
                <w:rFonts w:ascii="Times New Roman" w:hAnsi="Times New Roman"/>
                <w:bCs/>
                <w:lang w:eastAsia="ko-KR"/>
              </w:rPr>
            </w:pPr>
            <w:r w:rsidRPr="00020FBC">
              <w:rPr>
                <w:rFonts w:ascii="Times New Roman" w:hAnsi="Times New Roman"/>
                <w:bCs/>
              </w:rPr>
              <w:t>2, 3</w:t>
            </w:r>
          </w:p>
        </w:tc>
      </w:tr>
      <w:tr w:rsidR="00051392" w:rsidRPr="00020FBC" w14:paraId="479C72C9" w14:textId="77777777" w:rsidTr="00025F6C">
        <w:trPr>
          <w:trHeight w:val="312"/>
          <w:jc w:val="center"/>
        </w:trPr>
        <w:tc>
          <w:tcPr>
            <w:tcW w:w="1265" w:type="dxa"/>
            <w:tcBorders>
              <w:top w:val="single" w:sz="4" w:space="0" w:color="auto"/>
              <w:left w:val="single" w:sz="4" w:space="0" w:color="auto"/>
              <w:bottom w:val="single" w:sz="4" w:space="0" w:color="auto"/>
              <w:right w:val="single" w:sz="4" w:space="0" w:color="auto"/>
            </w:tcBorders>
            <w:vAlign w:val="center"/>
            <w:hideMark/>
          </w:tcPr>
          <w:p w14:paraId="5BD7495F" w14:textId="77777777" w:rsidR="00051392" w:rsidRPr="00020FBC" w:rsidRDefault="00051392" w:rsidP="00020FBC">
            <w:pPr>
              <w:jc w:val="center"/>
              <w:rPr>
                <w:rFonts w:ascii="Times New Roman" w:hAnsi="Times New Roman"/>
                <w:lang w:eastAsia="ko-KR"/>
              </w:rPr>
            </w:pPr>
            <w:r w:rsidRPr="00020FBC">
              <w:rPr>
                <w:rFonts w:ascii="Times New Roman" w:hAnsi="Times New Roman"/>
              </w:rPr>
              <w:lastRenderedPageBreak/>
              <w:t>VI</w:t>
            </w:r>
          </w:p>
        </w:tc>
        <w:tc>
          <w:tcPr>
            <w:tcW w:w="7100" w:type="dxa"/>
            <w:gridSpan w:val="3"/>
            <w:tcBorders>
              <w:top w:val="single" w:sz="4" w:space="0" w:color="auto"/>
              <w:left w:val="single" w:sz="4" w:space="0" w:color="auto"/>
              <w:bottom w:val="single" w:sz="4" w:space="0" w:color="auto"/>
              <w:right w:val="single" w:sz="4" w:space="0" w:color="auto"/>
            </w:tcBorders>
            <w:hideMark/>
          </w:tcPr>
          <w:p w14:paraId="6D269DF9" w14:textId="77777777" w:rsidR="00051392" w:rsidRPr="00020FBC" w:rsidRDefault="00051392" w:rsidP="00113D30">
            <w:pPr>
              <w:spacing w:line="276" w:lineRule="auto"/>
              <w:jc w:val="both"/>
              <w:rPr>
                <w:rFonts w:ascii="Times New Roman" w:hAnsi="Times New Roman"/>
                <w:bCs/>
                <w:lang w:eastAsia="ko-KR"/>
              </w:rPr>
            </w:pPr>
            <w:r w:rsidRPr="00020FBC">
              <w:rPr>
                <w:rFonts w:ascii="Times New Roman" w:hAnsi="Times New Roman"/>
                <w:bCs/>
              </w:rPr>
              <w:t xml:space="preserve">Synthesis and characterization of </w:t>
            </w:r>
            <w:proofErr w:type="spellStart"/>
            <w:r w:rsidRPr="00020FBC">
              <w:rPr>
                <w:rFonts w:ascii="Times New Roman" w:hAnsi="Times New Roman"/>
                <w:bCs/>
              </w:rPr>
              <w:t>tetraphenylporphyrin</w:t>
            </w:r>
            <w:proofErr w:type="spellEnd"/>
            <w:r w:rsidRPr="00020FBC">
              <w:rPr>
                <w:rFonts w:ascii="Times New Roman" w:hAnsi="Times New Roman"/>
                <w:bCs/>
              </w:rPr>
              <w:t xml:space="preserve"> and its </w:t>
            </w:r>
            <w:proofErr w:type="gramStart"/>
            <w:r w:rsidRPr="00020FBC">
              <w:rPr>
                <w:rFonts w:ascii="Times New Roman" w:hAnsi="Times New Roman"/>
                <w:bCs/>
              </w:rPr>
              <w:t>Zn(</w:t>
            </w:r>
            <w:proofErr w:type="gramEnd"/>
            <w:r w:rsidRPr="00020FBC">
              <w:rPr>
                <w:rFonts w:ascii="Times New Roman" w:hAnsi="Times New Roman"/>
                <w:bCs/>
              </w:rPr>
              <w:t>II) complex</w:t>
            </w:r>
          </w:p>
        </w:tc>
        <w:tc>
          <w:tcPr>
            <w:tcW w:w="1345" w:type="dxa"/>
            <w:gridSpan w:val="2"/>
            <w:tcBorders>
              <w:top w:val="single" w:sz="4" w:space="0" w:color="auto"/>
              <w:left w:val="single" w:sz="4" w:space="0" w:color="auto"/>
              <w:bottom w:val="single" w:sz="4" w:space="0" w:color="auto"/>
              <w:right w:val="single" w:sz="4" w:space="0" w:color="auto"/>
            </w:tcBorders>
            <w:hideMark/>
          </w:tcPr>
          <w:p w14:paraId="7D8738D6" w14:textId="156D13CF" w:rsidR="00051392" w:rsidRPr="00020FBC" w:rsidRDefault="00051392">
            <w:pPr>
              <w:jc w:val="center"/>
              <w:rPr>
                <w:rFonts w:ascii="Times New Roman" w:hAnsi="Times New Roman"/>
                <w:bCs/>
                <w:lang w:eastAsia="ko-KR"/>
              </w:rPr>
            </w:pPr>
            <w:r w:rsidRPr="00020FBC">
              <w:rPr>
                <w:rFonts w:ascii="Times New Roman" w:hAnsi="Times New Roman"/>
                <w:bCs/>
              </w:rPr>
              <w:t>2</w:t>
            </w:r>
          </w:p>
        </w:tc>
      </w:tr>
      <w:tr w:rsidR="00051392" w:rsidRPr="00020FBC" w14:paraId="26DED616" w14:textId="77777777" w:rsidTr="00020FBC">
        <w:trPr>
          <w:trHeight w:val="312"/>
          <w:jc w:val="center"/>
        </w:trPr>
        <w:tc>
          <w:tcPr>
            <w:tcW w:w="9710" w:type="dxa"/>
            <w:gridSpan w:val="6"/>
            <w:tcBorders>
              <w:top w:val="single" w:sz="4" w:space="0" w:color="auto"/>
              <w:left w:val="single" w:sz="4" w:space="0" w:color="auto"/>
              <w:bottom w:val="single" w:sz="4" w:space="0" w:color="auto"/>
              <w:right w:val="single" w:sz="4" w:space="0" w:color="auto"/>
            </w:tcBorders>
            <w:hideMark/>
          </w:tcPr>
          <w:p w14:paraId="57EC6B66" w14:textId="77777777" w:rsidR="00051392" w:rsidRPr="00020FBC" w:rsidRDefault="00051392">
            <w:pPr>
              <w:rPr>
                <w:rFonts w:ascii="Times New Roman" w:hAnsi="Times New Roman"/>
                <w:b/>
              </w:rPr>
            </w:pPr>
            <w:r w:rsidRPr="00020FBC">
              <w:rPr>
                <w:rFonts w:ascii="Times New Roman" w:hAnsi="Times New Roman"/>
                <w:b/>
              </w:rPr>
              <w:t>References:</w:t>
            </w:r>
          </w:p>
          <w:p w14:paraId="23E114DA" w14:textId="77777777" w:rsidR="00051392" w:rsidRPr="00020FBC" w:rsidRDefault="00051392">
            <w:pPr>
              <w:pStyle w:val="ListParagraph"/>
              <w:numPr>
                <w:ilvl w:val="0"/>
                <w:numId w:val="13"/>
              </w:numPr>
              <w:tabs>
                <w:tab w:val="left" w:pos="-180"/>
                <w:tab w:val="left" w:pos="270"/>
                <w:tab w:val="left" w:pos="360"/>
                <w:tab w:val="left" w:pos="8820"/>
              </w:tabs>
              <w:jc w:val="both"/>
              <w:rPr>
                <w:rFonts w:ascii="Times New Roman" w:hAnsi="Times New Roman" w:cs="Times New Roman"/>
              </w:rPr>
            </w:pPr>
            <w:r w:rsidRPr="00020FBC">
              <w:rPr>
                <w:rFonts w:ascii="Times New Roman" w:hAnsi="Times New Roman" w:cs="Times New Roman"/>
              </w:rPr>
              <w:t>Furman and Welcher, "Standard Methods of Inorganic Analysis", Van Nostrand.</w:t>
            </w:r>
          </w:p>
          <w:p w14:paraId="0CE9BF26" w14:textId="77777777" w:rsidR="00051392" w:rsidRPr="00020FBC" w:rsidRDefault="00051392">
            <w:pPr>
              <w:pStyle w:val="ListParagraph"/>
              <w:numPr>
                <w:ilvl w:val="0"/>
                <w:numId w:val="13"/>
              </w:numPr>
              <w:tabs>
                <w:tab w:val="left" w:pos="-180"/>
                <w:tab w:val="left" w:pos="270"/>
                <w:tab w:val="left" w:pos="360"/>
                <w:tab w:val="left" w:pos="8820"/>
              </w:tabs>
              <w:jc w:val="both"/>
              <w:rPr>
                <w:rFonts w:ascii="Times New Roman" w:hAnsi="Times New Roman" w:cs="Times New Roman"/>
              </w:rPr>
            </w:pPr>
            <w:r w:rsidRPr="00020FBC">
              <w:rPr>
                <w:rFonts w:ascii="Times New Roman" w:hAnsi="Times New Roman" w:cs="Times New Roman"/>
              </w:rPr>
              <w:t xml:space="preserve">Kolthoff, I. M. Elving, V. J. and Sandell, “Treatise on Analytical Chemistry”, </w:t>
            </w:r>
            <w:proofErr w:type="spellStart"/>
            <w:r w:rsidRPr="00020FBC">
              <w:rPr>
                <w:rFonts w:ascii="Times New Roman" w:hAnsi="Times New Roman" w:cs="Times New Roman"/>
              </w:rPr>
              <w:t>Interscience</w:t>
            </w:r>
            <w:proofErr w:type="spellEnd"/>
            <w:r w:rsidRPr="00020FBC">
              <w:rPr>
                <w:rFonts w:ascii="Times New Roman" w:hAnsi="Times New Roman" w:cs="Times New Roman"/>
              </w:rPr>
              <w:t>.</w:t>
            </w:r>
          </w:p>
          <w:p w14:paraId="7E56C102" w14:textId="77777777" w:rsidR="00051392" w:rsidRPr="00020FBC" w:rsidRDefault="00051392">
            <w:pPr>
              <w:pStyle w:val="ListParagraph"/>
              <w:numPr>
                <w:ilvl w:val="0"/>
                <w:numId w:val="13"/>
              </w:numPr>
              <w:tabs>
                <w:tab w:val="left" w:pos="-180"/>
                <w:tab w:val="left" w:pos="270"/>
                <w:tab w:val="left" w:pos="360"/>
                <w:tab w:val="left" w:pos="8820"/>
              </w:tabs>
              <w:jc w:val="both"/>
              <w:rPr>
                <w:rFonts w:ascii="Times New Roman" w:hAnsi="Times New Roman" w:cs="Times New Roman"/>
              </w:rPr>
            </w:pPr>
            <w:r w:rsidRPr="00020FBC">
              <w:rPr>
                <w:rFonts w:ascii="Times New Roman" w:hAnsi="Times New Roman" w:cs="Times New Roman"/>
              </w:rPr>
              <w:t>Skoog, D. A. and West, D. M. "Analytical Chemistry: An Introduction", Saunders.</w:t>
            </w:r>
          </w:p>
          <w:p w14:paraId="6137705F" w14:textId="77777777" w:rsidR="00051392" w:rsidRPr="00020FBC" w:rsidRDefault="00051392">
            <w:pPr>
              <w:pStyle w:val="ListParagraph"/>
              <w:numPr>
                <w:ilvl w:val="0"/>
                <w:numId w:val="13"/>
              </w:numPr>
              <w:tabs>
                <w:tab w:val="left" w:pos="-180"/>
                <w:tab w:val="left" w:pos="270"/>
                <w:tab w:val="left" w:pos="360"/>
                <w:tab w:val="left" w:pos="8820"/>
              </w:tabs>
              <w:jc w:val="both"/>
              <w:rPr>
                <w:rFonts w:ascii="Times New Roman" w:hAnsi="Times New Roman" w:cs="Times New Roman"/>
              </w:rPr>
            </w:pPr>
            <w:r w:rsidRPr="00020FBC">
              <w:rPr>
                <w:rFonts w:ascii="Times New Roman" w:hAnsi="Times New Roman" w:cs="Times New Roman"/>
              </w:rPr>
              <w:t>Vogel, I. “A Textbook of Quantitative Inorganic Analysis”, Longman.</w:t>
            </w:r>
          </w:p>
        </w:tc>
      </w:tr>
      <w:bookmarkEnd w:id="17"/>
    </w:tbl>
    <w:p w14:paraId="22D9EF3C" w14:textId="77777777" w:rsidR="0090041D" w:rsidRDefault="0090041D"/>
    <w:p w14:paraId="14B014A7" w14:textId="77777777" w:rsidR="00A0327E" w:rsidRDefault="00A0327E"/>
    <w:tbl>
      <w:tblPr>
        <w:tblW w:w="972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942"/>
        <w:gridCol w:w="1117"/>
        <w:gridCol w:w="3928"/>
        <w:gridCol w:w="853"/>
        <w:gridCol w:w="810"/>
        <w:gridCol w:w="720"/>
        <w:gridCol w:w="900"/>
      </w:tblGrid>
      <w:tr w:rsidR="006D4AF9" w14:paraId="08981E56" w14:textId="77777777" w:rsidTr="00025F6C">
        <w:tc>
          <w:tcPr>
            <w:tcW w:w="450" w:type="dxa"/>
            <w:tcBorders>
              <w:top w:val="single" w:sz="4" w:space="0" w:color="auto"/>
              <w:left w:val="single" w:sz="4" w:space="0" w:color="auto"/>
              <w:bottom w:val="single" w:sz="4" w:space="0" w:color="auto"/>
              <w:right w:val="single" w:sz="4" w:space="0" w:color="auto"/>
            </w:tcBorders>
            <w:hideMark/>
          </w:tcPr>
          <w:p w14:paraId="1DBBA851" w14:textId="77777777" w:rsidR="006D4AF9" w:rsidRDefault="006D4AF9">
            <w:pPr>
              <w:spacing w:after="0" w:line="240" w:lineRule="auto"/>
              <w:rPr>
                <w:rFonts w:ascii="Times New Roman" w:hAnsi="Times New Roman"/>
              </w:rPr>
            </w:pPr>
            <w:bookmarkStart w:id="18" w:name="_Hlk216995748"/>
            <w:r>
              <w:rPr>
                <w:rFonts w:ascii="Times New Roman" w:hAnsi="Times New Roman"/>
              </w:rPr>
              <w:t>1.</w:t>
            </w:r>
          </w:p>
        </w:tc>
        <w:tc>
          <w:tcPr>
            <w:tcW w:w="2059" w:type="dxa"/>
            <w:gridSpan w:val="2"/>
            <w:tcBorders>
              <w:top w:val="single" w:sz="4" w:space="0" w:color="auto"/>
              <w:left w:val="single" w:sz="4" w:space="0" w:color="auto"/>
              <w:bottom w:val="single" w:sz="4" w:space="0" w:color="auto"/>
              <w:right w:val="single" w:sz="4" w:space="0" w:color="auto"/>
            </w:tcBorders>
            <w:hideMark/>
          </w:tcPr>
          <w:p w14:paraId="4334E4E5" w14:textId="77777777" w:rsidR="006D4AF9" w:rsidRDefault="006D4AF9">
            <w:pPr>
              <w:spacing w:after="0" w:line="240" w:lineRule="auto"/>
              <w:rPr>
                <w:rFonts w:ascii="Times New Roman" w:hAnsi="Times New Roman"/>
              </w:rPr>
            </w:pPr>
            <w:r>
              <w:rPr>
                <w:rFonts w:ascii="Times New Roman" w:hAnsi="Times New Roman"/>
              </w:rPr>
              <w:t>Semester</w:t>
            </w:r>
          </w:p>
        </w:tc>
        <w:tc>
          <w:tcPr>
            <w:tcW w:w="3928" w:type="dxa"/>
            <w:tcBorders>
              <w:top w:val="single" w:sz="4" w:space="0" w:color="auto"/>
              <w:left w:val="single" w:sz="4" w:space="0" w:color="auto"/>
              <w:bottom w:val="single" w:sz="4" w:space="0" w:color="auto"/>
              <w:right w:val="nil"/>
            </w:tcBorders>
            <w:hideMark/>
          </w:tcPr>
          <w:p w14:paraId="5F3E0B3E" w14:textId="77777777" w:rsidR="006D4AF9" w:rsidRDefault="003A2EA9">
            <w:pPr>
              <w:spacing w:after="0" w:line="240" w:lineRule="auto"/>
              <w:rPr>
                <w:rFonts w:ascii="Times New Roman" w:hAnsi="Times New Roman"/>
                <w:b/>
              </w:rPr>
            </w:pPr>
            <w:r>
              <w:rPr>
                <w:rFonts w:ascii="Times New Roman" w:hAnsi="Times New Roman"/>
                <w:b/>
              </w:rPr>
              <w:t>2</w:t>
            </w:r>
          </w:p>
        </w:tc>
        <w:tc>
          <w:tcPr>
            <w:tcW w:w="3283" w:type="dxa"/>
            <w:gridSpan w:val="4"/>
            <w:tcBorders>
              <w:top w:val="single" w:sz="4" w:space="0" w:color="auto"/>
              <w:left w:val="nil"/>
              <w:bottom w:val="single" w:sz="4" w:space="0" w:color="auto"/>
              <w:right w:val="single" w:sz="4" w:space="0" w:color="auto"/>
            </w:tcBorders>
          </w:tcPr>
          <w:p w14:paraId="6A42327F" w14:textId="77777777" w:rsidR="006D4AF9" w:rsidRDefault="006D4AF9">
            <w:pPr>
              <w:spacing w:after="0" w:line="240" w:lineRule="auto"/>
              <w:rPr>
                <w:rFonts w:ascii="Times New Roman" w:hAnsi="Times New Roman"/>
                <w:b/>
              </w:rPr>
            </w:pPr>
          </w:p>
        </w:tc>
      </w:tr>
      <w:tr w:rsidR="006D4AF9" w14:paraId="62B4AB87" w14:textId="77777777" w:rsidTr="00025F6C">
        <w:tc>
          <w:tcPr>
            <w:tcW w:w="450" w:type="dxa"/>
            <w:tcBorders>
              <w:top w:val="single" w:sz="4" w:space="0" w:color="auto"/>
              <w:left w:val="single" w:sz="4" w:space="0" w:color="auto"/>
              <w:bottom w:val="single" w:sz="4" w:space="0" w:color="auto"/>
              <w:right w:val="single" w:sz="4" w:space="0" w:color="auto"/>
            </w:tcBorders>
            <w:hideMark/>
          </w:tcPr>
          <w:p w14:paraId="4ED087CF" w14:textId="77777777" w:rsidR="006D4AF9" w:rsidRDefault="006D4AF9">
            <w:pPr>
              <w:spacing w:after="0" w:line="240" w:lineRule="auto"/>
              <w:rPr>
                <w:rFonts w:ascii="Times New Roman" w:hAnsi="Times New Roman"/>
              </w:rPr>
            </w:pPr>
            <w:r>
              <w:rPr>
                <w:rFonts w:ascii="Times New Roman" w:hAnsi="Times New Roman"/>
              </w:rPr>
              <w:t>2.</w:t>
            </w:r>
          </w:p>
        </w:tc>
        <w:tc>
          <w:tcPr>
            <w:tcW w:w="2059" w:type="dxa"/>
            <w:gridSpan w:val="2"/>
            <w:tcBorders>
              <w:top w:val="single" w:sz="4" w:space="0" w:color="auto"/>
              <w:left w:val="single" w:sz="4" w:space="0" w:color="auto"/>
              <w:bottom w:val="single" w:sz="4" w:space="0" w:color="auto"/>
              <w:right w:val="single" w:sz="4" w:space="0" w:color="auto"/>
            </w:tcBorders>
            <w:hideMark/>
          </w:tcPr>
          <w:p w14:paraId="30F6DD60" w14:textId="77777777" w:rsidR="006D4AF9" w:rsidRDefault="006D4AF9">
            <w:pPr>
              <w:spacing w:after="0" w:line="240" w:lineRule="auto"/>
              <w:rPr>
                <w:rFonts w:ascii="Times New Roman" w:hAnsi="Times New Roman"/>
              </w:rPr>
            </w:pPr>
            <w:r>
              <w:rPr>
                <w:rFonts w:ascii="Times New Roman" w:hAnsi="Times New Roman"/>
              </w:rPr>
              <w:t>Course Title</w:t>
            </w:r>
          </w:p>
        </w:tc>
        <w:tc>
          <w:tcPr>
            <w:tcW w:w="3928" w:type="dxa"/>
            <w:tcBorders>
              <w:top w:val="single" w:sz="4" w:space="0" w:color="auto"/>
              <w:left w:val="single" w:sz="4" w:space="0" w:color="auto"/>
              <w:bottom w:val="single" w:sz="4" w:space="0" w:color="auto"/>
              <w:right w:val="nil"/>
            </w:tcBorders>
            <w:hideMark/>
          </w:tcPr>
          <w:p w14:paraId="0997892A" w14:textId="77777777" w:rsidR="006D4AF9" w:rsidRDefault="006D4AF9">
            <w:pPr>
              <w:spacing w:after="0" w:line="240" w:lineRule="auto"/>
              <w:rPr>
                <w:rFonts w:ascii="Times New Roman" w:hAnsi="Times New Roman"/>
              </w:rPr>
            </w:pPr>
            <w:r>
              <w:rPr>
                <w:rFonts w:ascii="Times New Roman" w:hAnsi="Times New Roman"/>
                <w:b/>
              </w:rPr>
              <w:t>ORGANIC CHEMISTRY LAB II</w:t>
            </w:r>
          </w:p>
        </w:tc>
        <w:tc>
          <w:tcPr>
            <w:tcW w:w="3283" w:type="dxa"/>
            <w:gridSpan w:val="4"/>
            <w:tcBorders>
              <w:top w:val="single" w:sz="4" w:space="0" w:color="auto"/>
              <w:left w:val="nil"/>
              <w:bottom w:val="single" w:sz="4" w:space="0" w:color="auto"/>
              <w:right w:val="single" w:sz="4" w:space="0" w:color="auto"/>
            </w:tcBorders>
          </w:tcPr>
          <w:p w14:paraId="1575C935" w14:textId="77777777" w:rsidR="006D4AF9" w:rsidRDefault="006D4AF9">
            <w:pPr>
              <w:spacing w:after="0" w:line="240" w:lineRule="auto"/>
              <w:rPr>
                <w:rFonts w:ascii="Times New Roman" w:hAnsi="Times New Roman"/>
              </w:rPr>
            </w:pPr>
          </w:p>
        </w:tc>
      </w:tr>
      <w:tr w:rsidR="006D4AF9" w14:paraId="0CF2B0E2" w14:textId="77777777" w:rsidTr="00025F6C">
        <w:tc>
          <w:tcPr>
            <w:tcW w:w="450" w:type="dxa"/>
            <w:tcBorders>
              <w:top w:val="single" w:sz="4" w:space="0" w:color="auto"/>
              <w:left w:val="single" w:sz="4" w:space="0" w:color="auto"/>
              <w:bottom w:val="single" w:sz="4" w:space="0" w:color="auto"/>
              <w:right w:val="single" w:sz="4" w:space="0" w:color="auto"/>
            </w:tcBorders>
            <w:hideMark/>
          </w:tcPr>
          <w:p w14:paraId="48253980" w14:textId="77777777" w:rsidR="006D4AF9" w:rsidRDefault="006D4AF9">
            <w:pPr>
              <w:spacing w:after="0" w:line="240" w:lineRule="auto"/>
              <w:rPr>
                <w:rFonts w:ascii="Times New Roman" w:hAnsi="Times New Roman"/>
              </w:rPr>
            </w:pPr>
            <w:r>
              <w:rPr>
                <w:rFonts w:ascii="Times New Roman" w:hAnsi="Times New Roman"/>
              </w:rPr>
              <w:t>3.</w:t>
            </w:r>
          </w:p>
        </w:tc>
        <w:tc>
          <w:tcPr>
            <w:tcW w:w="2059" w:type="dxa"/>
            <w:gridSpan w:val="2"/>
            <w:tcBorders>
              <w:top w:val="single" w:sz="4" w:space="0" w:color="auto"/>
              <w:left w:val="single" w:sz="4" w:space="0" w:color="auto"/>
              <w:bottom w:val="single" w:sz="4" w:space="0" w:color="auto"/>
              <w:right w:val="single" w:sz="4" w:space="0" w:color="auto"/>
            </w:tcBorders>
            <w:hideMark/>
          </w:tcPr>
          <w:p w14:paraId="571BCD13" w14:textId="77777777" w:rsidR="006D4AF9" w:rsidRDefault="006D4AF9">
            <w:pPr>
              <w:spacing w:after="0" w:line="240" w:lineRule="auto"/>
              <w:rPr>
                <w:rFonts w:ascii="Times New Roman" w:hAnsi="Times New Roman"/>
              </w:rPr>
            </w:pPr>
            <w:r>
              <w:rPr>
                <w:rFonts w:ascii="Times New Roman" w:hAnsi="Times New Roman"/>
              </w:rPr>
              <w:t>Course Code</w:t>
            </w:r>
          </w:p>
        </w:tc>
        <w:tc>
          <w:tcPr>
            <w:tcW w:w="3928" w:type="dxa"/>
            <w:tcBorders>
              <w:top w:val="single" w:sz="4" w:space="0" w:color="auto"/>
              <w:left w:val="single" w:sz="4" w:space="0" w:color="auto"/>
              <w:bottom w:val="single" w:sz="4" w:space="0" w:color="auto"/>
              <w:right w:val="nil"/>
            </w:tcBorders>
            <w:hideMark/>
          </w:tcPr>
          <w:p w14:paraId="6097291E" w14:textId="77777777" w:rsidR="006D4AF9" w:rsidRDefault="006D4AF9">
            <w:pPr>
              <w:spacing w:after="0" w:line="240" w:lineRule="auto"/>
              <w:rPr>
                <w:rFonts w:ascii="Times New Roman" w:hAnsi="Times New Roman"/>
              </w:rPr>
            </w:pPr>
            <w:r>
              <w:rPr>
                <w:rFonts w:ascii="Times New Roman" w:hAnsi="Times New Roman"/>
                <w:b/>
              </w:rPr>
              <w:t>CHE-C</w:t>
            </w:r>
            <w:r w:rsidR="0090041D">
              <w:rPr>
                <w:rFonts w:ascii="Times New Roman" w:hAnsi="Times New Roman"/>
                <w:b/>
              </w:rPr>
              <w:t>C</w:t>
            </w:r>
            <w:r w:rsidR="00F266F5">
              <w:rPr>
                <w:rFonts w:ascii="Times New Roman" w:hAnsi="Times New Roman"/>
                <w:b/>
              </w:rPr>
              <w:t>-5</w:t>
            </w:r>
            <w:r>
              <w:rPr>
                <w:rFonts w:ascii="Times New Roman" w:hAnsi="Times New Roman"/>
                <w:b/>
              </w:rPr>
              <w:t>25</w:t>
            </w:r>
          </w:p>
        </w:tc>
        <w:tc>
          <w:tcPr>
            <w:tcW w:w="3283" w:type="dxa"/>
            <w:gridSpan w:val="4"/>
            <w:tcBorders>
              <w:top w:val="single" w:sz="4" w:space="0" w:color="auto"/>
              <w:left w:val="nil"/>
              <w:bottom w:val="single" w:sz="4" w:space="0" w:color="auto"/>
              <w:right w:val="single" w:sz="4" w:space="0" w:color="auto"/>
            </w:tcBorders>
          </w:tcPr>
          <w:p w14:paraId="22114E39" w14:textId="77777777" w:rsidR="006D4AF9" w:rsidRDefault="006D4AF9">
            <w:pPr>
              <w:spacing w:after="0" w:line="240" w:lineRule="auto"/>
              <w:rPr>
                <w:rFonts w:ascii="Times New Roman" w:hAnsi="Times New Roman"/>
              </w:rPr>
            </w:pPr>
          </w:p>
        </w:tc>
      </w:tr>
      <w:tr w:rsidR="006D4AF9" w14:paraId="76B1C1AE" w14:textId="77777777" w:rsidTr="00025F6C">
        <w:tc>
          <w:tcPr>
            <w:tcW w:w="450" w:type="dxa"/>
            <w:tcBorders>
              <w:top w:val="single" w:sz="4" w:space="0" w:color="auto"/>
              <w:left w:val="single" w:sz="4" w:space="0" w:color="auto"/>
              <w:bottom w:val="single" w:sz="4" w:space="0" w:color="auto"/>
              <w:right w:val="single" w:sz="4" w:space="0" w:color="auto"/>
            </w:tcBorders>
            <w:hideMark/>
          </w:tcPr>
          <w:p w14:paraId="55788F37" w14:textId="77777777" w:rsidR="006D4AF9" w:rsidRDefault="006D4AF9">
            <w:pPr>
              <w:spacing w:after="0" w:line="240" w:lineRule="auto"/>
              <w:rPr>
                <w:rFonts w:ascii="Times New Roman" w:hAnsi="Times New Roman"/>
              </w:rPr>
            </w:pPr>
            <w:r>
              <w:rPr>
                <w:rFonts w:ascii="Times New Roman" w:hAnsi="Times New Roman"/>
              </w:rPr>
              <w:t>4.</w:t>
            </w:r>
          </w:p>
        </w:tc>
        <w:tc>
          <w:tcPr>
            <w:tcW w:w="2059" w:type="dxa"/>
            <w:gridSpan w:val="2"/>
            <w:tcBorders>
              <w:top w:val="single" w:sz="4" w:space="0" w:color="auto"/>
              <w:left w:val="single" w:sz="4" w:space="0" w:color="auto"/>
              <w:bottom w:val="single" w:sz="4" w:space="0" w:color="auto"/>
              <w:right w:val="single" w:sz="4" w:space="0" w:color="auto"/>
            </w:tcBorders>
            <w:hideMark/>
          </w:tcPr>
          <w:p w14:paraId="0D1B04E7" w14:textId="77777777" w:rsidR="006D4AF9" w:rsidRDefault="006D4AF9">
            <w:pPr>
              <w:spacing w:after="0" w:line="240" w:lineRule="auto"/>
              <w:rPr>
                <w:rFonts w:ascii="Times New Roman" w:hAnsi="Times New Roman"/>
              </w:rPr>
            </w:pPr>
            <w:r>
              <w:rPr>
                <w:rFonts w:ascii="Times New Roman" w:hAnsi="Times New Roman"/>
              </w:rPr>
              <w:t>Credits</w:t>
            </w:r>
          </w:p>
        </w:tc>
        <w:tc>
          <w:tcPr>
            <w:tcW w:w="3928" w:type="dxa"/>
            <w:tcBorders>
              <w:top w:val="single" w:sz="4" w:space="0" w:color="auto"/>
              <w:left w:val="single" w:sz="4" w:space="0" w:color="auto"/>
              <w:bottom w:val="single" w:sz="4" w:space="0" w:color="auto"/>
              <w:right w:val="nil"/>
            </w:tcBorders>
            <w:hideMark/>
          </w:tcPr>
          <w:p w14:paraId="6097D62D" w14:textId="77777777" w:rsidR="006D4AF9" w:rsidRDefault="006D4AF9">
            <w:pPr>
              <w:spacing w:after="0" w:line="240" w:lineRule="auto"/>
              <w:rPr>
                <w:rFonts w:ascii="Times New Roman" w:hAnsi="Times New Roman"/>
                <w:b/>
              </w:rPr>
            </w:pPr>
            <w:r>
              <w:rPr>
                <w:rFonts w:ascii="Times New Roman" w:hAnsi="Times New Roman"/>
                <w:b/>
              </w:rPr>
              <w:t>3</w:t>
            </w:r>
          </w:p>
        </w:tc>
        <w:tc>
          <w:tcPr>
            <w:tcW w:w="3283" w:type="dxa"/>
            <w:gridSpan w:val="4"/>
            <w:tcBorders>
              <w:top w:val="single" w:sz="4" w:space="0" w:color="auto"/>
              <w:left w:val="nil"/>
              <w:bottom w:val="single" w:sz="4" w:space="0" w:color="auto"/>
              <w:right w:val="single" w:sz="4" w:space="0" w:color="auto"/>
            </w:tcBorders>
          </w:tcPr>
          <w:p w14:paraId="3C006865" w14:textId="77777777" w:rsidR="006D4AF9" w:rsidRDefault="006D4AF9">
            <w:pPr>
              <w:spacing w:after="0" w:line="240" w:lineRule="auto"/>
              <w:rPr>
                <w:rFonts w:ascii="Times New Roman" w:hAnsi="Times New Roman"/>
                <w:b/>
              </w:rPr>
            </w:pPr>
          </w:p>
        </w:tc>
      </w:tr>
      <w:tr w:rsidR="006D4AF9" w14:paraId="59D7997C" w14:textId="77777777" w:rsidTr="00025F6C">
        <w:tc>
          <w:tcPr>
            <w:tcW w:w="450" w:type="dxa"/>
            <w:vMerge w:val="restart"/>
            <w:tcBorders>
              <w:top w:val="single" w:sz="4" w:space="0" w:color="auto"/>
              <w:left w:val="single" w:sz="4" w:space="0" w:color="auto"/>
              <w:bottom w:val="single" w:sz="4" w:space="0" w:color="auto"/>
              <w:right w:val="single" w:sz="4" w:space="0" w:color="auto"/>
            </w:tcBorders>
            <w:hideMark/>
          </w:tcPr>
          <w:p w14:paraId="1C602BFF" w14:textId="77777777" w:rsidR="006D4AF9" w:rsidRDefault="00BB20C7">
            <w:pPr>
              <w:spacing w:after="0" w:line="240" w:lineRule="auto"/>
              <w:rPr>
                <w:rFonts w:ascii="Times New Roman" w:hAnsi="Times New Roman"/>
              </w:rPr>
            </w:pPr>
            <w:r>
              <w:rPr>
                <w:rFonts w:ascii="Times New Roman" w:hAnsi="Times New Roman"/>
              </w:rPr>
              <w:t>5</w:t>
            </w:r>
            <w:r w:rsidR="006D4AF9">
              <w:rPr>
                <w:rFonts w:ascii="Times New Roman" w:hAnsi="Times New Roman"/>
              </w:rPr>
              <w:t>.</w:t>
            </w:r>
          </w:p>
        </w:tc>
        <w:tc>
          <w:tcPr>
            <w:tcW w:w="6840" w:type="dxa"/>
            <w:gridSpan w:val="4"/>
            <w:tcBorders>
              <w:top w:val="single" w:sz="4" w:space="0" w:color="auto"/>
              <w:left w:val="single" w:sz="4" w:space="0" w:color="auto"/>
              <w:bottom w:val="single" w:sz="4" w:space="0" w:color="auto"/>
              <w:right w:val="single" w:sz="4" w:space="0" w:color="auto"/>
            </w:tcBorders>
            <w:hideMark/>
          </w:tcPr>
          <w:p w14:paraId="30848BD0" w14:textId="77777777" w:rsidR="006D4AF9" w:rsidRDefault="006D4AF9">
            <w:pPr>
              <w:spacing w:after="0" w:line="240" w:lineRule="auto"/>
              <w:rPr>
                <w:rFonts w:ascii="Times New Roman" w:hAnsi="Times New Roman"/>
                <w:b/>
              </w:rPr>
            </w:pPr>
            <w:r>
              <w:rPr>
                <w:rFonts w:ascii="Times New Roman" w:hAnsi="Times New Roman"/>
                <w:b/>
              </w:rPr>
              <w:t>CO</w:t>
            </w:r>
          </w:p>
          <w:p w14:paraId="67F46A8D" w14:textId="77777777" w:rsidR="006D4AF9" w:rsidRDefault="006D4AF9">
            <w:pPr>
              <w:spacing w:after="0" w:line="240" w:lineRule="auto"/>
              <w:rPr>
                <w:rFonts w:ascii="Times New Roman" w:hAnsi="Times New Roman"/>
              </w:rPr>
            </w:pPr>
            <w:r>
              <w:rPr>
                <w:rFonts w:ascii="Times New Roman" w:hAnsi="Times New Roman"/>
              </w:rPr>
              <w:t>On completion of the course, students should be able to:</w:t>
            </w:r>
          </w:p>
        </w:tc>
        <w:tc>
          <w:tcPr>
            <w:tcW w:w="810" w:type="dxa"/>
            <w:tcBorders>
              <w:top w:val="single" w:sz="4" w:space="0" w:color="auto"/>
              <w:left w:val="single" w:sz="4" w:space="0" w:color="auto"/>
              <w:bottom w:val="single" w:sz="4" w:space="0" w:color="auto"/>
              <w:right w:val="single" w:sz="4" w:space="0" w:color="auto"/>
            </w:tcBorders>
            <w:hideMark/>
          </w:tcPr>
          <w:p w14:paraId="26A881B6" w14:textId="77777777" w:rsidR="006D4AF9" w:rsidRDefault="006D4AF9">
            <w:pPr>
              <w:spacing w:after="0" w:line="240" w:lineRule="auto"/>
              <w:rPr>
                <w:rFonts w:ascii="Times New Roman" w:hAnsi="Times New Roman"/>
                <w:b/>
              </w:rPr>
            </w:pPr>
            <w:r>
              <w:rPr>
                <w:rFonts w:ascii="Times New Roman" w:hAnsi="Times New Roman"/>
                <w:b/>
              </w:rPr>
              <w:t>TL</w:t>
            </w:r>
          </w:p>
        </w:tc>
        <w:tc>
          <w:tcPr>
            <w:tcW w:w="720" w:type="dxa"/>
            <w:tcBorders>
              <w:top w:val="single" w:sz="4" w:space="0" w:color="auto"/>
              <w:left w:val="single" w:sz="4" w:space="0" w:color="auto"/>
              <w:bottom w:val="single" w:sz="4" w:space="0" w:color="auto"/>
              <w:right w:val="single" w:sz="4" w:space="0" w:color="auto"/>
            </w:tcBorders>
            <w:hideMark/>
          </w:tcPr>
          <w:p w14:paraId="2984D878" w14:textId="77777777" w:rsidR="006D4AF9" w:rsidRDefault="006D4AF9">
            <w:pPr>
              <w:spacing w:after="0" w:line="240" w:lineRule="auto"/>
              <w:rPr>
                <w:rFonts w:ascii="Times New Roman" w:hAnsi="Times New Roman"/>
                <w:b/>
              </w:rPr>
            </w:pPr>
            <w:r>
              <w:rPr>
                <w:rFonts w:ascii="Times New Roman" w:hAnsi="Times New Roman"/>
                <w:b/>
              </w:rPr>
              <w:t>KL</w:t>
            </w:r>
          </w:p>
        </w:tc>
        <w:tc>
          <w:tcPr>
            <w:tcW w:w="900" w:type="dxa"/>
            <w:tcBorders>
              <w:top w:val="single" w:sz="4" w:space="0" w:color="auto"/>
              <w:left w:val="single" w:sz="4" w:space="0" w:color="auto"/>
              <w:bottom w:val="single" w:sz="4" w:space="0" w:color="auto"/>
              <w:right w:val="single" w:sz="4" w:space="0" w:color="auto"/>
            </w:tcBorders>
            <w:hideMark/>
          </w:tcPr>
          <w:p w14:paraId="687133A8" w14:textId="77777777" w:rsidR="006D4AF9" w:rsidRDefault="006D4AF9">
            <w:pPr>
              <w:spacing w:after="0" w:line="240" w:lineRule="auto"/>
              <w:rPr>
                <w:rFonts w:ascii="Times New Roman" w:hAnsi="Times New Roman"/>
                <w:b/>
              </w:rPr>
            </w:pPr>
            <w:r>
              <w:rPr>
                <w:rFonts w:ascii="Times New Roman" w:hAnsi="Times New Roman"/>
                <w:b/>
              </w:rPr>
              <w:t>PSO No.</w:t>
            </w:r>
          </w:p>
        </w:tc>
      </w:tr>
      <w:tr w:rsidR="006D4AF9" w14:paraId="71D6D4DA" w14:textId="77777777" w:rsidTr="00025F6C">
        <w:trPr>
          <w:trHeight w:val="315"/>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3F2801A3" w14:textId="77777777" w:rsidR="006D4AF9" w:rsidRDefault="006D4AF9">
            <w:pPr>
              <w:spacing w:after="0" w:line="240" w:lineRule="auto"/>
              <w:rPr>
                <w:rFonts w:ascii="Times New Roman" w:hAnsi="Times New Roman"/>
              </w:rPr>
            </w:pPr>
          </w:p>
        </w:tc>
        <w:tc>
          <w:tcPr>
            <w:tcW w:w="6840" w:type="dxa"/>
            <w:gridSpan w:val="4"/>
            <w:tcBorders>
              <w:top w:val="single" w:sz="4" w:space="0" w:color="auto"/>
              <w:left w:val="single" w:sz="4" w:space="0" w:color="auto"/>
              <w:bottom w:val="single" w:sz="4" w:space="0" w:color="auto"/>
              <w:right w:val="single" w:sz="4" w:space="0" w:color="auto"/>
            </w:tcBorders>
            <w:hideMark/>
          </w:tcPr>
          <w:p w14:paraId="7CD3B103" w14:textId="21647A1A" w:rsidR="006D4AF9" w:rsidRPr="00020FBC" w:rsidRDefault="006D4AF9">
            <w:pPr>
              <w:spacing w:after="0" w:line="240" w:lineRule="auto"/>
              <w:jc w:val="both"/>
              <w:rPr>
                <w:rFonts w:ascii="Times New Roman" w:hAnsi="Times New Roman"/>
                <w:i/>
                <w:iCs/>
              </w:rPr>
            </w:pPr>
            <w:r w:rsidRPr="00020FBC">
              <w:rPr>
                <w:rFonts w:ascii="Times New Roman" w:hAnsi="Times New Roman"/>
                <w:i/>
                <w:iCs/>
              </w:rPr>
              <w:t>1.  Set-up organic reactions - single-step and double-step</w:t>
            </w:r>
          </w:p>
        </w:tc>
        <w:tc>
          <w:tcPr>
            <w:tcW w:w="810" w:type="dxa"/>
            <w:tcBorders>
              <w:top w:val="single" w:sz="4" w:space="0" w:color="auto"/>
              <w:left w:val="single" w:sz="4" w:space="0" w:color="auto"/>
              <w:bottom w:val="single" w:sz="4" w:space="0" w:color="auto"/>
              <w:right w:val="single" w:sz="4" w:space="0" w:color="auto"/>
            </w:tcBorders>
            <w:hideMark/>
          </w:tcPr>
          <w:p w14:paraId="603AC862" w14:textId="77777777" w:rsidR="006D4AF9" w:rsidRDefault="006D4AF9">
            <w:pPr>
              <w:spacing w:after="0" w:line="240" w:lineRule="auto"/>
              <w:rPr>
                <w:rFonts w:ascii="Times New Roman" w:hAnsi="Times New Roman"/>
              </w:rPr>
            </w:pPr>
            <w:r>
              <w:rPr>
                <w:rFonts w:ascii="Times New Roman" w:hAnsi="Times New Roman"/>
              </w:rPr>
              <w:t>3-Ap</w:t>
            </w:r>
          </w:p>
        </w:tc>
        <w:tc>
          <w:tcPr>
            <w:tcW w:w="720" w:type="dxa"/>
            <w:tcBorders>
              <w:top w:val="single" w:sz="4" w:space="0" w:color="auto"/>
              <w:left w:val="single" w:sz="4" w:space="0" w:color="auto"/>
              <w:bottom w:val="single" w:sz="4" w:space="0" w:color="auto"/>
              <w:right w:val="single" w:sz="4" w:space="0" w:color="auto"/>
            </w:tcBorders>
            <w:hideMark/>
          </w:tcPr>
          <w:p w14:paraId="4A264106" w14:textId="77777777" w:rsidR="006D4AF9" w:rsidRDefault="006D4AF9">
            <w:pPr>
              <w:spacing w:after="0" w:line="240" w:lineRule="auto"/>
              <w:rPr>
                <w:rFonts w:ascii="Times New Roman" w:hAnsi="Times New Roman"/>
              </w:rPr>
            </w:pPr>
            <w:r>
              <w:rPr>
                <w:rFonts w:ascii="Times New Roman" w:hAnsi="Times New Roman"/>
              </w:rPr>
              <w:t>PK</w:t>
            </w:r>
          </w:p>
        </w:tc>
        <w:tc>
          <w:tcPr>
            <w:tcW w:w="900" w:type="dxa"/>
            <w:tcBorders>
              <w:top w:val="single" w:sz="4" w:space="0" w:color="auto"/>
              <w:left w:val="single" w:sz="4" w:space="0" w:color="auto"/>
              <w:bottom w:val="single" w:sz="4" w:space="0" w:color="auto"/>
              <w:right w:val="single" w:sz="4" w:space="0" w:color="auto"/>
            </w:tcBorders>
            <w:hideMark/>
          </w:tcPr>
          <w:p w14:paraId="389972D3" w14:textId="3E832590" w:rsidR="006D4AF9" w:rsidRDefault="00020FBC">
            <w:pPr>
              <w:spacing w:after="0" w:line="240" w:lineRule="auto"/>
              <w:rPr>
                <w:rFonts w:ascii="Times New Roman" w:hAnsi="Times New Roman"/>
              </w:rPr>
            </w:pPr>
            <w:r>
              <w:rPr>
                <w:rFonts w:ascii="Times New Roman" w:hAnsi="Times New Roman"/>
              </w:rPr>
              <w:t>1,</w:t>
            </w:r>
            <w:r w:rsidR="002869E5">
              <w:rPr>
                <w:rFonts w:ascii="Times New Roman" w:hAnsi="Times New Roman"/>
              </w:rPr>
              <w:t xml:space="preserve"> </w:t>
            </w:r>
            <w:r>
              <w:rPr>
                <w:rFonts w:ascii="Times New Roman" w:hAnsi="Times New Roman"/>
              </w:rPr>
              <w:t>5</w:t>
            </w:r>
          </w:p>
        </w:tc>
      </w:tr>
      <w:tr w:rsidR="006D4AF9" w14:paraId="748AEA70" w14:textId="77777777" w:rsidTr="00025F6C">
        <w:trPr>
          <w:trHeight w:val="312"/>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59B0A4FB" w14:textId="77777777" w:rsidR="006D4AF9" w:rsidRDefault="006D4AF9">
            <w:pPr>
              <w:spacing w:after="0" w:line="240" w:lineRule="auto"/>
              <w:rPr>
                <w:rFonts w:ascii="Times New Roman" w:hAnsi="Times New Roman"/>
              </w:rPr>
            </w:pPr>
          </w:p>
        </w:tc>
        <w:tc>
          <w:tcPr>
            <w:tcW w:w="6840" w:type="dxa"/>
            <w:gridSpan w:val="4"/>
            <w:tcBorders>
              <w:top w:val="single" w:sz="4" w:space="0" w:color="auto"/>
              <w:left w:val="single" w:sz="4" w:space="0" w:color="auto"/>
              <w:bottom w:val="single" w:sz="4" w:space="0" w:color="auto"/>
              <w:right w:val="single" w:sz="4" w:space="0" w:color="auto"/>
            </w:tcBorders>
            <w:hideMark/>
          </w:tcPr>
          <w:p w14:paraId="68B61FB3" w14:textId="77777777" w:rsidR="006D4AF9" w:rsidRPr="00020FBC" w:rsidRDefault="006D4AF9">
            <w:pPr>
              <w:spacing w:after="0" w:line="240" w:lineRule="auto"/>
              <w:jc w:val="both"/>
              <w:rPr>
                <w:rFonts w:ascii="Times New Roman" w:hAnsi="Times New Roman"/>
                <w:i/>
                <w:iCs/>
              </w:rPr>
            </w:pPr>
            <w:r w:rsidRPr="00020FBC">
              <w:rPr>
                <w:rFonts w:ascii="Times New Roman" w:hAnsi="Times New Roman"/>
                <w:i/>
                <w:iCs/>
              </w:rPr>
              <w:t>2. Prepare certain heterocyclic compounds</w:t>
            </w:r>
          </w:p>
        </w:tc>
        <w:tc>
          <w:tcPr>
            <w:tcW w:w="810" w:type="dxa"/>
            <w:tcBorders>
              <w:top w:val="single" w:sz="4" w:space="0" w:color="auto"/>
              <w:left w:val="single" w:sz="4" w:space="0" w:color="auto"/>
              <w:bottom w:val="single" w:sz="4" w:space="0" w:color="auto"/>
              <w:right w:val="single" w:sz="4" w:space="0" w:color="auto"/>
            </w:tcBorders>
            <w:hideMark/>
          </w:tcPr>
          <w:p w14:paraId="2DEB1329" w14:textId="2DF59D9F" w:rsidR="006D4AF9" w:rsidRDefault="00020FBC">
            <w:pPr>
              <w:spacing w:after="0" w:line="240" w:lineRule="auto"/>
              <w:rPr>
                <w:rFonts w:ascii="Times New Roman" w:hAnsi="Times New Roman"/>
              </w:rPr>
            </w:pPr>
            <w:r>
              <w:rPr>
                <w:rFonts w:ascii="Times New Roman" w:hAnsi="Times New Roman"/>
              </w:rPr>
              <w:t>1</w:t>
            </w:r>
            <w:r w:rsidR="006D4AF9">
              <w:rPr>
                <w:rFonts w:ascii="Times New Roman" w:hAnsi="Times New Roman"/>
              </w:rPr>
              <w:t>-R, 3-Ap</w:t>
            </w:r>
          </w:p>
        </w:tc>
        <w:tc>
          <w:tcPr>
            <w:tcW w:w="720" w:type="dxa"/>
            <w:tcBorders>
              <w:top w:val="single" w:sz="4" w:space="0" w:color="auto"/>
              <w:left w:val="single" w:sz="4" w:space="0" w:color="auto"/>
              <w:bottom w:val="single" w:sz="4" w:space="0" w:color="auto"/>
              <w:right w:val="single" w:sz="4" w:space="0" w:color="auto"/>
            </w:tcBorders>
            <w:hideMark/>
          </w:tcPr>
          <w:p w14:paraId="2E4ACC69" w14:textId="77777777" w:rsidR="006D4AF9" w:rsidRDefault="006D4AF9">
            <w:pPr>
              <w:spacing w:after="0" w:line="240" w:lineRule="auto"/>
              <w:rPr>
                <w:rFonts w:ascii="Times New Roman" w:hAnsi="Times New Roman"/>
              </w:rPr>
            </w:pPr>
            <w:r>
              <w:rPr>
                <w:rFonts w:ascii="Times New Roman" w:hAnsi="Times New Roman"/>
              </w:rPr>
              <w:t>FK, PK</w:t>
            </w:r>
          </w:p>
        </w:tc>
        <w:tc>
          <w:tcPr>
            <w:tcW w:w="900" w:type="dxa"/>
            <w:tcBorders>
              <w:top w:val="single" w:sz="4" w:space="0" w:color="auto"/>
              <w:left w:val="single" w:sz="4" w:space="0" w:color="auto"/>
              <w:bottom w:val="single" w:sz="4" w:space="0" w:color="auto"/>
              <w:right w:val="single" w:sz="4" w:space="0" w:color="auto"/>
            </w:tcBorders>
            <w:hideMark/>
          </w:tcPr>
          <w:p w14:paraId="06909AAF" w14:textId="63C03EF3" w:rsidR="006D4AF9" w:rsidRDefault="00020FBC">
            <w:pPr>
              <w:spacing w:after="0" w:line="240" w:lineRule="auto"/>
              <w:rPr>
                <w:rFonts w:ascii="Times New Roman" w:hAnsi="Times New Roman"/>
              </w:rPr>
            </w:pPr>
            <w:r>
              <w:rPr>
                <w:rFonts w:ascii="Times New Roman" w:hAnsi="Times New Roman"/>
              </w:rPr>
              <w:t>5</w:t>
            </w:r>
          </w:p>
        </w:tc>
      </w:tr>
      <w:tr w:rsidR="006D4AF9" w14:paraId="4564430E" w14:textId="77777777" w:rsidTr="00025F6C">
        <w:trPr>
          <w:trHeight w:val="312"/>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1050B3BD" w14:textId="77777777" w:rsidR="006D4AF9" w:rsidRDefault="006D4AF9">
            <w:pPr>
              <w:spacing w:after="0" w:line="240" w:lineRule="auto"/>
              <w:rPr>
                <w:rFonts w:ascii="Times New Roman" w:hAnsi="Times New Roman"/>
              </w:rPr>
            </w:pPr>
          </w:p>
        </w:tc>
        <w:tc>
          <w:tcPr>
            <w:tcW w:w="6840" w:type="dxa"/>
            <w:gridSpan w:val="4"/>
            <w:tcBorders>
              <w:top w:val="single" w:sz="4" w:space="0" w:color="auto"/>
              <w:left w:val="single" w:sz="4" w:space="0" w:color="auto"/>
              <w:bottom w:val="single" w:sz="4" w:space="0" w:color="auto"/>
              <w:right w:val="single" w:sz="4" w:space="0" w:color="auto"/>
            </w:tcBorders>
            <w:hideMark/>
          </w:tcPr>
          <w:p w14:paraId="030C269E" w14:textId="77777777" w:rsidR="006D4AF9" w:rsidRPr="00020FBC" w:rsidRDefault="006D4AF9">
            <w:pPr>
              <w:spacing w:after="0" w:line="240" w:lineRule="auto"/>
              <w:jc w:val="both"/>
              <w:rPr>
                <w:rFonts w:ascii="Times New Roman" w:hAnsi="Times New Roman"/>
                <w:i/>
                <w:iCs/>
              </w:rPr>
            </w:pPr>
            <w:r w:rsidRPr="00020FBC">
              <w:rPr>
                <w:rFonts w:ascii="Times New Roman" w:hAnsi="Times New Roman"/>
                <w:i/>
                <w:iCs/>
              </w:rPr>
              <w:t>3. Purify the products by filtration or chromatography</w:t>
            </w:r>
          </w:p>
        </w:tc>
        <w:tc>
          <w:tcPr>
            <w:tcW w:w="810" w:type="dxa"/>
            <w:tcBorders>
              <w:top w:val="single" w:sz="4" w:space="0" w:color="auto"/>
              <w:left w:val="single" w:sz="4" w:space="0" w:color="auto"/>
              <w:bottom w:val="single" w:sz="4" w:space="0" w:color="auto"/>
              <w:right w:val="single" w:sz="4" w:space="0" w:color="auto"/>
            </w:tcBorders>
            <w:hideMark/>
          </w:tcPr>
          <w:p w14:paraId="04321D6B" w14:textId="77777777" w:rsidR="006D4AF9" w:rsidRDefault="006D4AF9">
            <w:pPr>
              <w:spacing w:after="0" w:line="240" w:lineRule="auto"/>
              <w:rPr>
                <w:rFonts w:ascii="Times New Roman" w:hAnsi="Times New Roman"/>
              </w:rPr>
            </w:pPr>
            <w:r>
              <w:rPr>
                <w:rFonts w:ascii="Times New Roman" w:hAnsi="Times New Roman"/>
              </w:rPr>
              <w:t>3-Ap</w:t>
            </w:r>
          </w:p>
        </w:tc>
        <w:tc>
          <w:tcPr>
            <w:tcW w:w="720" w:type="dxa"/>
            <w:tcBorders>
              <w:top w:val="single" w:sz="4" w:space="0" w:color="auto"/>
              <w:left w:val="single" w:sz="4" w:space="0" w:color="auto"/>
              <w:bottom w:val="single" w:sz="4" w:space="0" w:color="auto"/>
              <w:right w:val="single" w:sz="4" w:space="0" w:color="auto"/>
            </w:tcBorders>
            <w:hideMark/>
          </w:tcPr>
          <w:p w14:paraId="119F572F" w14:textId="77777777" w:rsidR="006D4AF9" w:rsidRDefault="006D4AF9">
            <w:pPr>
              <w:spacing w:after="0" w:line="240" w:lineRule="auto"/>
              <w:rPr>
                <w:rFonts w:ascii="Times New Roman" w:hAnsi="Times New Roman"/>
              </w:rPr>
            </w:pPr>
            <w:r>
              <w:rPr>
                <w:rFonts w:ascii="Times New Roman" w:hAnsi="Times New Roman"/>
              </w:rPr>
              <w:t>PK</w:t>
            </w:r>
          </w:p>
        </w:tc>
        <w:tc>
          <w:tcPr>
            <w:tcW w:w="900" w:type="dxa"/>
            <w:tcBorders>
              <w:top w:val="single" w:sz="4" w:space="0" w:color="auto"/>
              <w:left w:val="single" w:sz="4" w:space="0" w:color="auto"/>
              <w:bottom w:val="single" w:sz="4" w:space="0" w:color="auto"/>
              <w:right w:val="single" w:sz="4" w:space="0" w:color="auto"/>
            </w:tcBorders>
            <w:hideMark/>
          </w:tcPr>
          <w:p w14:paraId="28E07138" w14:textId="52B679AB" w:rsidR="006D4AF9" w:rsidRDefault="00020FBC">
            <w:pPr>
              <w:spacing w:after="0" w:line="240" w:lineRule="auto"/>
              <w:rPr>
                <w:rFonts w:ascii="Times New Roman" w:hAnsi="Times New Roman"/>
              </w:rPr>
            </w:pPr>
            <w:r>
              <w:rPr>
                <w:rFonts w:ascii="Times New Roman" w:hAnsi="Times New Roman"/>
              </w:rPr>
              <w:t>5</w:t>
            </w:r>
          </w:p>
        </w:tc>
      </w:tr>
      <w:tr w:rsidR="006D4AF9" w14:paraId="4583B365" w14:textId="77777777" w:rsidTr="00025F6C">
        <w:trPr>
          <w:trHeight w:val="312"/>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326D39C7" w14:textId="77777777" w:rsidR="006D4AF9" w:rsidRDefault="006D4AF9">
            <w:pPr>
              <w:spacing w:after="0" w:line="240" w:lineRule="auto"/>
              <w:rPr>
                <w:rFonts w:ascii="Times New Roman" w:hAnsi="Times New Roman"/>
              </w:rPr>
            </w:pPr>
          </w:p>
        </w:tc>
        <w:tc>
          <w:tcPr>
            <w:tcW w:w="6840" w:type="dxa"/>
            <w:gridSpan w:val="4"/>
            <w:tcBorders>
              <w:top w:val="single" w:sz="4" w:space="0" w:color="auto"/>
              <w:left w:val="single" w:sz="4" w:space="0" w:color="auto"/>
              <w:bottom w:val="single" w:sz="4" w:space="0" w:color="auto"/>
              <w:right w:val="single" w:sz="4" w:space="0" w:color="auto"/>
            </w:tcBorders>
            <w:hideMark/>
          </w:tcPr>
          <w:p w14:paraId="234E669B" w14:textId="77777777" w:rsidR="006D4AF9" w:rsidRPr="00020FBC" w:rsidRDefault="006D4AF9">
            <w:pPr>
              <w:spacing w:after="0" w:line="240" w:lineRule="auto"/>
              <w:jc w:val="both"/>
              <w:rPr>
                <w:rFonts w:ascii="Times New Roman" w:hAnsi="Times New Roman"/>
                <w:i/>
                <w:iCs/>
              </w:rPr>
            </w:pPr>
            <w:r w:rsidRPr="00020FBC">
              <w:rPr>
                <w:rFonts w:ascii="Times New Roman" w:hAnsi="Times New Roman"/>
                <w:i/>
                <w:iCs/>
              </w:rPr>
              <w:t>4. Record the melting point of compounds</w:t>
            </w:r>
          </w:p>
        </w:tc>
        <w:tc>
          <w:tcPr>
            <w:tcW w:w="810" w:type="dxa"/>
            <w:tcBorders>
              <w:top w:val="single" w:sz="4" w:space="0" w:color="auto"/>
              <w:left w:val="single" w:sz="4" w:space="0" w:color="auto"/>
              <w:bottom w:val="single" w:sz="4" w:space="0" w:color="auto"/>
              <w:right w:val="single" w:sz="4" w:space="0" w:color="auto"/>
            </w:tcBorders>
            <w:hideMark/>
          </w:tcPr>
          <w:p w14:paraId="11C2FD96" w14:textId="77777777" w:rsidR="006D4AF9" w:rsidRDefault="006D4AF9">
            <w:pPr>
              <w:spacing w:after="0" w:line="240" w:lineRule="auto"/>
              <w:rPr>
                <w:rFonts w:ascii="Times New Roman" w:hAnsi="Times New Roman"/>
              </w:rPr>
            </w:pPr>
            <w:r>
              <w:rPr>
                <w:rFonts w:ascii="Times New Roman" w:hAnsi="Times New Roman"/>
              </w:rPr>
              <w:t>3-Ap</w:t>
            </w:r>
          </w:p>
        </w:tc>
        <w:tc>
          <w:tcPr>
            <w:tcW w:w="720" w:type="dxa"/>
            <w:tcBorders>
              <w:top w:val="single" w:sz="4" w:space="0" w:color="auto"/>
              <w:left w:val="single" w:sz="4" w:space="0" w:color="auto"/>
              <w:bottom w:val="single" w:sz="4" w:space="0" w:color="auto"/>
              <w:right w:val="single" w:sz="4" w:space="0" w:color="auto"/>
            </w:tcBorders>
            <w:hideMark/>
          </w:tcPr>
          <w:p w14:paraId="00871C97" w14:textId="77777777" w:rsidR="006D4AF9" w:rsidRDefault="006D4AF9">
            <w:pPr>
              <w:spacing w:after="0" w:line="240" w:lineRule="auto"/>
              <w:rPr>
                <w:rFonts w:ascii="Times New Roman" w:hAnsi="Times New Roman"/>
              </w:rPr>
            </w:pPr>
            <w:r>
              <w:rPr>
                <w:rFonts w:ascii="Times New Roman" w:hAnsi="Times New Roman"/>
              </w:rPr>
              <w:t>PK</w:t>
            </w:r>
          </w:p>
        </w:tc>
        <w:tc>
          <w:tcPr>
            <w:tcW w:w="900" w:type="dxa"/>
            <w:tcBorders>
              <w:top w:val="single" w:sz="4" w:space="0" w:color="auto"/>
              <w:left w:val="single" w:sz="4" w:space="0" w:color="auto"/>
              <w:bottom w:val="single" w:sz="4" w:space="0" w:color="auto"/>
              <w:right w:val="single" w:sz="4" w:space="0" w:color="auto"/>
            </w:tcBorders>
            <w:hideMark/>
          </w:tcPr>
          <w:p w14:paraId="5A609011" w14:textId="1C237768" w:rsidR="006D4AF9" w:rsidRDefault="00020FBC">
            <w:pPr>
              <w:spacing w:after="0" w:line="240" w:lineRule="auto"/>
              <w:rPr>
                <w:rFonts w:ascii="Times New Roman" w:hAnsi="Times New Roman"/>
              </w:rPr>
            </w:pPr>
            <w:r>
              <w:rPr>
                <w:rFonts w:ascii="Times New Roman" w:hAnsi="Times New Roman"/>
              </w:rPr>
              <w:t>5</w:t>
            </w:r>
          </w:p>
        </w:tc>
      </w:tr>
      <w:tr w:rsidR="006D4AF9" w14:paraId="077B99B3" w14:textId="77777777" w:rsidTr="00025F6C">
        <w:trPr>
          <w:trHeight w:val="312"/>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6885F91D" w14:textId="77777777" w:rsidR="006D4AF9" w:rsidRDefault="006D4AF9">
            <w:pPr>
              <w:spacing w:after="0" w:line="240" w:lineRule="auto"/>
              <w:rPr>
                <w:rFonts w:ascii="Times New Roman" w:hAnsi="Times New Roman"/>
              </w:rPr>
            </w:pPr>
          </w:p>
        </w:tc>
        <w:tc>
          <w:tcPr>
            <w:tcW w:w="6840" w:type="dxa"/>
            <w:gridSpan w:val="4"/>
            <w:tcBorders>
              <w:top w:val="single" w:sz="4" w:space="0" w:color="auto"/>
              <w:left w:val="single" w:sz="4" w:space="0" w:color="auto"/>
              <w:bottom w:val="single" w:sz="4" w:space="0" w:color="auto"/>
              <w:right w:val="single" w:sz="4" w:space="0" w:color="auto"/>
            </w:tcBorders>
            <w:hideMark/>
          </w:tcPr>
          <w:p w14:paraId="76B2BC0D" w14:textId="77777777" w:rsidR="006D4AF9" w:rsidRPr="00020FBC" w:rsidRDefault="006D4AF9">
            <w:pPr>
              <w:spacing w:after="0" w:line="240" w:lineRule="auto"/>
              <w:jc w:val="both"/>
              <w:rPr>
                <w:rFonts w:ascii="Times New Roman" w:hAnsi="Times New Roman"/>
                <w:i/>
                <w:iCs/>
              </w:rPr>
            </w:pPr>
            <w:r w:rsidRPr="00020FBC">
              <w:rPr>
                <w:rFonts w:ascii="Times New Roman" w:hAnsi="Times New Roman"/>
                <w:i/>
                <w:iCs/>
              </w:rPr>
              <w:t>5. Apply spectroscopic techniques to characterize compounds</w:t>
            </w:r>
          </w:p>
        </w:tc>
        <w:tc>
          <w:tcPr>
            <w:tcW w:w="810" w:type="dxa"/>
            <w:tcBorders>
              <w:top w:val="single" w:sz="4" w:space="0" w:color="auto"/>
              <w:left w:val="single" w:sz="4" w:space="0" w:color="auto"/>
              <w:bottom w:val="single" w:sz="4" w:space="0" w:color="auto"/>
              <w:right w:val="single" w:sz="4" w:space="0" w:color="auto"/>
            </w:tcBorders>
            <w:hideMark/>
          </w:tcPr>
          <w:p w14:paraId="41E53BDA" w14:textId="77777777" w:rsidR="006D4AF9" w:rsidRDefault="006D4AF9">
            <w:pPr>
              <w:spacing w:after="0" w:line="240" w:lineRule="auto"/>
              <w:rPr>
                <w:rFonts w:ascii="Times New Roman" w:hAnsi="Times New Roman"/>
              </w:rPr>
            </w:pPr>
            <w:r>
              <w:rPr>
                <w:rFonts w:ascii="Times New Roman" w:hAnsi="Times New Roman"/>
              </w:rPr>
              <w:t>3-Ap, 4-An</w:t>
            </w:r>
          </w:p>
        </w:tc>
        <w:tc>
          <w:tcPr>
            <w:tcW w:w="720" w:type="dxa"/>
            <w:tcBorders>
              <w:top w:val="single" w:sz="4" w:space="0" w:color="auto"/>
              <w:left w:val="single" w:sz="4" w:space="0" w:color="auto"/>
              <w:bottom w:val="single" w:sz="4" w:space="0" w:color="auto"/>
              <w:right w:val="single" w:sz="4" w:space="0" w:color="auto"/>
            </w:tcBorders>
            <w:hideMark/>
          </w:tcPr>
          <w:p w14:paraId="1236013A" w14:textId="77777777" w:rsidR="006D4AF9" w:rsidRDefault="006D4AF9">
            <w:pPr>
              <w:spacing w:after="0" w:line="240" w:lineRule="auto"/>
              <w:rPr>
                <w:rFonts w:ascii="Times New Roman" w:hAnsi="Times New Roman"/>
              </w:rPr>
            </w:pPr>
            <w:r>
              <w:rPr>
                <w:rFonts w:ascii="Times New Roman" w:hAnsi="Times New Roman"/>
              </w:rPr>
              <w:t>FK, CK</w:t>
            </w:r>
          </w:p>
        </w:tc>
        <w:tc>
          <w:tcPr>
            <w:tcW w:w="900" w:type="dxa"/>
            <w:tcBorders>
              <w:top w:val="single" w:sz="4" w:space="0" w:color="auto"/>
              <w:left w:val="single" w:sz="4" w:space="0" w:color="auto"/>
              <w:bottom w:val="single" w:sz="4" w:space="0" w:color="auto"/>
              <w:right w:val="single" w:sz="4" w:space="0" w:color="auto"/>
            </w:tcBorders>
            <w:hideMark/>
          </w:tcPr>
          <w:p w14:paraId="3CD9B82E" w14:textId="4D472856" w:rsidR="006D4AF9" w:rsidRDefault="00020FBC">
            <w:pPr>
              <w:spacing w:after="0" w:line="240" w:lineRule="auto"/>
              <w:rPr>
                <w:rFonts w:ascii="Times New Roman" w:hAnsi="Times New Roman"/>
              </w:rPr>
            </w:pPr>
            <w:r>
              <w:rPr>
                <w:rFonts w:ascii="Times New Roman" w:hAnsi="Times New Roman"/>
              </w:rPr>
              <w:t>4, 6</w:t>
            </w:r>
          </w:p>
        </w:tc>
      </w:tr>
      <w:tr w:rsidR="006D4AF9" w14:paraId="15DFD281" w14:textId="77777777" w:rsidTr="00025F6C">
        <w:trPr>
          <w:trHeight w:val="413"/>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2BC42B77" w14:textId="77777777" w:rsidR="006D4AF9" w:rsidRDefault="006D4AF9">
            <w:pPr>
              <w:spacing w:after="0" w:line="240" w:lineRule="auto"/>
              <w:rPr>
                <w:rFonts w:ascii="Times New Roman" w:hAnsi="Times New Roman"/>
              </w:rPr>
            </w:pPr>
          </w:p>
        </w:tc>
        <w:tc>
          <w:tcPr>
            <w:tcW w:w="6840" w:type="dxa"/>
            <w:gridSpan w:val="4"/>
            <w:tcBorders>
              <w:top w:val="single" w:sz="4" w:space="0" w:color="auto"/>
              <w:left w:val="single" w:sz="4" w:space="0" w:color="auto"/>
              <w:bottom w:val="single" w:sz="4" w:space="0" w:color="auto"/>
              <w:right w:val="single" w:sz="4" w:space="0" w:color="auto"/>
            </w:tcBorders>
            <w:hideMark/>
          </w:tcPr>
          <w:p w14:paraId="1FC439FE" w14:textId="77777777" w:rsidR="006D4AF9" w:rsidRPr="00020FBC" w:rsidRDefault="006D4AF9">
            <w:pPr>
              <w:spacing w:after="0" w:line="240" w:lineRule="auto"/>
              <w:jc w:val="both"/>
              <w:rPr>
                <w:rFonts w:ascii="Times New Roman" w:hAnsi="Times New Roman"/>
                <w:i/>
                <w:iCs/>
              </w:rPr>
            </w:pPr>
            <w:r w:rsidRPr="00020FBC">
              <w:rPr>
                <w:rFonts w:ascii="Times New Roman" w:hAnsi="Times New Roman"/>
                <w:i/>
                <w:iCs/>
              </w:rPr>
              <w:t xml:space="preserve">6. Record IR and UV data of compounds </w:t>
            </w:r>
          </w:p>
        </w:tc>
        <w:tc>
          <w:tcPr>
            <w:tcW w:w="810" w:type="dxa"/>
            <w:tcBorders>
              <w:top w:val="single" w:sz="4" w:space="0" w:color="auto"/>
              <w:left w:val="single" w:sz="4" w:space="0" w:color="auto"/>
              <w:bottom w:val="single" w:sz="4" w:space="0" w:color="auto"/>
              <w:right w:val="single" w:sz="4" w:space="0" w:color="auto"/>
            </w:tcBorders>
            <w:hideMark/>
          </w:tcPr>
          <w:p w14:paraId="45F17CDF" w14:textId="77777777" w:rsidR="006D4AF9" w:rsidRDefault="006D4AF9">
            <w:pPr>
              <w:spacing w:after="0" w:line="240" w:lineRule="auto"/>
              <w:rPr>
                <w:rFonts w:ascii="Times New Roman" w:hAnsi="Times New Roman"/>
              </w:rPr>
            </w:pPr>
            <w:r>
              <w:rPr>
                <w:rFonts w:ascii="Times New Roman" w:hAnsi="Times New Roman"/>
              </w:rPr>
              <w:t>3-Ap</w:t>
            </w:r>
          </w:p>
        </w:tc>
        <w:tc>
          <w:tcPr>
            <w:tcW w:w="720" w:type="dxa"/>
            <w:tcBorders>
              <w:top w:val="single" w:sz="4" w:space="0" w:color="auto"/>
              <w:left w:val="single" w:sz="4" w:space="0" w:color="auto"/>
              <w:bottom w:val="single" w:sz="4" w:space="0" w:color="auto"/>
              <w:right w:val="single" w:sz="4" w:space="0" w:color="auto"/>
            </w:tcBorders>
            <w:hideMark/>
          </w:tcPr>
          <w:p w14:paraId="5C50484F" w14:textId="77777777" w:rsidR="006D4AF9" w:rsidRDefault="006D4AF9">
            <w:pPr>
              <w:spacing w:after="0" w:line="240" w:lineRule="auto"/>
              <w:rPr>
                <w:rFonts w:ascii="Times New Roman" w:hAnsi="Times New Roman"/>
              </w:rPr>
            </w:pPr>
            <w:r>
              <w:rPr>
                <w:rFonts w:ascii="Times New Roman" w:hAnsi="Times New Roman"/>
              </w:rPr>
              <w:t>CK, PK</w:t>
            </w:r>
          </w:p>
        </w:tc>
        <w:tc>
          <w:tcPr>
            <w:tcW w:w="900" w:type="dxa"/>
            <w:tcBorders>
              <w:top w:val="single" w:sz="4" w:space="0" w:color="auto"/>
              <w:left w:val="single" w:sz="4" w:space="0" w:color="auto"/>
              <w:bottom w:val="single" w:sz="4" w:space="0" w:color="auto"/>
              <w:right w:val="single" w:sz="4" w:space="0" w:color="auto"/>
            </w:tcBorders>
            <w:hideMark/>
          </w:tcPr>
          <w:p w14:paraId="0EF2DB9D" w14:textId="5314A5D8" w:rsidR="006D4AF9" w:rsidRDefault="00020FBC">
            <w:pPr>
              <w:spacing w:after="0" w:line="240" w:lineRule="auto"/>
              <w:rPr>
                <w:rFonts w:ascii="Times New Roman" w:hAnsi="Times New Roman"/>
              </w:rPr>
            </w:pPr>
            <w:r>
              <w:rPr>
                <w:rFonts w:ascii="Times New Roman" w:hAnsi="Times New Roman"/>
              </w:rPr>
              <w:t>4</w:t>
            </w:r>
          </w:p>
        </w:tc>
      </w:tr>
      <w:tr w:rsidR="00745A96" w14:paraId="1F7F140F" w14:textId="77777777" w:rsidTr="00025F6C">
        <w:trPr>
          <w:trHeight w:val="413"/>
        </w:trPr>
        <w:tc>
          <w:tcPr>
            <w:tcW w:w="1392" w:type="dxa"/>
            <w:gridSpan w:val="2"/>
            <w:tcBorders>
              <w:top w:val="single" w:sz="4" w:space="0" w:color="auto"/>
              <w:left w:val="single" w:sz="4" w:space="0" w:color="auto"/>
              <w:bottom w:val="single" w:sz="4" w:space="0" w:color="auto"/>
              <w:right w:val="single" w:sz="4" w:space="0" w:color="auto"/>
            </w:tcBorders>
            <w:vAlign w:val="center"/>
            <w:hideMark/>
          </w:tcPr>
          <w:p w14:paraId="469B68BE" w14:textId="26AD0CB7" w:rsidR="00745A96" w:rsidRDefault="00745A96" w:rsidP="00745A96">
            <w:pPr>
              <w:spacing w:after="0" w:line="240" w:lineRule="auto"/>
              <w:jc w:val="center"/>
              <w:rPr>
                <w:rFonts w:ascii="Times New Roman" w:hAnsi="Times New Roman"/>
                <w:b/>
              </w:rPr>
            </w:pPr>
            <w:r>
              <w:rPr>
                <w:rFonts w:ascii="Times New Roman" w:hAnsi="Times New Roman"/>
                <w:b/>
              </w:rPr>
              <w:t>MODULE No.</w:t>
            </w:r>
          </w:p>
        </w:tc>
        <w:tc>
          <w:tcPr>
            <w:tcW w:w="6708" w:type="dxa"/>
            <w:gridSpan w:val="4"/>
            <w:tcBorders>
              <w:top w:val="single" w:sz="4" w:space="0" w:color="auto"/>
              <w:left w:val="single" w:sz="4" w:space="0" w:color="auto"/>
              <w:bottom w:val="single" w:sz="4" w:space="0" w:color="auto"/>
              <w:right w:val="single" w:sz="4" w:space="0" w:color="auto"/>
            </w:tcBorders>
            <w:vAlign w:val="center"/>
            <w:hideMark/>
          </w:tcPr>
          <w:p w14:paraId="530E1E9C" w14:textId="77777777" w:rsidR="00745A96" w:rsidRDefault="00745A96" w:rsidP="00745A96">
            <w:pPr>
              <w:spacing w:after="0" w:line="240" w:lineRule="auto"/>
              <w:jc w:val="center"/>
              <w:rPr>
                <w:rFonts w:ascii="Times New Roman" w:hAnsi="Times New Roman"/>
                <w:b/>
              </w:rPr>
            </w:pPr>
            <w:r>
              <w:rPr>
                <w:rFonts w:ascii="Times New Roman" w:hAnsi="Times New Roman"/>
                <w:b/>
              </w:rPr>
              <w:t>COURSE CONTENT</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5B607BED" w14:textId="1CB93AD8" w:rsidR="00745A96" w:rsidRDefault="00745A96" w:rsidP="00745A96">
            <w:pPr>
              <w:spacing w:after="0" w:line="240" w:lineRule="auto"/>
              <w:jc w:val="center"/>
              <w:rPr>
                <w:rFonts w:ascii="Times New Roman" w:hAnsi="Times New Roman"/>
                <w:b/>
              </w:rPr>
            </w:pPr>
            <w:r>
              <w:rPr>
                <w:rFonts w:ascii="Times New Roman" w:hAnsi="Times New Roman"/>
                <w:b/>
              </w:rPr>
              <w:t>CO No.</w:t>
            </w:r>
          </w:p>
        </w:tc>
      </w:tr>
      <w:tr w:rsidR="00745A96" w14:paraId="6C8E034D" w14:textId="77777777" w:rsidTr="00025F6C">
        <w:trPr>
          <w:trHeight w:val="312"/>
        </w:trPr>
        <w:tc>
          <w:tcPr>
            <w:tcW w:w="1392" w:type="dxa"/>
            <w:gridSpan w:val="2"/>
            <w:tcBorders>
              <w:top w:val="single" w:sz="4" w:space="0" w:color="auto"/>
              <w:left w:val="single" w:sz="4" w:space="0" w:color="auto"/>
              <w:bottom w:val="single" w:sz="4" w:space="0" w:color="auto"/>
              <w:right w:val="single" w:sz="4" w:space="0" w:color="auto"/>
            </w:tcBorders>
            <w:vAlign w:val="center"/>
            <w:hideMark/>
          </w:tcPr>
          <w:p w14:paraId="69313892" w14:textId="77777777" w:rsidR="00745A96" w:rsidRDefault="00745A96" w:rsidP="00745A96">
            <w:pPr>
              <w:spacing w:after="0" w:line="240" w:lineRule="auto"/>
              <w:jc w:val="center"/>
              <w:rPr>
                <w:rFonts w:ascii="Times New Roman" w:hAnsi="Times New Roman"/>
              </w:rPr>
            </w:pPr>
            <w:r>
              <w:rPr>
                <w:rFonts w:ascii="Times New Roman" w:hAnsi="Times New Roman"/>
              </w:rPr>
              <w:t>I</w:t>
            </w:r>
          </w:p>
        </w:tc>
        <w:tc>
          <w:tcPr>
            <w:tcW w:w="6708" w:type="dxa"/>
            <w:gridSpan w:val="4"/>
            <w:tcBorders>
              <w:top w:val="single" w:sz="4" w:space="0" w:color="auto"/>
              <w:left w:val="single" w:sz="4" w:space="0" w:color="auto"/>
              <w:bottom w:val="single" w:sz="4" w:space="0" w:color="auto"/>
              <w:right w:val="single" w:sz="4" w:space="0" w:color="auto"/>
            </w:tcBorders>
            <w:hideMark/>
          </w:tcPr>
          <w:p w14:paraId="205430ED" w14:textId="498F424F" w:rsidR="00745A96" w:rsidRDefault="00745A96">
            <w:pPr>
              <w:spacing w:after="0" w:line="240" w:lineRule="auto"/>
              <w:jc w:val="both"/>
              <w:rPr>
                <w:rFonts w:ascii="Times New Roman" w:hAnsi="Times New Roman"/>
              </w:rPr>
            </w:pPr>
            <w:r>
              <w:rPr>
                <w:rFonts w:ascii="Times New Roman" w:hAnsi="Times New Roman"/>
              </w:rPr>
              <w:t xml:space="preserve">Preparation of organic compounds by single step reactions – benzoylation, esterification, nitration, </w:t>
            </w:r>
            <w:proofErr w:type="spellStart"/>
            <w:r>
              <w:rPr>
                <w:rFonts w:ascii="Times New Roman" w:hAnsi="Times New Roman"/>
              </w:rPr>
              <w:t>sulphonation</w:t>
            </w:r>
            <w:proofErr w:type="spellEnd"/>
            <w:r>
              <w:rPr>
                <w:rFonts w:ascii="Times New Roman" w:hAnsi="Times New Roman"/>
              </w:rPr>
              <w:t>, halogenation and hydrolysis.</w:t>
            </w:r>
          </w:p>
        </w:tc>
        <w:tc>
          <w:tcPr>
            <w:tcW w:w="1620" w:type="dxa"/>
            <w:gridSpan w:val="2"/>
            <w:tcBorders>
              <w:top w:val="single" w:sz="4" w:space="0" w:color="auto"/>
              <w:left w:val="single" w:sz="4" w:space="0" w:color="auto"/>
              <w:bottom w:val="single" w:sz="4" w:space="0" w:color="auto"/>
              <w:right w:val="single" w:sz="4" w:space="0" w:color="auto"/>
            </w:tcBorders>
            <w:hideMark/>
          </w:tcPr>
          <w:p w14:paraId="00F25AB2" w14:textId="2D7FFB85" w:rsidR="00745A96" w:rsidRDefault="00745A96">
            <w:pPr>
              <w:spacing w:after="0" w:line="240" w:lineRule="auto"/>
              <w:jc w:val="center"/>
              <w:rPr>
                <w:rFonts w:ascii="Times New Roman" w:hAnsi="Times New Roman"/>
              </w:rPr>
            </w:pPr>
            <w:r>
              <w:rPr>
                <w:rFonts w:ascii="Times New Roman" w:hAnsi="Times New Roman"/>
              </w:rPr>
              <w:t>1, 2</w:t>
            </w:r>
          </w:p>
        </w:tc>
      </w:tr>
      <w:tr w:rsidR="00745A96" w14:paraId="277DB016" w14:textId="77777777" w:rsidTr="00025F6C">
        <w:trPr>
          <w:trHeight w:val="638"/>
        </w:trPr>
        <w:tc>
          <w:tcPr>
            <w:tcW w:w="1392" w:type="dxa"/>
            <w:gridSpan w:val="2"/>
            <w:tcBorders>
              <w:top w:val="single" w:sz="4" w:space="0" w:color="auto"/>
              <w:left w:val="single" w:sz="4" w:space="0" w:color="auto"/>
              <w:bottom w:val="single" w:sz="4" w:space="0" w:color="auto"/>
              <w:right w:val="single" w:sz="4" w:space="0" w:color="auto"/>
            </w:tcBorders>
            <w:vAlign w:val="center"/>
            <w:hideMark/>
          </w:tcPr>
          <w:p w14:paraId="1F219A5C" w14:textId="77777777" w:rsidR="00745A96" w:rsidRDefault="00745A96" w:rsidP="00745A96">
            <w:pPr>
              <w:spacing w:after="0" w:line="240" w:lineRule="auto"/>
              <w:jc w:val="center"/>
              <w:rPr>
                <w:rFonts w:ascii="Times New Roman" w:hAnsi="Times New Roman"/>
              </w:rPr>
            </w:pPr>
            <w:r>
              <w:rPr>
                <w:rFonts w:ascii="Times New Roman" w:hAnsi="Times New Roman"/>
              </w:rPr>
              <w:t>II</w:t>
            </w:r>
          </w:p>
        </w:tc>
        <w:tc>
          <w:tcPr>
            <w:tcW w:w="6708" w:type="dxa"/>
            <w:gridSpan w:val="4"/>
            <w:tcBorders>
              <w:top w:val="single" w:sz="4" w:space="0" w:color="auto"/>
              <w:left w:val="single" w:sz="4" w:space="0" w:color="auto"/>
              <w:bottom w:val="single" w:sz="4" w:space="0" w:color="auto"/>
              <w:right w:val="single" w:sz="4" w:space="0" w:color="auto"/>
            </w:tcBorders>
            <w:hideMark/>
          </w:tcPr>
          <w:p w14:paraId="672B8453" w14:textId="17EFAAD7" w:rsidR="00745A96" w:rsidRDefault="00745A96" w:rsidP="002869E5">
            <w:pPr>
              <w:spacing w:after="0"/>
              <w:jc w:val="both"/>
              <w:rPr>
                <w:rFonts w:ascii="Times New Roman" w:hAnsi="Times New Roman"/>
              </w:rPr>
            </w:pPr>
            <w:r>
              <w:rPr>
                <w:rFonts w:ascii="Times New Roman" w:hAnsi="Times New Roman"/>
              </w:rPr>
              <w:t>Preparation of compounds by double-stage synthesis – nitration followed by hydrolysis, bromination followed by hydrolysis etc.</w:t>
            </w:r>
          </w:p>
        </w:tc>
        <w:tc>
          <w:tcPr>
            <w:tcW w:w="1620" w:type="dxa"/>
            <w:gridSpan w:val="2"/>
            <w:tcBorders>
              <w:top w:val="single" w:sz="4" w:space="0" w:color="auto"/>
              <w:left w:val="single" w:sz="4" w:space="0" w:color="auto"/>
              <w:bottom w:val="single" w:sz="4" w:space="0" w:color="auto"/>
              <w:right w:val="single" w:sz="4" w:space="0" w:color="auto"/>
            </w:tcBorders>
            <w:hideMark/>
          </w:tcPr>
          <w:p w14:paraId="5612BA30" w14:textId="41320BB2" w:rsidR="00745A96" w:rsidRDefault="00745A96">
            <w:pPr>
              <w:spacing w:after="0" w:line="240" w:lineRule="auto"/>
              <w:jc w:val="center"/>
              <w:rPr>
                <w:rFonts w:ascii="Times New Roman" w:hAnsi="Times New Roman"/>
              </w:rPr>
            </w:pPr>
            <w:r>
              <w:rPr>
                <w:rFonts w:ascii="Times New Roman" w:hAnsi="Times New Roman"/>
              </w:rPr>
              <w:t>1</w:t>
            </w:r>
          </w:p>
        </w:tc>
      </w:tr>
      <w:tr w:rsidR="00745A96" w14:paraId="15AF2D33" w14:textId="77777777" w:rsidTr="00025F6C">
        <w:trPr>
          <w:trHeight w:val="312"/>
        </w:trPr>
        <w:tc>
          <w:tcPr>
            <w:tcW w:w="1392" w:type="dxa"/>
            <w:gridSpan w:val="2"/>
            <w:tcBorders>
              <w:top w:val="single" w:sz="4" w:space="0" w:color="auto"/>
              <w:left w:val="single" w:sz="4" w:space="0" w:color="auto"/>
              <w:bottom w:val="single" w:sz="4" w:space="0" w:color="auto"/>
              <w:right w:val="single" w:sz="4" w:space="0" w:color="auto"/>
            </w:tcBorders>
            <w:vAlign w:val="center"/>
            <w:hideMark/>
          </w:tcPr>
          <w:p w14:paraId="1BD8FE02" w14:textId="77777777" w:rsidR="00745A96" w:rsidRDefault="00745A96" w:rsidP="00745A96">
            <w:pPr>
              <w:spacing w:after="0" w:line="240" w:lineRule="auto"/>
              <w:jc w:val="center"/>
              <w:rPr>
                <w:rFonts w:ascii="Times New Roman" w:hAnsi="Times New Roman"/>
              </w:rPr>
            </w:pPr>
            <w:r>
              <w:rPr>
                <w:rFonts w:ascii="Times New Roman" w:hAnsi="Times New Roman"/>
              </w:rPr>
              <w:t>III</w:t>
            </w:r>
          </w:p>
        </w:tc>
        <w:tc>
          <w:tcPr>
            <w:tcW w:w="6708" w:type="dxa"/>
            <w:gridSpan w:val="4"/>
            <w:tcBorders>
              <w:top w:val="single" w:sz="4" w:space="0" w:color="auto"/>
              <w:left w:val="single" w:sz="4" w:space="0" w:color="auto"/>
              <w:bottom w:val="single" w:sz="4" w:space="0" w:color="auto"/>
              <w:right w:val="single" w:sz="4" w:space="0" w:color="auto"/>
            </w:tcBorders>
            <w:hideMark/>
          </w:tcPr>
          <w:p w14:paraId="6E95472D" w14:textId="77777777" w:rsidR="00745A96" w:rsidRDefault="00745A96">
            <w:pPr>
              <w:tabs>
                <w:tab w:val="left" w:pos="-180"/>
                <w:tab w:val="left" w:pos="360"/>
              </w:tabs>
              <w:spacing w:after="0" w:line="240" w:lineRule="auto"/>
              <w:jc w:val="both"/>
              <w:rPr>
                <w:rFonts w:ascii="Times New Roman" w:hAnsi="Times New Roman"/>
              </w:rPr>
            </w:pPr>
            <w:r>
              <w:rPr>
                <w:rFonts w:ascii="Times New Roman" w:hAnsi="Times New Roman"/>
              </w:rPr>
              <w:t>Reactions of carbonyl compounds – aldol condensation – preparation of chalcones and oximes</w:t>
            </w:r>
          </w:p>
        </w:tc>
        <w:tc>
          <w:tcPr>
            <w:tcW w:w="1620" w:type="dxa"/>
            <w:gridSpan w:val="2"/>
            <w:tcBorders>
              <w:top w:val="single" w:sz="4" w:space="0" w:color="auto"/>
              <w:left w:val="single" w:sz="4" w:space="0" w:color="auto"/>
              <w:bottom w:val="single" w:sz="4" w:space="0" w:color="auto"/>
              <w:right w:val="single" w:sz="4" w:space="0" w:color="auto"/>
            </w:tcBorders>
            <w:hideMark/>
          </w:tcPr>
          <w:p w14:paraId="5C3C705B" w14:textId="52FE5FF0" w:rsidR="00745A96" w:rsidRDefault="00745A96">
            <w:pPr>
              <w:spacing w:after="0" w:line="240" w:lineRule="auto"/>
              <w:jc w:val="center"/>
              <w:rPr>
                <w:rFonts w:ascii="Times New Roman" w:hAnsi="Times New Roman"/>
              </w:rPr>
            </w:pPr>
            <w:r>
              <w:rPr>
                <w:rFonts w:ascii="Times New Roman" w:hAnsi="Times New Roman"/>
              </w:rPr>
              <w:t>1, 2</w:t>
            </w:r>
          </w:p>
        </w:tc>
      </w:tr>
      <w:tr w:rsidR="00745A96" w14:paraId="0FB4E374" w14:textId="77777777" w:rsidTr="00025F6C">
        <w:trPr>
          <w:trHeight w:val="312"/>
        </w:trPr>
        <w:tc>
          <w:tcPr>
            <w:tcW w:w="1392" w:type="dxa"/>
            <w:gridSpan w:val="2"/>
            <w:tcBorders>
              <w:top w:val="single" w:sz="4" w:space="0" w:color="auto"/>
              <w:left w:val="single" w:sz="4" w:space="0" w:color="auto"/>
              <w:bottom w:val="single" w:sz="4" w:space="0" w:color="auto"/>
              <w:right w:val="single" w:sz="4" w:space="0" w:color="auto"/>
            </w:tcBorders>
            <w:vAlign w:val="center"/>
            <w:hideMark/>
          </w:tcPr>
          <w:p w14:paraId="7C65C4B5" w14:textId="77777777" w:rsidR="00745A96" w:rsidRDefault="00745A96" w:rsidP="00745A96">
            <w:pPr>
              <w:spacing w:after="0" w:line="240" w:lineRule="auto"/>
              <w:jc w:val="center"/>
              <w:rPr>
                <w:rFonts w:ascii="Times New Roman" w:hAnsi="Times New Roman"/>
              </w:rPr>
            </w:pPr>
            <w:r>
              <w:rPr>
                <w:rFonts w:ascii="Times New Roman" w:hAnsi="Times New Roman"/>
              </w:rPr>
              <w:t>IV</w:t>
            </w:r>
          </w:p>
        </w:tc>
        <w:tc>
          <w:tcPr>
            <w:tcW w:w="6708" w:type="dxa"/>
            <w:gridSpan w:val="4"/>
            <w:tcBorders>
              <w:top w:val="single" w:sz="4" w:space="0" w:color="auto"/>
              <w:left w:val="single" w:sz="4" w:space="0" w:color="auto"/>
              <w:bottom w:val="single" w:sz="4" w:space="0" w:color="auto"/>
              <w:right w:val="single" w:sz="4" w:space="0" w:color="auto"/>
            </w:tcBorders>
            <w:hideMark/>
          </w:tcPr>
          <w:p w14:paraId="67384305" w14:textId="77777777" w:rsidR="00745A96" w:rsidRDefault="00745A96">
            <w:pPr>
              <w:spacing w:after="0" w:line="240" w:lineRule="auto"/>
              <w:jc w:val="both"/>
              <w:rPr>
                <w:rFonts w:ascii="Times New Roman" w:hAnsi="Times New Roman"/>
              </w:rPr>
            </w:pPr>
            <w:r>
              <w:rPr>
                <w:rFonts w:ascii="Times New Roman" w:hAnsi="Times New Roman"/>
              </w:rPr>
              <w:t xml:space="preserve">Preparation of heterocyclic compounds - benzimidazoles, thiazoles and N-alkylated </w:t>
            </w:r>
            <w:proofErr w:type="spellStart"/>
            <w:r>
              <w:rPr>
                <w:rFonts w:ascii="Times New Roman" w:hAnsi="Times New Roman"/>
              </w:rPr>
              <w:t>isatins</w:t>
            </w:r>
            <w:proofErr w:type="spellEnd"/>
            <w:r>
              <w:rPr>
                <w:rFonts w:ascii="Times New Roman" w:hAnsi="Times New Roman"/>
              </w:rPr>
              <w:t>.</w:t>
            </w:r>
          </w:p>
        </w:tc>
        <w:tc>
          <w:tcPr>
            <w:tcW w:w="1620" w:type="dxa"/>
            <w:gridSpan w:val="2"/>
            <w:tcBorders>
              <w:top w:val="single" w:sz="4" w:space="0" w:color="auto"/>
              <w:left w:val="single" w:sz="4" w:space="0" w:color="auto"/>
              <w:bottom w:val="single" w:sz="4" w:space="0" w:color="auto"/>
              <w:right w:val="single" w:sz="4" w:space="0" w:color="auto"/>
            </w:tcBorders>
            <w:hideMark/>
          </w:tcPr>
          <w:p w14:paraId="09AEBDD2" w14:textId="4B3012BD" w:rsidR="00745A96" w:rsidRDefault="00745A96">
            <w:pPr>
              <w:spacing w:after="0" w:line="240" w:lineRule="auto"/>
              <w:jc w:val="center"/>
              <w:rPr>
                <w:rFonts w:ascii="Times New Roman" w:hAnsi="Times New Roman"/>
              </w:rPr>
            </w:pPr>
            <w:r>
              <w:rPr>
                <w:rFonts w:ascii="Times New Roman" w:hAnsi="Times New Roman"/>
              </w:rPr>
              <w:t>2</w:t>
            </w:r>
          </w:p>
        </w:tc>
      </w:tr>
      <w:tr w:rsidR="00745A96" w14:paraId="03881833" w14:textId="77777777" w:rsidTr="00025F6C">
        <w:trPr>
          <w:trHeight w:val="312"/>
        </w:trPr>
        <w:tc>
          <w:tcPr>
            <w:tcW w:w="1392" w:type="dxa"/>
            <w:gridSpan w:val="2"/>
            <w:tcBorders>
              <w:top w:val="single" w:sz="4" w:space="0" w:color="auto"/>
              <w:left w:val="single" w:sz="4" w:space="0" w:color="auto"/>
              <w:bottom w:val="single" w:sz="4" w:space="0" w:color="auto"/>
              <w:right w:val="single" w:sz="4" w:space="0" w:color="auto"/>
            </w:tcBorders>
            <w:vAlign w:val="center"/>
            <w:hideMark/>
          </w:tcPr>
          <w:p w14:paraId="29869B87" w14:textId="77777777" w:rsidR="00745A96" w:rsidRDefault="00745A96" w:rsidP="00745A96">
            <w:pPr>
              <w:spacing w:after="0" w:line="240" w:lineRule="auto"/>
              <w:jc w:val="center"/>
              <w:rPr>
                <w:rFonts w:ascii="Times New Roman" w:hAnsi="Times New Roman"/>
              </w:rPr>
            </w:pPr>
            <w:r>
              <w:rPr>
                <w:rFonts w:ascii="Times New Roman" w:hAnsi="Times New Roman"/>
              </w:rPr>
              <w:t>V</w:t>
            </w:r>
          </w:p>
        </w:tc>
        <w:tc>
          <w:tcPr>
            <w:tcW w:w="6708" w:type="dxa"/>
            <w:gridSpan w:val="4"/>
            <w:tcBorders>
              <w:top w:val="single" w:sz="4" w:space="0" w:color="auto"/>
              <w:left w:val="single" w:sz="4" w:space="0" w:color="auto"/>
              <w:bottom w:val="single" w:sz="4" w:space="0" w:color="auto"/>
              <w:right w:val="single" w:sz="4" w:space="0" w:color="auto"/>
            </w:tcBorders>
            <w:hideMark/>
          </w:tcPr>
          <w:p w14:paraId="2C096156" w14:textId="5178746B" w:rsidR="00745A96" w:rsidRDefault="00745A96">
            <w:pPr>
              <w:spacing w:after="0" w:line="240" w:lineRule="auto"/>
              <w:jc w:val="both"/>
              <w:rPr>
                <w:rFonts w:ascii="Times New Roman" w:hAnsi="Times New Roman"/>
              </w:rPr>
            </w:pPr>
            <w:r>
              <w:rPr>
                <w:rFonts w:ascii="Times New Roman" w:hAnsi="Times New Roman"/>
                <w:bCs/>
              </w:rPr>
              <w:t>Spectral interpretation of organic compounds [simple as well as those prepared in lab as above] using UV-Vis and IR, NMR analysis of compounds.</w:t>
            </w:r>
          </w:p>
        </w:tc>
        <w:tc>
          <w:tcPr>
            <w:tcW w:w="1620" w:type="dxa"/>
            <w:gridSpan w:val="2"/>
            <w:tcBorders>
              <w:top w:val="single" w:sz="4" w:space="0" w:color="auto"/>
              <w:left w:val="single" w:sz="4" w:space="0" w:color="auto"/>
              <w:bottom w:val="single" w:sz="4" w:space="0" w:color="auto"/>
              <w:right w:val="single" w:sz="4" w:space="0" w:color="auto"/>
            </w:tcBorders>
            <w:hideMark/>
          </w:tcPr>
          <w:p w14:paraId="2235C30A" w14:textId="7E24F5E5" w:rsidR="00745A96" w:rsidRDefault="00745A96">
            <w:pPr>
              <w:spacing w:after="0" w:line="240" w:lineRule="auto"/>
              <w:jc w:val="center"/>
              <w:rPr>
                <w:rFonts w:ascii="Times New Roman" w:hAnsi="Times New Roman"/>
              </w:rPr>
            </w:pPr>
            <w:r>
              <w:rPr>
                <w:rFonts w:ascii="Times New Roman" w:hAnsi="Times New Roman"/>
              </w:rPr>
              <w:t>5</w:t>
            </w:r>
          </w:p>
        </w:tc>
      </w:tr>
      <w:tr w:rsidR="00745A96" w14:paraId="2FDB0357" w14:textId="77777777" w:rsidTr="00025F6C">
        <w:trPr>
          <w:trHeight w:val="312"/>
        </w:trPr>
        <w:tc>
          <w:tcPr>
            <w:tcW w:w="1392" w:type="dxa"/>
            <w:gridSpan w:val="2"/>
            <w:tcBorders>
              <w:top w:val="single" w:sz="4" w:space="0" w:color="auto"/>
              <w:left w:val="single" w:sz="4" w:space="0" w:color="auto"/>
              <w:bottom w:val="single" w:sz="4" w:space="0" w:color="auto"/>
              <w:right w:val="single" w:sz="4" w:space="0" w:color="auto"/>
            </w:tcBorders>
            <w:vAlign w:val="center"/>
            <w:hideMark/>
          </w:tcPr>
          <w:p w14:paraId="17150D89" w14:textId="77777777" w:rsidR="00745A96" w:rsidRDefault="00745A96" w:rsidP="00745A96">
            <w:pPr>
              <w:spacing w:after="0" w:line="240" w:lineRule="auto"/>
              <w:jc w:val="center"/>
              <w:rPr>
                <w:rFonts w:ascii="Times New Roman" w:hAnsi="Times New Roman"/>
              </w:rPr>
            </w:pPr>
            <w:r>
              <w:rPr>
                <w:rFonts w:ascii="Times New Roman" w:hAnsi="Times New Roman"/>
              </w:rPr>
              <w:t>VI</w:t>
            </w:r>
          </w:p>
        </w:tc>
        <w:tc>
          <w:tcPr>
            <w:tcW w:w="6708" w:type="dxa"/>
            <w:gridSpan w:val="4"/>
            <w:tcBorders>
              <w:top w:val="single" w:sz="4" w:space="0" w:color="auto"/>
              <w:left w:val="single" w:sz="4" w:space="0" w:color="auto"/>
              <w:bottom w:val="single" w:sz="4" w:space="0" w:color="auto"/>
              <w:right w:val="single" w:sz="4" w:space="0" w:color="auto"/>
            </w:tcBorders>
            <w:hideMark/>
          </w:tcPr>
          <w:p w14:paraId="1DB4EC4E" w14:textId="15170C68" w:rsidR="00745A96" w:rsidRDefault="00745A96">
            <w:pPr>
              <w:spacing w:after="0" w:line="240" w:lineRule="auto"/>
              <w:jc w:val="both"/>
              <w:rPr>
                <w:rFonts w:ascii="Times New Roman" w:hAnsi="Times New Roman"/>
                <w:bCs/>
              </w:rPr>
            </w:pPr>
            <w:r>
              <w:rPr>
                <w:rFonts w:ascii="Times New Roman" w:hAnsi="Times New Roman"/>
              </w:rPr>
              <w:t>Recording the UV-Vis and IR spectra of synthesized compounds.</w:t>
            </w:r>
          </w:p>
        </w:tc>
        <w:tc>
          <w:tcPr>
            <w:tcW w:w="1620" w:type="dxa"/>
            <w:gridSpan w:val="2"/>
            <w:tcBorders>
              <w:top w:val="single" w:sz="4" w:space="0" w:color="auto"/>
              <w:left w:val="single" w:sz="4" w:space="0" w:color="auto"/>
              <w:bottom w:val="single" w:sz="4" w:space="0" w:color="auto"/>
              <w:right w:val="single" w:sz="4" w:space="0" w:color="auto"/>
            </w:tcBorders>
            <w:hideMark/>
          </w:tcPr>
          <w:p w14:paraId="0E13FCEF" w14:textId="55F8EC54" w:rsidR="00745A96" w:rsidRDefault="00745A96">
            <w:pPr>
              <w:spacing w:after="0" w:line="240" w:lineRule="auto"/>
              <w:jc w:val="center"/>
              <w:rPr>
                <w:rFonts w:ascii="Times New Roman" w:hAnsi="Times New Roman"/>
              </w:rPr>
            </w:pPr>
            <w:r>
              <w:rPr>
                <w:rFonts w:ascii="Times New Roman" w:hAnsi="Times New Roman"/>
              </w:rPr>
              <w:t>6</w:t>
            </w:r>
          </w:p>
        </w:tc>
      </w:tr>
      <w:tr w:rsidR="00745A96" w14:paraId="798D3A7D" w14:textId="77777777" w:rsidTr="00025F6C">
        <w:trPr>
          <w:trHeight w:val="312"/>
        </w:trPr>
        <w:tc>
          <w:tcPr>
            <w:tcW w:w="9720" w:type="dxa"/>
            <w:gridSpan w:val="8"/>
            <w:tcBorders>
              <w:top w:val="single" w:sz="4" w:space="0" w:color="auto"/>
              <w:left w:val="single" w:sz="4" w:space="0" w:color="auto"/>
              <w:bottom w:val="single" w:sz="4" w:space="0" w:color="auto"/>
              <w:right w:val="single" w:sz="4" w:space="0" w:color="auto"/>
            </w:tcBorders>
            <w:vAlign w:val="center"/>
          </w:tcPr>
          <w:p w14:paraId="005D1E49" w14:textId="77777777" w:rsidR="00745A96" w:rsidRDefault="00745A96" w:rsidP="00745A96">
            <w:pPr>
              <w:tabs>
                <w:tab w:val="left" w:pos="-180"/>
                <w:tab w:val="left" w:pos="360"/>
              </w:tabs>
              <w:spacing w:after="0" w:line="240" w:lineRule="auto"/>
              <w:jc w:val="both"/>
              <w:rPr>
                <w:rFonts w:ascii="Times New Roman" w:hAnsi="Times New Roman"/>
                <w:b/>
              </w:rPr>
            </w:pPr>
            <w:r>
              <w:rPr>
                <w:rFonts w:ascii="Times New Roman" w:hAnsi="Times New Roman"/>
                <w:b/>
                <w:bCs/>
              </w:rPr>
              <w:t>References:</w:t>
            </w:r>
          </w:p>
          <w:p w14:paraId="0F5F7B9D" w14:textId="02D10015" w:rsidR="00745A96" w:rsidRDefault="00745A96">
            <w:pPr>
              <w:numPr>
                <w:ilvl w:val="0"/>
                <w:numId w:val="50"/>
              </w:numPr>
              <w:tabs>
                <w:tab w:val="left" w:pos="-180"/>
                <w:tab w:val="left" w:pos="360"/>
              </w:tabs>
              <w:spacing w:after="0" w:line="240" w:lineRule="auto"/>
              <w:jc w:val="both"/>
              <w:rPr>
                <w:rFonts w:ascii="Times New Roman" w:hAnsi="Times New Roman"/>
              </w:rPr>
            </w:pPr>
            <w:r>
              <w:rPr>
                <w:rFonts w:ascii="Times New Roman" w:hAnsi="Times New Roman"/>
              </w:rPr>
              <w:t xml:space="preserve">Ahluwalia, V. K. and Aggarwal, R. “Comprehensive Practical Organic Chemistry”, Vol 1 &amp; </w:t>
            </w:r>
            <w:proofErr w:type="gramStart"/>
            <w:r>
              <w:rPr>
                <w:rFonts w:ascii="Times New Roman" w:hAnsi="Times New Roman"/>
              </w:rPr>
              <w:t>2,  Universities</w:t>
            </w:r>
            <w:proofErr w:type="gramEnd"/>
            <w:r>
              <w:rPr>
                <w:rFonts w:ascii="Times New Roman" w:hAnsi="Times New Roman"/>
              </w:rPr>
              <w:t xml:space="preserve"> Press.</w:t>
            </w:r>
          </w:p>
          <w:p w14:paraId="5D15E624" w14:textId="77777777" w:rsidR="00745A96" w:rsidRDefault="00745A96">
            <w:pPr>
              <w:numPr>
                <w:ilvl w:val="0"/>
                <w:numId w:val="50"/>
              </w:numPr>
              <w:tabs>
                <w:tab w:val="left" w:pos="-180"/>
                <w:tab w:val="left" w:pos="360"/>
              </w:tabs>
              <w:spacing w:after="0" w:line="240" w:lineRule="auto"/>
              <w:jc w:val="both"/>
              <w:rPr>
                <w:rFonts w:ascii="Times New Roman" w:hAnsi="Times New Roman"/>
              </w:rPr>
            </w:pPr>
            <w:r>
              <w:rPr>
                <w:rFonts w:ascii="Times New Roman" w:hAnsi="Times New Roman"/>
              </w:rPr>
              <w:t>Furniss, B. S and others, “Vogel’s Textbook of Practical Organic Chemistry”, ELBS.</w:t>
            </w:r>
          </w:p>
          <w:p w14:paraId="7F3D9BC1" w14:textId="18193B89" w:rsidR="00745A96" w:rsidRDefault="00745A96" w:rsidP="00025F6C">
            <w:pPr>
              <w:numPr>
                <w:ilvl w:val="0"/>
                <w:numId w:val="50"/>
              </w:numPr>
              <w:tabs>
                <w:tab w:val="left" w:pos="-180"/>
                <w:tab w:val="left" w:pos="360"/>
              </w:tabs>
              <w:spacing w:after="0" w:line="240" w:lineRule="auto"/>
              <w:jc w:val="both"/>
              <w:rPr>
                <w:rFonts w:ascii="Times New Roman" w:hAnsi="Times New Roman"/>
              </w:rPr>
            </w:pPr>
            <w:r>
              <w:rPr>
                <w:rFonts w:ascii="Times New Roman" w:hAnsi="Times New Roman"/>
              </w:rPr>
              <w:t>Silverstein, R. M. et al., “Spectrometric Identification of Organic Compounds”, 8</w:t>
            </w:r>
            <w:r w:rsidRPr="00745A96">
              <w:rPr>
                <w:rFonts w:ascii="Times New Roman" w:hAnsi="Times New Roman"/>
                <w:vertAlign w:val="superscript"/>
              </w:rPr>
              <w:t>th</w:t>
            </w:r>
            <w:r>
              <w:rPr>
                <w:rFonts w:ascii="Times New Roman" w:hAnsi="Times New Roman"/>
              </w:rPr>
              <w:t xml:space="preserve"> </w:t>
            </w:r>
            <w:proofErr w:type="spellStart"/>
            <w:r>
              <w:rPr>
                <w:rFonts w:ascii="Times New Roman" w:hAnsi="Times New Roman"/>
              </w:rPr>
              <w:t>Edn</w:t>
            </w:r>
            <w:proofErr w:type="spellEnd"/>
            <w:r>
              <w:rPr>
                <w:rFonts w:ascii="Times New Roman" w:hAnsi="Times New Roman"/>
              </w:rPr>
              <w:t>., Wiley.</w:t>
            </w:r>
          </w:p>
        </w:tc>
      </w:tr>
      <w:bookmarkEnd w:id="18"/>
    </w:tbl>
    <w:p w14:paraId="001BE206" w14:textId="77777777" w:rsidR="006D4AF9" w:rsidRDefault="006D4AF9" w:rsidP="006D4AF9">
      <w:pPr>
        <w:jc w:val="both"/>
      </w:pPr>
    </w:p>
    <w:p w14:paraId="323A81B3" w14:textId="77777777" w:rsidR="0068255E" w:rsidRDefault="0068255E"/>
    <w:tbl>
      <w:tblPr>
        <w:tblStyle w:val="TableGrid"/>
        <w:tblW w:w="9704" w:type="dxa"/>
        <w:tblLayout w:type="fixed"/>
        <w:tblLook w:val="04A0" w:firstRow="1" w:lastRow="0" w:firstColumn="1" w:lastColumn="0" w:noHBand="0" w:noVBand="1"/>
      </w:tblPr>
      <w:tblGrid>
        <w:gridCol w:w="399"/>
        <w:gridCol w:w="856"/>
        <w:gridCol w:w="1100"/>
        <w:gridCol w:w="5110"/>
        <w:gridCol w:w="810"/>
        <w:gridCol w:w="630"/>
        <w:gridCol w:w="799"/>
      </w:tblGrid>
      <w:tr w:rsidR="004D2904" w:rsidRPr="0068255E" w14:paraId="190D9CA3" w14:textId="77777777" w:rsidTr="008B01DB">
        <w:tc>
          <w:tcPr>
            <w:tcW w:w="399" w:type="dxa"/>
          </w:tcPr>
          <w:p w14:paraId="6A3EA7A7" w14:textId="77777777" w:rsidR="004D2904" w:rsidRPr="0068255E" w:rsidRDefault="004D2904" w:rsidP="009149E2">
            <w:pPr>
              <w:rPr>
                <w:rFonts w:ascii="Times New Roman" w:hAnsi="Times New Roman"/>
              </w:rPr>
            </w:pPr>
            <w:bookmarkStart w:id="19" w:name="_Hlk216995817"/>
            <w:r w:rsidRPr="0068255E">
              <w:rPr>
                <w:rFonts w:ascii="Times New Roman" w:hAnsi="Times New Roman"/>
              </w:rPr>
              <w:lastRenderedPageBreak/>
              <w:t>1.</w:t>
            </w:r>
          </w:p>
        </w:tc>
        <w:tc>
          <w:tcPr>
            <w:tcW w:w="1956" w:type="dxa"/>
            <w:gridSpan w:val="2"/>
          </w:tcPr>
          <w:p w14:paraId="00B2AD4E" w14:textId="77777777" w:rsidR="004D2904" w:rsidRPr="0068255E" w:rsidRDefault="004D2904" w:rsidP="009149E2">
            <w:pPr>
              <w:rPr>
                <w:rFonts w:ascii="Times New Roman" w:hAnsi="Times New Roman"/>
              </w:rPr>
            </w:pPr>
            <w:r w:rsidRPr="0068255E">
              <w:rPr>
                <w:rFonts w:ascii="Times New Roman" w:hAnsi="Times New Roman"/>
              </w:rPr>
              <w:t>Semester</w:t>
            </w:r>
          </w:p>
        </w:tc>
        <w:tc>
          <w:tcPr>
            <w:tcW w:w="7349" w:type="dxa"/>
            <w:gridSpan w:val="4"/>
          </w:tcPr>
          <w:p w14:paraId="61AF3192" w14:textId="77777777" w:rsidR="004D2904" w:rsidRPr="0068255E" w:rsidRDefault="004D2904" w:rsidP="009149E2">
            <w:pPr>
              <w:rPr>
                <w:rFonts w:ascii="Times New Roman" w:hAnsi="Times New Roman"/>
                <w:b/>
              </w:rPr>
            </w:pPr>
            <w:r w:rsidRPr="0068255E">
              <w:rPr>
                <w:rFonts w:ascii="Times New Roman" w:hAnsi="Times New Roman"/>
                <w:b/>
              </w:rPr>
              <w:t>2</w:t>
            </w:r>
          </w:p>
        </w:tc>
      </w:tr>
      <w:tr w:rsidR="004D2904" w:rsidRPr="0068255E" w14:paraId="2F50BCA0" w14:textId="77777777" w:rsidTr="008B01DB">
        <w:tc>
          <w:tcPr>
            <w:tcW w:w="399" w:type="dxa"/>
          </w:tcPr>
          <w:p w14:paraId="3A3EDC0D" w14:textId="77777777" w:rsidR="004D2904" w:rsidRPr="0068255E" w:rsidRDefault="004D2904" w:rsidP="009149E2">
            <w:pPr>
              <w:rPr>
                <w:rFonts w:ascii="Times New Roman" w:hAnsi="Times New Roman"/>
              </w:rPr>
            </w:pPr>
            <w:r w:rsidRPr="0068255E">
              <w:rPr>
                <w:rFonts w:ascii="Times New Roman" w:hAnsi="Times New Roman"/>
              </w:rPr>
              <w:t>2.</w:t>
            </w:r>
          </w:p>
        </w:tc>
        <w:tc>
          <w:tcPr>
            <w:tcW w:w="1956" w:type="dxa"/>
            <w:gridSpan w:val="2"/>
          </w:tcPr>
          <w:p w14:paraId="188CB977" w14:textId="77777777" w:rsidR="004D2904" w:rsidRPr="0068255E" w:rsidRDefault="004D2904" w:rsidP="009149E2">
            <w:pPr>
              <w:rPr>
                <w:rFonts w:ascii="Times New Roman" w:hAnsi="Times New Roman"/>
              </w:rPr>
            </w:pPr>
            <w:r w:rsidRPr="0068255E">
              <w:rPr>
                <w:rFonts w:ascii="Times New Roman" w:hAnsi="Times New Roman"/>
              </w:rPr>
              <w:t>Course Title</w:t>
            </w:r>
          </w:p>
        </w:tc>
        <w:tc>
          <w:tcPr>
            <w:tcW w:w="7349" w:type="dxa"/>
            <w:gridSpan w:val="4"/>
          </w:tcPr>
          <w:p w14:paraId="69B3BC6E" w14:textId="77777777" w:rsidR="004D2904" w:rsidRPr="0068255E" w:rsidRDefault="004D2904" w:rsidP="009149E2">
            <w:pPr>
              <w:rPr>
                <w:rFonts w:ascii="Times New Roman" w:hAnsi="Times New Roman"/>
              </w:rPr>
            </w:pPr>
            <w:r w:rsidRPr="0068255E">
              <w:rPr>
                <w:rFonts w:ascii="Times New Roman" w:hAnsi="Times New Roman"/>
                <w:b/>
              </w:rPr>
              <w:t>PHYSICAL CHEMISTRY LAB II</w:t>
            </w:r>
          </w:p>
        </w:tc>
      </w:tr>
      <w:tr w:rsidR="004D2904" w:rsidRPr="0068255E" w14:paraId="4F4F1050" w14:textId="77777777" w:rsidTr="008B01DB">
        <w:tc>
          <w:tcPr>
            <w:tcW w:w="399" w:type="dxa"/>
          </w:tcPr>
          <w:p w14:paraId="476118D9" w14:textId="77777777" w:rsidR="004D2904" w:rsidRPr="0068255E" w:rsidRDefault="004D2904" w:rsidP="009149E2">
            <w:pPr>
              <w:rPr>
                <w:rFonts w:ascii="Times New Roman" w:hAnsi="Times New Roman"/>
              </w:rPr>
            </w:pPr>
            <w:r w:rsidRPr="0068255E">
              <w:rPr>
                <w:rFonts w:ascii="Times New Roman" w:hAnsi="Times New Roman"/>
              </w:rPr>
              <w:t>3.</w:t>
            </w:r>
          </w:p>
        </w:tc>
        <w:tc>
          <w:tcPr>
            <w:tcW w:w="1956" w:type="dxa"/>
            <w:gridSpan w:val="2"/>
          </w:tcPr>
          <w:p w14:paraId="730304AF" w14:textId="77777777" w:rsidR="004D2904" w:rsidRPr="0068255E" w:rsidRDefault="004D2904" w:rsidP="009149E2">
            <w:pPr>
              <w:rPr>
                <w:rFonts w:ascii="Times New Roman" w:hAnsi="Times New Roman"/>
              </w:rPr>
            </w:pPr>
            <w:r w:rsidRPr="0068255E">
              <w:rPr>
                <w:rFonts w:ascii="Times New Roman" w:hAnsi="Times New Roman"/>
              </w:rPr>
              <w:t>Course Code</w:t>
            </w:r>
          </w:p>
        </w:tc>
        <w:tc>
          <w:tcPr>
            <w:tcW w:w="7349" w:type="dxa"/>
            <w:gridSpan w:val="4"/>
          </w:tcPr>
          <w:p w14:paraId="55D7B532" w14:textId="77777777" w:rsidR="004D2904" w:rsidRPr="0068255E" w:rsidRDefault="004D2904" w:rsidP="009149E2">
            <w:pPr>
              <w:rPr>
                <w:rFonts w:ascii="Times New Roman" w:hAnsi="Times New Roman"/>
              </w:rPr>
            </w:pPr>
            <w:r w:rsidRPr="0068255E">
              <w:rPr>
                <w:rFonts w:ascii="Times New Roman" w:hAnsi="Times New Roman"/>
                <w:b/>
              </w:rPr>
              <w:t>CHE-C</w:t>
            </w:r>
            <w:r w:rsidR="00C76D7A" w:rsidRPr="0068255E">
              <w:rPr>
                <w:rFonts w:ascii="Times New Roman" w:hAnsi="Times New Roman"/>
                <w:b/>
              </w:rPr>
              <w:t>C</w:t>
            </w:r>
            <w:r w:rsidR="00F266F5" w:rsidRPr="0068255E">
              <w:rPr>
                <w:rFonts w:ascii="Times New Roman" w:hAnsi="Times New Roman"/>
                <w:b/>
              </w:rPr>
              <w:t>-5</w:t>
            </w:r>
            <w:r w:rsidRPr="0068255E">
              <w:rPr>
                <w:rFonts w:ascii="Times New Roman" w:hAnsi="Times New Roman"/>
                <w:b/>
              </w:rPr>
              <w:t>26</w:t>
            </w:r>
          </w:p>
        </w:tc>
      </w:tr>
      <w:tr w:rsidR="004D2904" w:rsidRPr="0068255E" w14:paraId="6AB588B5" w14:textId="77777777" w:rsidTr="008B01DB">
        <w:tc>
          <w:tcPr>
            <w:tcW w:w="399" w:type="dxa"/>
          </w:tcPr>
          <w:p w14:paraId="27319C0A" w14:textId="77777777" w:rsidR="004D2904" w:rsidRPr="0068255E" w:rsidRDefault="004D2904" w:rsidP="009149E2">
            <w:pPr>
              <w:rPr>
                <w:rFonts w:ascii="Times New Roman" w:hAnsi="Times New Roman"/>
              </w:rPr>
            </w:pPr>
            <w:r w:rsidRPr="0068255E">
              <w:rPr>
                <w:rFonts w:ascii="Times New Roman" w:hAnsi="Times New Roman"/>
              </w:rPr>
              <w:t>4.</w:t>
            </w:r>
          </w:p>
        </w:tc>
        <w:tc>
          <w:tcPr>
            <w:tcW w:w="1956" w:type="dxa"/>
            <w:gridSpan w:val="2"/>
          </w:tcPr>
          <w:p w14:paraId="353BF058" w14:textId="77777777" w:rsidR="004D2904" w:rsidRPr="0068255E" w:rsidRDefault="004D2904" w:rsidP="009149E2">
            <w:pPr>
              <w:rPr>
                <w:rFonts w:ascii="Times New Roman" w:hAnsi="Times New Roman"/>
              </w:rPr>
            </w:pPr>
            <w:r w:rsidRPr="0068255E">
              <w:rPr>
                <w:rFonts w:ascii="Times New Roman" w:hAnsi="Times New Roman"/>
              </w:rPr>
              <w:t>Credits</w:t>
            </w:r>
          </w:p>
        </w:tc>
        <w:tc>
          <w:tcPr>
            <w:tcW w:w="7349" w:type="dxa"/>
            <w:gridSpan w:val="4"/>
          </w:tcPr>
          <w:p w14:paraId="57802919" w14:textId="77777777" w:rsidR="004D2904" w:rsidRPr="0068255E" w:rsidRDefault="004D2904" w:rsidP="009149E2">
            <w:pPr>
              <w:rPr>
                <w:rFonts w:ascii="Times New Roman" w:hAnsi="Times New Roman"/>
                <w:b/>
              </w:rPr>
            </w:pPr>
            <w:r w:rsidRPr="0068255E">
              <w:rPr>
                <w:rFonts w:ascii="Times New Roman" w:hAnsi="Times New Roman"/>
                <w:b/>
              </w:rPr>
              <w:t>3</w:t>
            </w:r>
          </w:p>
        </w:tc>
      </w:tr>
      <w:tr w:rsidR="004D2904" w:rsidRPr="0068255E" w14:paraId="17809AB2" w14:textId="77777777" w:rsidTr="00610BEB">
        <w:tc>
          <w:tcPr>
            <w:tcW w:w="399" w:type="dxa"/>
            <w:vMerge w:val="restart"/>
          </w:tcPr>
          <w:p w14:paraId="514A85C8" w14:textId="77777777" w:rsidR="004D2904" w:rsidRPr="0068255E" w:rsidRDefault="004D2904" w:rsidP="009149E2">
            <w:pPr>
              <w:rPr>
                <w:rFonts w:ascii="Times New Roman" w:hAnsi="Times New Roman"/>
              </w:rPr>
            </w:pPr>
            <w:r w:rsidRPr="0068255E">
              <w:rPr>
                <w:rFonts w:ascii="Times New Roman" w:hAnsi="Times New Roman"/>
              </w:rPr>
              <w:t>6.</w:t>
            </w:r>
          </w:p>
        </w:tc>
        <w:tc>
          <w:tcPr>
            <w:tcW w:w="7066" w:type="dxa"/>
            <w:gridSpan w:val="3"/>
          </w:tcPr>
          <w:p w14:paraId="32FB376D" w14:textId="77777777" w:rsidR="004D2904" w:rsidRPr="0068255E" w:rsidRDefault="004D2904" w:rsidP="009149E2">
            <w:pPr>
              <w:rPr>
                <w:rFonts w:ascii="Times New Roman" w:hAnsi="Times New Roman"/>
                <w:b/>
              </w:rPr>
            </w:pPr>
            <w:r w:rsidRPr="0068255E">
              <w:rPr>
                <w:rFonts w:ascii="Times New Roman" w:hAnsi="Times New Roman"/>
                <w:b/>
              </w:rPr>
              <w:t>CO</w:t>
            </w:r>
          </w:p>
          <w:p w14:paraId="6A8A2E68" w14:textId="77777777" w:rsidR="004D2904" w:rsidRPr="0068255E" w:rsidRDefault="004D2904" w:rsidP="009149E2">
            <w:pPr>
              <w:rPr>
                <w:rFonts w:ascii="Times New Roman" w:hAnsi="Times New Roman"/>
              </w:rPr>
            </w:pPr>
            <w:r w:rsidRPr="0068255E">
              <w:rPr>
                <w:rFonts w:ascii="Times New Roman" w:hAnsi="Times New Roman"/>
              </w:rPr>
              <w:t>On completion of the course, students should be able to:</w:t>
            </w:r>
          </w:p>
        </w:tc>
        <w:tc>
          <w:tcPr>
            <w:tcW w:w="810" w:type="dxa"/>
          </w:tcPr>
          <w:p w14:paraId="52233581" w14:textId="77777777" w:rsidR="004D2904" w:rsidRPr="0068255E" w:rsidRDefault="004D2904" w:rsidP="009149E2">
            <w:pPr>
              <w:rPr>
                <w:rFonts w:ascii="Times New Roman" w:hAnsi="Times New Roman"/>
                <w:b/>
              </w:rPr>
            </w:pPr>
            <w:r w:rsidRPr="0068255E">
              <w:rPr>
                <w:rFonts w:ascii="Times New Roman" w:hAnsi="Times New Roman"/>
                <w:b/>
              </w:rPr>
              <w:t>TL</w:t>
            </w:r>
          </w:p>
        </w:tc>
        <w:tc>
          <w:tcPr>
            <w:tcW w:w="630" w:type="dxa"/>
          </w:tcPr>
          <w:p w14:paraId="2BC87B05" w14:textId="77777777" w:rsidR="004D2904" w:rsidRPr="0068255E" w:rsidRDefault="004D2904" w:rsidP="009149E2">
            <w:pPr>
              <w:rPr>
                <w:rFonts w:ascii="Times New Roman" w:hAnsi="Times New Roman"/>
                <w:b/>
              </w:rPr>
            </w:pPr>
            <w:r w:rsidRPr="0068255E">
              <w:rPr>
                <w:rFonts w:ascii="Times New Roman" w:hAnsi="Times New Roman"/>
                <w:b/>
              </w:rPr>
              <w:t>KL</w:t>
            </w:r>
          </w:p>
        </w:tc>
        <w:tc>
          <w:tcPr>
            <w:tcW w:w="799" w:type="dxa"/>
          </w:tcPr>
          <w:p w14:paraId="45242A89" w14:textId="77777777" w:rsidR="004D2904" w:rsidRPr="0068255E" w:rsidRDefault="004D2904" w:rsidP="009149E2">
            <w:pPr>
              <w:rPr>
                <w:rFonts w:ascii="Times New Roman" w:hAnsi="Times New Roman"/>
                <w:b/>
              </w:rPr>
            </w:pPr>
            <w:r w:rsidRPr="0068255E">
              <w:rPr>
                <w:rFonts w:ascii="Times New Roman" w:hAnsi="Times New Roman"/>
                <w:b/>
              </w:rPr>
              <w:t>PSO No.</w:t>
            </w:r>
          </w:p>
        </w:tc>
      </w:tr>
      <w:tr w:rsidR="004D2904" w:rsidRPr="0068255E" w14:paraId="15B8701A" w14:textId="77777777" w:rsidTr="00610BEB">
        <w:trPr>
          <w:trHeight w:val="315"/>
        </w:trPr>
        <w:tc>
          <w:tcPr>
            <w:tcW w:w="399" w:type="dxa"/>
            <w:vMerge/>
          </w:tcPr>
          <w:p w14:paraId="3BBB58BC" w14:textId="77777777" w:rsidR="004D2904" w:rsidRPr="0068255E" w:rsidRDefault="004D2904" w:rsidP="009149E2">
            <w:pPr>
              <w:rPr>
                <w:rFonts w:ascii="Times New Roman" w:hAnsi="Times New Roman"/>
              </w:rPr>
            </w:pPr>
          </w:p>
        </w:tc>
        <w:tc>
          <w:tcPr>
            <w:tcW w:w="7066" w:type="dxa"/>
            <w:gridSpan w:val="3"/>
          </w:tcPr>
          <w:p w14:paraId="1D47F55F" w14:textId="77777777" w:rsidR="004D2904" w:rsidRPr="0068255E" w:rsidRDefault="004D2904" w:rsidP="009149E2">
            <w:pPr>
              <w:rPr>
                <w:rFonts w:ascii="Times New Roman" w:hAnsi="Times New Roman"/>
                <w:i/>
                <w:iCs/>
              </w:rPr>
            </w:pPr>
            <w:r w:rsidRPr="0068255E">
              <w:rPr>
                <w:rFonts w:ascii="Times New Roman" w:hAnsi="Times New Roman"/>
                <w:i/>
                <w:iCs/>
              </w:rPr>
              <w:t>1. Use the viscometer to measure the viscosity of solutions</w:t>
            </w:r>
          </w:p>
        </w:tc>
        <w:tc>
          <w:tcPr>
            <w:tcW w:w="810" w:type="dxa"/>
          </w:tcPr>
          <w:p w14:paraId="6C9D0584" w14:textId="5AD30DFB" w:rsidR="004D2904" w:rsidRPr="0068255E" w:rsidRDefault="004D2904" w:rsidP="009149E2">
            <w:pPr>
              <w:rPr>
                <w:rFonts w:ascii="Times New Roman" w:hAnsi="Times New Roman"/>
              </w:rPr>
            </w:pPr>
            <w:r w:rsidRPr="0068255E">
              <w:rPr>
                <w:rFonts w:ascii="Times New Roman" w:hAnsi="Times New Roman"/>
              </w:rPr>
              <w:t>2-Un</w:t>
            </w:r>
            <w:r w:rsidR="0068255E">
              <w:rPr>
                <w:rFonts w:ascii="Times New Roman" w:hAnsi="Times New Roman"/>
              </w:rPr>
              <w:t>,</w:t>
            </w:r>
            <w:r w:rsidRPr="0068255E">
              <w:rPr>
                <w:rFonts w:ascii="Times New Roman" w:hAnsi="Times New Roman"/>
              </w:rPr>
              <w:t xml:space="preserve"> 3-Ap</w:t>
            </w:r>
          </w:p>
        </w:tc>
        <w:tc>
          <w:tcPr>
            <w:tcW w:w="630" w:type="dxa"/>
          </w:tcPr>
          <w:p w14:paraId="5EE98825" w14:textId="671A51C1" w:rsidR="004D2904" w:rsidRPr="0068255E" w:rsidRDefault="004D2904" w:rsidP="009149E2">
            <w:pPr>
              <w:rPr>
                <w:rFonts w:ascii="Times New Roman" w:hAnsi="Times New Roman"/>
              </w:rPr>
            </w:pPr>
            <w:r w:rsidRPr="0068255E">
              <w:rPr>
                <w:rFonts w:ascii="Times New Roman" w:hAnsi="Times New Roman"/>
              </w:rPr>
              <w:t>C</w:t>
            </w:r>
            <w:r w:rsidR="008B01DB" w:rsidRPr="0068255E">
              <w:rPr>
                <w:rFonts w:ascii="Times New Roman" w:hAnsi="Times New Roman"/>
              </w:rPr>
              <w:t>K</w:t>
            </w:r>
            <w:r w:rsidRPr="0068255E">
              <w:rPr>
                <w:rFonts w:ascii="Times New Roman" w:hAnsi="Times New Roman"/>
              </w:rPr>
              <w:t>,</w:t>
            </w:r>
            <w:r w:rsidR="0068255E">
              <w:rPr>
                <w:rFonts w:ascii="Times New Roman" w:hAnsi="Times New Roman"/>
              </w:rPr>
              <w:t xml:space="preserve"> </w:t>
            </w:r>
            <w:r w:rsidRPr="0068255E">
              <w:rPr>
                <w:rFonts w:ascii="Times New Roman" w:hAnsi="Times New Roman"/>
              </w:rPr>
              <w:t>P</w:t>
            </w:r>
            <w:r w:rsidR="008B01DB" w:rsidRPr="0068255E">
              <w:rPr>
                <w:rFonts w:ascii="Times New Roman" w:hAnsi="Times New Roman"/>
              </w:rPr>
              <w:t>K</w:t>
            </w:r>
          </w:p>
        </w:tc>
        <w:tc>
          <w:tcPr>
            <w:tcW w:w="799" w:type="dxa"/>
            <w:vAlign w:val="center"/>
          </w:tcPr>
          <w:p w14:paraId="4018E28F" w14:textId="5A0D7B05" w:rsidR="004D2904" w:rsidRPr="0068255E" w:rsidRDefault="0068255E" w:rsidP="00D80193">
            <w:pPr>
              <w:jc w:val="center"/>
              <w:rPr>
                <w:rFonts w:ascii="Times New Roman" w:hAnsi="Times New Roman"/>
              </w:rPr>
            </w:pPr>
            <w:r>
              <w:rPr>
                <w:rFonts w:ascii="Times New Roman" w:hAnsi="Times New Roman"/>
              </w:rPr>
              <w:t>4, 5</w:t>
            </w:r>
          </w:p>
        </w:tc>
      </w:tr>
      <w:tr w:rsidR="004D2904" w:rsidRPr="0068255E" w14:paraId="34B61279" w14:textId="77777777" w:rsidTr="00610BEB">
        <w:trPr>
          <w:trHeight w:val="312"/>
        </w:trPr>
        <w:tc>
          <w:tcPr>
            <w:tcW w:w="399" w:type="dxa"/>
            <w:vMerge/>
          </w:tcPr>
          <w:p w14:paraId="5FB15B5A" w14:textId="77777777" w:rsidR="004D2904" w:rsidRPr="0068255E" w:rsidRDefault="004D2904" w:rsidP="009149E2">
            <w:pPr>
              <w:rPr>
                <w:rFonts w:ascii="Times New Roman" w:hAnsi="Times New Roman"/>
              </w:rPr>
            </w:pPr>
          </w:p>
        </w:tc>
        <w:tc>
          <w:tcPr>
            <w:tcW w:w="7066" w:type="dxa"/>
            <w:gridSpan w:val="3"/>
          </w:tcPr>
          <w:p w14:paraId="320A7798" w14:textId="77777777" w:rsidR="004D2904" w:rsidRPr="0068255E" w:rsidRDefault="004D2904" w:rsidP="009149E2">
            <w:pPr>
              <w:rPr>
                <w:rFonts w:ascii="Times New Roman" w:hAnsi="Times New Roman"/>
                <w:i/>
                <w:iCs/>
              </w:rPr>
            </w:pPr>
            <w:r w:rsidRPr="0068255E">
              <w:rPr>
                <w:rFonts w:ascii="Times New Roman" w:hAnsi="Times New Roman"/>
                <w:i/>
                <w:iCs/>
              </w:rPr>
              <w:t>2. Measure surface tension of liquids</w:t>
            </w:r>
          </w:p>
        </w:tc>
        <w:tc>
          <w:tcPr>
            <w:tcW w:w="810" w:type="dxa"/>
          </w:tcPr>
          <w:p w14:paraId="569ACB46" w14:textId="77777777" w:rsidR="004D2904" w:rsidRPr="0068255E" w:rsidRDefault="004D2904" w:rsidP="009149E2">
            <w:pPr>
              <w:rPr>
                <w:rFonts w:ascii="Times New Roman" w:hAnsi="Times New Roman"/>
              </w:rPr>
            </w:pPr>
            <w:r w:rsidRPr="0068255E">
              <w:rPr>
                <w:rFonts w:ascii="Times New Roman" w:hAnsi="Times New Roman"/>
              </w:rPr>
              <w:t>3-Ap</w:t>
            </w:r>
          </w:p>
        </w:tc>
        <w:tc>
          <w:tcPr>
            <w:tcW w:w="630" w:type="dxa"/>
          </w:tcPr>
          <w:p w14:paraId="0B751A18" w14:textId="77777777" w:rsidR="004D2904" w:rsidRPr="0068255E" w:rsidRDefault="004D2904" w:rsidP="009149E2">
            <w:pPr>
              <w:rPr>
                <w:rFonts w:ascii="Times New Roman" w:hAnsi="Times New Roman"/>
              </w:rPr>
            </w:pPr>
            <w:r w:rsidRPr="0068255E">
              <w:rPr>
                <w:rFonts w:ascii="Times New Roman" w:hAnsi="Times New Roman"/>
              </w:rPr>
              <w:t>C</w:t>
            </w:r>
            <w:r w:rsidR="008B01DB" w:rsidRPr="0068255E">
              <w:rPr>
                <w:rFonts w:ascii="Times New Roman" w:hAnsi="Times New Roman"/>
              </w:rPr>
              <w:t>K</w:t>
            </w:r>
          </w:p>
        </w:tc>
        <w:tc>
          <w:tcPr>
            <w:tcW w:w="799" w:type="dxa"/>
            <w:vAlign w:val="center"/>
          </w:tcPr>
          <w:p w14:paraId="2676C025" w14:textId="414E3361" w:rsidR="004D2904" w:rsidRPr="0068255E" w:rsidRDefault="0068255E" w:rsidP="00D80193">
            <w:pPr>
              <w:jc w:val="center"/>
              <w:rPr>
                <w:rFonts w:ascii="Times New Roman" w:hAnsi="Times New Roman"/>
              </w:rPr>
            </w:pPr>
            <w:r>
              <w:rPr>
                <w:rFonts w:ascii="Times New Roman" w:hAnsi="Times New Roman"/>
              </w:rPr>
              <w:t>4, 5</w:t>
            </w:r>
          </w:p>
        </w:tc>
      </w:tr>
      <w:tr w:rsidR="004D2904" w:rsidRPr="0068255E" w14:paraId="60F6C595" w14:textId="77777777" w:rsidTr="00610BEB">
        <w:trPr>
          <w:trHeight w:val="312"/>
        </w:trPr>
        <w:tc>
          <w:tcPr>
            <w:tcW w:w="399" w:type="dxa"/>
            <w:vMerge/>
          </w:tcPr>
          <w:p w14:paraId="47EF8D4A" w14:textId="77777777" w:rsidR="004D2904" w:rsidRPr="0068255E" w:rsidRDefault="004D2904" w:rsidP="009149E2">
            <w:pPr>
              <w:rPr>
                <w:rFonts w:ascii="Times New Roman" w:hAnsi="Times New Roman"/>
              </w:rPr>
            </w:pPr>
          </w:p>
        </w:tc>
        <w:tc>
          <w:tcPr>
            <w:tcW w:w="7066" w:type="dxa"/>
            <w:gridSpan w:val="3"/>
          </w:tcPr>
          <w:p w14:paraId="4C0C27D9" w14:textId="77777777" w:rsidR="004D2904" w:rsidRPr="0068255E" w:rsidRDefault="004D2904" w:rsidP="009149E2">
            <w:pPr>
              <w:rPr>
                <w:rFonts w:ascii="Times New Roman" w:hAnsi="Times New Roman"/>
                <w:i/>
                <w:iCs/>
              </w:rPr>
            </w:pPr>
            <w:r w:rsidRPr="0068255E">
              <w:rPr>
                <w:rFonts w:ascii="Times New Roman" w:hAnsi="Times New Roman"/>
                <w:i/>
                <w:iCs/>
              </w:rPr>
              <w:t>3.  Measure the freezing points of mixtures and apply it to study depression constant, association and dissociation and eutectic diagrams</w:t>
            </w:r>
          </w:p>
        </w:tc>
        <w:tc>
          <w:tcPr>
            <w:tcW w:w="810" w:type="dxa"/>
          </w:tcPr>
          <w:p w14:paraId="0961931E" w14:textId="133F6BEF" w:rsidR="004D2904" w:rsidRPr="0068255E" w:rsidRDefault="004D2904" w:rsidP="009149E2">
            <w:pPr>
              <w:rPr>
                <w:rFonts w:ascii="Times New Roman" w:hAnsi="Times New Roman"/>
              </w:rPr>
            </w:pPr>
            <w:r w:rsidRPr="0068255E">
              <w:rPr>
                <w:rFonts w:ascii="Times New Roman" w:hAnsi="Times New Roman"/>
              </w:rPr>
              <w:t>3-Ap</w:t>
            </w:r>
            <w:r w:rsidR="0068255E">
              <w:rPr>
                <w:rFonts w:ascii="Times New Roman" w:hAnsi="Times New Roman"/>
              </w:rPr>
              <w:t>,</w:t>
            </w:r>
            <w:r w:rsidRPr="0068255E">
              <w:rPr>
                <w:rFonts w:ascii="Times New Roman" w:hAnsi="Times New Roman"/>
              </w:rPr>
              <w:t xml:space="preserve"> 5-E</w:t>
            </w:r>
          </w:p>
        </w:tc>
        <w:tc>
          <w:tcPr>
            <w:tcW w:w="630" w:type="dxa"/>
          </w:tcPr>
          <w:p w14:paraId="7F558CDC" w14:textId="7EC85964" w:rsidR="004D2904" w:rsidRPr="0068255E" w:rsidRDefault="004D2904" w:rsidP="009149E2">
            <w:pPr>
              <w:rPr>
                <w:rFonts w:ascii="Times New Roman" w:hAnsi="Times New Roman"/>
              </w:rPr>
            </w:pPr>
            <w:r w:rsidRPr="0068255E">
              <w:rPr>
                <w:rFonts w:ascii="Times New Roman" w:hAnsi="Times New Roman"/>
              </w:rPr>
              <w:t>C</w:t>
            </w:r>
            <w:r w:rsidR="008B01DB" w:rsidRPr="0068255E">
              <w:rPr>
                <w:rFonts w:ascii="Times New Roman" w:hAnsi="Times New Roman"/>
              </w:rPr>
              <w:t>K</w:t>
            </w:r>
            <w:r w:rsidRPr="0068255E">
              <w:rPr>
                <w:rFonts w:ascii="Times New Roman" w:hAnsi="Times New Roman"/>
              </w:rPr>
              <w:t>,</w:t>
            </w:r>
            <w:r w:rsidR="0068255E">
              <w:rPr>
                <w:rFonts w:ascii="Times New Roman" w:hAnsi="Times New Roman"/>
              </w:rPr>
              <w:t xml:space="preserve"> </w:t>
            </w:r>
            <w:r w:rsidRPr="0068255E">
              <w:rPr>
                <w:rFonts w:ascii="Times New Roman" w:hAnsi="Times New Roman"/>
              </w:rPr>
              <w:t>P</w:t>
            </w:r>
            <w:r w:rsidR="008B01DB" w:rsidRPr="0068255E">
              <w:rPr>
                <w:rFonts w:ascii="Times New Roman" w:hAnsi="Times New Roman"/>
              </w:rPr>
              <w:t>K</w:t>
            </w:r>
          </w:p>
        </w:tc>
        <w:tc>
          <w:tcPr>
            <w:tcW w:w="799" w:type="dxa"/>
            <w:vAlign w:val="center"/>
          </w:tcPr>
          <w:p w14:paraId="1009BF26" w14:textId="6B457C76" w:rsidR="004D2904" w:rsidRPr="0068255E" w:rsidRDefault="0068255E" w:rsidP="00D80193">
            <w:pPr>
              <w:jc w:val="center"/>
              <w:rPr>
                <w:rFonts w:ascii="Times New Roman" w:hAnsi="Times New Roman"/>
              </w:rPr>
            </w:pPr>
            <w:r>
              <w:rPr>
                <w:rFonts w:ascii="Times New Roman" w:hAnsi="Times New Roman"/>
              </w:rPr>
              <w:t>5, 6</w:t>
            </w:r>
          </w:p>
        </w:tc>
      </w:tr>
      <w:tr w:rsidR="0068255E" w:rsidRPr="0068255E" w14:paraId="36B6CBD0" w14:textId="77777777" w:rsidTr="00610BEB">
        <w:trPr>
          <w:trHeight w:val="312"/>
        </w:trPr>
        <w:tc>
          <w:tcPr>
            <w:tcW w:w="399" w:type="dxa"/>
            <w:vMerge/>
          </w:tcPr>
          <w:p w14:paraId="7606C87B" w14:textId="77777777" w:rsidR="0068255E" w:rsidRPr="0068255E" w:rsidRDefault="0068255E" w:rsidP="0068255E">
            <w:pPr>
              <w:rPr>
                <w:rFonts w:ascii="Times New Roman" w:hAnsi="Times New Roman"/>
              </w:rPr>
            </w:pPr>
          </w:p>
        </w:tc>
        <w:tc>
          <w:tcPr>
            <w:tcW w:w="7066" w:type="dxa"/>
            <w:gridSpan w:val="3"/>
          </w:tcPr>
          <w:p w14:paraId="7D461156" w14:textId="77777777" w:rsidR="0068255E" w:rsidRPr="0068255E" w:rsidRDefault="0068255E" w:rsidP="0068255E">
            <w:pPr>
              <w:rPr>
                <w:rFonts w:ascii="Times New Roman" w:hAnsi="Times New Roman"/>
                <w:i/>
                <w:iCs/>
              </w:rPr>
            </w:pPr>
            <w:r w:rsidRPr="0068255E">
              <w:rPr>
                <w:rFonts w:ascii="Times New Roman" w:hAnsi="Times New Roman"/>
                <w:i/>
                <w:iCs/>
              </w:rPr>
              <w:t>4. Determine the miscibility temperatures to construct the phase diagram</w:t>
            </w:r>
          </w:p>
        </w:tc>
        <w:tc>
          <w:tcPr>
            <w:tcW w:w="810" w:type="dxa"/>
          </w:tcPr>
          <w:p w14:paraId="04141DC9" w14:textId="031C5B70" w:rsidR="0068255E" w:rsidRPr="0068255E" w:rsidRDefault="0068255E" w:rsidP="0068255E">
            <w:pPr>
              <w:rPr>
                <w:rFonts w:ascii="Times New Roman" w:hAnsi="Times New Roman"/>
              </w:rPr>
            </w:pPr>
            <w:r w:rsidRPr="0068255E">
              <w:rPr>
                <w:rFonts w:ascii="Times New Roman" w:hAnsi="Times New Roman"/>
              </w:rPr>
              <w:t>3-Ap</w:t>
            </w:r>
            <w:r>
              <w:rPr>
                <w:rFonts w:ascii="Times New Roman" w:hAnsi="Times New Roman"/>
              </w:rPr>
              <w:t xml:space="preserve">, </w:t>
            </w:r>
            <w:r w:rsidRPr="0068255E">
              <w:rPr>
                <w:rFonts w:ascii="Times New Roman" w:hAnsi="Times New Roman"/>
              </w:rPr>
              <w:t>5-E</w:t>
            </w:r>
          </w:p>
        </w:tc>
        <w:tc>
          <w:tcPr>
            <w:tcW w:w="630" w:type="dxa"/>
          </w:tcPr>
          <w:p w14:paraId="12C76025" w14:textId="57B61173" w:rsidR="0068255E" w:rsidRPr="0068255E" w:rsidRDefault="0068255E" w:rsidP="0068255E">
            <w:pPr>
              <w:rPr>
                <w:rFonts w:ascii="Times New Roman" w:hAnsi="Times New Roman"/>
              </w:rPr>
            </w:pPr>
            <w:r w:rsidRPr="0068255E">
              <w:rPr>
                <w:rFonts w:ascii="Times New Roman" w:hAnsi="Times New Roman"/>
              </w:rPr>
              <w:t>CK,</w:t>
            </w:r>
            <w:r>
              <w:rPr>
                <w:rFonts w:ascii="Times New Roman" w:hAnsi="Times New Roman"/>
              </w:rPr>
              <w:t xml:space="preserve"> </w:t>
            </w:r>
            <w:r w:rsidRPr="0068255E">
              <w:rPr>
                <w:rFonts w:ascii="Times New Roman" w:hAnsi="Times New Roman"/>
              </w:rPr>
              <w:t>PK</w:t>
            </w:r>
          </w:p>
        </w:tc>
        <w:tc>
          <w:tcPr>
            <w:tcW w:w="799" w:type="dxa"/>
            <w:vAlign w:val="center"/>
          </w:tcPr>
          <w:p w14:paraId="05C020CB" w14:textId="7A894535" w:rsidR="0068255E" w:rsidRPr="0068255E" w:rsidRDefault="0068255E" w:rsidP="00D80193">
            <w:pPr>
              <w:jc w:val="center"/>
              <w:rPr>
                <w:rFonts w:ascii="Times New Roman" w:hAnsi="Times New Roman"/>
              </w:rPr>
            </w:pPr>
            <w:r>
              <w:rPr>
                <w:rFonts w:ascii="Times New Roman" w:hAnsi="Times New Roman"/>
              </w:rPr>
              <w:t>5, 6</w:t>
            </w:r>
          </w:p>
        </w:tc>
      </w:tr>
      <w:tr w:rsidR="002457AA" w:rsidRPr="0068255E" w14:paraId="0ECE7564" w14:textId="77777777" w:rsidTr="00610BEB">
        <w:trPr>
          <w:trHeight w:val="312"/>
        </w:trPr>
        <w:tc>
          <w:tcPr>
            <w:tcW w:w="399" w:type="dxa"/>
            <w:vMerge/>
          </w:tcPr>
          <w:p w14:paraId="600E69F8" w14:textId="77777777" w:rsidR="002457AA" w:rsidRPr="0068255E" w:rsidRDefault="002457AA" w:rsidP="002457AA">
            <w:pPr>
              <w:rPr>
                <w:rFonts w:ascii="Times New Roman" w:hAnsi="Times New Roman"/>
              </w:rPr>
            </w:pPr>
          </w:p>
        </w:tc>
        <w:tc>
          <w:tcPr>
            <w:tcW w:w="7066" w:type="dxa"/>
            <w:gridSpan w:val="3"/>
          </w:tcPr>
          <w:p w14:paraId="24042E54" w14:textId="43B1AEB7" w:rsidR="002457AA" w:rsidRPr="0068255E" w:rsidRDefault="002457AA" w:rsidP="002457AA">
            <w:pPr>
              <w:rPr>
                <w:rFonts w:ascii="Times New Roman" w:hAnsi="Times New Roman"/>
                <w:i/>
                <w:iCs/>
              </w:rPr>
            </w:pPr>
            <w:r w:rsidRPr="00520D52">
              <w:rPr>
                <w:rFonts w:ascii="Times New Roman" w:hAnsi="Times New Roman"/>
                <w:i/>
                <w:iCs/>
              </w:rPr>
              <w:t>5. Use efficiently the polarimeter</w:t>
            </w:r>
          </w:p>
        </w:tc>
        <w:tc>
          <w:tcPr>
            <w:tcW w:w="810" w:type="dxa"/>
          </w:tcPr>
          <w:p w14:paraId="4F72212F" w14:textId="1288883C" w:rsidR="002457AA" w:rsidRPr="0068255E" w:rsidRDefault="002457AA" w:rsidP="002457AA">
            <w:pPr>
              <w:rPr>
                <w:rFonts w:ascii="Times New Roman" w:hAnsi="Times New Roman"/>
              </w:rPr>
            </w:pPr>
            <w:r w:rsidRPr="00D8012F">
              <w:rPr>
                <w:rFonts w:ascii="Times New Roman" w:hAnsi="Times New Roman"/>
              </w:rPr>
              <w:t>3-Ap</w:t>
            </w:r>
          </w:p>
        </w:tc>
        <w:tc>
          <w:tcPr>
            <w:tcW w:w="630" w:type="dxa"/>
          </w:tcPr>
          <w:p w14:paraId="686FEBA7" w14:textId="1ADF32E7" w:rsidR="002457AA" w:rsidRPr="0068255E" w:rsidRDefault="002457AA" w:rsidP="002457AA">
            <w:pPr>
              <w:rPr>
                <w:rFonts w:ascii="Times New Roman" w:hAnsi="Times New Roman"/>
              </w:rPr>
            </w:pPr>
            <w:r w:rsidRPr="00D8012F">
              <w:rPr>
                <w:rFonts w:ascii="Times New Roman" w:hAnsi="Times New Roman"/>
              </w:rPr>
              <w:t>CK, PK</w:t>
            </w:r>
          </w:p>
        </w:tc>
        <w:tc>
          <w:tcPr>
            <w:tcW w:w="799" w:type="dxa"/>
            <w:vAlign w:val="center"/>
          </w:tcPr>
          <w:p w14:paraId="28B04EDE" w14:textId="7FB077DE" w:rsidR="002457AA" w:rsidRDefault="002457AA" w:rsidP="00D80193">
            <w:pPr>
              <w:jc w:val="center"/>
              <w:rPr>
                <w:rFonts w:ascii="Times New Roman" w:hAnsi="Times New Roman"/>
              </w:rPr>
            </w:pPr>
            <w:r w:rsidRPr="00396246">
              <w:rPr>
                <w:rFonts w:ascii="Times New Roman" w:hAnsi="Times New Roman"/>
              </w:rPr>
              <w:t>5, 6</w:t>
            </w:r>
          </w:p>
        </w:tc>
      </w:tr>
      <w:tr w:rsidR="0068255E" w:rsidRPr="0068255E" w14:paraId="09451EC4" w14:textId="77777777" w:rsidTr="00610BEB">
        <w:trPr>
          <w:trHeight w:val="312"/>
        </w:trPr>
        <w:tc>
          <w:tcPr>
            <w:tcW w:w="399" w:type="dxa"/>
            <w:vMerge/>
          </w:tcPr>
          <w:p w14:paraId="1DB5A9A8" w14:textId="77777777" w:rsidR="0068255E" w:rsidRPr="0068255E" w:rsidRDefault="0068255E" w:rsidP="0068255E">
            <w:pPr>
              <w:rPr>
                <w:rFonts w:ascii="Times New Roman" w:hAnsi="Times New Roman"/>
              </w:rPr>
            </w:pPr>
          </w:p>
        </w:tc>
        <w:tc>
          <w:tcPr>
            <w:tcW w:w="7066" w:type="dxa"/>
            <w:gridSpan w:val="3"/>
          </w:tcPr>
          <w:p w14:paraId="5D3A4342" w14:textId="77777777" w:rsidR="0068255E" w:rsidRPr="0068255E" w:rsidRDefault="0068255E" w:rsidP="0068255E">
            <w:pPr>
              <w:rPr>
                <w:rFonts w:ascii="Times New Roman" w:hAnsi="Times New Roman"/>
                <w:i/>
                <w:iCs/>
              </w:rPr>
            </w:pPr>
            <w:r w:rsidRPr="0068255E">
              <w:rPr>
                <w:rFonts w:ascii="Times New Roman" w:hAnsi="Times New Roman"/>
                <w:i/>
                <w:iCs/>
              </w:rPr>
              <w:t>5. Determine the transition temperature.</w:t>
            </w:r>
          </w:p>
        </w:tc>
        <w:tc>
          <w:tcPr>
            <w:tcW w:w="810" w:type="dxa"/>
          </w:tcPr>
          <w:p w14:paraId="1F3321C8" w14:textId="77777777" w:rsidR="0068255E" w:rsidRPr="0068255E" w:rsidRDefault="0068255E" w:rsidP="0068255E">
            <w:pPr>
              <w:rPr>
                <w:rFonts w:ascii="Times New Roman" w:hAnsi="Times New Roman"/>
              </w:rPr>
            </w:pPr>
            <w:r w:rsidRPr="0068255E">
              <w:rPr>
                <w:rFonts w:ascii="Times New Roman" w:hAnsi="Times New Roman"/>
              </w:rPr>
              <w:t>3-Ap</w:t>
            </w:r>
          </w:p>
        </w:tc>
        <w:tc>
          <w:tcPr>
            <w:tcW w:w="630" w:type="dxa"/>
          </w:tcPr>
          <w:p w14:paraId="07A3B13A" w14:textId="77777777" w:rsidR="0068255E" w:rsidRPr="0068255E" w:rsidRDefault="0068255E" w:rsidP="0068255E">
            <w:pPr>
              <w:rPr>
                <w:rFonts w:ascii="Times New Roman" w:hAnsi="Times New Roman"/>
              </w:rPr>
            </w:pPr>
            <w:r w:rsidRPr="0068255E">
              <w:rPr>
                <w:rFonts w:ascii="Times New Roman" w:hAnsi="Times New Roman"/>
              </w:rPr>
              <w:t>CK</w:t>
            </w:r>
          </w:p>
        </w:tc>
        <w:tc>
          <w:tcPr>
            <w:tcW w:w="799" w:type="dxa"/>
            <w:vAlign w:val="center"/>
          </w:tcPr>
          <w:p w14:paraId="2DD2C10F" w14:textId="359B604F" w:rsidR="0068255E" w:rsidRPr="0068255E" w:rsidRDefault="0068255E" w:rsidP="00D80193">
            <w:pPr>
              <w:jc w:val="center"/>
              <w:rPr>
                <w:rFonts w:ascii="Times New Roman" w:hAnsi="Times New Roman"/>
              </w:rPr>
            </w:pPr>
            <w:r>
              <w:rPr>
                <w:rFonts w:ascii="Times New Roman" w:hAnsi="Times New Roman"/>
              </w:rPr>
              <w:t>5, 6</w:t>
            </w:r>
          </w:p>
        </w:tc>
      </w:tr>
      <w:tr w:rsidR="0068255E" w:rsidRPr="0068255E" w14:paraId="66245D9F" w14:textId="77777777" w:rsidTr="00610BEB">
        <w:trPr>
          <w:trHeight w:val="413"/>
        </w:trPr>
        <w:tc>
          <w:tcPr>
            <w:tcW w:w="399" w:type="dxa"/>
            <w:vMerge/>
          </w:tcPr>
          <w:p w14:paraId="3BB9EF2A" w14:textId="77777777" w:rsidR="0068255E" w:rsidRPr="0068255E" w:rsidRDefault="0068255E" w:rsidP="0068255E">
            <w:pPr>
              <w:rPr>
                <w:rFonts w:ascii="Times New Roman" w:hAnsi="Times New Roman"/>
              </w:rPr>
            </w:pPr>
          </w:p>
        </w:tc>
        <w:tc>
          <w:tcPr>
            <w:tcW w:w="7066" w:type="dxa"/>
            <w:gridSpan w:val="3"/>
          </w:tcPr>
          <w:p w14:paraId="6718ED4E" w14:textId="77777777" w:rsidR="0068255E" w:rsidRPr="0068255E" w:rsidRDefault="0068255E" w:rsidP="0068255E">
            <w:pPr>
              <w:rPr>
                <w:rFonts w:ascii="Times New Roman" w:hAnsi="Times New Roman"/>
                <w:i/>
                <w:iCs/>
              </w:rPr>
            </w:pPr>
            <w:r w:rsidRPr="0068255E">
              <w:rPr>
                <w:rFonts w:ascii="Times New Roman" w:hAnsi="Times New Roman"/>
                <w:i/>
                <w:iCs/>
              </w:rPr>
              <w:t>6. Understand the principles of lab techniques adopted in physical</w:t>
            </w:r>
          </w:p>
          <w:p w14:paraId="4254BB61" w14:textId="557EB7FC" w:rsidR="0068255E" w:rsidRPr="0068255E" w:rsidRDefault="0068255E" w:rsidP="0068255E">
            <w:pPr>
              <w:rPr>
                <w:rFonts w:ascii="Times New Roman" w:hAnsi="Times New Roman"/>
                <w:i/>
                <w:iCs/>
              </w:rPr>
            </w:pPr>
            <w:r w:rsidRPr="0068255E">
              <w:rPr>
                <w:rFonts w:ascii="Times New Roman" w:hAnsi="Times New Roman"/>
                <w:i/>
                <w:iCs/>
              </w:rPr>
              <w:t>Laboratories,</w:t>
            </w:r>
            <w:r w:rsidR="007A7517">
              <w:rPr>
                <w:rFonts w:ascii="Times New Roman" w:hAnsi="Times New Roman"/>
                <w:i/>
                <w:iCs/>
              </w:rPr>
              <w:t xml:space="preserve"> </w:t>
            </w:r>
            <w:r w:rsidRPr="0068255E">
              <w:rPr>
                <w:rFonts w:ascii="Times New Roman" w:hAnsi="Times New Roman"/>
                <w:i/>
                <w:iCs/>
              </w:rPr>
              <w:t>monitor, record and present data in a scientific form</w:t>
            </w:r>
          </w:p>
        </w:tc>
        <w:tc>
          <w:tcPr>
            <w:tcW w:w="810" w:type="dxa"/>
          </w:tcPr>
          <w:p w14:paraId="47A53D3F" w14:textId="77777777" w:rsidR="0068255E" w:rsidRPr="0068255E" w:rsidRDefault="0068255E" w:rsidP="0068255E">
            <w:pPr>
              <w:rPr>
                <w:rFonts w:ascii="Times New Roman" w:hAnsi="Times New Roman"/>
              </w:rPr>
            </w:pPr>
            <w:r w:rsidRPr="0068255E">
              <w:rPr>
                <w:rFonts w:ascii="Times New Roman" w:hAnsi="Times New Roman"/>
              </w:rPr>
              <w:t>2-Un</w:t>
            </w:r>
          </w:p>
        </w:tc>
        <w:tc>
          <w:tcPr>
            <w:tcW w:w="630" w:type="dxa"/>
          </w:tcPr>
          <w:p w14:paraId="292B7EE4" w14:textId="77777777" w:rsidR="0068255E" w:rsidRPr="0068255E" w:rsidRDefault="0068255E" w:rsidP="0068255E">
            <w:pPr>
              <w:rPr>
                <w:rFonts w:ascii="Times New Roman" w:hAnsi="Times New Roman"/>
              </w:rPr>
            </w:pPr>
            <w:r w:rsidRPr="0068255E">
              <w:rPr>
                <w:rFonts w:ascii="Times New Roman" w:hAnsi="Times New Roman"/>
              </w:rPr>
              <w:t>FK</w:t>
            </w:r>
          </w:p>
        </w:tc>
        <w:tc>
          <w:tcPr>
            <w:tcW w:w="799" w:type="dxa"/>
            <w:vAlign w:val="center"/>
          </w:tcPr>
          <w:p w14:paraId="04AFC4FA" w14:textId="37C4BE68" w:rsidR="0068255E" w:rsidRPr="0068255E" w:rsidRDefault="00D80193" w:rsidP="00D80193">
            <w:pPr>
              <w:jc w:val="center"/>
              <w:rPr>
                <w:rFonts w:ascii="Times New Roman" w:hAnsi="Times New Roman"/>
              </w:rPr>
            </w:pPr>
            <w:r w:rsidRPr="00986CC4">
              <w:rPr>
                <w:rFonts w:ascii="Times New Roman" w:hAnsi="Times New Roman"/>
              </w:rPr>
              <w:t>5, 7, 8</w:t>
            </w:r>
          </w:p>
        </w:tc>
      </w:tr>
      <w:tr w:rsidR="0068255E" w:rsidRPr="0068255E" w14:paraId="79CE4C6C" w14:textId="77777777" w:rsidTr="00610BEB">
        <w:trPr>
          <w:trHeight w:val="413"/>
        </w:trPr>
        <w:tc>
          <w:tcPr>
            <w:tcW w:w="1255" w:type="dxa"/>
            <w:gridSpan w:val="2"/>
            <w:vAlign w:val="center"/>
          </w:tcPr>
          <w:p w14:paraId="1C287C73" w14:textId="3EB8CD43" w:rsidR="0068255E" w:rsidRPr="0068255E" w:rsidRDefault="0068255E" w:rsidP="007A7517">
            <w:pPr>
              <w:jc w:val="center"/>
              <w:rPr>
                <w:rFonts w:ascii="Times New Roman" w:hAnsi="Times New Roman"/>
                <w:b/>
              </w:rPr>
            </w:pPr>
            <w:r w:rsidRPr="0068255E">
              <w:rPr>
                <w:rFonts w:ascii="Times New Roman" w:hAnsi="Times New Roman"/>
                <w:b/>
              </w:rPr>
              <w:t>MODULE No</w:t>
            </w:r>
            <w:r w:rsidR="007A7517">
              <w:rPr>
                <w:rFonts w:ascii="Times New Roman" w:hAnsi="Times New Roman"/>
                <w:b/>
              </w:rPr>
              <w:t>.</w:t>
            </w:r>
          </w:p>
        </w:tc>
        <w:tc>
          <w:tcPr>
            <w:tcW w:w="7650" w:type="dxa"/>
            <w:gridSpan w:val="4"/>
            <w:vAlign w:val="center"/>
          </w:tcPr>
          <w:p w14:paraId="583AF987" w14:textId="77777777" w:rsidR="0068255E" w:rsidRPr="0068255E" w:rsidRDefault="0068255E" w:rsidP="007A7517">
            <w:pPr>
              <w:jc w:val="center"/>
              <w:rPr>
                <w:rFonts w:ascii="Times New Roman" w:hAnsi="Times New Roman"/>
                <w:b/>
              </w:rPr>
            </w:pPr>
            <w:r w:rsidRPr="0068255E">
              <w:rPr>
                <w:rFonts w:ascii="Times New Roman" w:hAnsi="Times New Roman"/>
                <w:b/>
              </w:rPr>
              <w:t>COURSE CONTENT</w:t>
            </w:r>
          </w:p>
        </w:tc>
        <w:tc>
          <w:tcPr>
            <w:tcW w:w="799" w:type="dxa"/>
            <w:vAlign w:val="center"/>
          </w:tcPr>
          <w:p w14:paraId="6983A142" w14:textId="77777777" w:rsidR="0068255E" w:rsidRPr="0068255E" w:rsidRDefault="0068255E" w:rsidP="007A7517">
            <w:pPr>
              <w:jc w:val="center"/>
              <w:rPr>
                <w:rFonts w:ascii="Times New Roman" w:hAnsi="Times New Roman"/>
                <w:b/>
              </w:rPr>
            </w:pPr>
            <w:r w:rsidRPr="0068255E">
              <w:rPr>
                <w:rFonts w:ascii="Times New Roman" w:hAnsi="Times New Roman"/>
                <w:b/>
              </w:rPr>
              <w:t>CO No.</w:t>
            </w:r>
          </w:p>
        </w:tc>
      </w:tr>
      <w:tr w:rsidR="0068255E" w:rsidRPr="0068255E" w14:paraId="69EB67E0" w14:textId="77777777" w:rsidTr="00610BEB">
        <w:trPr>
          <w:trHeight w:val="312"/>
        </w:trPr>
        <w:tc>
          <w:tcPr>
            <w:tcW w:w="1255" w:type="dxa"/>
            <w:gridSpan w:val="2"/>
            <w:vAlign w:val="center"/>
          </w:tcPr>
          <w:p w14:paraId="7A56B734" w14:textId="77777777" w:rsidR="0068255E" w:rsidRPr="0068255E" w:rsidRDefault="0068255E" w:rsidP="007A7517">
            <w:pPr>
              <w:jc w:val="center"/>
              <w:rPr>
                <w:rFonts w:ascii="Times New Roman" w:hAnsi="Times New Roman"/>
              </w:rPr>
            </w:pPr>
            <w:r w:rsidRPr="0068255E">
              <w:rPr>
                <w:rFonts w:ascii="Times New Roman" w:hAnsi="Times New Roman"/>
              </w:rPr>
              <w:t>I</w:t>
            </w:r>
          </w:p>
        </w:tc>
        <w:tc>
          <w:tcPr>
            <w:tcW w:w="7650" w:type="dxa"/>
            <w:gridSpan w:val="4"/>
          </w:tcPr>
          <w:p w14:paraId="6BBF3C5A" w14:textId="77777777" w:rsidR="0068255E" w:rsidRPr="0068255E" w:rsidRDefault="0068255E" w:rsidP="00113D30">
            <w:pPr>
              <w:spacing w:line="276" w:lineRule="auto"/>
              <w:jc w:val="both"/>
              <w:rPr>
                <w:rFonts w:ascii="Times New Roman" w:hAnsi="Times New Roman"/>
              </w:rPr>
            </w:pPr>
            <w:r w:rsidRPr="007B0069">
              <w:rPr>
                <w:rFonts w:ascii="Times New Roman" w:hAnsi="Times New Roman"/>
                <w:b/>
              </w:rPr>
              <w:t>Viscosity</w:t>
            </w:r>
            <w:r w:rsidRPr="0068255E">
              <w:rPr>
                <w:rFonts w:ascii="Times New Roman" w:hAnsi="Times New Roman"/>
              </w:rPr>
              <w:t xml:space="preserve">: Viscosities of liquids and mixtures of liquids. Verification of Kendall’s equation and Jones-Dole equation. Viscosity of polymer solutions. Variation of viscosity with temperature.  </w:t>
            </w:r>
          </w:p>
        </w:tc>
        <w:tc>
          <w:tcPr>
            <w:tcW w:w="799" w:type="dxa"/>
            <w:vAlign w:val="center"/>
          </w:tcPr>
          <w:p w14:paraId="227B2948" w14:textId="52A74BB9" w:rsidR="0068255E" w:rsidRPr="0068255E" w:rsidRDefault="0068255E" w:rsidP="007A7517">
            <w:pPr>
              <w:jc w:val="center"/>
              <w:rPr>
                <w:rFonts w:ascii="Times New Roman" w:hAnsi="Times New Roman"/>
              </w:rPr>
            </w:pPr>
            <w:r w:rsidRPr="0068255E">
              <w:rPr>
                <w:rFonts w:ascii="Times New Roman" w:hAnsi="Times New Roman"/>
              </w:rPr>
              <w:t>1,</w:t>
            </w:r>
            <w:r w:rsidR="007A7517">
              <w:rPr>
                <w:rFonts w:ascii="Times New Roman" w:hAnsi="Times New Roman"/>
              </w:rPr>
              <w:t xml:space="preserve"> </w:t>
            </w:r>
            <w:r w:rsidRPr="0068255E">
              <w:rPr>
                <w:rFonts w:ascii="Times New Roman" w:hAnsi="Times New Roman"/>
              </w:rPr>
              <w:t>6</w:t>
            </w:r>
          </w:p>
        </w:tc>
      </w:tr>
      <w:tr w:rsidR="0068255E" w:rsidRPr="0068255E" w14:paraId="7369E6C8" w14:textId="77777777" w:rsidTr="00610BEB">
        <w:trPr>
          <w:trHeight w:val="312"/>
        </w:trPr>
        <w:tc>
          <w:tcPr>
            <w:tcW w:w="1255" w:type="dxa"/>
            <w:gridSpan w:val="2"/>
            <w:vAlign w:val="center"/>
          </w:tcPr>
          <w:p w14:paraId="06FCE979" w14:textId="77777777" w:rsidR="0068255E" w:rsidRPr="0068255E" w:rsidRDefault="0068255E" w:rsidP="007A7517">
            <w:pPr>
              <w:jc w:val="center"/>
              <w:rPr>
                <w:rFonts w:ascii="Times New Roman" w:hAnsi="Times New Roman"/>
              </w:rPr>
            </w:pPr>
            <w:r w:rsidRPr="0068255E">
              <w:rPr>
                <w:rFonts w:ascii="Times New Roman" w:hAnsi="Times New Roman"/>
              </w:rPr>
              <w:t>II</w:t>
            </w:r>
          </w:p>
        </w:tc>
        <w:tc>
          <w:tcPr>
            <w:tcW w:w="7650" w:type="dxa"/>
            <w:gridSpan w:val="4"/>
          </w:tcPr>
          <w:p w14:paraId="2F958C6B" w14:textId="51D31A5A" w:rsidR="0068255E" w:rsidRPr="0068255E" w:rsidRDefault="0068255E" w:rsidP="00113D30">
            <w:p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imes New Roman" w:hAnsi="Times New Roman"/>
              </w:rPr>
            </w:pPr>
            <w:r w:rsidRPr="007B0069">
              <w:rPr>
                <w:rFonts w:ascii="Times New Roman" w:hAnsi="Times New Roman"/>
                <w:b/>
              </w:rPr>
              <w:t xml:space="preserve">Surface </w:t>
            </w:r>
            <w:r w:rsidR="00113D30" w:rsidRPr="007B0069">
              <w:rPr>
                <w:rFonts w:ascii="Times New Roman" w:hAnsi="Times New Roman"/>
                <w:b/>
              </w:rPr>
              <w:t>Tension</w:t>
            </w:r>
            <w:r w:rsidRPr="0068255E">
              <w:rPr>
                <w:rFonts w:ascii="Times New Roman" w:hAnsi="Times New Roman"/>
              </w:rPr>
              <w:t xml:space="preserve">: Surface tension and </w:t>
            </w:r>
            <w:proofErr w:type="spellStart"/>
            <w:r w:rsidRPr="0068255E">
              <w:rPr>
                <w:rFonts w:ascii="Times New Roman" w:hAnsi="Times New Roman"/>
              </w:rPr>
              <w:t>parachor</w:t>
            </w:r>
            <w:proofErr w:type="spellEnd"/>
            <w:r w:rsidRPr="0068255E">
              <w:rPr>
                <w:rFonts w:ascii="Times New Roman" w:hAnsi="Times New Roman"/>
              </w:rPr>
              <w:t xml:space="preserve"> of liquids by differential capillary and stalagmometer methods. Variation of surface tension with concentration.  Determination of atomic </w:t>
            </w:r>
            <w:proofErr w:type="spellStart"/>
            <w:r w:rsidRPr="0068255E">
              <w:rPr>
                <w:rFonts w:ascii="Times New Roman" w:hAnsi="Times New Roman"/>
              </w:rPr>
              <w:t>parachor</w:t>
            </w:r>
            <w:proofErr w:type="spellEnd"/>
            <w:r w:rsidRPr="0068255E">
              <w:rPr>
                <w:rFonts w:ascii="Times New Roman" w:hAnsi="Times New Roman"/>
              </w:rPr>
              <w:t>.</w:t>
            </w:r>
          </w:p>
        </w:tc>
        <w:tc>
          <w:tcPr>
            <w:tcW w:w="799" w:type="dxa"/>
            <w:vAlign w:val="center"/>
          </w:tcPr>
          <w:p w14:paraId="1738A6F6" w14:textId="7710D484" w:rsidR="0068255E" w:rsidRPr="0068255E" w:rsidRDefault="0068255E" w:rsidP="007A7517">
            <w:pPr>
              <w:jc w:val="center"/>
              <w:rPr>
                <w:rFonts w:ascii="Times New Roman" w:hAnsi="Times New Roman"/>
              </w:rPr>
            </w:pPr>
            <w:r w:rsidRPr="0068255E">
              <w:rPr>
                <w:rFonts w:ascii="Times New Roman" w:hAnsi="Times New Roman"/>
              </w:rPr>
              <w:t>2,</w:t>
            </w:r>
            <w:r w:rsidR="007A7517">
              <w:rPr>
                <w:rFonts w:ascii="Times New Roman" w:hAnsi="Times New Roman"/>
              </w:rPr>
              <w:t xml:space="preserve"> </w:t>
            </w:r>
            <w:r w:rsidRPr="0068255E">
              <w:rPr>
                <w:rFonts w:ascii="Times New Roman" w:hAnsi="Times New Roman"/>
              </w:rPr>
              <w:t>6</w:t>
            </w:r>
          </w:p>
        </w:tc>
      </w:tr>
      <w:tr w:rsidR="0068255E" w:rsidRPr="0068255E" w14:paraId="38055228" w14:textId="77777777" w:rsidTr="00610BEB">
        <w:trPr>
          <w:trHeight w:val="312"/>
        </w:trPr>
        <w:tc>
          <w:tcPr>
            <w:tcW w:w="1255" w:type="dxa"/>
            <w:gridSpan w:val="2"/>
            <w:vAlign w:val="center"/>
          </w:tcPr>
          <w:p w14:paraId="40C7886F" w14:textId="77777777" w:rsidR="0068255E" w:rsidRPr="0068255E" w:rsidRDefault="0068255E" w:rsidP="007A7517">
            <w:pPr>
              <w:jc w:val="center"/>
              <w:rPr>
                <w:rFonts w:ascii="Times New Roman" w:hAnsi="Times New Roman"/>
              </w:rPr>
            </w:pPr>
            <w:r w:rsidRPr="0068255E">
              <w:rPr>
                <w:rFonts w:ascii="Times New Roman" w:hAnsi="Times New Roman"/>
              </w:rPr>
              <w:t>III</w:t>
            </w:r>
          </w:p>
        </w:tc>
        <w:tc>
          <w:tcPr>
            <w:tcW w:w="7650" w:type="dxa"/>
            <w:gridSpan w:val="4"/>
          </w:tcPr>
          <w:p w14:paraId="41C9D4E1" w14:textId="77777777" w:rsidR="0068255E" w:rsidRPr="0068255E" w:rsidRDefault="0068255E" w:rsidP="00113D30">
            <w:pPr>
              <w:tabs>
                <w:tab w:val="left" w:pos="-180"/>
                <w:tab w:val="left" w:pos="360"/>
              </w:tabs>
              <w:spacing w:line="276" w:lineRule="auto"/>
              <w:jc w:val="both"/>
              <w:rPr>
                <w:rFonts w:ascii="Times New Roman" w:hAnsi="Times New Roman"/>
              </w:rPr>
            </w:pPr>
            <w:r w:rsidRPr="007B0069">
              <w:rPr>
                <w:rFonts w:ascii="Times New Roman" w:hAnsi="Times New Roman"/>
                <w:b/>
              </w:rPr>
              <w:t>Cryoscopy</w:t>
            </w:r>
            <w:r w:rsidRPr="0068255E">
              <w:rPr>
                <w:rFonts w:ascii="Times New Roman" w:hAnsi="Times New Roman"/>
              </w:rPr>
              <w:t xml:space="preserve">: Determination of molar freezing points. Depression constant and molecular mass using solid and liquid solvents. Study of dissociation and association of solutes. Atomicity of substances like </w:t>
            </w:r>
            <w:proofErr w:type="spellStart"/>
            <w:r w:rsidRPr="0068255E">
              <w:rPr>
                <w:rFonts w:ascii="Times New Roman" w:hAnsi="Times New Roman"/>
              </w:rPr>
              <w:t>sulphur</w:t>
            </w:r>
            <w:proofErr w:type="spellEnd"/>
            <w:r w:rsidRPr="0068255E">
              <w:rPr>
                <w:rFonts w:ascii="Times New Roman" w:hAnsi="Times New Roman"/>
              </w:rPr>
              <w:t xml:space="preserve">.  </w:t>
            </w:r>
          </w:p>
        </w:tc>
        <w:tc>
          <w:tcPr>
            <w:tcW w:w="799" w:type="dxa"/>
            <w:vAlign w:val="center"/>
          </w:tcPr>
          <w:p w14:paraId="76F88B4F" w14:textId="5BB5C3C3" w:rsidR="0068255E" w:rsidRPr="0068255E" w:rsidRDefault="0068255E" w:rsidP="007A7517">
            <w:pPr>
              <w:jc w:val="center"/>
              <w:rPr>
                <w:rFonts w:ascii="Times New Roman" w:hAnsi="Times New Roman"/>
              </w:rPr>
            </w:pPr>
            <w:r w:rsidRPr="0068255E">
              <w:rPr>
                <w:rFonts w:ascii="Times New Roman" w:hAnsi="Times New Roman"/>
              </w:rPr>
              <w:t>3,</w:t>
            </w:r>
            <w:r w:rsidR="007A7517">
              <w:rPr>
                <w:rFonts w:ascii="Times New Roman" w:hAnsi="Times New Roman"/>
              </w:rPr>
              <w:t xml:space="preserve"> </w:t>
            </w:r>
            <w:r w:rsidRPr="0068255E">
              <w:rPr>
                <w:rFonts w:ascii="Times New Roman" w:hAnsi="Times New Roman"/>
              </w:rPr>
              <w:t>6</w:t>
            </w:r>
          </w:p>
        </w:tc>
      </w:tr>
      <w:tr w:rsidR="0068255E" w:rsidRPr="0068255E" w14:paraId="1281A10B" w14:textId="77777777" w:rsidTr="00610BEB">
        <w:trPr>
          <w:trHeight w:val="312"/>
        </w:trPr>
        <w:tc>
          <w:tcPr>
            <w:tcW w:w="1255" w:type="dxa"/>
            <w:gridSpan w:val="2"/>
            <w:vAlign w:val="center"/>
          </w:tcPr>
          <w:p w14:paraId="3F2D9722" w14:textId="77777777" w:rsidR="0068255E" w:rsidRPr="0068255E" w:rsidRDefault="0068255E" w:rsidP="007A7517">
            <w:pPr>
              <w:jc w:val="center"/>
              <w:rPr>
                <w:rFonts w:ascii="Times New Roman" w:hAnsi="Times New Roman"/>
              </w:rPr>
            </w:pPr>
            <w:r w:rsidRPr="0068255E">
              <w:rPr>
                <w:rFonts w:ascii="Times New Roman" w:hAnsi="Times New Roman"/>
              </w:rPr>
              <w:t>IV</w:t>
            </w:r>
          </w:p>
        </w:tc>
        <w:tc>
          <w:tcPr>
            <w:tcW w:w="7650" w:type="dxa"/>
            <w:gridSpan w:val="4"/>
          </w:tcPr>
          <w:p w14:paraId="530BBB95" w14:textId="3D6AEE56" w:rsidR="0068255E" w:rsidRPr="0068255E" w:rsidRDefault="0068255E" w:rsidP="00113D30">
            <w:pPr>
              <w:spacing w:line="276" w:lineRule="auto"/>
              <w:jc w:val="both"/>
              <w:rPr>
                <w:rFonts w:ascii="Times New Roman" w:hAnsi="Times New Roman"/>
              </w:rPr>
            </w:pPr>
            <w:r w:rsidRPr="007B0069">
              <w:rPr>
                <w:rFonts w:ascii="Times New Roman" w:hAnsi="Times New Roman"/>
                <w:b/>
              </w:rPr>
              <w:t xml:space="preserve">Phase </w:t>
            </w:r>
            <w:r w:rsidR="00113D30" w:rsidRPr="007B0069">
              <w:rPr>
                <w:rFonts w:ascii="Times New Roman" w:hAnsi="Times New Roman"/>
                <w:b/>
              </w:rPr>
              <w:t xml:space="preserve">Equilibria </w:t>
            </w:r>
            <w:r w:rsidRPr="007B0069">
              <w:rPr>
                <w:rFonts w:ascii="Times New Roman" w:hAnsi="Times New Roman"/>
                <w:b/>
              </w:rPr>
              <w:t>I</w:t>
            </w:r>
            <w:r w:rsidRPr="0068255E">
              <w:rPr>
                <w:rFonts w:ascii="Times New Roman" w:hAnsi="Times New Roman"/>
              </w:rPr>
              <w:t>: CST of phenol-water system. Determination of unknown concentrations of NaCl, acetic and oxalic acid. Construction of phase diagrams of unknown mixtures.</w:t>
            </w:r>
          </w:p>
        </w:tc>
        <w:tc>
          <w:tcPr>
            <w:tcW w:w="799" w:type="dxa"/>
            <w:vAlign w:val="center"/>
          </w:tcPr>
          <w:p w14:paraId="042820DE" w14:textId="6723FAC3" w:rsidR="0068255E" w:rsidRPr="0068255E" w:rsidRDefault="0068255E" w:rsidP="007A7517">
            <w:pPr>
              <w:jc w:val="center"/>
              <w:rPr>
                <w:rFonts w:ascii="Times New Roman" w:hAnsi="Times New Roman"/>
              </w:rPr>
            </w:pPr>
            <w:r w:rsidRPr="0068255E">
              <w:rPr>
                <w:rFonts w:ascii="Times New Roman" w:hAnsi="Times New Roman"/>
              </w:rPr>
              <w:t>4,</w:t>
            </w:r>
            <w:r w:rsidR="007A7517">
              <w:rPr>
                <w:rFonts w:ascii="Times New Roman" w:hAnsi="Times New Roman"/>
              </w:rPr>
              <w:t xml:space="preserve"> </w:t>
            </w:r>
            <w:r w:rsidRPr="0068255E">
              <w:rPr>
                <w:rFonts w:ascii="Times New Roman" w:hAnsi="Times New Roman"/>
              </w:rPr>
              <w:t>6</w:t>
            </w:r>
          </w:p>
        </w:tc>
      </w:tr>
      <w:tr w:rsidR="002457AA" w:rsidRPr="0068255E" w14:paraId="091A7DD0" w14:textId="77777777" w:rsidTr="00610BEB">
        <w:trPr>
          <w:trHeight w:val="312"/>
        </w:trPr>
        <w:tc>
          <w:tcPr>
            <w:tcW w:w="1255" w:type="dxa"/>
            <w:gridSpan w:val="2"/>
            <w:vAlign w:val="center"/>
          </w:tcPr>
          <w:p w14:paraId="120BE5E9" w14:textId="13AF50E5" w:rsidR="002457AA" w:rsidRPr="00854779" w:rsidRDefault="002457AA" w:rsidP="002457AA">
            <w:pPr>
              <w:jc w:val="center"/>
              <w:rPr>
                <w:rFonts w:ascii="Times New Roman" w:hAnsi="Times New Roman"/>
                <w:highlight w:val="yellow"/>
              </w:rPr>
            </w:pPr>
            <w:r w:rsidRPr="00D8012F">
              <w:rPr>
                <w:rFonts w:ascii="Times New Roman" w:hAnsi="Times New Roman"/>
              </w:rPr>
              <w:t>V</w:t>
            </w:r>
          </w:p>
        </w:tc>
        <w:tc>
          <w:tcPr>
            <w:tcW w:w="7650" w:type="dxa"/>
            <w:gridSpan w:val="4"/>
          </w:tcPr>
          <w:p w14:paraId="6D7FD6FC" w14:textId="47BF277A" w:rsidR="002457AA" w:rsidRPr="00854779" w:rsidRDefault="002457AA" w:rsidP="00113D30">
            <w:pPr>
              <w:pStyle w:val="BodyText"/>
              <w:tabs>
                <w:tab w:val="left" w:pos="360"/>
              </w:tabs>
              <w:spacing w:after="0" w:line="276" w:lineRule="auto"/>
              <w:jc w:val="both"/>
              <w:rPr>
                <w:rFonts w:ascii="Times New Roman" w:hAnsi="Times New Roman" w:cs="Times New Roman"/>
                <w:highlight w:val="yellow"/>
              </w:rPr>
            </w:pPr>
            <w:r w:rsidRPr="00520D52">
              <w:rPr>
                <w:rFonts w:ascii="Times New Roman" w:hAnsi="Times New Roman" w:cs="Times New Roman"/>
                <w:b/>
              </w:rPr>
              <w:t>Polarimetry</w:t>
            </w:r>
            <w:r w:rsidRPr="00D8012F">
              <w:rPr>
                <w:rFonts w:ascii="Times New Roman" w:hAnsi="Times New Roman" w:cs="Times New Roman"/>
              </w:rPr>
              <w:t>: Inversion of cane sugar. Velocity constants for different acid strengths. Comparison of strengths of two acids.</w:t>
            </w:r>
          </w:p>
        </w:tc>
        <w:tc>
          <w:tcPr>
            <w:tcW w:w="799" w:type="dxa"/>
            <w:vAlign w:val="center"/>
          </w:tcPr>
          <w:p w14:paraId="5C677C5A" w14:textId="207614E1" w:rsidR="002457AA" w:rsidRPr="0068255E" w:rsidRDefault="002457AA" w:rsidP="002457AA">
            <w:pPr>
              <w:jc w:val="center"/>
              <w:rPr>
                <w:rFonts w:ascii="Times New Roman" w:hAnsi="Times New Roman"/>
              </w:rPr>
            </w:pPr>
            <w:r w:rsidRPr="00D8012F">
              <w:rPr>
                <w:rFonts w:ascii="Times New Roman" w:hAnsi="Times New Roman"/>
              </w:rPr>
              <w:t>5,</w:t>
            </w:r>
            <w:r>
              <w:rPr>
                <w:rFonts w:ascii="Times New Roman" w:hAnsi="Times New Roman"/>
              </w:rPr>
              <w:t xml:space="preserve"> </w:t>
            </w:r>
            <w:r w:rsidRPr="00D8012F">
              <w:rPr>
                <w:rFonts w:ascii="Times New Roman" w:hAnsi="Times New Roman"/>
              </w:rPr>
              <w:t>6</w:t>
            </w:r>
          </w:p>
        </w:tc>
      </w:tr>
      <w:tr w:rsidR="0068255E" w:rsidRPr="0068255E" w14:paraId="06D619DD" w14:textId="77777777" w:rsidTr="00610BEB">
        <w:trPr>
          <w:trHeight w:val="312"/>
        </w:trPr>
        <w:tc>
          <w:tcPr>
            <w:tcW w:w="1255" w:type="dxa"/>
            <w:gridSpan w:val="2"/>
            <w:vAlign w:val="center"/>
          </w:tcPr>
          <w:p w14:paraId="5859445E" w14:textId="77777777" w:rsidR="0068255E" w:rsidRPr="0068255E" w:rsidRDefault="0068255E" w:rsidP="007A7517">
            <w:pPr>
              <w:jc w:val="center"/>
              <w:rPr>
                <w:rFonts w:ascii="Times New Roman" w:hAnsi="Times New Roman"/>
              </w:rPr>
            </w:pPr>
            <w:r w:rsidRPr="0068255E">
              <w:rPr>
                <w:rFonts w:ascii="Times New Roman" w:hAnsi="Times New Roman"/>
              </w:rPr>
              <w:t>VI</w:t>
            </w:r>
          </w:p>
        </w:tc>
        <w:tc>
          <w:tcPr>
            <w:tcW w:w="7650" w:type="dxa"/>
            <w:gridSpan w:val="4"/>
          </w:tcPr>
          <w:p w14:paraId="73A09FA4" w14:textId="74286A41" w:rsidR="0068255E" w:rsidRPr="0068255E" w:rsidRDefault="0068255E" w:rsidP="00113D30">
            <w:pPr>
              <w:pStyle w:val="BodyText"/>
              <w:tabs>
                <w:tab w:val="left" w:pos="360"/>
              </w:tabs>
              <w:spacing w:after="0" w:line="276" w:lineRule="auto"/>
              <w:jc w:val="both"/>
              <w:rPr>
                <w:rFonts w:ascii="Times New Roman" w:hAnsi="Times New Roman" w:cs="Times New Roman"/>
              </w:rPr>
            </w:pPr>
            <w:r w:rsidRPr="007B0069">
              <w:rPr>
                <w:rFonts w:ascii="Times New Roman" w:hAnsi="Times New Roman" w:cs="Times New Roman"/>
                <w:b/>
              </w:rPr>
              <w:t xml:space="preserve">Transition </w:t>
            </w:r>
            <w:r w:rsidR="00113D30" w:rsidRPr="007B0069">
              <w:rPr>
                <w:rFonts w:ascii="Times New Roman" w:hAnsi="Times New Roman" w:cs="Times New Roman"/>
                <w:b/>
              </w:rPr>
              <w:t>Temperature</w:t>
            </w:r>
            <w:r w:rsidRPr="0068255E">
              <w:rPr>
                <w:rFonts w:ascii="Times New Roman" w:hAnsi="Times New Roman" w:cs="Times New Roman"/>
              </w:rPr>
              <w:t xml:space="preserve">: Transition temperature of sodium acetate.  </w:t>
            </w:r>
            <w:proofErr w:type="spellStart"/>
            <w:r w:rsidRPr="0068255E">
              <w:rPr>
                <w:rFonts w:ascii="Times New Roman" w:hAnsi="Times New Roman" w:cs="Times New Roman"/>
              </w:rPr>
              <w:t>K</w:t>
            </w:r>
            <w:r w:rsidRPr="0068255E">
              <w:rPr>
                <w:rFonts w:ascii="Times New Roman" w:hAnsi="Times New Roman" w:cs="Times New Roman"/>
                <w:vertAlign w:val="subscript"/>
              </w:rPr>
              <w:t>f</w:t>
            </w:r>
            <w:proofErr w:type="spellEnd"/>
            <w:r w:rsidRPr="0068255E">
              <w:rPr>
                <w:rFonts w:ascii="Times New Roman" w:hAnsi="Times New Roman" w:cs="Times New Roman"/>
              </w:rPr>
              <w:t xml:space="preserve"> of sodium acetate. Molecular mass of urea. Transition temperature of sodium thiosulphate.</w:t>
            </w:r>
          </w:p>
        </w:tc>
        <w:tc>
          <w:tcPr>
            <w:tcW w:w="799" w:type="dxa"/>
            <w:vAlign w:val="center"/>
          </w:tcPr>
          <w:p w14:paraId="74193A14" w14:textId="4A14CB90" w:rsidR="0068255E" w:rsidRPr="0068255E" w:rsidRDefault="0068255E" w:rsidP="007A7517">
            <w:pPr>
              <w:jc w:val="center"/>
              <w:rPr>
                <w:rFonts w:ascii="Times New Roman" w:hAnsi="Times New Roman"/>
              </w:rPr>
            </w:pPr>
            <w:r w:rsidRPr="0068255E">
              <w:rPr>
                <w:rFonts w:ascii="Times New Roman" w:hAnsi="Times New Roman"/>
              </w:rPr>
              <w:t>5,</w:t>
            </w:r>
            <w:r w:rsidR="007A7517">
              <w:rPr>
                <w:rFonts w:ascii="Times New Roman" w:hAnsi="Times New Roman"/>
              </w:rPr>
              <w:t xml:space="preserve"> </w:t>
            </w:r>
            <w:r w:rsidRPr="0068255E">
              <w:rPr>
                <w:rFonts w:ascii="Times New Roman" w:hAnsi="Times New Roman"/>
              </w:rPr>
              <w:t>6</w:t>
            </w:r>
          </w:p>
        </w:tc>
      </w:tr>
      <w:tr w:rsidR="0068255E" w:rsidRPr="0068255E" w14:paraId="6B453168" w14:textId="77777777" w:rsidTr="008B01DB">
        <w:trPr>
          <w:trHeight w:val="312"/>
        </w:trPr>
        <w:tc>
          <w:tcPr>
            <w:tcW w:w="9704" w:type="dxa"/>
            <w:gridSpan w:val="7"/>
          </w:tcPr>
          <w:p w14:paraId="5EAAEBDB" w14:textId="77777777" w:rsidR="0068255E" w:rsidRPr="007A7517" w:rsidRDefault="0068255E" w:rsidP="007A7517">
            <w:p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sidRPr="007A7517">
              <w:rPr>
                <w:rFonts w:ascii="Times New Roman" w:hAnsi="Times New Roman"/>
                <w:b/>
              </w:rPr>
              <w:t xml:space="preserve">References: </w:t>
            </w:r>
          </w:p>
          <w:p w14:paraId="5E270FB7" w14:textId="1BAA1CF7" w:rsidR="0068255E" w:rsidRPr="0068255E" w:rsidRDefault="0068255E">
            <w:pPr>
              <w:numPr>
                <w:ilvl w:val="0"/>
                <w:numId w:val="51"/>
              </w:numPr>
              <w:tabs>
                <w:tab w:val="left" w:pos="-720"/>
                <w:tab w:val="left" w:pos="-18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sidRPr="0068255E">
              <w:rPr>
                <w:rFonts w:ascii="Times New Roman" w:hAnsi="Times New Roman"/>
              </w:rPr>
              <w:t>Daniels,</w:t>
            </w:r>
            <w:r w:rsidR="007A7517">
              <w:rPr>
                <w:rFonts w:ascii="Times New Roman" w:hAnsi="Times New Roman"/>
              </w:rPr>
              <w:t xml:space="preserve"> </w:t>
            </w:r>
            <w:r w:rsidRPr="0068255E">
              <w:rPr>
                <w:rFonts w:ascii="Times New Roman" w:hAnsi="Times New Roman"/>
              </w:rPr>
              <w:t>F. and Mathews,</w:t>
            </w:r>
            <w:r w:rsidR="007A7517">
              <w:rPr>
                <w:rFonts w:ascii="Times New Roman" w:hAnsi="Times New Roman"/>
              </w:rPr>
              <w:t xml:space="preserve"> </w:t>
            </w:r>
            <w:r w:rsidRPr="0068255E">
              <w:rPr>
                <w:rFonts w:ascii="Times New Roman" w:hAnsi="Times New Roman"/>
              </w:rPr>
              <w:t>J. H. "Experimental Physical Chemistry", McGraw Hill, 1970.</w:t>
            </w:r>
          </w:p>
          <w:p w14:paraId="1B92D38C" w14:textId="123C4667" w:rsidR="0068255E" w:rsidRPr="0068255E" w:rsidRDefault="0068255E">
            <w:pPr>
              <w:numPr>
                <w:ilvl w:val="0"/>
                <w:numId w:val="51"/>
              </w:numPr>
              <w:tabs>
                <w:tab w:val="left" w:pos="-720"/>
                <w:tab w:val="left" w:pos="-18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sidRPr="0068255E">
              <w:rPr>
                <w:rFonts w:ascii="Times New Roman" w:hAnsi="Times New Roman"/>
              </w:rPr>
              <w:t>Finlay, A. and Kitchener,</w:t>
            </w:r>
            <w:r w:rsidR="007A7517">
              <w:rPr>
                <w:rFonts w:ascii="Times New Roman" w:hAnsi="Times New Roman"/>
              </w:rPr>
              <w:t xml:space="preserve"> </w:t>
            </w:r>
            <w:r w:rsidRPr="0068255E">
              <w:rPr>
                <w:rFonts w:ascii="Times New Roman" w:hAnsi="Times New Roman"/>
              </w:rPr>
              <w:t>J. A. "Practical Physical Chemistry", Longman, 1977.</w:t>
            </w:r>
          </w:p>
          <w:p w14:paraId="6ACA6332" w14:textId="6825EE85" w:rsidR="0068255E" w:rsidRPr="0068255E" w:rsidRDefault="0068255E">
            <w:pPr>
              <w:numPr>
                <w:ilvl w:val="0"/>
                <w:numId w:val="51"/>
              </w:numPr>
              <w:tabs>
                <w:tab w:val="left" w:pos="-720"/>
                <w:tab w:val="left" w:pos="-18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sidRPr="0068255E">
              <w:rPr>
                <w:rFonts w:ascii="Times New Roman" w:hAnsi="Times New Roman"/>
              </w:rPr>
              <w:t>James,</w:t>
            </w:r>
            <w:r w:rsidR="007A7517">
              <w:rPr>
                <w:rFonts w:ascii="Times New Roman" w:hAnsi="Times New Roman"/>
              </w:rPr>
              <w:t xml:space="preserve"> </w:t>
            </w:r>
            <w:r w:rsidRPr="0068255E">
              <w:rPr>
                <w:rFonts w:ascii="Times New Roman" w:hAnsi="Times New Roman"/>
              </w:rPr>
              <w:t>A. M. "Practical Physical Chemistry", Longman, 1981.</w:t>
            </w:r>
          </w:p>
          <w:p w14:paraId="714C5DFC" w14:textId="2D6587FB" w:rsidR="0068255E" w:rsidRPr="0068255E" w:rsidRDefault="0068255E">
            <w:pPr>
              <w:numPr>
                <w:ilvl w:val="0"/>
                <w:numId w:val="51"/>
              </w:numPr>
              <w:tabs>
                <w:tab w:val="left" w:pos="-720"/>
                <w:tab w:val="left" w:pos="-18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sidRPr="0068255E">
              <w:rPr>
                <w:rFonts w:ascii="Times New Roman" w:hAnsi="Times New Roman"/>
              </w:rPr>
              <w:t>Shoemaker, D.  P. and Garland,</w:t>
            </w:r>
            <w:r w:rsidR="007A7517">
              <w:rPr>
                <w:rFonts w:ascii="Times New Roman" w:hAnsi="Times New Roman"/>
              </w:rPr>
              <w:t xml:space="preserve"> </w:t>
            </w:r>
            <w:r w:rsidRPr="0068255E">
              <w:rPr>
                <w:rFonts w:ascii="Times New Roman" w:hAnsi="Times New Roman"/>
              </w:rPr>
              <w:t xml:space="preserve">C. W. "Experiments in Physical Chemistry", McGraw Hill, 1998.  </w:t>
            </w:r>
          </w:p>
          <w:p w14:paraId="19BE913F" w14:textId="611E00F8" w:rsidR="0068255E" w:rsidRPr="0068255E" w:rsidRDefault="0068255E">
            <w:pPr>
              <w:pStyle w:val="ListParagraph"/>
              <w:numPr>
                <w:ilvl w:val="0"/>
                <w:numId w:val="51"/>
              </w:num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jc w:val="both"/>
              <w:rPr>
                <w:rFonts w:ascii="Times New Roman" w:hAnsi="Times New Roman" w:cs="Times New Roman"/>
              </w:rPr>
            </w:pPr>
            <w:r w:rsidRPr="0068255E">
              <w:rPr>
                <w:rFonts w:ascii="Times New Roman" w:hAnsi="Times New Roman" w:cs="Times New Roman"/>
              </w:rPr>
              <w:t>Willard,</w:t>
            </w:r>
            <w:r w:rsidR="007A7517">
              <w:rPr>
                <w:rFonts w:ascii="Times New Roman" w:hAnsi="Times New Roman" w:cs="Times New Roman"/>
              </w:rPr>
              <w:t xml:space="preserve"> </w:t>
            </w:r>
            <w:r w:rsidRPr="0068255E">
              <w:rPr>
                <w:rFonts w:ascii="Times New Roman" w:hAnsi="Times New Roman" w:cs="Times New Roman"/>
              </w:rPr>
              <w:t>H. H. Merritt, L. L. and Dean,</w:t>
            </w:r>
            <w:r w:rsidR="007A7517">
              <w:rPr>
                <w:rFonts w:ascii="Times New Roman" w:hAnsi="Times New Roman" w:cs="Times New Roman"/>
              </w:rPr>
              <w:t xml:space="preserve"> </w:t>
            </w:r>
            <w:r w:rsidRPr="0068255E">
              <w:rPr>
                <w:rFonts w:ascii="Times New Roman" w:hAnsi="Times New Roman" w:cs="Times New Roman"/>
              </w:rPr>
              <w:t>J. A. "Instrumental Methods of Analysis" 7</w:t>
            </w:r>
            <w:r w:rsidRPr="0068255E">
              <w:rPr>
                <w:rFonts w:ascii="Times New Roman" w:hAnsi="Times New Roman" w:cs="Times New Roman"/>
                <w:vertAlign w:val="superscript"/>
              </w:rPr>
              <w:t>th</w:t>
            </w:r>
            <w:r w:rsidRPr="0068255E">
              <w:rPr>
                <w:rFonts w:ascii="Times New Roman" w:hAnsi="Times New Roman" w:cs="Times New Roman"/>
              </w:rPr>
              <w:t xml:space="preserve"> </w:t>
            </w:r>
            <w:proofErr w:type="spellStart"/>
            <w:r w:rsidRPr="0068255E">
              <w:rPr>
                <w:rFonts w:ascii="Times New Roman" w:hAnsi="Times New Roman" w:cs="Times New Roman"/>
              </w:rPr>
              <w:t>Ed</w:t>
            </w:r>
            <w:r w:rsidR="007A7517">
              <w:rPr>
                <w:rFonts w:ascii="Times New Roman" w:hAnsi="Times New Roman" w:cs="Times New Roman"/>
              </w:rPr>
              <w:t>n</w:t>
            </w:r>
            <w:proofErr w:type="spellEnd"/>
            <w:r w:rsidR="007A7517">
              <w:rPr>
                <w:rFonts w:ascii="Times New Roman" w:hAnsi="Times New Roman" w:cs="Times New Roman"/>
              </w:rPr>
              <w:t>.</w:t>
            </w:r>
            <w:r w:rsidRPr="0068255E">
              <w:rPr>
                <w:rFonts w:ascii="Times New Roman" w:hAnsi="Times New Roman" w:cs="Times New Roman"/>
              </w:rPr>
              <w:t>, CBS Publishers, 2004.</w:t>
            </w:r>
          </w:p>
          <w:p w14:paraId="3ED6EBBD" w14:textId="77777777" w:rsidR="0068255E" w:rsidRPr="0068255E" w:rsidRDefault="0068255E">
            <w:pPr>
              <w:pStyle w:val="ListParagraph"/>
              <w:numPr>
                <w:ilvl w:val="0"/>
                <w:numId w:val="51"/>
              </w:num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jc w:val="both"/>
              <w:rPr>
                <w:rFonts w:ascii="Times New Roman" w:hAnsi="Times New Roman" w:cs="Times New Roman"/>
              </w:rPr>
            </w:pPr>
            <w:r w:rsidRPr="0068255E">
              <w:rPr>
                <w:rFonts w:ascii="Times New Roman" w:hAnsi="Times New Roman" w:cs="Times New Roman"/>
                <w:color w:val="000000"/>
              </w:rPr>
              <w:t>Viswanathan, B.; Raghavan, P. S. “</w:t>
            </w:r>
            <w:r w:rsidRPr="0068255E">
              <w:rPr>
                <w:rFonts w:ascii="Times New Roman" w:hAnsi="Times New Roman" w:cs="Times New Roman"/>
                <w:i/>
                <w:iCs/>
                <w:color w:val="000000"/>
              </w:rPr>
              <w:t>Practical Physical Chemistry</w:t>
            </w:r>
            <w:r w:rsidRPr="0068255E">
              <w:rPr>
                <w:rFonts w:ascii="Times New Roman" w:hAnsi="Times New Roman" w:cs="Times New Roman"/>
                <w:color w:val="000000"/>
              </w:rPr>
              <w:t>,” </w:t>
            </w:r>
            <w:r w:rsidRPr="0068255E">
              <w:rPr>
                <w:rFonts w:ascii="Times New Roman" w:hAnsi="Times New Roman" w:cs="Times New Roman"/>
                <w:color w:val="333333"/>
              </w:rPr>
              <w:t>Viva Books, </w:t>
            </w:r>
            <w:r w:rsidRPr="0068255E">
              <w:rPr>
                <w:rFonts w:ascii="Times New Roman" w:hAnsi="Times New Roman" w:cs="Times New Roman"/>
                <w:color w:val="000000"/>
              </w:rPr>
              <w:t>2004.</w:t>
            </w:r>
          </w:p>
          <w:p w14:paraId="561E80EF" w14:textId="4F7E37F2" w:rsidR="0068255E" w:rsidRPr="0068255E" w:rsidRDefault="0068255E">
            <w:pPr>
              <w:pStyle w:val="ListParagraph"/>
              <w:numPr>
                <w:ilvl w:val="0"/>
                <w:numId w:val="51"/>
              </w:num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jc w:val="both"/>
              <w:rPr>
                <w:rFonts w:ascii="Times New Roman" w:hAnsi="Times New Roman" w:cs="Times New Roman"/>
              </w:rPr>
            </w:pPr>
            <w:r w:rsidRPr="0068255E">
              <w:rPr>
                <w:rFonts w:ascii="Times New Roman" w:hAnsi="Times New Roman" w:cs="Times New Roman"/>
              </w:rPr>
              <w:t>Yadav</w:t>
            </w:r>
            <w:r w:rsidR="007A7517">
              <w:rPr>
                <w:rFonts w:ascii="Times New Roman" w:hAnsi="Times New Roman" w:cs="Times New Roman"/>
              </w:rPr>
              <w:t xml:space="preserve">, </w:t>
            </w:r>
            <w:r w:rsidRPr="0068255E">
              <w:rPr>
                <w:rFonts w:ascii="Times New Roman" w:hAnsi="Times New Roman" w:cs="Times New Roman"/>
              </w:rPr>
              <w:t>J. B., “Advanced Practical Chemistry”, Krishna Prakashan Media, 2015.</w:t>
            </w:r>
          </w:p>
        </w:tc>
      </w:tr>
      <w:bookmarkEnd w:id="19"/>
    </w:tbl>
    <w:p w14:paraId="201AB7A2" w14:textId="77777777" w:rsidR="00904589" w:rsidRDefault="00904589"/>
    <w:tbl>
      <w:tblPr>
        <w:tblStyle w:val="TableGrid"/>
        <w:tblW w:w="0" w:type="auto"/>
        <w:tblLook w:val="04A0" w:firstRow="1" w:lastRow="0" w:firstColumn="1" w:lastColumn="0" w:noHBand="0" w:noVBand="1"/>
      </w:tblPr>
      <w:tblGrid>
        <w:gridCol w:w="479"/>
        <w:gridCol w:w="727"/>
        <w:gridCol w:w="1283"/>
        <w:gridCol w:w="4630"/>
        <w:gridCol w:w="1426"/>
        <w:gridCol w:w="805"/>
      </w:tblGrid>
      <w:tr w:rsidR="00A0327E" w:rsidRPr="007A7517" w14:paraId="5BDF5A32" w14:textId="77777777" w:rsidTr="00430EA5">
        <w:tc>
          <w:tcPr>
            <w:tcW w:w="479" w:type="dxa"/>
          </w:tcPr>
          <w:p w14:paraId="7EEF8C24" w14:textId="77777777" w:rsidR="00A0327E" w:rsidRPr="007A7517" w:rsidRDefault="00A0327E" w:rsidP="00430EA5">
            <w:pPr>
              <w:rPr>
                <w:rFonts w:ascii="Times New Roman" w:hAnsi="Times New Roman"/>
              </w:rPr>
            </w:pPr>
            <w:r w:rsidRPr="007A7517">
              <w:rPr>
                <w:rFonts w:ascii="Times New Roman" w:hAnsi="Times New Roman"/>
              </w:rPr>
              <w:lastRenderedPageBreak/>
              <w:t>1.</w:t>
            </w:r>
          </w:p>
        </w:tc>
        <w:tc>
          <w:tcPr>
            <w:tcW w:w="2010" w:type="dxa"/>
            <w:gridSpan w:val="2"/>
          </w:tcPr>
          <w:p w14:paraId="46E04819" w14:textId="77777777" w:rsidR="00A0327E" w:rsidRPr="007A7517" w:rsidRDefault="00A0327E" w:rsidP="00430EA5">
            <w:pPr>
              <w:rPr>
                <w:rFonts w:ascii="Times New Roman" w:hAnsi="Times New Roman"/>
              </w:rPr>
            </w:pPr>
            <w:r w:rsidRPr="007A7517">
              <w:rPr>
                <w:rFonts w:ascii="Times New Roman" w:hAnsi="Times New Roman"/>
              </w:rPr>
              <w:t>Semester</w:t>
            </w:r>
          </w:p>
        </w:tc>
        <w:tc>
          <w:tcPr>
            <w:tcW w:w="6861" w:type="dxa"/>
            <w:gridSpan w:val="3"/>
          </w:tcPr>
          <w:p w14:paraId="253ACD36" w14:textId="77777777" w:rsidR="00A0327E" w:rsidRPr="007A7517" w:rsidRDefault="00A0327E" w:rsidP="00430EA5">
            <w:pPr>
              <w:rPr>
                <w:rFonts w:ascii="Times New Roman" w:hAnsi="Times New Roman"/>
                <w:b/>
              </w:rPr>
            </w:pPr>
            <w:r w:rsidRPr="007A7517">
              <w:rPr>
                <w:rFonts w:ascii="Times New Roman" w:hAnsi="Times New Roman"/>
                <w:b/>
              </w:rPr>
              <w:t>2</w:t>
            </w:r>
          </w:p>
        </w:tc>
      </w:tr>
      <w:tr w:rsidR="00A0327E" w:rsidRPr="007A7517" w14:paraId="6858BC25" w14:textId="77777777" w:rsidTr="00430EA5">
        <w:tc>
          <w:tcPr>
            <w:tcW w:w="479" w:type="dxa"/>
          </w:tcPr>
          <w:p w14:paraId="2294183E" w14:textId="77777777" w:rsidR="00A0327E" w:rsidRPr="007A7517" w:rsidRDefault="00A0327E" w:rsidP="00430EA5">
            <w:pPr>
              <w:rPr>
                <w:rFonts w:ascii="Times New Roman" w:hAnsi="Times New Roman"/>
              </w:rPr>
            </w:pPr>
            <w:r w:rsidRPr="007A7517">
              <w:rPr>
                <w:rFonts w:ascii="Times New Roman" w:hAnsi="Times New Roman"/>
              </w:rPr>
              <w:t>2.</w:t>
            </w:r>
          </w:p>
        </w:tc>
        <w:tc>
          <w:tcPr>
            <w:tcW w:w="2010" w:type="dxa"/>
            <w:gridSpan w:val="2"/>
          </w:tcPr>
          <w:p w14:paraId="2672C177" w14:textId="77777777" w:rsidR="00A0327E" w:rsidRPr="007A7517" w:rsidRDefault="00A0327E" w:rsidP="00430EA5">
            <w:pPr>
              <w:rPr>
                <w:rFonts w:ascii="Times New Roman" w:hAnsi="Times New Roman"/>
              </w:rPr>
            </w:pPr>
            <w:r w:rsidRPr="007A7517">
              <w:rPr>
                <w:rFonts w:ascii="Times New Roman" w:hAnsi="Times New Roman"/>
              </w:rPr>
              <w:t>Course Title</w:t>
            </w:r>
          </w:p>
        </w:tc>
        <w:tc>
          <w:tcPr>
            <w:tcW w:w="6861" w:type="dxa"/>
            <w:gridSpan w:val="3"/>
          </w:tcPr>
          <w:p w14:paraId="1B74BBE3" w14:textId="77777777" w:rsidR="00A0327E" w:rsidRPr="007A7517" w:rsidRDefault="00A0327E" w:rsidP="00430EA5">
            <w:pPr>
              <w:rPr>
                <w:rFonts w:ascii="Times New Roman" w:hAnsi="Times New Roman"/>
              </w:rPr>
            </w:pPr>
            <w:r w:rsidRPr="007A7517">
              <w:rPr>
                <w:rFonts w:ascii="Times New Roman" w:hAnsi="Times New Roman"/>
                <w:b/>
              </w:rPr>
              <w:t>ADVANCED INORGANIC CHEMISTRY</w:t>
            </w:r>
          </w:p>
        </w:tc>
      </w:tr>
      <w:tr w:rsidR="00A0327E" w:rsidRPr="007A7517" w14:paraId="3E4DA5E1" w14:textId="77777777" w:rsidTr="00430EA5">
        <w:tc>
          <w:tcPr>
            <w:tcW w:w="479" w:type="dxa"/>
          </w:tcPr>
          <w:p w14:paraId="2F36B8A0" w14:textId="77777777" w:rsidR="00A0327E" w:rsidRPr="007A7517" w:rsidRDefault="00A0327E" w:rsidP="00430EA5">
            <w:pPr>
              <w:rPr>
                <w:rFonts w:ascii="Times New Roman" w:hAnsi="Times New Roman"/>
              </w:rPr>
            </w:pPr>
            <w:r w:rsidRPr="007A7517">
              <w:rPr>
                <w:rFonts w:ascii="Times New Roman" w:hAnsi="Times New Roman"/>
              </w:rPr>
              <w:t>3.</w:t>
            </w:r>
          </w:p>
        </w:tc>
        <w:tc>
          <w:tcPr>
            <w:tcW w:w="2010" w:type="dxa"/>
            <w:gridSpan w:val="2"/>
          </w:tcPr>
          <w:p w14:paraId="61559C27" w14:textId="77777777" w:rsidR="00A0327E" w:rsidRPr="007A7517" w:rsidRDefault="00A0327E" w:rsidP="00430EA5">
            <w:pPr>
              <w:rPr>
                <w:rFonts w:ascii="Times New Roman" w:hAnsi="Times New Roman"/>
              </w:rPr>
            </w:pPr>
            <w:r w:rsidRPr="007A7517">
              <w:rPr>
                <w:rFonts w:ascii="Times New Roman" w:hAnsi="Times New Roman"/>
              </w:rPr>
              <w:t>Course Code</w:t>
            </w:r>
          </w:p>
        </w:tc>
        <w:tc>
          <w:tcPr>
            <w:tcW w:w="6861" w:type="dxa"/>
            <w:gridSpan w:val="3"/>
          </w:tcPr>
          <w:p w14:paraId="2C546FB1" w14:textId="77777777" w:rsidR="00A0327E" w:rsidRPr="007A7517" w:rsidRDefault="00A0327E" w:rsidP="00430EA5">
            <w:pPr>
              <w:rPr>
                <w:rFonts w:ascii="Times New Roman" w:hAnsi="Times New Roman"/>
              </w:rPr>
            </w:pPr>
            <w:r w:rsidRPr="007A7517">
              <w:rPr>
                <w:rFonts w:ascii="Times New Roman" w:hAnsi="Times New Roman"/>
                <w:b/>
              </w:rPr>
              <w:t>CHE-DE-527(</w:t>
            </w:r>
            <w:proofErr w:type="spellStart"/>
            <w:r w:rsidRPr="007A7517">
              <w:rPr>
                <w:rFonts w:ascii="Times New Roman" w:hAnsi="Times New Roman"/>
                <w:b/>
              </w:rPr>
              <w:t>i</w:t>
            </w:r>
            <w:proofErr w:type="spellEnd"/>
            <w:r w:rsidRPr="007A7517">
              <w:rPr>
                <w:rFonts w:ascii="Times New Roman" w:hAnsi="Times New Roman"/>
                <w:b/>
              </w:rPr>
              <w:t>)</w:t>
            </w:r>
          </w:p>
        </w:tc>
      </w:tr>
      <w:tr w:rsidR="00A0327E" w:rsidRPr="007A7517" w14:paraId="022222C8" w14:textId="77777777" w:rsidTr="00430EA5">
        <w:tc>
          <w:tcPr>
            <w:tcW w:w="479" w:type="dxa"/>
          </w:tcPr>
          <w:p w14:paraId="43E174A4" w14:textId="77777777" w:rsidR="00A0327E" w:rsidRPr="007A7517" w:rsidRDefault="00A0327E" w:rsidP="00430EA5">
            <w:pPr>
              <w:rPr>
                <w:rFonts w:ascii="Times New Roman" w:hAnsi="Times New Roman"/>
              </w:rPr>
            </w:pPr>
            <w:r w:rsidRPr="007A7517">
              <w:rPr>
                <w:rFonts w:ascii="Times New Roman" w:hAnsi="Times New Roman"/>
              </w:rPr>
              <w:t>4.</w:t>
            </w:r>
          </w:p>
        </w:tc>
        <w:tc>
          <w:tcPr>
            <w:tcW w:w="2010" w:type="dxa"/>
            <w:gridSpan w:val="2"/>
          </w:tcPr>
          <w:p w14:paraId="3B44917E" w14:textId="77777777" w:rsidR="00A0327E" w:rsidRPr="007A7517" w:rsidRDefault="00A0327E" w:rsidP="00430EA5">
            <w:pPr>
              <w:rPr>
                <w:rFonts w:ascii="Times New Roman" w:hAnsi="Times New Roman"/>
              </w:rPr>
            </w:pPr>
            <w:r w:rsidRPr="007A7517">
              <w:rPr>
                <w:rFonts w:ascii="Times New Roman" w:hAnsi="Times New Roman"/>
              </w:rPr>
              <w:t>Credits</w:t>
            </w:r>
          </w:p>
        </w:tc>
        <w:tc>
          <w:tcPr>
            <w:tcW w:w="6861" w:type="dxa"/>
            <w:gridSpan w:val="3"/>
          </w:tcPr>
          <w:p w14:paraId="508E676A" w14:textId="77777777" w:rsidR="00A0327E" w:rsidRPr="007A7517" w:rsidRDefault="00A0327E" w:rsidP="00430EA5">
            <w:pPr>
              <w:rPr>
                <w:rFonts w:ascii="Times New Roman" w:hAnsi="Times New Roman"/>
                <w:b/>
              </w:rPr>
            </w:pPr>
            <w:r w:rsidRPr="007A7517">
              <w:rPr>
                <w:rFonts w:ascii="Times New Roman" w:hAnsi="Times New Roman"/>
                <w:b/>
              </w:rPr>
              <w:t>2</w:t>
            </w:r>
          </w:p>
        </w:tc>
      </w:tr>
      <w:tr w:rsidR="00A0327E" w:rsidRPr="007A7517" w14:paraId="223CE50B" w14:textId="77777777" w:rsidTr="00430EA5">
        <w:tc>
          <w:tcPr>
            <w:tcW w:w="479" w:type="dxa"/>
            <w:vMerge w:val="restart"/>
          </w:tcPr>
          <w:p w14:paraId="729CFAE4" w14:textId="77777777" w:rsidR="00A0327E" w:rsidRPr="007A7517" w:rsidRDefault="00A0327E" w:rsidP="00430EA5">
            <w:pPr>
              <w:rPr>
                <w:rFonts w:ascii="Times New Roman" w:hAnsi="Times New Roman"/>
              </w:rPr>
            </w:pPr>
            <w:r w:rsidRPr="007A7517">
              <w:rPr>
                <w:rFonts w:ascii="Times New Roman" w:hAnsi="Times New Roman"/>
              </w:rPr>
              <w:t>5.</w:t>
            </w:r>
          </w:p>
        </w:tc>
        <w:tc>
          <w:tcPr>
            <w:tcW w:w="6640" w:type="dxa"/>
            <w:gridSpan w:val="3"/>
          </w:tcPr>
          <w:p w14:paraId="0B51EB6E" w14:textId="77777777" w:rsidR="00A0327E" w:rsidRPr="007A7517" w:rsidRDefault="00A0327E" w:rsidP="00430EA5">
            <w:pPr>
              <w:rPr>
                <w:rFonts w:ascii="Times New Roman" w:hAnsi="Times New Roman"/>
                <w:b/>
              </w:rPr>
            </w:pPr>
            <w:r w:rsidRPr="007A7517">
              <w:rPr>
                <w:rFonts w:ascii="Times New Roman" w:hAnsi="Times New Roman"/>
                <w:b/>
              </w:rPr>
              <w:t>CO</w:t>
            </w:r>
          </w:p>
          <w:p w14:paraId="60C1830C" w14:textId="77777777" w:rsidR="00A0327E" w:rsidRPr="007A7517" w:rsidRDefault="00A0327E" w:rsidP="00430EA5">
            <w:pPr>
              <w:rPr>
                <w:rFonts w:ascii="Times New Roman" w:hAnsi="Times New Roman"/>
              </w:rPr>
            </w:pPr>
            <w:r w:rsidRPr="007A7517">
              <w:rPr>
                <w:rFonts w:ascii="Times New Roman" w:hAnsi="Times New Roman"/>
              </w:rPr>
              <w:t>On completion of the course, students should be able to:</w:t>
            </w:r>
          </w:p>
        </w:tc>
        <w:tc>
          <w:tcPr>
            <w:tcW w:w="1426" w:type="dxa"/>
          </w:tcPr>
          <w:p w14:paraId="7ACD4403" w14:textId="77777777" w:rsidR="00A0327E" w:rsidRPr="007A7517" w:rsidRDefault="00A0327E" w:rsidP="00430EA5">
            <w:pPr>
              <w:rPr>
                <w:rFonts w:ascii="Times New Roman" w:hAnsi="Times New Roman"/>
                <w:b/>
              </w:rPr>
            </w:pPr>
            <w:r w:rsidRPr="007A7517">
              <w:rPr>
                <w:rFonts w:ascii="Times New Roman" w:hAnsi="Times New Roman"/>
                <w:b/>
              </w:rPr>
              <w:t>TL</w:t>
            </w:r>
          </w:p>
        </w:tc>
        <w:tc>
          <w:tcPr>
            <w:tcW w:w="805" w:type="dxa"/>
          </w:tcPr>
          <w:p w14:paraId="2FB7336F" w14:textId="77777777" w:rsidR="00A0327E" w:rsidRPr="007A7517" w:rsidRDefault="00A0327E" w:rsidP="00430EA5">
            <w:pPr>
              <w:rPr>
                <w:rFonts w:ascii="Times New Roman" w:hAnsi="Times New Roman"/>
                <w:b/>
              </w:rPr>
            </w:pPr>
            <w:r w:rsidRPr="007A7517">
              <w:rPr>
                <w:rFonts w:ascii="Times New Roman" w:hAnsi="Times New Roman"/>
                <w:b/>
              </w:rPr>
              <w:t>PSO No.</w:t>
            </w:r>
          </w:p>
        </w:tc>
      </w:tr>
      <w:tr w:rsidR="00A0327E" w:rsidRPr="007A7517" w14:paraId="7E21AA7F" w14:textId="77777777" w:rsidTr="00430EA5">
        <w:trPr>
          <w:trHeight w:val="315"/>
        </w:trPr>
        <w:tc>
          <w:tcPr>
            <w:tcW w:w="479" w:type="dxa"/>
            <w:vMerge/>
          </w:tcPr>
          <w:p w14:paraId="152BA7EC" w14:textId="77777777" w:rsidR="00A0327E" w:rsidRPr="007A7517" w:rsidRDefault="00A0327E" w:rsidP="00430EA5">
            <w:pPr>
              <w:rPr>
                <w:rFonts w:ascii="Times New Roman" w:hAnsi="Times New Roman"/>
              </w:rPr>
            </w:pPr>
          </w:p>
        </w:tc>
        <w:tc>
          <w:tcPr>
            <w:tcW w:w="6640" w:type="dxa"/>
            <w:gridSpan w:val="3"/>
          </w:tcPr>
          <w:p w14:paraId="46D5C2CE" w14:textId="77777777" w:rsidR="00A0327E" w:rsidRPr="007A7517" w:rsidRDefault="00A0327E" w:rsidP="00430EA5">
            <w:pPr>
              <w:rPr>
                <w:rFonts w:ascii="Times New Roman" w:hAnsi="Times New Roman"/>
                <w:i/>
                <w:iCs/>
              </w:rPr>
            </w:pPr>
            <w:r w:rsidRPr="007A7517">
              <w:rPr>
                <w:rFonts w:ascii="Times New Roman" w:hAnsi="Times New Roman"/>
                <w:i/>
                <w:iCs/>
              </w:rPr>
              <w:t>1. Summarize and describe concepts and practices in nuclear /radiation chemistry</w:t>
            </w:r>
          </w:p>
        </w:tc>
        <w:tc>
          <w:tcPr>
            <w:tcW w:w="1426" w:type="dxa"/>
          </w:tcPr>
          <w:p w14:paraId="119F29E9" w14:textId="77777777" w:rsidR="00A0327E" w:rsidRPr="007A7517" w:rsidRDefault="00A0327E" w:rsidP="00430EA5">
            <w:pPr>
              <w:rPr>
                <w:rFonts w:ascii="Times New Roman" w:hAnsi="Times New Roman"/>
              </w:rPr>
            </w:pPr>
            <w:r w:rsidRPr="007A7517">
              <w:rPr>
                <w:rFonts w:ascii="Times New Roman" w:hAnsi="Times New Roman"/>
              </w:rPr>
              <w:t>1-R</w:t>
            </w:r>
            <w:r>
              <w:rPr>
                <w:rFonts w:ascii="Times New Roman" w:hAnsi="Times New Roman"/>
              </w:rPr>
              <w:t>,</w:t>
            </w:r>
            <w:r w:rsidRPr="007A7517">
              <w:rPr>
                <w:rFonts w:ascii="Times New Roman" w:hAnsi="Times New Roman"/>
              </w:rPr>
              <w:t xml:space="preserve"> 2-U</w:t>
            </w:r>
          </w:p>
        </w:tc>
        <w:tc>
          <w:tcPr>
            <w:tcW w:w="805" w:type="dxa"/>
          </w:tcPr>
          <w:p w14:paraId="221797A7" w14:textId="77777777" w:rsidR="00A0327E" w:rsidRPr="007A7517" w:rsidRDefault="00A0327E" w:rsidP="00430EA5">
            <w:pPr>
              <w:rPr>
                <w:rFonts w:ascii="Times New Roman" w:hAnsi="Times New Roman"/>
              </w:rPr>
            </w:pPr>
            <w:r w:rsidRPr="007A7517">
              <w:rPr>
                <w:rFonts w:ascii="Times New Roman" w:hAnsi="Times New Roman"/>
              </w:rPr>
              <w:t>1, 2</w:t>
            </w:r>
          </w:p>
        </w:tc>
      </w:tr>
      <w:tr w:rsidR="00A0327E" w:rsidRPr="007A7517" w14:paraId="1B8E4A90" w14:textId="77777777" w:rsidTr="00430EA5">
        <w:trPr>
          <w:trHeight w:val="312"/>
        </w:trPr>
        <w:tc>
          <w:tcPr>
            <w:tcW w:w="479" w:type="dxa"/>
            <w:vMerge/>
          </w:tcPr>
          <w:p w14:paraId="6C96B941" w14:textId="77777777" w:rsidR="00A0327E" w:rsidRPr="007A7517" w:rsidRDefault="00A0327E" w:rsidP="00430EA5">
            <w:pPr>
              <w:rPr>
                <w:rFonts w:ascii="Times New Roman" w:hAnsi="Times New Roman"/>
              </w:rPr>
            </w:pPr>
          </w:p>
        </w:tc>
        <w:tc>
          <w:tcPr>
            <w:tcW w:w="6640" w:type="dxa"/>
            <w:gridSpan w:val="3"/>
          </w:tcPr>
          <w:p w14:paraId="6D4DDAD6" w14:textId="77777777" w:rsidR="00A0327E" w:rsidRPr="007A7517" w:rsidRDefault="00A0327E" w:rsidP="00430EA5">
            <w:pPr>
              <w:rPr>
                <w:rFonts w:ascii="Times New Roman" w:hAnsi="Times New Roman"/>
                <w:i/>
                <w:iCs/>
              </w:rPr>
            </w:pPr>
            <w:r w:rsidRPr="007A7517">
              <w:rPr>
                <w:rFonts w:ascii="Times New Roman" w:hAnsi="Times New Roman"/>
                <w:i/>
                <w:iCs/>
              </w:rPr>
              <w:t>2. Compare and explain various special techniques for the synthesis of inorganic compounds</w:t>
            </w:r>
          </w:p>
        </w:tc>
        <w:tc>
          <w:tcPr>
            <w:tcW w:w="1426" w:type="dxa"/>
          </w:tcPr>
          <w:p w14:paraId="5ED1370E" w14:textId="77777777" w:rsidR="00A0327E" w:rsidRPr="007A7517" w:rsidRDefault="00A0327E" w:rsidP="00430EA5">
            <w:pPr>
              <w:rPr>
                <w:rFonts w:ascii="Times New Roman" w:hAnsi="Times New Roman"/>
              </w:rPr>
            </w:pPr>
            <w:r w:rsidRPr="007A7517">
              <w:rPr>
                <w:rFonts w:ascii="Times New Roman" w:hAnsi="Times New Roman"/>
              </w:rPr>
              <w:t>5-E</w:t>
            </w:r>
            <w:r>
              <w:rPr>
                <w:rFonts w:ascii="Times New Roman" w:hAnsi="Times New Roman"/>
              </w:rPr>
              <w:t>,</w:t>
            </w:r>
            <w:r w:rsidRPr="007A7517">
              <w:rPr>
                <w:rFonts w:ascii="Times New Roman" w:hAnsi="Times New Roman"/>
              </w:rPr>
              <w:t xml:space="preserve"> 2-U</w:t>
            </w:r>
          </w:p>
        </w:tc>
        <w:tc>
          <w:tcPr>
            <w:tcW w:w="805" w:type="dxa"/>
          </w:tcPr>
          <w:p w14:paraId="1B3A02E8" w14:textId="77777777" w:rsidR="00A0327E" w:rsidRPr="007A7517" w:rsidRDefault="00A0327E" w:rsidP="00430EA5">
            <w:pPr>
              <w:rPr>
                <w:rFonts w:ascii="Times New Roman" w:hAnsi="Times New Roman"/>
              </w:rPr>
            </w:pPr>
            <w:r w:rsidRPr="007A7517">
              <w:rPr>
                <w:rFonts w:ascii="Times New Roman" w:hAnsi="Times New Roman"/>
              </w:rPr>
              <w:t>1, 2</w:t>
            </w:r>
          </w:p>
        </w:tc>
      </w:tr>
      <w:tr w:rsidR="00A0327E" w:rsidRPr="007A7517" w14:paraId="7CA1DF81" w14:textId="77777777" w:rsidTr="00430EA5">
        <w:trPr>
          <w:trHeight w:val="312"/>
        </w:trPr>
        <w:tc>
          <w:tcPr>
            <w:tcW w:w="479" w:type="dxa"/>
            <w:vMerge/>
          </w:tcPr>
          <w:p w14:paraId="3CCF2658" w14:textId="77777777" w:rsidR="00A0327E" w:rsidRPr="007A7517" w:rsidRDefault="00A0327E" w:rsidP="00430EA5">
            <w:pPr>
              <w:rPr>
                <w:rFonts w:ascii="Times New Roman" w:hAnsi="Times New Roman"/>
              </w:rPr>
            </w:pPr>
          </w:p>
        </w:tc>
        <w:tc>
          <w:tcPr>
            <w:tcW w:w="6640" w:type="dxa"/>
            <w:gridSpan w:val="3"/>
          </w:tcPr>
          <w:p w14:paraId="71FEC200" w14:textId="77777777" w:rsidR="00A0327E" w:rsidRPr="007A7517" w:rsidRDefault="00A0327E" w:rsidP="00430EA5">
            <w:pPr>
              <w:rPr>
                <w:rFonts w:ascii="Times New Roman" w:hAnsi="Times New Roman"/>
                <w:i/>
                <w:iCs/>
              </w:rPr>
            </w:pPr>
            <w:r w:rsidRPr="007A7517">
              <w:rPr>
                <w:rFonts w:ascii="Times New Roman" w:hAnsi="Times New Roman"/>
                <w:i/>
                <w:iCs/>
              </w:rPr>
              <w:t>3. Analyze various inorganic chemistry reactions for the synthesis of metal complexes</w:t>
            </w:r>
          </w:p>
        </w:tc>
        <w:tc>
          <w:tcPr>
            <w:tcW w:w="1426" w:type="dxa"/>
          </w:tcPr>
          <w:p w14:paraId="55657781" w14:textId="77777777" w:rsidR="00A0327E" w:rsidRPr="007A7517" w:rsidRDefault="00A0327E" w:rsidP="00430EA5">
            <w:pPr>
              <w:rPr>
                <w:rFonts w:ascii="Times New Roman" w:hAnsi="Times New Roman"/>
              </w:rPr>
            </w:pPr>
            <w:r w:rsidRPr="007A7517">
              <w:rPr>
                <w:rFonts w:ascii="Times New Roman" w:hAnsi="Times New Roman"/>
              </w:rPr>
              <w:t>4-An</w:t>
            </w:r>
            <w:r>
              <w:rPr>
                <w:rFonts w:ascii="Times New Roman" w:hAnsi="Times New Roman"/>
              </w:rPr>
              <w:t>,</w:t>
            </w:r>
            <w:r w:rsidRPr="007A7517">
              <w:rPr>
                <w:rFonts w:ascii="Times New Roman" w:hAnsi="Times New Roman"/>
              </w:rPr>
              <w:t xml:space="preserve"> 5-E</w:t>
            </w:r>
          </w:p>
        </w:tc>
        <w:tc>
          <w:tcPr>
            <w:tcW w:w="805" w:type="dxa"/>
          </w:tcPr>
          <w:p w14:paraId="30A6734B" w14:textId="77777777" w:rsidR="00A0327E" w:rsidRPr="007A7517" w:rsidRDefault="00A0327E" w:rsidP="00430EA5">
            <w:pPr>
              <w:rPr>
                <w:rFonts w:ascii="Times New Roman" w:hAnsi="Times New Roman"/>
              </w:rPr>
            </w:pPr>
            <w:r w:rsidRPr="007A7517">
              <w:rPr>
                <w:rFonts w:ascii="Times New Roman" w:hAnsi="Times New Roman"/>
              </w:rPr>
              <w:t>2, 3</w:t>
            </w:r>
          </w:p>
        </w:tc>
      </w:tr>
      <w:tr w:rsidR="00A0327E" w:rsidRPr="007A7517" w14:paraId="0A260A4D" w14:textId="77777777" w:rsidTr="00430EA5">
        <w:trPr>
          <w:trHeight w:val="312"/>
        </w:trPr>
        <w:tc>
          <w:tcPr>
            <w:tcW w:w="479" w:type="dxa"/>
            <w:vMerge/>
          </w:tcPr>
          <w:p w14:paraId="69086134" w14:textId="77777777" w:rsidR="00A0327E" w:rsidRPr="007A7517" w:rsidRDefault="00A0327E" w:rsidP="00430EA5">
            <w:pPr>
              <w:rPr>
                <w:rFonts w:ascii="Times New Roman" w:hAnsi="Times New Roman"/>
              </w:rPr>
            </w:pPr>
          </w:p>
        </w:tc>
        <w:tc>
          <w:tcPr>
            <w:tcW w:w="6640" w:type="dxa"/>
            <w:gridSpan w:val="3"/>
          </w:tcPr>
          <w:p w14:paraId="01860626" w14:textId="77777777" w:rsidR="00A0327E" w:rsidRPr="007A7517" w:rsidRDefault="00A0327E" w:rsidP="00430EA5">
            <w:pPr>
              <w:rPr>
                <w:rFonts w:ascii="Times New Roman" w:hAnsi="Times New Roman"/>
                <w:i/>
                <w:iCs/>
              </w:rPr>
            </w:pPr>
            <w:r w:rsidRPr="007A7517">
              <w:rPr>
                <w:rFonts w:ascii="Times New Roman" w:hAnsi="Times New Roman"/>
                <w:i/>
                <w:iCs/>
              </w:rPr>
              <w:t>4. Rationalize the use of spectroscopic techniques IR and NMR for the characterization of inorganic complexes</w:t>
            </w:r>
          </w:p>
        </w:tc>
        <w:tc>
          <w:tcPr>
            <w:tcW w:w="1426" w:type="dxa"/>
          </w:tcPr>
          <w:p w14:paraId="0DA695C2" w14:textId="77777777" w:rsidR="00A0327E" w:rsidRPr="007A7517" w:rsidRDefault="00A0327E" w:rsidP="00430EA5">
            <w:pPr>
              <w:rPr>
                <w:rFonts w:ascii="Times New Roman" w:hAnsi="Times New Roman"/>
              </w:rPr>
            </w:pPr>
            <w:r w:rsidRPr="007A7517">
              <w:rPr>
                <w:rFonts w:ascii="Times New Roman" w:hAnsi="Times New Roman"/>
              </w:rPr>
              <w:t>4-An</w:t>
            </w:r>
            <w:r>
              <w:rPr>
                <w:rFonts w:ascii="Times New Roman" w:hAnsi="Times New Roman"/>
              </w:rPr>
              <w:t>,</w:t>
            </w:r>
            <w:r w:rsidRPr="007A7517">
              <w:rPr>
                <w:rFonts w:ascii="Times New Roman" w:hAnsi="Times New Roman"/>
              </w:rPr>
              <w:t xml:space="preserve"> 2-U</w:t>
            </w:r>
          </w:p>
        </w:tc>
        <w:tc>
          <w:tcPr>
            <w:tcW w:w="805" w:type="dxa"/>
          </w:tcPr>
          <w:p w14:paraId="4ACBDE90" w14:textId="77777777" w:rsidR="00A0327E" w:rsidRPr="007A7517" w:rsidRDefault="00A0327E" w:rsidP="00430EA5">
            <w:pPr>
              <w:rPr>
                <w:rFonts w:ascii="Times New Roman" w:hAnsi="Times New Roman"/>
              </w:rPr>
            </w:pPr>
            <w:r w:rsidRPr="007A7517">
              <w:rPr>
                <w:rFonts w:ascii="Times New Roman" w:hAnsi="Times New Roman"/>
              </w:rPr>
              <w:t>1, 2</w:t>
            </w:r>
          </w:p>
        </w:tc>
      </w:tr>
      <w:tr w:rsidR="00A0327E" w:rsidRPr="007A7517" w14:paraId="0D59E11F" w14:textId="77777777" w:rsidTr="00430EA5">
        <w:trPr>
          <w:trHeight w:val="312"/>
        </w:trPr>
        <w:tc>
          <w:tcPr>
            <w:tcW w:w="479" w:type="dxa"/>
            <w:vMerge/>
          </w:tcPr>
          <w:p w14:paraId="7065EECE" w14:textId="77777777" w:rsidR="00A0327E" w:rsidRPr="007A7517" w:rsidRDefault="00A0327E" w:rsidP="00430EA5">
            <w:pPr>
              <w:rPr>
                <w:rFonts w:ascii="Times New Roman" w:hAnsi="Times New Roman"/>
              </w:rPr>
            </w:pPr>
          </w:p>
        </w:tc>
        <w:tc>
          <w:tcPr>
            <w:tcW w:w="6640" w:type="dxa"/>
            <w:gridSpan w:val="3"/>
          </w:tcPr>
          <w:p w14:paraId="118755F1" w14:textId="77777777" w:rsidR="00A0327E" w:rsidRPr="007A7517" w:rsidRDefault="00A0327E" w:rsidP="00430EA5">
            <w:pPr>
              <w:rPr>
                <w:rFonts w:ascii="Times New Roman" w:hAnsi="Times New Roman"/>
                <w:i/>
                <w:iCs/>
              </w:rPr>
            </w:pPr>
            <w:r w:rsidRPr="007A7517">
              <w:rPr>
                <w:rFonts w:ascii="Times New Roman" w:hAnsi="Times New Roman"/>
                <w:i/>
                <w:iCs/>
              </w:rPr>
              <w:t>5. Apply their knowledge in spectroscopic methods to elucidate the structure of inorganic complexes</w:t>
            </w:r>
          </w:p>
        </w:tc>
        <w:tc>
          <w:tcPr>
            <w:tcW w:w="1426" w:type="dxa"/>
          </w:tcPr>
          <w:p w14:paraId="0FF8B0D5" w14:textId="77777777" w:rsidR="00A0327E" w:rsidRPr="007A7517" w:rsidRDefault="00A0327E" w:rsidP="00430EA5">
            <w:pPr>
              <w:rPr>
                <w:rFonts w:ascii="Times New Roman" w:hAnsi="Times New Roman"/>
              </w:rPr>
            </w:pPr>
            <w:r w:rsidRPr="007A7517">
              <w:rPr>
                <w:rFonts w:ascii="Times New Roman" w:hAnsi="Times New Roman"/>
              </w:rPr>
              <w:t>3-Ap</w:t>
            </w:r>
            <w:r>
              <w:rPr>
                <w:rFonts w:ascii="Times New Roman" w:hAnsi="Times New Roman"/>
              </w:rPr>
              <w:t>,</w:t>
            </w:r>
            <w:r w:rsidRPr="007A7517">
              <w:rPr>
                <w:rFonts w:ascii="Times New Roman" w:hAnsi="Times New Roman"/>
              </w:rPr>
              <w:t xml:space="preserve"> 4-An</w:t>
            </w:r>
          </w:p>
        </w:tc>
        <w:tc>
          <w:tcPr>
            <w:tcW w:w="805" w:type="dxa"/>
          </w:tcPr>
          <w:p w14:paraId="52A48A49" w14:textId="77777777" w:rsidR="00A0327E" w:rsidRPr="007A7517" w:rsidRDefault="00A0327E" w:rsidP="00430EA5">
            <w:pPr>
              <w:rPr>
                <w:rFonts w:ascii="Times New Roman" w:hAnsi="Times New Roman"/>
              </w:rPr>
            </w:pPr>
            <w:r w:rsidRPr="007A7517">
              <w:rPr>
                <w:rFonts w:ascii="Times New Roman" w:hAnsi="Times New Roman"/>
              </w:rPr>
              <w:t>2, 3</w:t>
            </w:r>
          </w:p>
        </w:tc>
      </w:tr>
      <w:tr w:rsidR="00A0327E" w:rsidRPr="007A7517" w14:paraId="59CC2236" w14:textId="77777777" w:rsidTr="00430EA5">
        <w:trPr>
          <w:trHeight w:val="312"/>
        </w:trPr>
        <w:tc>
          <w:tcPr>
            <w:tcW w:w="479" w:type="dxa"/>
            <w:vMerge/>
          </w:tcPr>
          <w:p w14:paraId="4C1E2A7E" w14:textId="77777777" w:rsidR="00A0327E" w:rsidRPr="007A7517" w:rsidRDefault="00A0327E" w:rsidP="00430EA5">
            <w:pPr>
              <w:rPr>
                <w:rFonts w:ascii="Times New Roman" w:hAnsi="Times New Roman"/>
              </w:rPr>
            </w:pPr>
          </w:p>
        </w:tc>
        <w:tc>
          <w:tcPr>
            <w:tcW w:w="6640" w:type="dxa"/>
            <w:gridSpan w:val="3"/>
          </w:tcPr>
          <w:p w14:paraId="3C510182" w14:textId="77777777" w:rsidR="00A0327E" w:rsidRPr="007A7517" w:rsidRDefault="00A0327E" w:rsidP="00430EA5">
            <w:pPr>
              <w:rPr>
                <w:rFonts w:ascii="Times New Roman" w:hAnsi="Times New Roman"/>
                <w:i/>
                <w:iCs/>
              </w:rPr>
            </w:pPr>
            <w:r w:rsidRPr="007A7517">
              <w:rPr>
                <w:rFonts w:ascii="Times New Roman" w:hAnsi="Times New Roman"/>
                <w:i/>
                <w:iCs/>
              </w:rPr>
              <w:t xml:space="preserve">6. </w:t>
            </w:r>
            <w:r>
              <w:rPr>
                <w:rFonts w:ascii="Times New Roman" w:hAnsi="Times New Roman"/>
                <w:i/>
                <w:iCs/>
              </w:rPr>
              <w:t>Solve</w:t>
            </w:r>
            <w:r w:rsidRPr="007A7517">
              <w:rPr>
                <w:rFonts w:ascii="Times New Roman" w:hAnsi="Times New Roman"/>
                <w:i/>
                <w:iCs/>
              </w:rPr>
              <w:t xml:space="preserve"> problems regarding the structure of various metal complexes using ESR and Mössbauer spectroscopy</w:t>
            </w:r>
          </w:p>
        </w:tc>
        <w:tc>
          <w:tcPr>
            <w:tcW w:w="1426" w:type="dxa"/>
          </w:tcPr>
          <w:p w14:paraId="0AB3BAFC" w14:textId="77777777" w:rsidR="00A0327E" w:rsidRPr="007A7517" w:rsidRDefault="00A0327E" w:rsidP="00430EA5">
            <w:pPr>
              <w:rPr>
                <w:rFonts w:ascii="Times New Roman" w:hAnsi="Times New Roman"/>
              </w:rPr>
            </w:pPr>
            <w:r w:rsidRPr="007A7517">
              <w:rPr>
                <w:rFonts w:ascii="Times New Roman" w:hAnsi="Times New Roman"/>
              </w:rPr>
              <w:t>3-Ap</w:t>
            </w:r>
            <w:r>
              <w:rPr>
                <w:rFonts w:ascii="Times New Roman" w:hAnsi="Times New Roman"/>
              </w:rPr>
              <w:t>,</w:t>
            </w:r>
            <w:r w:rsidRPr="007A7517">
              <w:rPr>
                <w:rFonts w:ascii="Times New Roman" w:hAnsi="Times New Roman"/>
              </w:rPr>
              <w:t xml:space="preserve"> 4-An</w:t>
            </w:r>
          </w:p>
        </w:tc>
        <w:tc>
          <w:tcPr>
            <w:tcW w:w="805" w:type="dxa"/>
          </w:tcPr>
          <w:p w14:paraId="2C191876" w14:textId="77777777" w:rsidR="00A0327E" w:rsidRPr="007A7517" w:rsidRDefault="00A0327E" w:rsidP="00430EA5">
            <w:pPr>
              <w:rPr>
                <w:rFonts w:ascii="Times New Roman" w:hAnsi="Times New Roman"/>
              </w:rPr>
            </w:pPr>
            <w:r w:rsidRPr="007A7517">
              <w:rPr>
                <w:rFonts w:ascii="Times New Roman" w:hAnsi="Times New Roman"/>
              </w:rPr>
              <w:t>2, 3</w:t>
            </w:r>
          </w:p>
        </w:tc>
      </w:tr>
      <w:tr w:rsidR="00A0327E" w:rsidRPr="007A7517" w14:paraId="546A69A6" w14:textId="77777777" w:rsidTr="00430EA5">
        <w:trPr>
          <w:trHeight w:val="312"/>
        </w:trPr>
        <w:tc>
          <w:tcPr>
            <w:tcW w:w="479" w:type="dxa"/>
            <w:vMerge/>
          </w:tcPr>
          <w:p w14:paraId="07494611" w14:textId="77777777" w:rsidR="00A0327E" w:rsidRPr="007A7517" w:rsidRDefault="00A0327E" w:rsidP="00430EA5">
            <w:pPr>
              <w:rPr>
                <w:rFonts w:ascii="Times New Roman" w:hAnsi="Times New Roman"/>
              </w:rPr>
            </w:pPr>
          </w:p>
        </w:tc>
        <w:tc>
          <w:tcPr>
            <w:tcW w:w="6640" w:type="dxa"/>
            <w:gridSpan w:val="3"/>
          </w:tcPr>
          <w:p w14:paraId="2111A27D" w14:textId="77777777" w:rsidR="00A0327E" w:rsidRPr="007A7517" w:rsidRDefault="00A0327E" w:rsidP="00430EA5">
            <w:pPr>
              <w:rPr>
                <w:rFonts w:ascii="Times New Roman" w:hAnsi="Times New Roman"/>
                <w:i/>
                <w:iCs/>
              </w:rPr>
            </w:pPr>
            <w:r w:rsidRPr="007A7517">
              <w:rPr>
                <w:rFonts w:ascii="Times New Roman" w:hAnsi="Times New Roman"/>
                <w:i/>
                <w:iCs/>
              </w:rPr>
              <w:t>7. Appreciate the photocatalytic ability of metal complexes in solar energy conversion</w:t>
            </w:r>
          </w:p>
        </w:tc>
        <w:tc>
          <w:tcPr>
            <w:tcW w:w="1426" w:type="dxa"/>
          </w:tcPr>
          <w:p w14:paraId="3C93649C" w14:textId="77777777" w:rsidR="00A0327E" w:rsidRPr="007A7517" w:rsidRDefault="00A0327E" w:rsidP="00430EA5">
            <w:pPr>
              <w:rPr>
                <w:rFonts w:ascii="Times New Roman" w:hAnsi="Times New Roman"/>
              </w:rPr>
            </w:pPr>
            <w:r w:rsidRPr="007A7517">
              <w:rPr>
                <w:rFonts w:ascii="Times New Roman" w:hAnsi="Times New Roman"/>
              </w:rPr>
              <w:t>2-Un</w:t>
            </w:r>
            <w:r>
              <w:rPr>
                <w:rFonts w:ascii="Times New Roman" w:hAnsi="Times New Roman"/>
              </w:rPr>
              <w:t xml:space="preserve">, </w:t>
            </w:r>
            <w:r w:rsidRPr="007A7517">
              <w:rPr>
                <w:rFonts w:ascii="Times New Roman" w:hAnsi="Times New Roman"/>
              </w:rPr>
              <w:t>5-E</w:t>
            </w:r>
          </w:p>
        </w:tc>
        <w:tc>
          <w:tcPr>
            <w:tcW w:w="805" w:type="dxa"/>
          </w:tcPr>
          <w:p w14:paraId="7D878E48" w14:textId="77777777" w:rsidR="00A0327E" w:rsidRPr="007A7517" w:rsidRDefault="00A0327E" w:rsidP="00430EA5">
            <w:pPr>
              <w:rPr>
                <w:rFonts w:ascii="Times New Roman" w:hAnsi="Times New Roman"/>
              </w:rPr>
            </w:pPr>
            <w:r w:rsidRPr="007A7517">
              <w:rPr>
                <w:rFonts w:ascii="Times New Roman" w:hAnsi="Times New Roman"/>
              </w:rPr>
              <w:t>1, 2, 3</w:t>
            </w:r>
          </w:p>
        </w:tc>
      </w:tr>
      <w:tr w:rsidR="00A0327E" w:rsidRPr="007A7517" w14:paraId="154BF9F2" w14:textId="77777777" w:rsidTr="00430EA5">
        <w:trPr>
          <w:trHeight w:val="413"/>
        </w:trPr>
        <w:tc>
          <w:tcPr>
            <w:tcW w:w="479" w:type="dxa"/>
            <w:vMerge/>
          </w:tcPr>
          <w:p w14:paraId="1163EB23" w14:textId="77777777" w:rsidR="00A0327E" w:rsidRPr="007A7517" w:rsidRDefault="00A0327E" w:rsidP="00430EA5">
            <w:pPr>
              <w:rPr>
                <w:rFonts w:ascii="Times New Roman" w:hAnsi="Times New Roman"/>
              </w:rPr>
            </w:pPr>
          </w:p>
        </w:tc>
        <w:tc>
          <w:tcPr>
            <w:tcW w:w="6640" w:type="dxa"/>
            <w:gridSpan w:val="3"/>
          </w:tcPr>
          <w:p w14:paraId="41404B6C" w14:textId="77777777" w:rsidR="00A0327E" w:rsidRPr="007A7517" w:rsidRDefault="00A0327E" w:rsidP="00430EA5">
            <w:pPr>
              <w:rPr>
                <w:rFonts w:ascii="Times New Roman" w:hAnsi="Times New Roman"/>
                <w:i/>
                <w:iCs/>
              </w:rPr>
            </w:pPr>
            <w:r w:rsidRPr="007A7517">
              <w:rPr>
                <w:rFonts w:ascii="Times New Roman" w:hAnsi="Times New Roman"/>
                <w:i/>
                <w:iCs/>
              </w:rPr>
              <w:t xml:space="preserve">8. Explain and analyze the chemistry and applications of industrial inorganic materials </w:t>
            </w:r>
          </w:p>
        </w:tc>
        <w:tc>
          <w:tcPr>
            <w:tcW w:w="1426" w:type="dxa"/>
          </w:tcPr>
          <w:p w14:paraId="5A9A406E" w14:textId="77777777" w:rsidR="00A0327E" w:rsidRPr="007A7517" w:rsidRDefault="00A0327E" w:rsidP="00430EA5">
            <w:pPr>
              <w:rPr>
                <w:rFonts w:ascii="Times New Roman" w:hAnsi="Times New Roman"/>
              </w:rPr>
            </w:pPr>
            <w:r w:rsidRPr="007A7517">
              <w:rPr>
                <w:rFonts w:ascii="Times New Roman" w:hAnsi="Times New Roman"/>
              </w:rPr>
              <w:t>2-Un</w:t>
            </w:r>
            <w:r>
              <w:rPr>
                <w:rFonts w:ascii="Times New Roman" w:hAnsi="Times New Roman"/>
              </w:rPr>
              <w:t xml:space="preserve">, </w:t>
            </w:r>
            <w:r w:rsidRPr="007A7517">
              <w:rPr>
                <w:rFonts w:ascii="Times New Roman" w:hAnsi="Times New Roman"/>
              </w:rPr>
              <w:t>4-An</w:t>
            </w:r>
          </w:p>
        </w:tc>
        <w:tc>
          <w:tcPr>
            <w:tcW w:w="805" w:type="dxa"/>
          </w:tcPr>
          <w:p w14:paraId="6AA69FC3" w14:textId="77777777" w:rsidR="00A0327E" w:rsidRPr="007A7517" w:rsidRDefault="00A0327E" w:rsidP="00430EA5">
            <w:pPr>
              <w:rPr>
                <w:rFonts w:ascii="Times New Roman" w:hAnsi="Times New Roman"/>
              </w:rPr>
            </w:pPr>
            <w:r w:rsidRPr="007A7517">
              <w:rPr>
                <w:rFonts w:ascii="Times New Roman" w:hAnsi="Times New Roman"/>
              </w:rPr>
              <w:t>1, 2</w:t>
            </w:r>
          </w:p>
        </w:tc>
      </w:tr>
      <w:tr w:rsidR="00A0327E" w:rsidRPr="007A7517" w14:paraId="6B0DF258" w14:textId="77777777" w:rsidTr="00430EA5">
        <w:trPr>
          <w:trHeight w:val="413"/>
        </w:trPr>
        <w:tc>
          <w:tcPr>
            <w:tcW w:w="1206" w:type="dxa"/>
            <w:gridSpan w:val="2"/>
            <w:vAlign w:val="center"/>
          </w:tcPr>
          <w:p w14:paraId="1EC0874B" w14:textId="77777777" w:rsidR="00A0327E" w:rsidRPr="007A7517" w:rsidRDefault="00A0327E" w:rsidP="00430EA5">
            <w:pPr>
              <w:jc w:val="center"/>
              <w:rPr>
                <w:rFonts w:ascii="Times New Roman" w:hAnsi="Times New Roman"/>
                <w:b/>
              </w:rPr>
            </w:pPr>
            <w:r w:rsidRPr="007A7517">
              <w:rPr>
                <w:rFonts w:ascii="Times New Roman" w:hAnsi="Times New Roman"/>
                <w:b/>
              </w:rPr>
              <w:t>MODULE No</w:t>
            </w:r>
            <w:r>
              <w:rPr>
                <w:rFonts w:ascii="Times New Roman" w:hAnsi="Times New Roman"/>
                <w:b/>
              </w:rPr>
              <w:t>.</w:t>
            </w:r>
          </w:p>
        </w:tc>
        <w:tc>
          <w:tcPr>
            <w:tcW w:w="7339" w:type="dxa"/>
            <w:gridSpan w:val="3"/>
            <w:vAlign w:val="center"/>
          </w:tcPr>
          <w:p w14:paraId="5B12FB92" w14:textId="77777777" w:rsidR="00A0327E" w:rsidRPr="007A7517" w:rsidRDefault="00A0327E" w:rsidP="00430EA5">
            <w:pPr>
              <w:jc w:val="center"/>
              <w:rPr>
                <w:rFonts w:ascii="Times New Roman" w:hAnsi="Times New Roman"/>
                <w:b/>
              </w:rPr>
            </w:pPr>
            <w:r w:rsidRPr="007A7517">
              <w:rPr>
                <w:rFonts w:ascii="Times New Roman" w:hAnsi="Times New Roman"/>
                <w:b/>
              </w:rPr>
              <w:t>COURSE CONTENT</w:t>
            </w:r>
          </w:p>
        </w:tc>
        <w:tc>
          <w:tcPr>
            <w:tcW w:w="805" w:type="dxa"/>
            <w:vAlign w:val="center"/>
          </w:tcPr>
          <w:p w14:paraId="0249FA24" w14:textId="77777777" w:rsidR="00A0327E" w:rsidRPr="007A7517" w:rsidRDefault="00A0327E" w:rsidP="00430EA5">
            <w:pPr>
              <w:jc w:val="center"/>
              <w:rPr>
                <w:rFonts w:ascii="Times New Roman" w:hAnsi="Times New Roman"/>
                <w:b/>
              </w:rPr>
            </w:pPr>
            <w:r w:rsidRPr="007A7517">
              <w:rPr>
                <w:rFonts w:ascii="Times New Roman" w:hAnsi="Times New Roman"/>
                <w:b/>
              </w:rPr>
              <w:t>CO No.</w:t>
            </w:r>
          </w:p>
        </w:tc>
      </w:tr>
      <w:tr w:rsidR="00A0327E" w:rsidRPr="007A7517" w14:paraId="66DED353" w14:textId="77777777" w:rsidTr="00430EA5">
        <w:trPr>
          <w:trHeight w:val="312"/>
        </w:trPr>
        <w:tc>
          <w:tcPr>
            <w:tcW w:w="1206" w:type="dxa"/>
            <w:gridSpan w:val="2"/>
            <w:vAlign w:val="center"/>
          </w:tcPr>
          <w:p w14:paraId="11170DD0" w14:textId="77777777" w:rsidR="00A0327E" w:rsidRPr="007A7517" w:rsidRDefault="00A0327E" w:rsidP="00430EA5">
            <w:pPr>
              <w:jc w:val="center"/>
              <w:rPr>
                <w:rFonts w:ascii="Times New Roman" w:hAnsi="Times New Roman"/>
              </w:rPr>
            </w:pPr>
            <w:r w:rsidRPr="007A7517">
              <w:rPr>
                <w:rFonts w:ascii="Times New Roman" w:hAnsi="Times New Roman"/>
              </w:rPr>
              <w:t>I</w:t>
            </w:r>
          </w:p>
        </w:tc>
        <w:tc>
          <w:tcPr>
            <w:tcW w:w="7339" w:type="dxa"/>
            <w:gridSpan w:val="3"/>
          </w:tcPr>
          <w:p w14:paraId="3C79A813" w14:textId="77777777" w:rsidR="00A0327E" w:rsidRPr="007A7517" w:rsidRDefault="00A0327E" w:rsidP="00430EA5">
            <w:pPr>
              <w:spacing w:line="276" w:lineRule="auto"/>
              <w:jc w:val="both"/>
              <w:rPr>
                <w:rFonts w:ascii="Times New Roman" w:hAnsi="Times New Roman"/>
              </w:rPr>
            </w:pPr>
            <w:r w:rsidRPr="007A7517">
              <w:rPr>
                <w:rFonts w:ascii="Times New Roman" w:hAnsi="Times New Roman"/>
                <w:b/>
                <w:bCs/>
              </w:rPr>
              <w:t>Nuclear and Radiation Chemistry</w:t>
            </w:r>
            <w:r w:rsidRPr="007A7517">
              <w:rPr>
                <w:rFonts w:ascii="Times New Roman" w:hAnsi="Times New Roman"/>
              </w:rPr>
              <w:t>:</w:t>
            </w:r>
            <w:r w:rsidRPr="007A7517">
              <w:rPr>
                <w:rFonts w:ascii="Times New Roman" w:hAnsi="Times New Roman"/>
                <w:b/>
              </w:rPr>
              <w:t xml:space="preserve"> </w:t>
            </w:r>
            <w:r w:rsidRPr="007A7517">
              <w:rPr>
                <w:rFonts w:ascii="Times New Roman" w:hAnsi="Times New Roman"/>
              </w:rPr>
              <w:t>Fission products and fission yield. Neutron capture cross section and critical size. Nuclear fusion reactions and their applications. Neutron activation analysis, Chemical effects of nuclear transformations. Positron annihilation and autoradiography. Synthesis of transuranic elements such as Neptunium, Plutonium, Curium, Berkelium, Einsteinium, Mendelevium, Nobelium, Lawrencium and elements with atomic numbers 104 to 109. Radiation safety precaution, nuclear waste disposal. Radiation chemistry of water and aqueous solutions. Measurement of radiation doses</w:t>
            </w:r>
            <w:r>
              <w:rPr>
                <w:rFonts w:ascii="Times New Roman" w:hAnsi="Times New Roman"/>
              </w:rPr>
              <w:t>.</w:t>
            </w:r>
          </w:p>
        </w:tc>
        <w:tc>
          <w:tcPr>
            <w:tcW w:w="805" w:type="dxa"/>
            <w:vAlign w:val="center"/>
          </w:tcPr>
          <w:p w14:paraId="2231ADA2" w14:textId="77777777" w:rsidR="00A0327E" w:rsidRPr="007A7517" w:rsidRDefault="00A0327E" w:rsidP="00430EA5">
            <w:pPr>
              <w:jc w:val="center"/>
              <w:rPr>
                <w:rFonts w:ascii="Times New Roman" w:hAnsi="Times New Roman"/>
              </w:rPr>
            </w:pPr>
            <w:r w:rsidRPr="007A7517">
              <w:rPr>
                <w:rFonts w:ascii="Times New Roman" w:hAnsi="Times New Roman"/>
              </w:rPr>
              <w:t>1</w:t>
            </w:r>
          </w:p>
        </w:tc>
      </w:tr>
      <w:tr w:rsidR="00A0327E" w:rsidRPr="007A7517" w14:paraId="37C5A247" w14:textId="77777777" w:rsidTr="00430EA5">
        <w:trPr>
          <w:trHeight w:val="312"/>
        </w:trPr>
        <w:tc>
          <w:tcPr>
            <w:tcW w:w="1206" w:type="dxa"/>
            <w:gridSpan w:val="2"/>
            <w:vAlign w:val="center"/>
          </w:tcPr>
          <w:p w14:paraId="0D5E0F31" w14:textId="77777777" w:rsidR="00A0327E" w:rsidRPr="007A7517" w:rsidRDefault="00A0327E" w:rsidP="00430EA5">
            <w:pPr>
              <w:jc w:val="center"/>
              <w:rPr>
                <w:rFonts w:ascii="Times New Roman" w:hAnsi="Times New Roman"/>
              </w:rPr>
            </w:pPr>
            <w:r w:rsidRPr="007A7517">
              <w:rPr>
                <w:rFonts w:ascii="Times New Roman" w:hAnsi="Times New Roman"/>
              </w:rPr>
              <w:t>II</w:t>
            </w:r>
          </w:p>
        </w:tc>
        <w:tc>
          <w:tcPr>
            <w:tcW w:w="7339" w:type="dxa"/>
            <w:gridSpan w:val="3"/>
          </w:tcPr>
          <w:p w14:paraId="6C797DD3" w14:textId="77777777" w:rsidR="00A0327E" w:rsidRPr="007A7517" w:rsidRDefault="00A0327E" w:rsidP="00430EA5">
            <w:p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imes New Roman" w:hAnsi="Times New Roman"/>
              </w:rPr>
            </w:pPr>
            <w:r w:rsidRPr="007A7517">
              <w:rPr>
                <w:rFonts w:ascii="Times New Roman" w:hAnsi="Times New Roman"/>
                <w:b/>
                <w:bCs/>
              </w:rPr>
              <w:t>Inorganic Synthesis</w:t>
            </w:r>
            <w:r w:rsidRPr="007A7517">
              <w:rPr>
                <w:rFonts w:ascii="Times New Roman" w:hAnsi="Times New Roman"/>
              </w:rPr>
              <w:t>: Special techniques such as chemical vacuum line, plasmas, photochemical apparatus and electrolysis, Synthesis of transition metal complexes involving the following methods:</w:t>
            </w:r>
            <w:r w:rsidRPr="007A7517">
              <w:rPr>
                <w:rFonts w:ascii="Times New Roman" w:hAnsi="Times New Roman"/>
                <w:spacing w:val="40"/>
              </w:rPr>
              <w:t xml:space="preserve"> </w:t>
            </w:r>
            <w:r w:rsidRPr="007A7517">
              <w:rPr>
                <w:rFonts w:ascii="Times New Roman" w:hAnsi="Times New Roman"/>
              </w:rPr>
              <w:t>Electron transfer reactions (outer sphere and inner sphere electron transfer reactions), substitution reaction (SN</w:t>
            </w:r>
            <w:r w:rsidRPr="007A7517">
              <w:rPr>
                <w:rFonts w:ascii="Times New Roman" w:hAnsi="Times New Roman"/>
                <w:vertAlign w:val="superscript"/>
              </w:rPr>
              <w:t>1</w:t>
            </w:r>
            <w:r w:rsidRPr="007A7517">
              <w:rPr>
                <w:rFonts w:ascii="Times New Roman" w:hAnsi="Times New Roman"/>
              </w:rPr>
              <w:t>, SN</w:t>
            </w:r>
            <w:r w:rsidRPr="007A7517">
              <w:rPr>
                <w:rFonts w:ascii="Times New Roman" w:hAnsi="Times New Roman"/>
                <w:vertAlign w:val="superscript"/>
              </w:rPr>
              <w:t>2</w:t>
            </w:r>
            <w:r w:rsidRPr="007A7517">
              <w:rPr>
                <w:rFonts w:ascii="Times New Roman" w:hAnsi="Times New Roman"/>
              </w:rPr>
              <w:t xml:space="preserve"> and SN</w:t>
            </w:r>
            <w:r w:rsidRPr="007A7517">
              <w:rPr>
                <w:rFonts w:ascii="Times New Roman" w:hAnsi="Times New Roman"/>
                <w:vertAlign w:val="superscript"/>
              </w:rPr>
              <w:t>1</w:t>
            </w:r>
            <w:r w:rsidRPr="007A7517">
              <w:rPr>
                <w:rFonts w:ascii="Times New Roman" w:hAnsi="Times New Roman"/>
              </w:rPr>
              <w:t xml:space="preserve">CB and </w:t>
            </w:r>
            <w:proofErr w:type="spellStart"/>
            <w:r w:rsidRPr="007A7517">
              <w:rPr>
                <w:rFonts w:ascii="Times New Roman" w:hAnsi="Times New Roman"/>
              </w:rPr>
              <w:t>Anation</w:t>
            </w:r>
            <w:proofErr w:type="spellEnd"/>
            <w:r w:rsidRPr="007A7517">
              <w:rPr>
                <w:rFonts w:ascii="Times New Roman" w:hAnsi="Times New Roman"/>
              </w:rPr>
              <w:t>), reactions of coordinated ligands, aldol condensation, imine formation, hydrolysis and substituent exchange reaction, trans effect, macrocyclic ligands, template effect and macrocyclic effect, Synthesis and structure of metal carbonyls, Polynuclear metal carbonyls with and without bridging, back bonding in metal carbonyl, Synthesis and reactions of: Ferrocene, Zeise’s salt, Grignard reagent, Wilkinson’s catalyst.</w:t>
            </w:r>
          </w:p>
        </w:tc>
        <w:tc>
          <w:tcPr>
            <w:tcW w:w="805" w:type="dxa"/>
            <w:vAlign w:val="center"/>
          </w:tcPr>
          <w:p w14:paraId="0BDCFC3F" w14:textId="77777777" w:rsidR="00A0327E" w:rsidRPr="007A7517" w:rsidRDefault="00A0327E" w:rsidP="00430EA5">
            <w:pPr>
              <w:jc w:val="center"/>
              <w:rPr>
                <w:rFonts w:ascii="Times New Roman" w:hAnsi="Times New Roman"/>
              </w:rPr>
            </w:pPr>
            <w:r w:rsidRPr="007A7517">
              <w:rPr>
                <w:rFonts w:ascii="Times New Roman" w:hAnsi="Times New Roman"/>
              </w:rPr>
              <w:t>2, 3</w:t>
            </w:r>
          </w:p>
        </w:tc>
      </w:tr>
      <w:tr w:rsidR="00A0327E" w:rsidRPr="007A7517" w14:paraId="46B08C41" w14:textId="77777777" w:rsidTr="00430EA5">
        <w:trPr>
          <w:trHeight w:val="312"/>
        </w:trPr>
        <w:tc>
          <w:tcPr>
            <w:tcW w:w="1206" w:type="dxa"/>
            <w:gridSpan w:val="2"/>
            <w:vAlign w:val="center"/>
          </w:tcPr>
          <w:p w14:paraId="33EF49C5" w14:textId="77777777" w:rsidR="00A0327E" w:rsidRPr="007A7517" w:rsidRDefault="00A0327E" w:rsidP="00430EA5">
            <w:pPr>
              <w:jc w:val="center"/>
              <w:rPr>
                <w:rFonts w:ascii="Times New Roman" w:hAnsi="Times New Roman"/>
              </w:rPr>
            </w:pPr>
            <w:r w:rsidRPr="007A7517">
              <w:rPr>
                <w:rFonts w:ascii="Times New Roman" w:hAnsi="Times New Roman"/>
              </w:rPr>
              <w:t>III</w:t>
            </w:r>
          </w:p>
        </w:tc>
        <w:tc>
          <w:tcPr>
            <w:tcW w:w="7339" w:type="dxa"/>
            <w:gridSpan w:val="3"/>
          </w:tcPr>
          <w:p w14:paraId="7DEDEB72" w14:textId="77777777" w:rsidR="00A0327E" w:rsidRPr="007A7517" w:rsidRDefault="00A0327E" w:rsidP="00430EA5">
            <w:pPr>
              <w:tabs>
                <w:tab w:val="left" w:pos="-180"/>
                <w:tab w:val="left" w:pos="360"/>
              </w:tabs>
              <w:spacing w:line="276" w:lineRule="auto"/>
              <w:jc w:val="both"/>
              <w:rPr>
                <w:rFonts w:ascii="Times New Roman" w:hAnsi="Times New Roman"/>
              </w:rPr>
            </w:pPr>
            <w:r w:rsidRPr="007A7517">
              <w:rPr>
                <w:rFonts w:ascii="Times New Roman" w:hAnsi="Times New Roman"/>
                <w:b/>
              </w:rPr>
              <w:t>Inorganic Spectroscopic Methods</w:t>
            </w:r>
            <w:r w:rsidRPr="007A7517">
              <w:rPr>
                <w:rFonts w:ascii="Times New Roman" w:hAnsi="Times New Roman"/>
                <w:bCs/>
              </w:rPr>
              <w:t>:</w:t>
            </w:r>
            <w:r w:rsidRPr="007A7517">
              <w:rPr>
                <w:rFonts w:ascii="Times New Roman" w:hAnsi="Times New Roman"/>
                <w:b/>
                <w:bCs/>
              </w:rPr>
              <w:t xml:space="preserve"> </w:t>
            </w:r>
            <w:r w:rsidRPr="007A7517">
              <w:rPr>
                <w:rFonts w:ascii="Times New Roman" w:hAnsi="Times New Roman"/>
              </w:rPr>
              <w:t xml:space="preserve">Studies of simple inorganic compounds and metal complexes using IR, Raman and NMR Spectroscopy- Metal ligand vibrations, bonding modes of acetate, nitrate, sulphate and perchlorate and metal </w:t>
            </w:r>
            <w:r w:rsidRPr="007A7517">
              <w:rPr>
                <w:rFonts w:ascii="Times New Roman" w:hAnsi="Times New Roman"/>
              </w:rPr>
              <w:lastRenderedPageBreak/>
              <w:t>atoms. Application of IR spectroscopy for the identification of these bonding modes. Far IR spectra. Vibrational spectra of metal carbonyls. Application of NMR spectroscopy for the structural investigation of diamagnetic metal complexes from chemical shift and spin-spin coupling.</w:t>
            </w:r>
          </w:p>
        </w:tc>
        <w:tc>
          <w:tcPr>
            <w:tcW w:w="805" w:type="dxa"/>
            <w:vAlign w:val="center"/>
          </w:tcPr>
          <w:p w14:paraId="2B6E6F4C" w14:textId="77777777" w:rsidR="00A0327E" w:rsidRPr="007A7517" w:rsidRDefault="00A0327E" w:rsidP="00430EA5">
            <w:pPr>
              <w:jc w:val="center"/>
              <w:rPr>
                <w:rFonts w:ascii="Times New Roman" w:hAnsi="Times New Roman"/>
              </w:rPr>
            </w:pPr>
            <w:r w:rsidRPr="007A7517">
              <w:rPr>
                <w:rFonts w:ascii="Times New Roman" w:hAnsi="Times New Roman"/>
              </w:rPr>
              <w:lastRenderedPageBreak/>
              <w:t>4, 5</w:t>
            </w:r>
          </w:p>
        </w:tc>
      </w:tr>
      <w:tr w:rsidR="00A0327E" w:rsidRPr="007A7517" w14:paraId="7D4C44CA" w14:textId="77777777" w:rsidTr="00430EA5">
        <w:trPr>
          <w:trHeight w:val="312"/>
        </w:trPr>
        <w:tc>
          <w:tcPr>
            <w:tcW w:w="1206" w:type="dxa"/>
            <w:gridSpan w:val="2"/>
            <w:vAlign w:val="center"/>
          </w:tcPr>
          <w:p w14:paraId="7E0164B0" w14:textId="77777777" w:rsidR="00A0327E" w:rsidRPr="007A7517" w:rsidRDefault="00A0327E" w:rsidP="00430EA5">
            <w:pPr>
              <w:jc w:val="center"/>
              <w:rPr>
                <w:rFonts w:ascii="Times New Roman" w:hAnsi="Times New Roman"/>
              </w:rPr>
            </w:pPr>
            <w:r w:rsidRPr="007A7517">
              <w:rPr>
                <w:rFonts w:ascii="Times New Roman" w:hAnsi="Times New Roman"/>
              </w:rPr>
              <w:t>IV</w:t>
            </w:r>
          </w:p>
        </w:tc>
        <w:tc>
          <w:tcPr>
            <w:tcW w:w="7339" w:type="dxa"/>
            <w:gridSpan w:val="3"/>
          </w:tcPr>
          <w:p w14:paraId="1680B44B" w14:textId="77777777" w:rsidR="00A0327E" w:rsidRPr="007A7517" w:rsidRDefault="00A0327E" w:rsidP="00430EA5">
            <w:pPr>
              <w:spacing w:line="276" w:lineRule="auto"/>
              <w:jc w:val="both"/>
              <w:rPr>
                <w:rFonts w:ascii="Times New Roman" w:hAnsi="Times New Roman"/>
              </w:rPr>
            </w:pPr>
            <w:r w:rsidRPr="007A7517">
              <w:rPr>
                <w:rFonts w:ascii="Times New Roman" w:hAnsi="Times New Roman"/>
                <w:b/>
                <w:bCs/>
              </w:rPr>
              <w:t>ESR and Mössbauer spectroscopy of Coordination Compounds</w:t>
            </w:r>
            <w:r w:rsidRPr="007A7517">
              <w:rPr>
                <w:rFonts w:ascii="Times New Roman" w:hAnsi="Times New Roman"/>
              </w:rPr>
              <w:t xml:space="preserve">: ESR spectra of metal complexes- hyperfine splitting, g values, zero field splitting and Kramers degeneracy. Application of ESR spectroscopy in the structural investigation of </w:t>
            </w:r>
            <w:proofErr w:type="gramStart"/>
            <w:r w:rsidRPr="007A7517">
              <w:rPr>
                <w:rFonts w:ascii="Times New Roman" w:hAnsi="Times New Roman"/>
              </w:rPr>
              <w:t>copper(</w:t>
            </w:r>
            <w:proofErr w:type="gramEnd"/>
            <w:r w:rsidRPr="007A7517">
              <w:rPr>
                <w:rFonts w:ascii="Times New Roman" w:hAnsi="Times New Roman"/>
              </w:rPr>
              <w:t xml:space="preserve">II) and </w:t>
            </w:r>
            <w:proofErr w:type="gramStart"/>
            <w:r w:rsidRPr="007A7517">
              <w:rPr>
                <w:rFonts w:ascii="Times New Roman" w:hAnsi="Times New Roman"/>
              </w:rPr>
              <w:t>manganese(</w:t>
            </w:r>
            <w:proofErr w:type="gramEnd"/>
            <w:r w:rsidRPr="007A7517">
              <w:rPr>
                <w:rFonts w:ascii="Times New Roman" w:hAnsi="Times New Roman"/>
              </w:rPr>
              <w:t>II) complexes. Mössbauer spectroscopy- Mössbauer effect, hyperfine interactions, isomer shift, electric quadrupole and magnetic hyperfine interactions. Application of Mössbauer spectroscopy in the structural study of iron and tin complexes.</w:t>
            </w:r>
          </w:p>
        </w:tc>
        <w:tc>
          <w:tcPr>
            <w:tcW w:w="805" w:type="dxa"/>
            <w:vAlign w:val="center"/>
          </w:tcPr>
          <w:p w14:paraId="62915A91" w14:textId="77777777" w:rsidR="00A0327E" w:rsidRPr="007A7517" w:rsidRDefault="00A0327E" w:rsidP="00430EA5">
            <w:pPr>
              <w:jc w:val="center"/>
              <w:rPr>
                <w:rFonts w:ascii="Times New Roman" w:hAnsi="Times New Roman"/>
              </w:rPr>
            </w:pPr>
            <w:r w:rsidRPr="007A7517">
              <w:rPr>
                <w:rFonts w:ascii="Times New Roman" w:hAnsi="Times New Roman"/>
              </w:rPr>
              <w:t>6</w:t>
            </w:r>
          </w:p>
        </w:tc>
      </w:tr>
      <w:tr w:rsidR="00A0327E" w:rsidRPr="007A7517" w14:paraId="644EECBC" w14:textId="77777777" w:rsidTr="00430EA5">
        <w:trPr>
          <w:trHeight w:val="312"/>
        </w:trPr>
        <w:tc>
          <w:tcPr>
            <w:tcW w:w="1206" w:type="dxa"/>
            <w:gridSpan w:val="2"/>
            <w:vAlign w:val="center"/>
          </w:tcPr>
          <w:p w14:paraId="71F7EA99" w14:textId="77777777" w:rsidR="00A0327E" w:rsidRPr="007A7517" w:rsidRDefault="00A0327E" w:rsidP="00430EA5">
            <w:pPr>
              <w:jc w:val="center"/>
              <w:rPr>
                <w:rFonts w:ascii="Times New Roman" w:hAnsi="Times New Roman"/>
              </w:rPr>
            </w:pPr>
            <w:r w:rsidRPr="007A7517">
              <w:rPr>
                <w:rFonts w:ascii="Times New Roman" w:hAnsi="Times New Roman"/>
              </w:rPr>
              <w:t>V</w:t>
            </w:r>
          </w:p>
        </w:tc>
        <w:tc>
          <w:tcPr>
            <w:tcW w:w="7339" w:type="dxa"/>
            <w:gridSpan w:val="3"/>
          </w:tcPr>
          <w:p w14:paraId="4EEFDB1B" w14:textId="77777777" w:rsidR="00A0327E" w:rsidRPr="007A7517" w:rsidRDefault="00A0327E" w:rsidP="00430EA5">
            <w:pPr>
              <w:spacing w:line="276" w:lineRule="auto"/>
              <w:jc w:val="both"/>
              <w:rPr>
                <w:rFonts w:ascii="Times New Roman" w:hAnsi="Times New Roman"/>
              </w:rPr>
            </w:pPr>
            <w:r w:rsidRPr="007A7517">
              <w:rPr>
                <w:rFonts w:ascii="Times New Roman" w:hAnsi="Times New Roman"/>
                <w:b/>
              </w:rPr>
              <w:t>Inorganic Photochemistry</w:t>
            </w:r>
            <w:r w:rsidRPr="007A7517">
              <w:rPr>
                <w:rFonts w:ascii="Times New Roman" w:hAnsi="Times New Roman"/>
                <w:bCs/>
              </w:rPr>
              <w:t xml:space="preserve">: Photochemical laws and kinetics. Photophysical processes. Excited states, ligand field states, charge-transfer states. Fluorescence and phosphorescence. Photochemical reactions-substitution and redox reactions of </w:t>
            </w:r>
            <w:proofErr w:type="gramStart"/>
            <w:r w:rsidRPr="007A7517">
              <w:rPr>
                <w:rFonts w:ascii="Times New Roman" w:hAnsi="Times New Roman"/>
                <w:bCs/>
              </w:rPr>
              <w:t>Cr(</w:t>
            </w:r>
            <w:proofErr w:type="gramEnd"/>
            <w:r w:rsidRPr="007A7517">
              <w:rPr>
                <w:rFonts w:ascii="Times New Roman" w:hAnsi="Times New Roman"/>
                <w:bCs/>
              </w:rPr>
              <w:t xml:space="preserve">III), </w:t>
            </w:r>
            <w:proofErr w:type="gramStart"/>
            <w:r w:rsidRPr="007A7517">
              <w:rPr>
                <w:rFonts w:ascii="Times New Roman" w:hAnsi="Times New Roman"/>
                <w:bCs/>
              </w:rPr>
              <w:t>Ru(</w:t>
            </w:r>
            <w:proofErr w:type="gramEnd"/>
            <w:r w:rsidRPr="007A7517">
              <w:rPr>
                <w:rFonts w:ascii="Times New Roman" w:hAnsi="Times New Roman"/>
                <w:bCs/>
              </w:rPr>
              <w:t xml:space="preserve">II) and </w:t>
            </w:r>
            <w:proofErr w:type="gramStart"/>
            <w:r w:rsidRPr="007A7517">
              <w:rPr>
                <w:rFonts w:ascii="Times New Roman" w:hAnsi="Times New Roman"/>
                <w:bCs/>
              </w:rPr>
              <w:t>Ru(</w:t>
            </w:r>
            <w:proofErr w:type="gramEnd"/>
            <w:r w:rsidRPr="007A7517">
              <w:rPr>
                <w:rFonts w:ascii="Times New Roman" w:hAnsi="Times New Roman"/>
                <w:bCs/>
              </w:rPr>
              <w:t>III) complexes. Applications-synthesis and catalysis, chemical actinometry and photochromism. Metal complex sensitizers-electron relay, semiconductor supported metal oxide systems, solar energy conversions; water photolysis and CO</w:t>
            </w:r>
            <w:r w:rsidRPr="007A7517">
              <w:rPr>
                <w:rFonts w:ascii="Times New Roman" w:hAnsi="Times New Roman"/>
                <w:bCs/>
                <w:vertAlign w:val="subscript"/>
              </w:rPr>
              <w:t>2</w:t>
            </w:r>
            <w:r w:rsidRPr="007A7517">
              <w:rPr>
                <w:rFonts w:ascii="Times New Roman" w:hAnsi="Times New Roman"/>
                <w:bCs/>
              </w:rPr>
              <w:t xml:space="preserve"> reduction.  Chlorophyll and light reaction in photosynthesis.</w:t>
            </w:r>
          </w:p>
        </w:tc>
        <w:tc>
          <w:tcPr>
            <w:tcW w:w="805" w:type="dxa"/>
            <w:vAlign w:val="center"/>
          </w:tcPr>
          <w:p w14:paraId="62B56775" w14:textId="77777777" w:rsidR="00A0327E" w:rsidRPr="007A7517" w:rsidRDefault="00A0327E" w:rsidP="00430EA5">
            <w:pPr>
              <w:jc w:val="center"/>
              <w:rPr>
                <w:rFonts w:ascii="Times New Roman" w:hAnsi="Times New Roman"/>
              </w:rPr>
            </w:pPr>
            <w:r w:rsidRPr="007A7517">
              <w:rPr>
                <w:rFonts w:ascii="Times New Roman" w:hAnsi="Times New Roman"/>
              </w:rPr>
              <w:t>7</w:t>
            </w:r>
          </w:p>
        </w:tc>
      </w:tr>
      <w:tr w:rsidR="00A0327E" w:rsidRPr="007A7517" w14:paraId="2988DB27" w14:textId="77777777" w:rsidTr="00430EA5">
        <w:trPr>
          <w:trHeight w:val="312"/>
        </w:trPr>
        <w:tc>
          <w:tcPr>
            <w:tcW w:w="1206" w:type="dxa"/>
            <w:gridSpan w:val="2"/>
            <w:vAlign w:val="center"/>
          </w:tcPr>
          <w:p w14:paraId="42DCE474" w14:textId="77777777" w:rsidR="00A0327E" w:rsidRPr="007A7517" w:rsidRDefault="00A0327E" w:rsidP="00430EA5">
            <w:pPr>
              <w:jc w:val="center"/>
              <w:rPr>
                <w:rFonts w:ascii="Times New Roman" w:hAnsi="Times New Roman"/>
              </w:rPr>
            </w:pPr>
            <w:r w:rsidRPr="007A7517">
              <w:rPr>
                <w:rFonts w:ascii="Times New Roman" w:hAnsi="Times New Roman"/>
              </w:rPr>
              <w:t>VI</w:t>
            </w:r>
          </w:p>
        </w:tc>
        <w:tc>
          <w:tcPr>
            <w:tcW w:w="7339" w:type="dxa"/>
            <w:gridSpan w:val="3"/>
          </w:tcPr>
          <w:p w14:paraId="2F350F28" w14:textId="77777777" w:rsidR="00A0327E" w:rsidRPr="007A7517" w:rsidRDefault="00A0327E" w:rsidP="00430EA5">
            <w:pPr>
              <w:spacing w:line="276" w:lineRule="auto"/>
              <w:jc w:val="both"/>
              <w:rPr>
                <w:rFonts w:ascii="Times New Roman" w:hAnsi="Times New Roman"/>
                <w:bCs/>
              </w:rPr>
            </w:pPr>
            <w:r w:rsidRPr="007A7517">
              <w:rPr>
                <w:rFonts w:ascii="Times New Roman" w:hAnsi="Times New Roman"/>
                <w:b/>
              </w:rPr>
              <w:t>Chemistry of Materials</w:t>
            </w:r>
            <w:r w:rsidRPr="007A7517">
              <w:rPr>
                <w:rFonts w:ascii="Times New Roman" w:hAnsi="Times New Roman"/>
                <w:bCs/>
              </w:rPr>
              <w:t>:</w:t>
            </w:r>
            <w:r w:rsidRPr="007A7517">
              <w:rPr>
                <w:rFonts w:ascii="Times New Roman" w:hAnsi="Times New Roman"/>
                <w:b/>
                <w:bCs/>
              </w:rPr>
              <w:t xml:space="preserve"> </w:t>
            </w:r>
            <w:r w:rsidRPr="007A7517">
              <w:rPr>
                <w:rFonts w:ascii="Times New Roman" w:hAnsi="Times New Roman"/>
              </w:rPr>
              <w:t>Glasses, ceramics, composites, nanomaterials-preparative procedures. Sol-gel synthesis, glassy state-glass formers and glass modifiers, ceramic structures, mechanical properties, clay products, refractories- characterizations, properties and applications. Ultramarines, zeolites and Metal organic frameworks (MOF); Synthesis structure and applications.</w:t>
            </w:r>
          </w:p>
        </w:tc>
        <w:tc>
          <w:tcPr>
            <w:tcW w:w="805" w:type="dxa"/>
            <w:vAlign w:val="center"/>
          </w:tcPr>
          <w:p w14:paraId="21934348" w14:textId="77777777" w:rsidR="00A0327E" w:rsidRPr="007A7517" w:rsidRDefault="00A0327E" w:rsidP="00430EA5">
            <w:pPr>
              <w:jc w:val="center"/>
              <w:rPr>
                <w:rFonts w:ascii="Times New Roman" w:hAnsi="Times New Roman"/>
              </w:rPr>
            </w:pPr>
            <w:r w:rsidRPr="007A7517">
              <w:rPr>
                <w:rFonts w:ascii="Times New Roman" w:hAnsi="Times New Roman"/>
              </w:rPr>
              <w:t>8</w:t>
            </w:r>
          </w:p>
        </w:tc>
      </w:tr>
      <w:tr w:rsidR="00A0327E" w:rsidRPr="002869E5" w14:paraId="7A637D2E" w14:textId="77777777" w:rsidTr="00430EA5">
        <w:trPr>
          <w:trHeight w:val="312"/>
        </w:trPr>
        <w:tc>
          <w:tcPr>
            <w:tcW w:w="9350" w:type="dxa"/>
            <w:gridSpan w:val="6"/>
          </w:tcPr>
          <w:p w14:paraId="024C3147" w14:textId="77777777" w:rsidR="00A0327E" w:rsidRPr="007A7517" w:rsidRDefault="00A0327E" w:rsidP="00430EA5">
            <w:pPr>
              <w:autoSpaceDE w:val="0"/>
              <w:autoSpaceDN w:val="0"/>
              <w:adjustRightInd w:val="0"/>
              <w:jc w:val="both"/>
              <w:rPr>
                <w:rFonts w:ascii="Times New Roman" w:hAnsi="Times New Roman"/>
                <w:i/>
                <w:iCs/>
              </w:rPr>
            </w:pPr>
            <w:r w:rsidRPr="007A7517">
              <w:rPr>
                <w:rFonts w:ascii="Times New Roman" w:hAnsi="Times New Roman"/>
                <w:b/>
                <w:bCs/>
              </w:rPr>
              <w:t>References:</w:t>
            </w:r>
          </w:p>
          <w:p w14:paraId="400B168F" w14:textId="77777777" w:rsidR="00A0327E" w:rsidRPr="007A7517" w:rsidRDefault="00A0327E" w:rsidP="00430EA5">
            <w:pPr>
              <w:numPr>
                <w:ilvl w:val="0"/>
                <w:numId w:val="52"/>
              </w:numPr>
              <w:autoSpaceDE w:val="0"/>
              <w:autoSpaceDN w:val="0"/>
              <w:adjustRightInd w:val="0"/>
              <w:rPr>
                <w:rFonts w:ascii="Times New Roman" w:hAnsi="Times New Roman"/>
              </w:rPr>
            </w:pPr>
            <w:r w:rsidRPr="007A7517">
              <w:rPr>
                <w:rFonts w:ascii="Times New Roman" w:hAnsi="Times New Roman"/>
              </w:rPr>
              <w:t>Arnikar, H. J. “Essentials of Nuclear Chemistry”, Wiley Eastern, 1982.</w:t>
            </w:r>
          </w:p>
          <w:p w14:paraId="046D3469" w14:textId="77777777" w:rsidR="00A0327E" w:rsidRPr="007A7517" w:rsidRDefault="00A0327E" w:rsidP="00430EA5">
            <w:pPr>
              <w:numPr>
                <w:ilvl w:val="0"/>
                <w:numId w:val="52"/>
              </w:numPr>
              <w:autoSpaceDE w:val="0"/>
              <w:autoSpaceDN w:val="0"/>
              <w:adjustRightInd w:val="0"/>
              <w:rPr>
                <w:rFonts w:ascii="Times New Roman" w:hAnsi="Times New Roman"/>
              </w:rPr>
            </w:pPr>
            <w:r w:rsidRPr="007A7517">
              <w:rPr>
                <w:rFonts w:ascii="Times New Roman" w:hAnsi="Times New Roman"/>
              </w:rPr>
              <w:t>Cotton, F. A. and Wilkinson, G. “Advanced Inorganic Chemistry”, 6</w:t>
            </w:r>
            <w:r w:rsidRPr="007A7517">
              <w:rPr>
                <w:rFonts w:ascii="Times New Roman" w:hAnsi="Times New Roman"/>
                <w:vertAlign w:val="superscript"/>
              </w:rPr>
              <w:t>th</w:t>
            </w:r>
            <w:r w:rsidRPr="007A7517">
              <w:rPr>
                <w:rFonts w:ascii="Times New Roman" w:hAnsi="Times New Roman"/>
              </w:rPr>
              <w:t xml:space="preserve"> </w:t>
            </w:r>
            <w:proofErr w:type="spellStart"/>
            <w:r w:rsidRPr="007A7517">
              <w:rPr>
                <w:rFonts w:ascii="Times New Roman" w:hAnsi="Times New Roman"/>
              </w:rPr>
              <w:t>Edn</w:t>
            </w:r>
            <w:proofErr w:type="spellEnd"/>
            <w:r>
              <w:rPr>
                <w:rFonts w:ascii="Times New Roman" w:hAnsi="Times New Roman"/>
              </w:rPr>
              <w:t>.</w:t>
            </w:r>
            <w:r w:rsidRPr="007A7517">
              <w:rPr>
                <w:rFonts w:ascii="Times New Roman" w:hAnsi="Times New Roman"/>
              </w:rPr>
              <w:t xml:space="preserve">, Wiley </w:t>
            </w:r>
            <w:proofErr w:type="spellStart"/>
            <w:r w:rsidRPr="007A7517">
              <w:rPr>
                <w:rFonts w:ascii="Times New Roman" w:hAnsi="Times New Roman"/>
              </w:rPr>
              <w:t>Interscience</w:t>
            </w:r>
            <w:proofErr w:type="spellEnd"/>
            <w:r w:rsidRPr="007A7517">
              <w:rPr>
                <w:rFonts w:ascii="Times New Roman" w:hAnsi="Times New Roman"/>
              </w:rPr>
              <w:t xml:space="preserve">, New York, 1999. </w:t>
            </w:r>
          </w:p>
          <w:p w14:paraId="6C805D0F" w14:textId="77777777" w:rsidR="00A0327E" w:rsidRPr="007A7517" w:rsidRDefault="00A0327E" w:rsidP="00430EA5">
            <w:pPr>
              <w:numPr>
                <w:ilvl w:val="0"/>
                <w:numId w:val="52"/>
              </w:numPr>
              <w:autoSpaceDE w:val="0"/>
              <w:autoSpaceDN w:val="0"/>
              <w:adjustRightInd w:val="0"/>
              <w:rPr>
                <w:rFonts w:ascii="Times New Roman" w:hAnsi="Times New Roman"/>
              </w:rPr>
            </w:pPr>
            <w:proofErr w:type="spellStart"/>
            <w:r w:rsidRPr="007A7517">
              <w:rPr>
                <w:rFonts w:ascii="Times New Roman" w:hAnsi="Times New Roman"/>
              </w:rPr>
              <w:t>Emeleus</w:t>
            </w:r>
            <w:proofErr w:type="spellEnd"/>
            <w:r w:rsidRPr="007A7517">
              <w:rPr>
                <w:rFonts w:ascii="Times New Roman" w:hAnsi="Times New Roman"/>
              </w:rPr>
              <w:t xml:space="preserve">, H. J and Sharpe, A. G. “Modern Aspects of Inorganic Chemistry”, 4th </w:t>
            </w:r>
            <w:proofErr w:type="spellStart"/>
            <w:r w:rsidRPr="007A7517">
              <w:rPr>
                <w:rFonts w:ascii="Times New Roman" w:hAnsi="Times New Roman"/>
              </w:rPr>
              <w:t>Edn</w:t>
            </w:r>
            <w:proofErr w:type="spellEnd"/>
            <w:r w:rsidRPr="007A7517">
              <w:rPr>
                <w:rFonts w:ascii="Times New Roman" w:hAnsi="Times New Roman"/>
              </w:rPr>
              <w:t>., ELBS, 1973.</w:t>
            </w:r>
          </w:p>
          <w:p w14:paraId="137EFC24" w14:textId="77777777" w:rsidR="00A0327E" w:rsidRPr="007A7517" w:rsidRDefault="00A0327E" w:rsidP="00430EA5">
            <w:pPr>
              <w:numPr>
                <w:ilvl w:val="0"/>
                <w:numId w:val="52"/>
              </w:numPr>
              <w:autoSpaceDE w:val="0"/>
              <w:autoSpaceDN w:val="0"/>
              <w:adjustRightInd w:val="0"/>
              <w:rPr>
                <w:rFonts w:ascii="Times New Roman" w:hAnsi="Times New Roman"/>
              </w:rPr>
            </w:pPr>
            <w:proofErr w:type="spellStart"/>
            <w:r w:rsidRPr="007A7517">
              <w:rPr>
                <w:rFonts w:ascii="Times New Roman" w:hAnsi="Times New Roman"/>
              </w:rPr>
              <w:t>Huheey</w:t>
            </w:r>
            <w:proofErr w:type="spellEnd"/>
            <w:r w:rsidRPr="007A7517">
              <w:rPr>
                <w:rFonts w:ascii="Times New Roman" w:hAnsi="Times New Roman"/>
              </w:rPr>
              <w:t xml:space="preserve">, J. E. Keiter, E. A. and Keiter, R. L. “Inorganic Chemistry - Principles </w:t>
            </w:r>
            <w:proofErr w:type="gramStart"/>
            <w:r w:rsidRPr="007A7517">
              <w:rPr>
                <w:rFonts w:ascii="Times New Roman" w:hAnsi="Times New Roman"/>
              </w:rPr>
              <w:t>of  Structure</w:t>
            </w:r>
            <w:proofErr w:type="gramEnd"/>
            <w:r w:rsidRPr="007A7517">
              <w:rPr>
                <w:rFonts w:ascii="Times New Roman" w:hAnsi="Times New Roman"/>
              </w:rPr>
              <w:t xml:space="preserve"> and Reactivity”, 4</w:t>
            </w:r>
            <w:r w:rsidRPr="007A7517">
              <w:rPr>
                <w:rFonts w:ascii="Times New Roman" w:hAnsi="Times New Roman"/>
                <w:vertAlign w:val="superscript"/>
              </w:rPr>
              <w:t>th</w:t>
            </w:r>
            <w:r w:rsidRPr="007A7517">
              <w:rPr>
                <w:rFonts w:ascii="Times New Roman" w:hAnsi="Times New Roman"/>
              </w:rPr>
              <w:t xml:space="preserve"> </w:t>
            </w:r>
            <w:proofErr w:type="spellStart"/>
            <w:r w:rsidRPr="007A7517">
              <w:rPr>
                <w:rFonts w:ascii="Times New Roman" w:hAnsi="Times New Roman"/>
              </w:rPr>
              <w:t>Edn</w:t>
            </w:r>
            <w:proofErr w:type="spellEnd"/>
            <w:r>
              <w:rPr>
                <w:rFonts w:ascii="Times New Roman" w:hAnsi="Times New Roman"/>
              </w:rPr>
              <w:t>.</w:t>
            </w:r>
            <w:r w:rsidRPr="007A7517">
              <w:rPr>
                <w:rFonts w:ascii="Times New Roman" w:hAnsi="Times New Roman"/>
              </w:rPr>
              <w:t>, HarperCollins, New York., 1993.</w:t>
            </w:r>
          </w:p>
          <w:p w14:paraId="099BB5F1" w14:textId="77777777" w:rsidR="00A0327E" w:rsidRPr="007A7517" w:rsidRDefault="00A0327E" w:rsidP="00430EA5">
            <w:pPr>
              <w:numPr>
                <w:ilvl w:val="0"/>
                <w:numId w:val="52"/>
              </w:numPr>
              <w:autoSpaceDE w:val="0"/>
              <w:autoSpaceDN w:val="0"/>
              <w:adjustRightInd w:val="0"/>
              <w:rPr>
                <w:rFonts w:ascii="Times New Roman" w:hAnsi="Times New Roman"/>
              </w:rPr>
            </w:pPr>
            <w:r w:rsidRPr="007A7517">
              <w:rPr>
                <w:rFonts w:ascii="Times New Roman" w:hAnsi="Times New Roman"/>
              </w:rPr>
              <w:t xml:space="preserve">Nakamoto, K. “IR and Raman Spectra of Inorganic and Coordination Complexes, Part A- Theory and Applications in Inorganic Chemistry”, 6th </w:t>
            </w:r>
            <w:proofErr w:type="spellStart"/>
            <w:r w:rsidRPr="007A7517">
              <w:rPr>
                <w:rFonts w:ascii="Times New Roman" w:hAnsi="Times New Roman"/>
              </w:rPr>
              <w:t>Edn</w:t>
            </w:r>
            <w:proofErr w:type="spellEnd"/>
            <w:r w:rsidRPr="007A7517">
              <w:rPr>
                <w:rFonts w:ascii="Times New Roman" w:hAnsi="Times New Roman"/>
              </w:rPr>
              <w:t>., John Wiley &amp; sons, 1997.</w:t>
            </w:r>
          </w:p>
          <w:p w14:paraId="359F8F41" w14:textId="77777777" w:rsidR="00A0327E" w:rsidRPr="007A7517" w:rsidRDefault="00A0327E" w:rsidP="00430EA5">
            <w:pPr>
              <w:numPr>
                <w:ilvl w:val="0"/>
                <w:numId w:val="52"/>
              </w:numPr>
              <w:autoSpaceDE w:val="0"/>
              <w:autoSpaceDN w:val="0"/>
              <w:adjustRightInd w:val="0"/>
              <w:rPr>
                <w:rFonts w:ascii="Times New Roman" w:hAnsi="Times New Roman"/>
              </w:rPr>
            </w:pPr>
            <w:r w:rsidRPr="007A7517">
              <w:rPr>
                <w:rFonts w:ascii="Times New Roman" w:hAnsi="Times New Roman"/>
              </w:rPr>
              <w:t>Wilkins, R. G. “Kinetics &amp; Mechanism of Reactions of Transition Metal Complexes”,</w:t>
            </w:r>
            <w:r w:rsidRPr="007A7517">
              <w:rPr>
                <w:rFonts w:ascii="Times New Roman" w:hAnsi="Times New Roman"/>
                <w:vertAlign w:val="superscript"/>
              </w:rPr>
              <w:t xml:space="preserve"> </w:t>
            </w:r>
            <w:r w:rsidRPr="007A7517">
              <w:rPr>
                <w:rFonts w:ascii="Times New Roman" w:hAnsi="Times New Roman"/>
              </w:rPr>
              <w:t>2</w:t>
            </w:r>
            <w:r w:rsidRPr="007A7517">
              <w:rPr>
                <w:rFonts w:ascii="Times New Roman" w:hAnsi="Times New Roman"/>
                <w:vertAlign w:val="superscript"/>
              </w:rPr>
              <w:t xml:space="preserve">nd </w:t>
            </w:r>
            <w:proofErr w:type="spellStart"/>
            <w:r w:rsidRPr="007A7517">
              <w:rPr>
                <w:rFonts w:ascii="Times New Roman" w:hAnsi="Times New Roman"/>
              </w:rPr>
              <w:t>Edn</w:t>
            </w:r>
            <w:proofErr w:type="spellEnd"/>
            <w:r>
              <w:rPr>
                <w:rFonts w:ascii="Times New Roman" w:hAnsi="Times New Roman"/>
              </w:rPr>
              <w:t>.</w:t>
            </w:r>
            <w:r w:rsidRPr="007A7517">
              <w:rPr>
                <w:rFonts w:ascii="Times New Roman" w:hAnsi="Times New Roman"/>
              </w:rPr>
              <w:t>, VCH.</w:t>
            </w:r>
          </w:p>
          <w:p w14:paraId="45478D00" w14:textId="77777777" w:rsidR="00A0327E" w:rsidRPr="007A7517" w:rsidRDefault="00A0327E" w:rsidP="00430EA5">
            <w:pPr>
              <w:autoSpaceDE w:val="0"/>
              <w:autoSpaceDN w:val="0"/>
              <w:adjustRightInd w:val="0"/>
              <w:rPr>
                <w:rFonts w:ascii="Times New Roman" w:hAnsi="Times New Roman"/>
                <w:b/>
              </w:rPr>
            </w:pPr>
          </w:p>
          <w:p w14:paraId="64F9116A" w14:textId="77777777" w:rsidR="00A0327E" w:rsidRPr="007A7517" w:rsidRDefault="00A0327E" w:rsidP="00430EA5">
            <w:pPr>
              <w:autoSpaceDE w:val="0"/>
              <w:autoSpaceDN w:val="0"/>
              <w:adjustRightInd w:val="0"/>
              <w:rPr>
                <w:rFonts w:ascii="Times New Roman" w:hAnsi="Times New Roman"/>
                <w:b/>
              </w:rPr>
            </w:pPr>
            <w:r w:rsidRPr="007A7517">
              <w:rPr>
                <w:rFonts w:ascii="Times New Roman" w:hAnsi="Times New Roman"/>
                <w:b/>
              </w:rPr>
              <w:t>Additional References</w:t>
            </w:r>
            <w:r>
              <w:rPr>
                <w:rFonts w:ascii="Times New Roman" w:hAnsi="Times New Roman"/>
                <w:b/>
              </w:rPr>
              <w:t>:</w:t>
            </w:r>
          </w:p>
          <w:p w14:paraId="421DF63C" w14:textId="77777777" w:rsidR="00A0327E" w:rsidRPr="002869E5" w:rsidRDefault="00A0327E" w:rsidP="00430EA5">
            <w:pPr>
              <w:pStyle w:val="ListParagraph"/>
              <w:numPr>
                <w:ilvl w:val="0"/>
                <w:numId w:val="71"/>
              </w:numPr>
              <w:autoSpaceDE w:val="0"/>
              <w:autoSpaceDN w:val="0"/>
              <w:adjustRightInd w:val="0"/>
              <w:ind w:left="701"/>
              <w:rPr>
                <w:rFonts w:ascii="Times New Roman" w:hAnsi="Times New Roman"/>
              </w:rPr>
            </w:pPr>
            <w:r w:rsidRPr="002869E5">
              <w:rPr>
                <w:rFonts w:ascii="Times New Roman" w:hAnsi="Times New Roman"/>
              </w:rPr>
              <w:t>Porterfield, W. W. “Inorganic Chemistry: A Unified Approach”, Academic Press, 1993</w:t>
            </w:r>
          </w:p>
          <w:p w14:paraId="127C36C3" w14:textId="77777777" w:rsidR="00A0327E" w:rsidRPr="002869E5" w:rsidRDefault="00A0327E" w:rsidP="00430EA5">
            <w:pPr>
              <w:pStyle w:val="ListParagraph"/>
              <w:numPr>
                <w:ilvl w:val="0"/>
                <w:numId w:val="71"/>
              </w:numPr>
              <w:autoSpaceDE w:val="0"/>
              <w:autoSpaceDN w:val="0"/>
              <w:adjustRightInd w:val="0"/>
              <w:ind w:left="701"/>
              <w:rPr>
                <w:rFonts w:ascii="Times New Roman" w:hAnsi="Times New Roman"/>
              </w:rPr>
            </w:pPr>
            <w:proofErr w:type="spellStart"/>
            <w:r w:rsidRPr="002869E5">
              <w:rPr>
                <w:rFonts w:ascii="Times New Roman" w:hAnsi="Times New Roman"/>
              </w:rPr>
              <w:t>Goshal</w:t>
            </w:r>
            <w:proofErr w:type="spellEnd"/>
            <w:r w:rsidRPr="002869E5">
              <w:rPr>
                <w:rFonts w:ascii="Times New Roman" w:hAnsi="Times New Roman"/>
              </w:rPr>
              <w:t>, S. N. “Nuclear Physics”, S. Chand and Company, 2006.</w:t>
            </w:r>
          </w:p>
          <w:p w14:paraId="424D9DF2" w14:textId="77777777" w:rsidR="00A0327E" w:rsidRPr="002869E5" w:rsidRDefault="00A0327E" w:rsidP="00430EA5">
            <w:pPr>
              <w:pStyle w:val="ListParagraph"/>
              <w:numPr>
                <w:ilvl w:val="0"/>
                <w:numId w:val="71"/>
              </w:numPr>
              <w:autoSpaceDE w:val="0"/>
              <w:autoSpaceDN w:val="0"/>
              <w:adjustRightInd w:val="0"/>
              <w:ind w:left="701"/>
              <w:rPr>
                <w:rFonts w:ascii="Times New Roman" w:hAnsi="Times New Roman"/>
              </w:rPr>
            </w:pPr>
            <w:r w:rsidRPr="002869E5">
              <w:rPr>
                <w:rFonts w:ascii="Times New Roman" w:hAnsi="Times New Roman"/>
              </w:rPr>
              <w:t>Adamson, W and Fleischauer, P. D. “Concepts of Inorganic Photochemistry”, Wiley, 1975.</w:t>
            </w:r>
          </w:p>
          <w:p w14:paraId="36B13537" w14:textId="77777777" w:rsidR="00A0327E" w:rsidRPr="002869E5" w:rsidRDefault="00A0327E" w:rsidP="00430EA5">
            <w:pPr>
              <w:pStyle w:val="ListParagraph"/>
              <w:numPr>
                <w:ilvl w:val="0"/>
                <w:numId w:val="71"/>
              </w:numPr>
              <w:autoSpaceDE w:val="0"/>
              <w:autoSpaceDN w:val="0"/>
              <w:adjustRightInd w:val="0"/>
              <w:ind w:left="701"/>
              <w:rPr>
                <w:rFonts w:ascii="Times New Roman" w:hAnsi="Times New Roman"/>
              </w:rPr>
            </w:pPr>
            <w:r w:rsidRPr="002869E5">
              <w:rPr>
                <w:rFonts w:ascii="Times New Roman" w:hAnsi="Times New Roman"/>
              </w:rPr>
              <w:t xml:space="preserve">Agarwal, C. V. “Chemistry of Engineering Materials”, 9th </w:t>
            </w:r>
            <w:proofErr w:type="spellStart"/>
            <w:r w:rsidRPr="002869E5">
              <w:rPr>
                <w:rFonts w:ascii="Times New Roman" w:hAnsi="Times New Roman"/>
              </w:rPr>
              <w:t>Edn</w:t>
            </w:r>
            <w:proofErr w:type="spellEnd"/>
            <w:r w:rsidRPr="002869E5">
              <w:rPr>
                <w:rFonts w:ascii="Times New Roman" w:hAnsi="Times New Roman"/>
              </w:rPr>
              <w:t>., B.S. Pub., 2006.</w:t>
            </w:r>
          </w:p>
          <w:p w14:paraId="475352D3" w14:textId="77777777" w:rsidR="00A0327E" w:rsidRPr="002869E5" w:rsidRDefault="00A0327E" w:rsidP="00430EA5">
            <w:pPr>
              <w:pStyle w:val="ListParagraph"/>
              <w:numPr>
                <w:ilvl w:val="0"/>
                <w:numId w:val="71"/>
              </w:numPr>
              <w:autoSpaceDE w:val="0"/>
              <w:autoSpaceDN w:val="0"/>
              <w:adjustRightInd w:val="0"/>
              <w:ind w:left="701"/>
              <w:rPr>
                <w:rFonts w:ascii="Times New Roman" w:hAnsi="Times New Roman"/>
              </w:rPr>
            </w:pPr>
            <w:r w:rsidRPr="002869E5">
              <w:rPr>
                <w:rFonts w:ascii="Times New Roman" w:hAnsi="Times New Roman"/>
              </w:rPr>
              <w:t xml:space="preserve">Banwell, C. N and McCash, E. M. “Fundamentals of Molecular Spectroscopy”, 4th </w:t>
            </w:r>
            <w:proofErr w:type="spellStart"/>
            <w:r w:rsidRPr="002869E5">
              <w:rPr>
                <w:rFonts w:ascii="Times New Roman" w:hAnsi="Times New Roman"/>
              </w:rPr>
              <w:t>Edn</w:t>
            </w:r>
            <w:proofErr w:type="spellEnd"/>
            <w:r w:rsidRPr="002869E5">
              <w:rPr>
                <w:rFonts w:ascii="Times New Roman" w:hAnsi="Times New Roman"/>
              </w:rPr>
              <w:t>.,</w:t>
            </w:r>
          </w:p>
          <w:p w14:paraId="629D4C4E" w14:textId="77777777" w:rsidR="00A0327E" w:rsidRPr="002869E5" w:rsidRDefault="00A0327E" w:rsidP="00430EA5">
            <w:pPr>
              <w:pStyle w:val="ListParagraph"/>
              <w:numPr>
                <w:ilvl w:val="0"/>
                <w:numId w:val="71"/>
              </w:numPr>
              <w:autoSpaceDE w:val="0"/>
              <w:autoSpaceDN w:val="0"/>
              <w:adjustRightInd w:val="0"/>
              <w:ind w:left="701"/>
              <w:rPr>
                <w:rFonts w:ascii="Times New Roman" w:hAnsi="Times New Roman"/>
              </w:rPr>
            </w:pPr>
            <w:r w:rsidRPr="002869E5">
              <w:rPr>
                <w:rFonts w:ascii="Times New Roman" w:hAnsi="Times New Roman"/>
              </w:rPr>
              <w:t>Bridson, K. “Inorganic Spectroscopic Methods”, Oxford University Press, 1998.</w:t>
            </w:r>
          </w:p>
          <w:p w14:paraId="47853C81" w14:textId="77777777" w:rsidR="00A0327E" w:rsidRPr="002869E5" w:rsidRDefault="00A0327E" w:rsidP="00430EA5">
            <w:pPr>
              <w:pStyle w:val="ListParagraph"/>
              <w:numPr>
                <w:ilvl w:val="0"/>
                <w:numId w:val="71"/>
              </w:numPr>
              <w:autoSpaceDE w:val="0"/>
              <w:autoSpaceDN w:val="0"/>
              <w:adjustRightInd w:val="0"/>
              <w:ind w:left="701"/>
              <w:rPr>
                <w:rFonts w:ascii="Times New Roman" w:hAnsi="Times New Roman"/>
              </w:rPr>
            </w:pPr>
            <w:r w:rsidRPr="002869E5">
              <w:rPr>
                <w:rFonts w:ascii="Times New Roman" w:hAnsi="Times New Roman"/>
              </w:rPr>
              <w:t>Drago, R. S. “Physical Methods in Chemistry”, Saunders College, 1992.</w:t>
            </w:r>
          </w:p>
          <w:p w14:paraId="5D6EF77B" w14:textId="77777777" w:rsidR="00A0327E" w:rsidRPr="002869E5" w:rsidRDefault="00A0327E" w:rsidP="00430EA5">
            <w:pPr>
              <w:pStyle w:val="ListParagraph"/>
              <w:numPr>
                <w:ilvl w:val="0"/>
                <w:numId w:val="71"/>
              </w:numPr>
              <w:tabs>
                <w:tab w:val="left" w:pos="0"/>
                <w:tab w:val="left" w:pos="360"/>
                <w:tab w:val="left" w:pos="561"/>
              </w:tabs>
              <w:ind w:left="701"/>
              <w:jc w:val="both"/>
              <w:rPr>
                <w:rFonts w:ascii="Times New Roman" w:hAnsi="Times New Roman"/>
              </w:rPr>
            </w:pPr>
            <w:r w:rsidRPr="002869E5">
              <w:rPr>
                <w:rFonts w:ascii="Times New Roman" w:hAnsi="Times New Roman"/>
              </w:rPr>
              <w:t>Purcell, K. F and Kotz, J. C. “Inorganic Chemistry”, Holt-Saunders, 2010.</w:t>
            </w:r>
          </w:p>
          <w:p w14:paraId="051902A1" w14:textId="77777777" w:rsidR="00A0327E" w:rsidRPr="002869E5" w:rsidRDefault="00A0327E" w:rsidP="00430EA5">
            <w:pPr>
              <w:pStyle w:val="ListParagraph"/>
              <w:numPr>
                <w:ilvl w:val="0"/>
                <w:numId w:val="71"/>
              </w:numPr>
              <w:tabs>
                <w:tab w:val="left" w:pos="0"/>
                <w:tab w:val="left" w:pos="360"/>
                <w:tab w:val="left" w:pos="561"/>
              </w:tabs>
              <w:ind w:left="701"/>
              <w:jc w:val="both"/>
              <w:rPr>
                <w:rFonts w:ascii="Times New Roman" w:hAnsi="Times New Roman"/>
              </w:rPr>
            </w:pPr>
            <w:r w:rsidRPr="002869E5">
              <w:rPr>
                <w:rFonts w:ascii="Times New Roman" w:hAnsi="Times New Roman"/>
              </w:rPr>
              <w:t xml:space="preserve">Roundhill, D. M. “Photochemistry and </w:t>
            </w:r>
            <w:proofErr w:type="spellStart"/>
            <w:r w:rsidRPr="002869E5">
              <w:rPr>
                <w:rFonts w:ascii="Times New Roman" w:hAnsi="Times New Roman"/>
              </w:rPr>
              <w:t>Photophysics</w:t>
            </w:r>
            <w:proofErr w:type="spellEnd"/>
            <w:r w:rsidRPr="002869E5">
              <w:rPr>
                <w:rFonts w:ascii="Times New Roman" w:hAnsi="Times New Roman"/>
              </w:rPr>
              <w:t xml:space="preserve"> of Metal Complexes”, Plenum press, 1994.</w:t>
            </w:r>
          </w:p>
          <w:p w14:paraId="2B867EE8" w14:textId="77777777" w:rsidR="00A0327E" w:rsidRPr="002869E5" w:rsidRDefault="00A0327E" w:rsidP="00430EA5">
            <w:pPr>
              <w:pStyle w:val="ListParagraph"/>
              <w:numPr>
                <w:ilvl w:val="0"/>
                <w:numId w:val="71"/>
              </w:numPr>
              <w:autoSpaceDE w:val="0"/>
              <w:autoSpaceDN w:val="0"/>
              <w:adjustRightInd w:val="0"/>
              <w:ind w:left="701"/>
              <w:rPr>
                <w:rFonts w:ascii="Times New Roman" w:hAnsi="Times New Roman"/>
              </w:rPr>
            </w:pPr>
            <w:proofErr w:type="spellStart"/>
            <w:r w:rsidRPr="002869E5">
              <w:rPr>
                <w:rFonts w:ascii="Times New Roman" w:hAnsi="Times New Roman"/>
              </w:rPr>
              <w:lastRenderedPageBreak/>
              <w:t>Balzani</w:t>
            </w:r>
            <w:proofErr w:type="spellEnd"/>
            <w:r w:rsidRPr="002869E5">
              <w:rPr>
                <w:rFonts w:ascii="Times New Roman" w:hAnsi="Times New Roman"/>
              </w:rPr>
              <w:t xml:space="preserve">, V and </w:t>
            </w:r>
            <w:proofErr w:type="spellStart"/>
            <w:r w:rsidRPr="002869E5">
              <w:rPr>
                <w:rFonts w:ascii="Times New Roman" w:hAnsi="Times New Roman"/>
              </w:rPr>
              <w:t>Carassiti</w:t>
            </w:r>
            <w:proofErr w:type="spellEnd"/>
            <w:r w:rsidRPr="002869E5">
              <w:rPr>
                <w:rFonts w:ascii="Times New Roman" w:hAnsi="Times New Roman"/>
              </w:rPr>
              <w:t>, V. “Photochemistry of Coordination Compounds”, Academic Press, 1970.</w:t>
            </w:r>
          </w:p>
          <w:p w14:paraId="61BF4865" w14:textId="77777777" w:rsidR="00A0327E" w:rsidRPr="002869E5" w:rsidRDefault="00A0327E" w:rsidP="00430EA5">
            <w:pPr>
              <w:pStyle w:val="ListParagraph"/>
              <w:numPr>
                <w:ilvl w:val="0"/>
                <w:numId w:val="71"/>
              </w:numPr>
              <w:autoSpaceDE w:val="0"/>
              <w:autoSpaceDN w:val="0"/>
              <w:adjustRightInd w:val="0"/>
              <w:ind w:left="701"/>
              <w:rPr>
                <w:rFonts w:ascii="Times New Roman" w:hAnsi="Times New Roman"/>
              </w:rPr>
            </w:pPr>
            <w:r w:rsidRPr="002869E5">
              <w:rPr>
                <w:rFonts w:ascii="Times New Roman" w:hAnsi="Times New Roman"/>
              </w:rPr>
              <w:t xml:space="preserve">Jain, P. C </w:t>
            </w:r>
            <w:proofErr w:type="spellStart"/>
            <w:r w:rsidRPr="002869E5">
              <w:rPr>
                <w:rFonts w:ascii="Times New Roman" w:hAnsi="Times New Roman"/>
              </w:rPr>
              <w:t>abd</w:t>
            </w:r>
            <w:proofErr w:type="spellEnd"/>
            <w:r w:rsidRPr="002869E5">
              <w:rPr>
                <w:rFonts w:ascii="Times New Roman" w:hAnsi="Times New Roman"/>
              </w:rPr>
              <w:t xml:space="preserve"> Jain, M. “Engineering Chemistry”, 12</w:t>
            </w:r>
            <w:r w:rsidRPr="002869E5">
              <w:rPr>
                <w:rFonts w:ascii="Times New Roman" w:hAnsi="Times New Roman"/>
                <w:vertAlign w:val="superscript"/>
              </w:rPr>
              <w:t>th</w:t>
            </w:r>
            <w:r w:rsidRPr="002869E5">
              <w:rPr>
                <w:rFonts w:ascii="Times New Roman" w:hAnsi="Times New Roman"/>
              </w:rPr>
              <w:t xml:space="preserve"> </w:t>
            </w:r>
            <w:proofErr w:type="spellStart"/>
            <w:r w:rsidRPr="002869E5">
              <w:rPr>
                <w:rFonts w:ascii="Times New Roman" w:hAnsi="Times New Roman"/>
              </w:rPr>
              <w:t>Edn</w:t>
            </w:r>
            <w:proofErr w:type="spellEnd"/>
            <w:r w:rsidRPr="002869E5">
              <w:rPr>
                <w:rFonts w:ascii="Times New Roman" w:hAnsi="Times New Roman"/>
              </w:rPr>
              <w:t xml:space="preserve">., </w:t>
            </w:r>
            <w:proofErr w:type="spellStart"/>
            <w:r w:rsidRPr="002869E5">
              <w:rPr>
                <w:rFonts w:ascii="Times New Roman" w:hAnsi="Times New Roman"/>
              </w:rPr>
              <w:t>Dhanpat</w:t>
            </w:r>
            <w:proofErr w:type="spellEnd"/>
            <w:r w:rsidRPr="002869E5">
              <w:rPr>
                <w:rFonts w:ascii="Times New Roman" w:hAnsi="Times New Roman"/>
              </w:rPr>
              <w:t xml:space="preserve"> Rai Pub., 2006.</w:t>
            </w:r>
          </w:p>
          <w:p w14:paraId="02493ACA" w14:textId="77777777" w:rsidR="00A0327E" w:rsidRPr="002869E5" w:rsidRDefault="00A0327E" w:rsidP="00430EA5">
            <w:pPr>
              <w:pStyle w:val="ListParagraph"/>
              <w:numPr>
                <w:ilvl w:val="0"/>
                <w:numId w:val="71"/>
              </w:numPr>
              <w:autoSpaceDE w:val="0"/>
              <w:autoSpaceDN w:val="0"/>
              <w:adjustRightInd w:val="0"/>
              <w:ind w:left="701"/>
              <w:rPr>
                <w:rFonts w:ascii="Times New Roman" w:hAnsi="Times New Roman"/>
              </w:rPr>
            </w:pPr>
            <w:proofErr w:type="spellStart"/>
            <w:r w:rsidRPr="002869E5">
              <w:rPr>
                <w:rFonts w:ascii="Times New Roman" w:hAnsi="Times New Roman"/>
              </w:rPr>
              <w:t>MacGillyvray</w:t>
            </w:r>
            <w:proofErr w:type="spellEnd"/>
            <w:r w:rsidRPr="002869E5">
              <w:rPr>
                <w:rFonts w:ascii="Times New Roman" w:hAnsi="Times New Roman"/>
              </w:rPr>
              <w:t>, L. R and Lukehart, C. M. “Metal Organic framework materials”, Wiley, 2014</w:t>
            </w:r>
          </w:p>
          <w:p w14:paraId="4E6100AB" w14:textId="77777777" w:rsidR="00A0327E" w:rsidRPr="002869E5" w:rsidRDefault="00A0327E" w:rsidP="00430EA5">
            <w:pPr>
              <w:pStyle w:val="ListParagraph"/>
              <w:numPr>
                <w:ilvl w:val="0"/>
                <w:numId w:val="71"/>
              </w:num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1"/>
              <w:jc w:val="both"/>
              <w:rPr>
                <w:rFonts w:ascii="Times New Roman" w:hAnsi="Times New Roman"/>
                <w:bCs/>
                <w:lang w:val="en-IN"/>
              </w:rPr>
            </w:pPr>
            <w:r w:rsidRPr="002869E5">
              <w:rPr>
                <w:rFonts w:ascii="Times New Roman" w:hAnsi="Times New Roman"/>
              </w:rPr>
              <w:t>Mehrotra R. C. and Singh, A. “</w:t>
            </w:r>
            <w:r w:rsidRPr="002869E5">
              <w:rPr>
                <w:rFonts w:ascii="Times New Roman" w:hAnsi="Times New Roman"/>
                <w:bCs/>
                <w:lang w:val="en-IN"/>
              </w:rPr>
              <w:t xml:space="preserve">Organometallic Chemistry: A Unified Approach”, New Age International, 2007. </w:t>
            </w:r>
            <w:r w:rsidRPr="002869E5">
              <w:rPr>
                <w:rFonts w:ascii="Times New Roman" w:hAnsi="Times New Roman"/>
              </w:rPr>
              <w:t>Press, 1994.</w:t>
            </w:r>
          </w:p>
        </w:tc>
      </w:tr>
    </w:tbl>
    <w:p w14:paraId="138C07B1" w14:textId="77777777" w:rsidR="00A0327E" w:rsidRDefault="00A0327E"/>
    <w:p w14:paraId="3C0384FD" w14:textId="77777777" w:rsidR="00B07D5E" w:rsidRPr="007A7517" w:rsidRDefault="00DD571D">
      <w:pPr>
        <w:rPr>
          <w:rFonts w:ascii="Times New Roman" w:hAnsi="Times New Roman"/>
          <w:b/>
        </w:rPr>
      </w:pPr>
      <w:r w:rsidRPr="007A7517">
        <w:rPr>
          <w:rFonts w:ascii="Times New Roman" w:hAnsi="Times New Roman"/>
          <w:b/>
        </w:rPr>
        <w:t>Model Question Paper</w:t>
      </w:r>
    </w:p>
    <w:p w14:paraId="6E11AE28" w14:textId="77777777" w:rsidR="00904589" w:rsidRPr="002C56BA" w:rsidRDefault="00904589" w:rsidP="00904589">
      <w:pPr>
        <w:spacing w:after="0" w:line="360" w:lineRule="auto"/>
        <w:jc w:val="center"/>
        <w:rPr>
          <w:rFonts w:ascii="Times New Roman" w:hAnsi="Times New Roman"/>
          <w:b/>
          <w:sz w:val="26"/>
          <w:szCs w:val="26"/>
        </w:rPr>
      </w:pPr>
      <w:r>
        <w:rPr>
          <w:rFonts w:ascii="Times New Roman" w:hAnsi="Times New Roman"/>
          <w:b/>
          <w:sz w:val="26"/>
          <w:szCs w:val="26"/>
        </w:rPr>
        <w:t>SECOND</w:t>
      </w:r>
      <w:r w:rsidRPr="002C56BA">
        <w:rPr>
          <w:rFonts w:ascii="Times New Roman" w:hAnsi="Times New Roman"/>
          <w:b/>
          <w:sz w:val="26"/>
          <w:szCs w:val="26"/>
        </w:rPr>
        <w:t xml:space="preserve"> SEMESTER </w:t>
      </w:r>
      <w:r>
        <w:rPr>
          <w:rFonts w:ascii="Times New Roman" w:hAnsi="Times New Roman"/>
          <w:b/>
          <w:sz w:val="26"/>
          <w:szCs w:val="26"/>
        </w:rPr>
        <w:t>M.Sc. DEGREE EXAMINATION Month Year</w:t>
      </w:r>
    </w:p>
    <w:p w14:paraId="375322FA" w14:textId="77777777" w:rsidR="00904589" w:rsidRPr="002C56BA" w:rsidRDefault="00904589" w:rsidP="00904589">
      <w:pPr>
        <w:spacing w:after="0" w:line="360" w:lineRule="auto"/>
        <w:jc w:val="center"/>
        <w:rPr>
          <w:rFonts w:ascii="Times New Roman" w:hAnsi="Times New Roman"/>
          <w:b/>
          <w:sz w:val="26"/>
          <w:szCs w:val="26"/>
        </w:rPr>
      </w:pPr>
      <w:r w:rsidRPr="002C56BA">
        <w:rPr>
          <w:rFonts w:ascii="Times New Roman" w:hAnsi="Times New Roman"/>
          <w:b/>
          <w:sz w:val="26"/>
          <w:szCs w:val="26"/>
        </w:rPr>
        <w:t>Branch: CHEMISTRY</w:t>
      </w:r>
    </w:p>
    <w:p w14:paraId="0B71A0C6" w14:textId="144DF76E" w:rsidR="00904589" w:rsidRPr="001C3BCD" w:rsidRDefault="00904589" w:rsidP="00904589">
      <w:pPr>
        <w:spacing w:after="0" w:line="240" w:lineRule="auto"/>
        <w:jc w:val="center"/>
        <w:rPr>
          <w:rFonts w:ascii="Times New Roman" w:hAnsi="Times New Roman"/>
          <w:b/>
          <w:sz w:val="24"/>
          <w:szCs w:val="24"/>
        </w:rPr>
      </w:pPr>
      <w:r w:rsidRPr="001C3BCD">
        <w:rPr>
          <w:rFonts w:ascii="Times New Roman" w:hAnsi="Times New Roman"/>
          <w:b/>
          <w:sz w:val="24"/>
          <w:szCs w:val="24"/>
        </w:rPr>
        <w:t>CHE-C</w:t>
      </w:r>
      <w:r>
        <w:rPr>
          <w:rFonts w:ascii="Times New Roman" w:hAnsi="Times New Roman"/>
          <w:b/>
          <w:sz w:val="24"/>
          <w:szCs w:val="24"/>
        </w:rPr>
        <w:t>C</w:t>
      </w:r>
      <w:r w:rsidRPr="001C3BCD">
        <w:rPr>
          <w:rFonts w:ascii="Times New Roman" w:hAnsi="Times New Roman"/>
          <w:b/>
          <w:sz w:val="24"/>
          <w:szCs w:val="24"/>
        </w:rPr>
        <w:t>-</w:t>
      </w:r>
      <w:r w:rsidR="00F266F5">
        <w:rPr>
          <w:rFonts w:ascii="Times New Roman" w:hAnsi="Times New Roman"/>
          <w:b/>
          <w:sz w:val="24"/>
          <w:szCs w:val="24"/>
        </w:rPr>
        <w:t>527</w:t>
      </w:r>
      <w:r w:rsidR="0022241E">
        <w:rPr>
          <w:rFonts w:ascii="Times New Roman" w:hAnsi="Times New Roman"/>
          <w:b/>
          <w:sz w:val="24"/>
          <w:szCs w:val="24"/>
        </w:rPr>
        <w:t>(</w:t>
      </w:r>
      <w:proofErr w:type="spellStart"/>
      <w:r w:rsidR="0022241E">
        <w:rPr>
          <w:rFonts w:ascii="Times New Roman" w:hAnsi="Times New Roman"/>
          <w:b/>
          <w:sz w:val="24"/>
          <w:szCs w:val="24"/>
        </w:rPr>
        <w:t>i</w:t>
      </w:r>
      <w:proofErr w:type="spellEnd"/>
      <w:r w:rsidR="0022241E">
        <w:rPr>
          <w:rFonts w:ascii="Times New Roman" w:hAnsi="Times New Roman"/>
          <w:b/>
          <w:sz w:val="24"/>
          <w:szCs w:val="24"/>
        </w:rPr>
        <w:t>)</w:t>
      </w:r>
      <w:r>
        <w:rPr>
          <w:rFonts w:ascii="Times New Roman" w:hAnsi="Times New Roman"/>
          <w:b/>
          <w:sz w:val="24"/>
          <w:szCs w:val="24"/>
        </w:rPr>
        <w:t>:</w:t>
      </w:r>
      <w:r w:rsidRPr="001C3BCD">
        <w:rPr>
          <w:rFonts w:ascii="Times New Roman" w:hAnsi="Times New Roman"/>
          <w:b/>
          <w:sz w:val="24"/>
          <w:szCs w:val="24"/>
        </w:rPr>
        <w:t xml:space="preserve"> </w:t>
      </w:r>
      <w:r>
        <w:rPr>
          <w:rFonts w:ascii="Times New Roman" w:hAnsi="Times New Roman"/>
          <w:b/>
          <w:sz w:val="24"/>
          <w:szCs w:val="24"/>
        </w:rPr>
        <w:t xml:space="preserve">ADVANCED </w:t>
      </w:r>
      <w:r w:rsidRPr="001C3BCD">
        <w:rPr>
          <w:rFonts w:ascii="Times New Roman" w:hAnsi="Times New Roman"/>
          <w:b/>
          <w:sz w:val="24"/>
          <w:szCs w:val="24"/>
        </w:rPr>
        <w:t>IN</w:t>
      </w:r>
      <w:r>
        <w:rPr>
          <w:rFonts w:ascii="Times New Roman" w:hAnsi="Times New Roman"/>
          <w:b/>
          <w:sz w:val="24"/>
          <w:szCs w:val="24"/>
        </w:rPr>
        <w:t>ORGANIC CHEMISTRY</w:t>
      </w:r>
    </w:p>
    <w:p w14:paraId="21317824" w14:textId="77777777" w:rsidR="00904589" w:rsidRPr="001C3BCD" w:rsidRDefault="00904589" w:rsidP="00904589">
      <w:pPr>
        <w:spacing w:after="0" w:line="240" w:lineRule="auto"/>
        <w:jc w:val="center"/>
        <w:rPr>
          <w:rFonts w:ascii="Times New Roman" w:hAnsi="Times New Roman"/>
          <w:b/>
          <w:sz w:val="24"/>
          <w:szCs w:val="24"/>
        </w:rPr>
      </w:pPr>
    </w:p>
    <w:p w14:paraId="01DAB700" w14:textId="77777777" w:rsidR="00904589" w:rsidRPr="001C3BCD" w:rsidRDefault="00904589" w:rsidP="00904589">
      <w:pPr>
        <w:spacing w:after="0" w:line="240" w:lineRule="auto"/>
        <w:rPr>
          <w:rFonts w:ascii="Times New Roman" w:hAnsi="Times New Roman"/>
          <w:b/>
          <w:sz w:val="24"/>
          <w:szCs w:val="24"/>
        </w:rPr>
      </w:pPr>
      <w:r w:rsidRPr="001C3BCD">
        <w:rPr>
          <w:rFonts w:ascii="Times New Roman" w:hAnsi="Times New Roman"/>
          <w:b/>
          <w:sz w:val="24"/>
          <w:szCs w:val="24"/>
        </w:rPr>
        <w:t xml:space="preserve">Time: </w:t>
      </w:r>
      <w:r w:rsidRPr="002831D8">
        <w:rPr>
          <w:rFonts w:ascii="Times New Roman" w:hAnsi="Times New Roman"/>
          <w:b/>
          <w:sz w:val="24"/>
          <w:szCs w:val="24"/>
        </w:rPr>
        <w:t>3 hours</w:t>
      </w:r>
      <w:r w:rsidRPr="001C3BCD">
        <w:rPr>
          <w:rFonts w:ascii="Times New Roman" w:hAnsi="Times New Roman"/>
          <w:b/>
          <w:sz w:val="24"/>
          <w:szCs w:val="24"/>
        </w:rPr>
        <w:tab/>
      </w:r>
      <w:r w:rsidRPr="001C3BCD">
        <w:rPr>
          <w:rFonts w:ascii="Times New Roman" w:hAnsi="Times New Roman"/>
          <w:b/>
          <w:sz w:val="24"/>
          <w:szCs w:val="24"/>
        </w:rPr>
        <w:tab/>
      </w:r>
      <w:r w:rsidRPr="001C3BCD">
        <w:rPr>
          <w:rFonts w:ascii="Times New Roman" w:hAnsi="Times New Roman"/>
          <w:b/>
          <w:sz w:val="24"/>
          <w:szCs w:val="24"/>
        </w:rPr>
        <w:tab/>
      </w:r>
      <w:r w:rsidRPr="001C3BCD">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sidRPr="001C3BCD">
        <w:rPr>
          <w:rFonts w:ascii="Times New Roman" w:hAnsi="Times New Roman"/>
          <w:b/>
          <w:sz w:val="24"/>
          <w:szCs w:val="24"/>
        </w:rPr>
        <w:t>Max. Marks: 60</w:t>
      </w:r>
    </w:p>
    <w:p w14:paraId="3EAB3E23" w14:textId="77777777" w:rsidR="00904589" w:rsidRPr="001C3BCD" w:rsidRDefault="00904589" w:rsidP="00904589">
      <w:pPr>
        <w:spacing w:after="0" w:line="240" w:lineRule="auto"/>
        <w:rPr>
          <w:rFonts w:ascii="Times New Roman" w:hAnsi="Times New Roman"/>
          <w:b/>
          <w:sz w:val="24"/>
          <w:szCs w:val="24"/>
        </w:rPr>
      </w:pPr>
    </w:p>
    <w:p w14:paraId="4A7B94F7" w14:textId="77777777" w:rsidR="00904589" w:rsidRPr="001C3BCD" w:rsidRDefault="00904589" w:rsidP="00904589">
      <w:pPr>
        <w:spacing w:after="0"/>
        <w:jc w:val="center"/>
        <w:rPr>
          <w:rFonts w:ascii="Times New Roman" w:hAnsi="Times New Roman"/>
          <w:b/>
          <w:sz w:val="24"/>
          <w:szCs w:val="24"/>
        </w:rPr>
      </w:pPr>
      <w:r w:rsidRPr="001C3BCD">
        <w:rPr>
          <w:rFonts w:ascii="Times New Roman" w:hAnsi="Times New Roman"/>
          <w:b/>
          <w:sz w:val="24"/>
          <w:szCs w:val="24"/>
        </w:rPr>
        <w:t>SECTION-A</w:t>
      </w:r>
    </w:p>
    <w:p w14:paraId="020EA6D2" w14:textId="77777777" w:rsidR="00904589" w:rsidRPr="001C3BCD" w:rsidRDefault="00904589" w:rsidP="00904589">
      <w:pPr>
        <w:jc w:val="center"/>
        <w:rPr>
          <w:rFonts w:ascii="Times New Roman" w:hAnsi="Times New Roman"/>
          <w:sz w:val="24"/>
          <w:szCs w:val="24"/>
        </w:rPr>
      </w:pPr>
      <w:r w:rsidRPr="001C3BCD">
        <w:rPr>
          <w:rFonts w:ascii="Times New Roman" w:hAnsi="Times New Roman"/>
          <w:sz w:val="24"/>
          <w:szCs w:val="24"/>
        </w:rPr>
        <w:t xml:space="preserve">Answer </w:t>
      </w:r>
      <w:r w:rsidRPr="001C3BCD">
        <w:rPr>
          <w:rFonts w:ascii="Times New Roman" w:hAnsi="Times New Roman"/>
          <w:b/>
          <w:sz w:val="24"/>
          <w:szCs w:val="24"/>
        </w:rPr>
        <w:t>any 10</w:t>
      </w:r>
      <w:r w:rsidRPr="001C3BCD">
        <w:rPr>
          <w:rFonts w:ascii="Times New Roman" w:hAnsi="Times New Roman"/>
          <w:sz w:val="24"/>
          <w:szCs w:val="24"/>
        </w:rPr>
        <w:t xml:space="preserve"> questions. </w:t>
      </w:r>
      <w:r w:rsidRPr="001C3BCD">
        <w:rPr>
          <w:rFonts w:ascii="Times New Roman" w:hAnsi="Times New Roman"/>
          <w:b/>
          <w:sz w:val="24"/>
          <w:szCs w:val="24"/>
        </w:rPr>
        <w:t>Each</w:t>
      </w:r>
      <w:r w:rsidRPr="001C3BCD">
        <w:rPr>
          <w:rFonts w:ascii="Times New Roman" w:hAnsi="Times New Roman"/>
          <w:sz w:val="24"/>
          <w:szCs w:val="24"/>
        </w:rPr>
        <w:t xml:space="preserve"> question carries </w:t>
      </w:r>
      <w:r w:rsidRPr="001C3BCD">
        <w:rPr>
          <w:rFonts w:ascii="Times New Roman" w:hAnsi="Times New Roman"/>
          <w:b/>
          <w:sz w:val="24"/>
          <w:szCs w:val="24"/>
        </w:rPr>
        <w:t xml:space="preserve">2 </w:t>
      </w:r>
      <w:r w:rsidRPr="001C3BCD">
        <w:rPr>
          <w:rFonts w:ascii="Times New Roman" w:hAnsi="Times New Roman"/>
          <w:sz w:val="24"/>
          <w:szCs w:val="24"/>
        </w:rPr>
        <w:t>marks</w:t>
      </w:r>
    </w:p>
    <w:p w14:paraId="072266A9" w14:textId="39FCD303" w:rsidR="00904589" w:rsidRPr="001C3BCD" w:rsidRDefault="00904589">
      <w:pPr>
        <w:pStyle w:val="ListParagraph"/>
        <w:numPr>
          <w:ilvl w:val="0"/>
          <w:numId w:val="34"/>
        </w:numPr>
        <w:spacing w:after="0"/>
        <w:rPr>
          <w:rFonts w:ascii="Times New Roman" w:hAnsi="Times New Roman"/>
          <w:sz w:val="24"/>
          <w:szCs w:val="24"/>
        </w:rPr>
      </w:pPr>
      <w:r>
        <w:rPr>
          <w:rFonts w:ascii="Times New Roman" w:hAnsi="Times New Roman"/>
          <w:sz w:val="24"/>
          <w:szCs w:val="24"/>
        </w:rPr>
        <w:t>What is nuclear fission energy</w:t>
      </w:r>
      <w:r w:rsidRPr="00907287">
        <w:rPr>
          <w:rFonts w:ascii="Times New Roman" w:hAnsi="Times New Roman"/>
          <w:sz w:val="24"/>
          <w:szCs w:val="24"/>
        </w:rPr>
        <w:t>?</w:t>
      </w:r>
    </w:p>
    <w:p w14:paraId="4DC926DB" w14:textId="77777777" w:rsidR="00904589" w:rsidRPr="001C3BCD" w:rsidRDefault="00904589">
      <w:pPr>
        <w:pStyle w:val="ListParagraph"/>
        <w:numPr>
          <w:ilvl w:val="0"/>
          <w:numId w:val="34"/>
        </w:numPr>
        <w:spacing w:after="0"/>
        <w:rPr>
          <w:rFonts w:ascii="Times New Roman" w:hAnsi="Times New Roman"/>
          <w:sz w:val="24"/>
          <w:szCs w:val="24"/>
        </w:rPr>
      </w:pPr>
      <w:r>
        <w:rPr>
          <w:rFonts w:ascii="Times New Roman" w:hAnsi="Times New Roman"/>
          <w:sz w:val="24"/>
          <w:szCs w:val="24"/>
        </w:rPr>
        <w:t>Define</w:t>
      </w:r>
      <w:r>
        <w:rPr>
          <w:rFonts w:ascii="Times New Roman" w:hAnsi="Times New Roman"/>
          <w:sz w:val="24"/>
          <w:szCs w:val="24"/>
        </w:rPr>
        <w:tab/>
        <w:t xml:space="preserve">neutron </w:t>
      </w:r>
      <w:r w:rsidRPr="00907287">
        <w:rPr>
          <w:rFonts w:ascii="Times New Roman" w:hAnsi="Times New Roman"/>
          <w:sz w:val="24"/>
          <w:szCs w:val="24"/>
        </w:rPr>
        <w:t>captur</w:t>
      </w:r>
      <w:r>
        <w:rPr>
          <w:rFonts w:ascii="Times New Roman" w:hAnsi="Times New Roman"/>
          <w:sz w:val="24"/>
          <w:szCs w:val="24"/>
        </w:rPr>
        <w:t xml:space="preserve">e cross </w:t>
      </w:r>
      <w:r w:rsidRPr="00907287">
        <w:rPr>
          <w:rFonts w:ascii="Times New Roman" w:hAnsi="Times New Roman"/>
          <w:sz w:val="24"/>
          <w:szCs w:val="24"/>
        </w:rPr>
        <w:t>section.</w:t>
      </w:r>
    </w:p>
    <w:p w14:paraId="38E478A4" w14:textId="77777777" w:rsidR="00904589" w:rsidRPr="001C3BCD" w:rsidRDefault="00904589">
      <w:pPr>
        <w:pStyle w:val="ListParagraph"/>
        <w:numPr>
          <w:ilvl w:val="0"/>
          <w:numId w:val="34"/>
        </w:numPr>
        <w:spacing w:after="0"/>
        <w:rPr>
          <w:rFonts w:ascii="Times New Roman" w:hAnsi="Times New Roman"/>
          <w:sz w:val="24"/>
          <w:szCs w:val="24"/>
        </w:rPr>
      </w:pPr>
      <w:r w:rsidRPr="001969F6">
        <w:rPr>
          <w:rFonts w:ascii="Times New Roman" w:hAnsi="Times New Roman"/>
          <w:sz w:val="24"/>
          <w:szCs w:val="24"/>
        </w:rPr>
        <w:t>Describ</w:t>
      </w:r>
      <w:r>
        <w:rPr>
          <w:rFonts w:ascii="Times New Roman" w:hAnsi="Times New Roman"/>
          <w:sz w:val="24"/>
          <w:szCs w:val="24"/>
        </w:rPr>
        <w:t>e a scheme for</w:t>
      </w:r>
      <w:r>
        <w:rPr>
          <w:rFonts w:ascii="Times New Roman" w:hAnsi="Times New Roman"/>
          <w:sz w:val="24"/>
          <w:szCs w:val="24"/>
        </w:rPr>
        <w:tab/>
        <w:t xml:space="preserve"> the synthesis of </w:t>
      </w:r>
      <w:proofErr w:type="spellStart"/>
      <w:proofErr w:type="gramStart"/>
      <w:r>
        <w:rPr>
          <w:rFonts w:ascii="Times New Roman" w:hAnsi="Times New Roman"/>
          <w:sz w:val="24"/>
          <w:szCs w:val="24"/>
        </w:rPr>
        <w:t>hexaamminecobalt</w:t>
      </w:r>
      <w:proofErr w:type="spellEnd"/>
      <w:r>
        <w:rPr>
          <w:rFonts w:ascii="Times New Roman" w:hAnsi="Times New Roman"/>
          <w:sz w:val="24"/>
          <w:szCs w:val="24"/>
        </w:rPr>
        <w:t>(</w:t>
      </w:r>
      <w:proofErr w:type="gramEnd"/>
      <w:r>
        <w:rPr>
          <w:rFonts w:ascii="Times New Roman" w:hAnsi="Times New Roman"/>
          <w:sz w:val="24"/>
          <w:szCs w:val="24"/>
        </w:rPr>
        <w:t xml:space="preserve">III) from </w:t>
      </w:r>
      <w:r w:rsidRPr="001969F6">
        <w:rPr>
          <w:rFonts w:ascii="Times New Roman" w:hAnsi="Times New Roman"/>
          <w:sz w:val="24"/>
          <w:szCs w:val="24"/>
        </w:rPr>
        <w:t>cobalt(ii) chloride in aqueous medium.</w:t>
      </w:r>
    </w:p>
    <w:p w14:paraId="2FF4F502" w14:textId="754031ED" w:rsidR="00904589" w:rsidRPr="001C3BCD" w:rsidRDefault="00904589">
      <w:pPr>
        <w:pStyle w:val="ListParagraph"/>
        <w:numPr>
          <w:ilvl w:val="0"/>
          <w:numId w:val="34"/>
        </w:numPr>
        <w:spacing w:after="0"/>
        <w:rPr>
          <w:rFonts w:ascii="Times New Roman" w:hAnsi="Times New Roman"/>
          <w:sz w:val="24"/>
          <w:szCs w:val="24"/>
        </w:rPr>
      </w:pPr>
      <w:r>
        <w:rPr>
          <w:rFonts w:ascii="Times New Roman" w:hAnsi="Times New Roman"/>
          <w:sz w:val="24"/>
          <w:szCs w:val="24"/>
        </w:rPr>
        <w:t>What are cryptates and cryptands</w:t>
      </w:r>
      <w:r w:rsidRPr="00F32803">
        <w:rPr>
          <w:rFonts w:ascii="Times New Roman" w:hAnsi="Times New Roman"/>
          <w:sz w:val="24"/>
          <w:szCs w:val="24"/>
        </w:rPr>
        <w:t>?</w:t>
      </w:r>
    </w:p>
    <w:p w14:paraId="636827DD" w14:textId="77777777" w:rsidR="00904589" w:rsidRPr="001C3BCD" w:rsidRDefault="00904589">
      <w:pPr>
        <w:pStyle w:val="ListParagraph"/>
        <w:numPr>
          <w:ilvl w:val="0"/>
          <w:numId w:val="34"/>
        </w:numPr>
        <w:spacing w:after="0"/>
        <w:rPr>
          <w:rFonts w:ascii="Times New Roman" w:hAnsi="Times New Roman"/>
          <w:sz w:val="24"/>
          <w:szCs w:val="24"/>
        </w:rPr>
      </w:pPr>
      <w:r>
        <w:rPr>
          <w:rFonts w:ascii="Times New Roman" w:hAnsi="Times New Roman"/>
          <w:sz w:val="24"/>
          <w:szCs w:val="24"/>
        </w:rPr>
        <w:t>Suggest an experimental method to distinguish between terminal and bridging binding modes</w:t>
      </w:r>
      <w:r>
        <w:rPr>
          <w:rFonts w:ascii="Times New Roman" w:hAnsi="Times New Roman"/>
          <w:sz w:val="24"/>
          <w:szCs w:val="24"/>
        </w:rPr>
        <w:tab/>
        <w:t>of CO ligands</w:t>
      </w:r>
      <w:r>
        <w:rPr>
          <w:rFonts w:ascii="Times New Roman" w:hAnsi="Times New Roman"/>
          <w:sz w:val="24"/>
          <w:szCs w:val="24"/>
        </w:rPr>
        <w:tab/>
        <w:t xml:space="preserve">in transition metal carbonyl </w:t>
      </w:r>
      <w:r w:rsidRPr="003E285F">
        <w:rPr>
          <w:rFonts w:ascii="Times New Roman" w:hAnsi="Times New Roman"/>
          <w:sz w:val="24"/>
          <w:szCs w:val="24"/>
        </w:rPr>
        <w:t>complexes.</w:t>
      </w:r>
    </w:p>
    <w:p w14:paraId="2DCE36D5" w14:textId="0AFDD617" w:rsidR="00904589" w:rsidRPr="001C3BCD" w:rsidRDefault="00904589">
      <w:pPr>
        <w:pStyle w:val="ListParagraph"/>
        <w:numPr>
          <w:ilvl w:val="0"/>
          <w:numId w:val="34"/>
        </w:numPr>
        <w:spacing w:after="0"/>
        <w:rPr>
          <w:rFonts w:ascii="Times New Roman" w:hAnsi="Times New Roman"/>
          <w:sz w:val="24"/>
          <w:szCs w:val="24"/>
        </w:rPr>
      </w:pPr>
      <w:r>
        <w:rPr>
          <w:rFonts w:ascii="Times New Roman" w:hAnsi="Times New Roman"/>
          <w:sz w:val="24"/>
          <w:szCs w:val="24"/>
        </w:rPr>
        <w:t xml:space="preserve">How can you use NMR </w:t>
      </w:r>
      <w:r w:rsidRPr="006A1D07">
        <w:rPr>
          <w:rFonts w:ascii="Times New Roman" w:hAnsi="Times New Roman"/>
          <w:sz w:val="24"/>
          <w:szCs w:val="24"/>
        </w:rPr>
        <w:t>spectr</w:t>
      </w:r>
      <w:r>
        <w:rPr>
          <w:rFonts w:ascii="Times New Roman" w:hAnsi="Times New Roman"/>
          <w:sz w:val="24"/>
          <w:szCs w:val="24"/>
        </w:rPr>
        <w:t>oscopic technique to</w:t>
      </w:r>
      <w:r>
        <w:rPr>
          <w:rFonts w:ascii="Times New Roman" w:hAnsi="Times New Roman"/>
          <w:sz w:val="24"/>
          <w:szCs w:val="24"/>
        </w:rPr>
        <w:tab/>
        <w:t xml:space="preserve">identify fluxional </w:t>
      </w:r>
      <w:proofErr w:type="spellStart"/>
      <w:r>
        <w:rPr>
          <w:rFonts w:ascii="Times New Roman" w:hAnsi="Times New Roman"/>
          <w:sz w:val="24"/>
          <w:szCs w:val="24"/>
        </w:rPr>
        <w:t>behaviour</w:t>
      </w:r>
      <w:proofErr w:type="spellEnd"/>
      <w:r>
        <w:rPr>
          <w:rFonts w:ascii="Times New Roman" w:hAnsi="Times New Roman"/>
          <w:sz w:val="24"/>
          <w:szCs w:val="24"/>
        </w:rPr>
        <w:t xml:space="preserve"> in transition metal </w:t>
      </w:r>
      <w:r w:rsidRPr="006A1D07">
        <w:rPr>
          <w:rFonts w:ascii="Times New Roman" w:hAnsi="Times New Roman"/>
          <w:sz w:val="24"/>
          <w:szCs w:val="24"/>
        </w:rPr>
        <w:t>complexes?</w:t>
      </w:r>
    </w:p>
    <w:p w14:paraId="5B1A5248" w14:textId="12AAC29A" w:rsidR="00904589" w:rsidRPr="001C3BCD" w:rsidRDefault="00904589">
      <w:pPr>
        <w:pStyle w:val="ListParagraph"/>
        <w:numPr>
          <w:ilvl w:val="0"/>
          <w:numId w:val="34"/>
        </w:numPr>
        <w:spacing w:after="0"/>
        <w:rPr>
          <w:rFonts w:ascii="Times New Roman" w:hAnsi="Times New Roman"/>
          <w:sz w:val="24"/>
          <w:szCs w:val="24"/>
        </w:rPr>
      </w:pPr>
      <w:r>
        <w:rPr>
          <w:rFonts w:ascii="Times New Roman" w:hAnsi="Times New Roman"/>
          <w:sz w:val="24"/>
          <w:szCs w:val="24"/>
        </w:rPr>
        <w:t>What is Kramers degeneracy</w:t>
      </w:r>
      <w:r w:rsidRPr="006A1D07">
        <w:rPr>
          <w:rFonts w:ascii="Times New Roman" w:hAnsi="Times New Roman"/>
          <w:sz w:val="24"/>
          <w:szCs w:val="24"/>
        </w:rPr>
        <w:t>?</w:t>
      </w:r>
    </w:p>
    <w:p w14:paraId="1BD38A3F" w14:textId="77777777" w:rsidR="00904589" w:rsidRPr="001C3BCD" w:rsidRDefault="00904589">
      <w:pPr>
        <w:pStyle w:val="ListParagraph"/>
        <w:numPr>
          <w:ilvl w:val="0"/>
          <w:numId w:val="34"/>
        </w:numPr>
        <w:spacing w:after="0"/>
        <w:rPr>
          <w:rFonts w:ascii="Times New Roman" w:hAnsi="Times New Roman"/>
          <w:b/>
          <w:sz w:val="24"/>
          <w:szCs w:val="24"/>
        </w:rPr>
      </w:pPr>
      <w:r>
        <w:rPr>
          <w:rFonts w:ascii="Times New Roman" w:hAnsi="Times New Roman"/>
          <w:sz w:val="24"/>
          <w:szCs w:val="24"/>
        </w:rPr>
        <w:t xml:space="preserve">Explain how the anisotropy in g value can be used to provide </w:t>
      </w:r>
      <w:r w:rsidRPr="004719BC">
        <w:rPr>
          <w:rFonts w:ascii="Times New Roman" w:hAnsi="Times New Roman"/>
          <w:sz w:val="24"/>
          <w:szCs w:val="24"/>
        </w:rPr>
        <w:t>in</w:t>
      </w:r>
      <w:r>
        <w:rPr>
          <w:rFonts w:ascii="Times New Roman" w:hAnsi="Times New Roman"/>
          <w:sz w:val="24"/>
          <w:szCs w:val="24"/>
        </w:rPr>
        <w:t xml:space="preserve">formation about the electronic </w:t>
      </w:r>
      <w:r w:rsidRPr="004719BC">
        <w:rPr>
          <w:rFonts w:ascii="Times New Roman" w:hAnsi="Times New Roman"/>
          <w:sz w:val="24"/>
          <w:szCs w:val="24"/>
        </w:rPr>
        <w:t>ground s</w:t>
      </w:r>
      <w:r>
        <w:rPr>
          <w:rFonts w:ascii="Times New Roman" w:hAnsi="Times New Roman"/>
          <w:sz w:val="24"/>
          <w:szCs w:val="24"/>
        </w:rPr>
        <w:t xml:space="preserve">tate of transition metal ion </w:t>
      </w:r>
      <w:r w:rsidRPr="004719BC">
        <w:rPr>
          <w:rFonts w:ascii="Times New Roman" w:hAnsi="Times New Roman"/>
          <w:sz w:val="24"/>
          <w:szCs w:val="24"/>
        </w:rPr>
        <w:t>complexes.</w:t>
      </w:r>
    </w:p>
    <w:p w14:paraId="1D6B508E" w14:textId="76C45D25" w:rsidR="00904589" w:rsidRPr="001C3BCD" w:rsidRDefault="00904589">
      <w:pPr>
        <w:pStyle w:val="ListParagraph"/>
        <w:numPr>
          <w:ilvl w:val="0"/>
          <w:numId w:val="34"/>
        </w:numPr>
        <w:spacing w:after="0"/>
        <w:rPr>
          <w:rFonts w:ascii="Times New Roman" w:hAnsi="Times New Roman"/>
          <w:sz w:val="24"/>
          <w:szCs w:val="24"/>
        </w:rPr>
      </w:pPr>
      <w:r>
        <w:rPr>
          <w:rFonts w:ascii="Times New Roman" w:hAnsi="Times New Roman"/>
          <w:sz w:val="24"/>
          <w:szCs w:val="24"/>
        </w:rPr>
        <w:t>What is photochromism</w:t>
      </w:r>
      <w:r w:rsidRPr="00276E9C">
        <w:rPr>
          <w:rFonts w:ascii="Times New Roman" w:hAnsi="Times New Roman"/>
          <w:sz w:val="24"/>
          <w:szCs w:val="24"/>
        </w:rPr>
        <w:t>?</w:t>
      </w:r>
    </w:p>
    <w:p w14:paraId="38FE1DDF" w14:textId="649070D9" w:rsidR="00904589" w:rsidRPr="001C3BCD" w:rsidRDefault="00904589">
      <w:pPr>
        <w:pStyle w:val="ListParagraph"/>
        <w:numPr>
          <w:ilvl w:val="0"/>
          <w:numId w:val="34"/>
        </w:numPr>
        <w:spacing w:after="0"/>
        <w:rPr>
          <w:rFonts w:ascii="Times New Roman" w:hAnsi="Times New Roman"/>
          <w:sz w:val="24"/>
          <w:szCs w:val="24"/>
        </w:rPr>
      </w:pPr>
      <w:r>
        <w:rPr>
          <w:rFonts w:ascii="Times New Roman" w:hAnsi="Times New Roman"/>
          <w:sz w:val="24"/>
          <w:szCs w:val="24"/>
        </w:rPr>
        <w:t xml:space="preserve">How do you explain the intense purple </w:t>
      </w:r>
      <w:proofErr w:type="spellStart"/>
      <w:r>
        <w:rPr>
          <w:rFonts w:ascii="Times New Roman" w:hAnsi="Times New Roman"/>
          <w:sz w:val="24"/>
          <w:szCs w:val="24"/>
        </w:rPr>
        <w:t>colour</w:t>
      </w:r>
      <w:proofErr w:type="spellEnd"/>
      <w:r>
        <w:rPr>
          <w:rFonts w:ascii="Times New Roman" w:hAnsi="Times New Roman"/>
          <w:sz w:val="24"/>
          <w:szCs w:val="24"/>
        </w:rPr>
        <w:t xml:space="preserve"> of KMnO</w:t>
      </w:r>
      <w:r w:rsidRPr="007A7517">
        <w:rPr>
          <w:rFonts w:ascii="Times New Roman" w:hAnsi="Times New Roman"/>
          <w:sz w:val="24"/>
          <w:szCs w:val="24"/>
          <w:vertAlign w:val="subscript"/>
        </w:rPr>
        <w:t>4</w:t>
      </w:r>
      <w:r w:rsidRPr="00983BD3">
        <w:rPr>
          <w:rFonts w:ascii="Times New Roman" w:hAnsi="Times New Roman"/>
          <w:sz w:val="24"/>
          <w:szCs w:val="24"/>
        </w:rPr>
        <w:t>?</w:t>
      </w:r>
    </w:p>
    <w:p w14:paraId="07CCB607" w14:textId="77777777" w:rsidR="00904589" w:rsidRPr="001C3BCD" w:rsidRDefault="00904589">
      <w:pPr>
        <w:pStyle w:val="ListParagraph"/>
        <w:numPr>
          <w:ilvl w:val="0"/>
          <w:numId w:val="34"/>
        </w:numPr>
        <w:spacing w:after="0"/>
        <w:rPr>
          <w:rFonts w:ascii="Times New Roman" w:hAnsi="Times New Roman"/>
          <w:sz w:val="24"/>
          <w:szCs w:val="24"/>
        </w:rPr>
      </w:pPr>
      <w:r>
        <w:rPr>
          <w:rFonts w:ascii="Times New Roman" w:hAnsi="Times New Roman"/>
          <w:sz w:val="24"/>
          <w:szCs w:val="24"/>
        </w:rPr>
        <w:t xml:space="preserve">Explain the structure of </w:t>
      </w:r>
      <w:r w:rsidRPr="008351B9">
        <w:rPr>
          <w:rFonts w:ascii="Times New Roman" w:hAnsi="Times New Roman"/>
          <w:sz w:val="24"/>
          <w:szCs w:val="24"/>
        </w:rPr>
        <w:t>sodalite.</w:t>
      </w:r>
    </w:p>
    <w:p w14:paraId="536FDEFE" w14:textId="5200E005" w:rsidR="00904589" w:rsidRPr="001C3BCD" w:rsidRDefault="00904589">
      <w:pPr>
        <w:pStyle w:val="ListParagraph"/>
        <w:numPr>
          <w:ilvl w:val="0"/>
          <w:numId w:val="34"/>
        </w:numPr>
        <w:spacing w:after="0"/>
        <w:rPr>
          <w:rFonts w:ascii="Times New Roman" w:hAnsi="Times New Roman"/>
          <w:sz w:val="24"/>
          <w:szCs w:val="24"/>
        </w:rPr>
      </w:pPr>
      <w:r>
        <w:rPr>
          <w:rFonts w:ascii="Times New Roman" w:hAnsi="Times New Roman"/>
          <w:sz w:val="24"/>
          <w:szCs w:val="24"/>
        </w:rPr>
        <w:t>What is meant</w:t>
      </w:r>
      <w:r>
        <w:rPr>
          <w:rFonts w:ascii="Times New Roman" w:hAnsi="Times New Roman"/>
          <w:sz w:val="24"/>
          <w:szCs w:val="24"/>
        </w:rPr>
        <w:tab/>
        <w:t>by glass modifier</w:t>
      </w:r>
      <w:r w:rsidRPr="008351B9">
        <w:rPr>
          <w:rFonts w:ascii="Times New Roman" w:hAnsi="Times New Roman"/>
          <w:sz w:val="24"/>
          <w:szCs w:val="24"/>
        </w:rPr>
        <w:t>?</w:t>
      </w:r>
    </w:p>
    <w:p w14:paraId="05CA95D0" w14:textId="77777777" w:rsidR="00904589" w:rsidRPr="001C3BCD" w:rsidRDefault="00904589" w:rsidP="00904589">
      <w:pPr>
        <w:spacing w:after="0"/>
        <w:rPr>
          <w:rFonts w:ascii="Times New Roman" w:hAnsi="Times New Roman"/>
          <w:sz w:val="24"/>
          <w:szCs w:val="24"/>
        </w:rPr>
      </w:pPr>
    </w:p>
    <w:p w14:paraId="47E1F061" w14:textId="77777777" w:rsidR="00904589" w:rsidRPr="001C3BCD" w:rsidRDefault="00904589" w:rsidP="00904589">
      <w:pPr>
        <w:spacing w:after="0"/>
        <w:jc w:val="center"/>
        <w:rPr>
          <w:rFonts w:ascii="Times New Roman" w:hAnsi="Times New Roman"/>
          <w:b/>
          <w:sz w:val="24"/>
          <w:szCs w:val="24"/>
        </w:rPr>
      </w:pPr>
      <w:r w:rsidRPr="001C3BCD">
        <w:rPr>
          <w:rFonts w:ascii="Times New Roman" w:hAnsi="Times New Roman"/>
          <w:b/>
          <w:sz w:val="24"/>
          <w:szCs w:val="24"/>
        </w:rPr>
        <w:t>SECTION-B</w:t>
      </w:r>
    </w:p>
    <w:p w14:paraId="41CF8C55" w14:textId="77777777" w:rsidR="00904589" w:rsidRPr="001C3BCD" w:rsidRDefault="00904589" w:rsidP="00904589">
      <w:pPr>
        <w:jc w:val="center"/>
        <w:rPr>
          <w:rFonts w:ascii="Times New Roman" w:hAnsi="Times New Roman"/>
          <w:sz w:val="24"/>
          <w:szCs w:val="24"/>
        </w:rPr>
      </w:pPr>
      <w:r w:rsidRPr="001C3BCD">
        <w:rPr>
          <w:rFonts w:ascii="Times New Roman" w:hAnsi="Times New Roman"/>
          <w:sz w:val="24"/>
          <w:szCs w:val="24"/>
        </w:rPr>
        <w:t xml:space="preserve">Answer </w:t>
      </w:r>
      <w:r w:rsidRPr="001C3BCD">
        <w:rPr>
          <w:rFonts w:ascii="Times New Roman" w:hAnsi="Times New Roman"/>
          <w:b/>
          <w:sz w:val="24"/>
          <w:szCs w:val="24"/>
        </w:rPr>
        <w:t>any 6</w:t>
      </w:r>
      <w:r w:rsidRPr="001C3BCD">
        <w:rPr>
          <w:rFonts w:ascii="Times New Roman" w:hAnsi="Times New Roman"/>
          <w:sz w:val="24"/>
          <w:szCs w:val="24"/>
        </w:rPr>
        <w:t xml:space="preserve"> questions. </w:t>
      </w:r>
      <w:r w:rsidRPr="001C3BCD">
        <w:rPr>
          <w:rFonts w:ascii="Times New Roman" w:hAnsi="Times New Roman"/>
          <w:b/>
          <w:sz w:val="24"/>
          <w:szCs w:val="24"/>
        </w:rPr>
        <w:t>Each</w:t>
      </w:r>
      <w:r w:rsidRPr="001C3BCD">
        <w:rPr>
          <w:rFonts w:ascii="Times New Roman" w:hAnsi="Times New Roman"/>
          <w:sz w:val="24"/>
          <w:szCs w:val="24"/>
        </w:rPr>
        <w:t xml:space="preserve"> question carries </w:t>
      </w:r>
      <w:r w:rsidRPr="001C3BCD">
        <w:rPr>
          <w:rFonts w:ascii="Times New Roman" w:hAnsi="Times New Roman"/>
          <w:b/>
          <w:sz w:val="24"/>
          <w:szCs w:val="24"/>
        </w:rPr>
        <w:t xml:space="preserve">4 </w:t>
      </w:r>
      <w:r w:rsidRPr="001C3BCD">
        <w:rPr>
          <w:rFonts w:ascii="Times New Roman" w:hAnsi="Times New Roman"/>
          <w:sz w:val="24"/>
          <w:szCs w:val="24"/>
        </w:rPr>
        <w:t>marks</w:t>
      </w:r>
    </w:p>
    <w:p w14:paraId="52478393" w14:textId="0FBDDF2B" w:rsidR="00904589" w:rsidRPr="001C3BCD" w:rsidRDefault="00904589">
      <w:pPr>
        <w:pStyle w:val="ListParagraph"/>
        <w:numPr>
          <w:ilvl w:val="0"/>
          <w:numId w:val="34"/>
        </w:numPr>
        <w:spacing w:after="600"/>
        <w:rPr>
          <w:rFonts w:ascii="Times New Roman" w:hAnsi="Times New Roman"/>
          <w:sz w:val="24"/>
          <w:szCs w:val="24"/>
        </w:rPr>
      </w:pPr>
      <w:r>
        <w:rPr>
          <w:rFonts w:ascii="Times New Roman" w:hAnsi="Times New Roman"/>
          <w:sz w:val="24"/>
          <w:szCs w:val="24"/>
        </w:rPr>
        <w:t>Phosphorus-32 has a half-life</w:t>
      </w:r>
      <w:r>
        <w:rPr>
          <w:rFonts w:ascii="Times New Roman" w:hAnsi="Times New Roman"/>
          <w:sz w:val="24"/>
          <w:szCs w:val="24"/>
        </w:rPr>
        <w:tab/>
        <w:t>of 14.3</w:t>
      </w:r>
      <w:r>
        <w:rPr>
          <w:rFonts w:ascii="Times New Roman" w:hAnsi="Times New Roman"/>
          <w:sz w:val="24"/>
          <w:szCs w:val="24"/>
        </w:rPr>
        <w:tab/>
        <w:t>days. What fraction of</w:t>
      </w:r>
      <w:r>
        <w:rPr>
          <w:rFonts w:ascii="Times New Roman" w:hAnsi="Times New Roman"/>
          <w:sz w:val="24"/>
          <w:szCs w:val="24"/>
        </w:rPr>
        <w:tab/>
        <w:t>a sample of phosphorus-32 would remain</w:t>
      </w:r>
      <w:r>
        <w:rPr>
          <w:rFonts w:ascii="Times New Roman" w:hAnsi="Times New Roman"/>
          <w:sz w:val="24"/>
          <w:szCs w:val="24"/>
        </w:rPr>
        <w:tab/>
        <w:t>after 5.5 days</w:t>
      </w:r>
      <w:r w:rsidRPr="0024178E">
        <w:rPr>
          <w:rFonts w:ascii="Times New Roman" w:hAnsi="Times New Roman"/>
          <w:sz w:val="24"/>
          <w:szCs w:val="24"/>
        </w:rPr>
        <w:t>?</w:t>
      </w:r>
    </w:p>
    <w:p w14:paraId="1C8F916B" w14:textId="77777777" w:rsidR="00904589" w:rsidRPr="001C3BCD" w:rsidRDefault="00904589">
      <w:pPr>
        <w:pStyle w:val="ListParagraph"/>
        <w:numPr>
          <w:ilvl w:val="0"/>
          <w:numId w:val="34"/>
        </w:numPr>
        <w:spacing w:after="0"/>
        <w:rPr>
          <w:rFonts w:ascii="Times New Roman" w:hAnsi="Times New Roman"/>
          <w:sz w:val="24"/>
          <w:szCs w:val="24"/>
        </w:rPr>
      </w:pPr>
      <w:r>
        <w:rPr>
          <w:rFonts w:ascii="Times New Roman" w:hAnsi="Times New Roman"/>
          <w:sz w:val="24"/>
          <w:szCs w:val="24"/>
        </w:rPr>
        <w:t xml:space="preserve">Discuss </w:t>
      </w:r>
      <w:r w:rsidRPr="008B760F">
        <w:rPr>
          <w:rFonts w:ascii="Times New Roman" w:hAnsi="Times New Roman"/>
          <w:sz w:val="24"/>
          <w:szCs w:val="24"/>
        </w:rPr>
        <w:t>diffe</w:t>
      </w:r>
      <w:r>
        <w:rPr>
          <w:rFonts w:ascii="Times New Roman" w:hAnsi="Times New Roman"/>
          <w:sz w:val="24"/>
          <w:szCs w:val="24"/>
        </w:rPr>
        <w:t>rent classes of substitution reactions in</w:t>
      </w:r>
      <w:r>
        <w:rPr>
          <w:rFonts w:ascii="Times New Roman" w:hAnsi="Times New Roman"/>
          <w:sz w:val="24"/>
          <w:szCs w:val="24"/>
        </w:rPr>
        <w:tab/>
        <w:t xml:space="preserve">inorganic </w:t>
      </w:r>
      <w:r w:rsidRPr="008B760F">
        <w:rPr>
          <w:rFonts w:ascii="Times New Roman" w:hAnsi="Times New Roman"/>
          <w:sz w:val="24"/>
          <w:szCs w:val="24"/>
        </w:rPr>
        <w:t>chemistry.</w:t>
      </w:r>
    </w:p>
    <w:p w14:paraId="4ACA88BE" w14:textId="77777777" w:rsidR="00904589" w:rsidRPr="001C3BCD" w:rsidRDefault="00904589">
      <w:pPr>
        <w:pStyle w:val="ListParagraph"/>
        <w:numPr>
          <w:ilvl w:val="0"/>
          <w:numId w:val="34"/>
        </w:numPr>
        <w:spacing w:after="0"/>
        <w:rPr>
          <w:rFonts w:ascii="Times New Roman" w:hAnsi="Times New Roman"/>
          <w:sz w:val="24"/>
          <w:szCs w:val="24"/>
        </w:rPr>
      </w:pPr>
      <w:r>
        <w:rPr>
          <w:rFonts w:ascii="Times New Roman" w:hAnsi="Times New Roman"/>
          <w:sz w:val="24"/>
          <w:szCs w:val="24"/>
        </w:rPr>
        <w:t xml:space="preserve">Explain the effect of macrocyclic ligands in stabilizing transition metal </w:t>
      </w:r>
      <w:r w:rsidRPr="008B760F">
        <w:rPr>
          <w:rFonts w:ascii="Times New Roman" w:hAnsi="Times New Roman"/>
          <w:sz w:val="24"/>
          <w:szCs w:val="24"/>
        </w:rPr>
        <w:t>complexes.</w:t>
      </w:r>
    </w:p>
    <w:p w14:paraId="56ECB6D1" w14:textId="77777777" w:rsidR="00904589" w:rsidRPr="001C3BCD" w:rsidRDefault="00904589">
      <w:pPr>
        <w:pStyle w:val="ListParagraph"/>
        <w:numPr>
          <w:ilvl w:val="0"/>
          <w:numId w:val="34"/>
        </w:numPr>
        <w:spacing w:after="0"/>
        <w:rPr>
          <w:rFonts w:ascii="Times New Roman" w:hAnsi="Times New Roman"/>
          <w:sz w:val="24"/>
          <w:szCs w:val="24"/>
        </w:rPr>
      </w:pPr>
      <w:r>
        <w:rPr>
          <w:rFonts w:ascii="Times New Roman" w:hAnsi="Times New Roman"/>
          <w:sz w:val="24"/>
          <w:szCs w:val="24"/>
        </w:rPr>
        <w:lastRenderedPageBreak/>
        <w:t>Illustrate the use of IR</w:t>
      </w:r>
      <w:r>
        <w:rPr>
          <w:rFonts w:ascii="Times New Roman" w:hAnsi="Times New Roman"/>
          <w:sz w:val="24"/>
          <w:szCs w:val="24"/>
        </w:rPr>
        <w:tab/>
        <w:t>spectroscopy in distinguishing the hapticity of cyclopentadienyl ligand</w:t>
      </w:r>
      <w:r>
        <w:rPr>
          <w:rFonts w:ascii="Times New Roman" w:hAnsi="Times New Roman"/>
          <w:sz w:val="24"/>
          <w:szCs w:val="24"/>
        </w:rPr>
        <w:tab/>
        <w:t xml:space="preserve">in </w:t>
      </w:r>
      <w:r w:rsidRPr="003B13E2">
        <w:rPr>
          <w:rFonts w:ascii="Times New Roman" w:hAnsi="Times New Roman"/>
          <w:sz w:val="24"/>
          <w:szCs w:val="24"/>
        </w:rPr>
        <w:t>tra</w:t>
      </w:r>
      <w:r>
        <w:rPr>
          <w:rFonts w:ascii="Times New Roman" w:hAnsi="Times New Roman"/>
          <w:sz w:val="24"/>
          <w:szCs w:val="24"/>
        </w:rPr>
        <w:t xml:space="preserve">nsition metal </w:t>
      </w:r>
      <w:r w:rsidRPr="003B13E2">
        <w:rPr>
          <w:rFonts w:ascii="Times New Roman" w:hAnsi="Times New Roman"/>
          <w:sz w:val="24"/>
          <w:szCs w:val="24"/>
        </w:rPr>
        <w:t>complexes.</w:t>
      </w:r>
    </w:p>
    <w:p w14:paraId="522E48F1" w14:textId="490766ED" w:rsidR="00904589" w:rsidRPr="001C3BCD" w:rsidRDefault="00904589">
      <w:pPr>
        <w:pStyle w:val="ListParagraph"/>
        <w:numPr>
          <w:ilvl w:val="0"/>
          <w:numId w:val="34"/>
        </w:numPr>
        <w:spacing w:after="600"/>
        <w:rPr>
          <w:rFonts w:ascii="Times New Roman" w:hAnsi="Times New Roman"/>
          <w:sz w:val="24"/>
          <w:szCs w:val="24"/>
        </w:rPr>
      </w:pPr>
      <w:r>
        <w:rPr>
          <w:rFonts w:ascii="Times New Roman" w:hAnsi="Times New Roman"/>
          <w:sz w:val="24"/>
          <w:szCs w:val="24"/>
        </w:rPr>
        <w:t>How do you distinguish high</w:t>
      </w:r>
      <w:r>
        <w:rPr>
          <w:rFonts w:ascii="Times New Roman" w:hAnsi="Times New Roman"/>
          <w:sz w:val="24"/>
          <w:szCs w:val="24"/>
        </w:rPr>
        <w:tab/>
        <w:t>and low spin iron complexes using Mössbauer spectroscopy?</w:t>
      </w:r>
    </w:p>
    <w:p w14:paraId="54B1174C" w14:textId="77777777" w:rsidR="00904589" w:rsidRPr="001C3BCD" w:rsidRDefault="00904589">
      <w:pPr>
        <w:pStyle w:val="ListParagraph"/>
        <w:numPr>
          <w:ilvl w:val="0"/>
          <w:numId w:val="34"/>
        </w:numPr>
        <w:spacing w:after="0"/>
        <w:rPr>
          <w:rFonts w:ascii="Times New Roman" w:hAnsi="Times New Roman"/>
          <w:sz w:val="24"/>
          <w:szCs w:val="24"/>
        </w:rPr>
      </w:pPr>
      <w:r>
        <w:rPr>
          <w:rFonts w:ascii="Times New Roman" w:hAnsi="Times New Roman"/>
          <w:sz w:val="24"/>
          <w:szCs w:val="24"/>
        </w:rPr>
        <w:t>Explain Jablonski diagram with a neat sketch.</w:t>
      </w:r>
    </w:p>
    <w:p w14:paraId="28D79EF8" w14:textId="77777777" w:rsidR="00904589" w:rsidRPr="001C3BCD" w:rsidRDefault="00904589">
      <w:pPr>
        <w:pStyle w:val="ListParagraph"/>
        <w:numPr>
          <w:ilvl w:val="0"/>
          <w:numId w:val="34"/>
        </w:numPr>
        <w:spacing w:after="0"/>
        <w:rPr>
          <w:rFonts w:ascii="Times New Roman" w:hAnsi="Times New Roman"/>
          <w:sz w:val="24"/>
          <w:szCs w:val="24"/>
        </w:rPr>
      </w:pPr>
      <w:r>
        <w:rPr>
          <w:rFonts w:ascii="Times New Roman" w:hAnsi="Times New Roman"/>
          <w:sz w:val="24"/>
          <w:szCs w:val="24"/>
        </w:rPr>
        <w:t>Explain photochemical redox</w:t>
      </w:r>
      <w:r>
        <w:rPr>
          <w:rFonts w:ascii="Times New Roman" w:hAnsi="Times New Roman"/>
          <w:sz w:val="24"/>
          <w:szCs w:val="24"/>
        </w:rPr>
        <w:tab/>
        <w:t xml:space="preserve">reaction </w:t>
      </w:r>
      <w:r w:rsidRPr="009F1FCD">
        <w:rPr>
          <w:rFonts w:ascii="Times New Roman" w:hAnsi="Times New Roman"/>
          <w:sz w:val="24"/>
          <w:szCs w:val="24"/>
        </w:rPr>
        <w:t>using</w:t>
      </w:r>
      <w:r w:rsidRPr="009F1FCD">
        <w:rPr>
          <w:rFonts w:ascii="Times New Roman" w:hAnsi="Times New Roman"/>
          <w:sz w:val="24"/>
          <w:szCs w:val="24"/>
        </w:rPr>
        <w:tab/>
      </w:r>
      <w:proofErr w:type="gramStart"/>
      <w:r w:rsidRPr="009F1FCD">
        <w:rPr>
          <w:rFonts w:ascii="Times New Roman" w:hAnsi="Times New Roman"/>
          <w:sz w:val="24"/>
          <w:szCs w:val="24"/>
        </w:rPr>
        <w:t>Cr(</w:t>
      </w:r>
      <w:proofErr w:type="gramEnd"/>
      <w:r w:rsidRPr="009F1FCD">
        <w:rPr>
          <w:rFonts w:ascii="Times New Roman" w:hAnsi="Times New Roman"/>
          <w:sz w:val="24"/>
          <w:szCs w:val="24"/>
        </w:rPr>
        <w:t>III)</w:t>
      </w:r>
      <w:r w:rsidRPr="009F1FCD">
        <w:rPr>
          <w:rFonts w:ascii="Times New Roman" w:hAnsi="Times New Roman"/>
          <w:sz w:val="24"/>
          <w:szCs w:val="24"/>
        </w:rPr>
        <w:tab/>
        <w:t>compl</w:t>
      </w:r>
      <w:r>
        <w:rPr>
          <w:rFonts w:ascii="Times New Roman" w:hAnsi="Times New Roman"/>
          <w:sz w:val="24"/>
          <w:szCs w:val="24"/>
        </w:rPr>
        <w:t>exes as</w:t>
      </w:r>
      <w:r>
        <w:rPr>
          <w:rFonts w:ascii="Times New Roman" w:hAnsi="Times New Roman"/>
          <w:sz w:val="24"/>
          <w:szCs w:val="24"/>
        </w:rPr>
        <w:tab/>
        <w:t xml:space="preserve">an </w:t>
      </w:r>
      <w:r w:rsidRPr="009F1FCD">
        <w:rPr>
          <w:rFonts w:ascii="Times New Roman" w:hAnsi="Times New Roman"/>
          <w:sz w:val="24"/>
          <w:szCs w:val="24"/>
        </w:rPr>
        <w:t>example.</w:t>
      </w:r>
    </w:p>
    <w:p w14:paraId="72FA5A32" w14:textId="77777777" w:rsidR="00904589" w:rsidRPr="001C3BCD" w:rsidRDefault="00904589">
      <w:pPr>
        <w:pStyle w:val="ListParagraph"/>
        <w:numPr>
          <w:ilvl w:val="0"/>
          <w:numId w:val="34"/>
        </w:numPr>
        <w:spacing w:after="0"/>
        <w:rPr>
          <w:rFonts w:ascii="Times New Roman" w:hAnsi="Times New Roman"/>
          <w:sz w:val="24"/>
          <w:szCs w:val="24"/>
        </w:rPr>
      </w:pPr>
      <w:r>
        <w:rPr>
          <w:rFonts w:ascii="Times New Roman" w:hAnsi="Times New Roman"/>
          <w:sz w:val="24"/>
          <w:szCs w:val="24"/>
        </w:rPr>
        <w:t xml:space="preserve">Explain the </w:t>
      </w:r>
      <w:r w:rsidRPr="007215FA">
        <w:rPr>
          <w:rFonts w:ascii="Times New Roman" w:hAnsi="Times New Roman"/>
          <w:sz w:val="24"/>
          <w:szCs w:val="24"/>
        </w:rPr>
        <w:t>difference</w:t>
      </w:r>
      <w:r>
        <w:rPr>
          <w:rFonts w:ascii="Times New Roman" w:hAnsi="Times New Roman"/>
          <w:sz w:val="24"/>
          <w:szCs w:val="24"/>
        </w:rPr>
        <w:t xml:space="preserve"> between the composite and </w:t>
      </w:r>
      <w:r w:rsidRPr="007215FA">
        <w:rPr>
          <w:rFonts w:ascii="Times New Roman" w:hAnsi="Times New Roman"/>
          <w:sz w:val="24"/>
          <w:szCs w:val="24"/>
        </w:rPr>
        <w:t>blend</w:t>
      </w:r>
      <w:r>
        <w:rPr>
          <w:rFonts w:ascii="Times New Roman" w:hAnsi="Times New Roman"/>
          <w:sz w:val="24"/>
          <w:szCs w:val="24"/>
        </w:rPr>
        <w:t xml:space="preserve"> with suitable examples</w:t>
      </w:r>
      <w:r w:rsidRPr="007215FA">
        <w:rPr>
          <w:rFonts w:ascii="Times New Roman" w:hAnsi="Times New Roman"/>
          <w:sz w:val="24"/>
          <w:szCs w:val="24"/>
        </w:rPr>
        <w:t>.</w:t>
      </w:r>
    </w:p>
    <w:p w14:paraId="096322A8" w14:textId="77777777" w:rsidR="00904589" w:rsidRPr="001C3BCD" w:rsidRDefault="00904589" w:rsidP="00904589">
      <w:pPr>
        <w:pStyle w:val="ListParagraph"/>
        <w:spacing w:after="0"/>
        <w:rPr>
          <w:rFonts w:ascii="Times New Roman" w:hAnsi="Times New Roman"/>
          <w:sz w:val="24"/>
          <w:szCs w:val="24"/>
        </w:rPr>
      </w:pPr>
    </w:p>
    <w:p w14:paraId="3B354F7D" w14:textId="77777777" w:rsidR="00904589" w:rsidRPr="001C3BCD" w:rsidRDefault="00904589" w:rsidP="00904589">
      <w:pPr>
        <w:spacing w:after="0"/>
        <w:jc w:val="center"/>
        <w:rPr>
          <w:rFonts w:ascii="Times New Roman" w:hAnsi="Times New Roman"/>
          <w:b/>
          <w:sz w:val="24"/>
          <w:szCs w:val="24"/>
        </w:rPr>
      </w:pPr>
      <w:r w:rsidRPr="001C3BCD">
        <w:rPr>
          <w:rFonts w:ascii="Times New Roman" w:hAnsi="Times New Roman"/>
          <w:b/>
          <w:sz w:val="24"/>
          <w:szCs w:val="24"/>
        </w:rPr>
        <w:t>SECTION-C</w:t>
      </w:r>
    </w:p>
    <w:p w14:paraId="07373AB1" w14:textId="77777777" w:rsidR="00904589" w:rsidRPr="001C3BCD" w:rsidRDefault="00904589" w:rsidP="00904589">
      <w:pPr>
        <w:jc w:val="center"/>
        <w:rPr>
          <w:rFonts w:ascii="Times New Roman" w:hAnsi="Times New Roman"/>
          <w:sz w:val="24"/>
          <w:szCs w:val="24"/>
        </w:rPr>
      </w:pPr>
      <w:r w:rsidRPr="001C3BCD">
        <w:rPr>
          <w:rFonts w:ascii="Times New Roman" w:hAnsi="Times New Roman"/>
          <w:sz w:val="24"/>
          <w:szCs w:val="24"/>
        </w:rPr>
        <w:t xml:space="preserve">Answer </w:t>
      </w:r>
      <w:r w:rsidRPr="001C3BCD">
        <w:rPr>
          <w:rFonts w:ascii="Times New Roman" w:hAnsi="Times New Roman"/>
          <w:b/>
          <w:sz w:val="24"/>
          <w:szCs w:val="24"/>
        </w:rPr>
        <w:t>any 2</w:t>
      </w:r>
      <w:r w:rsidRPr="001C3BCD">
        <w:rPr>
          <w:rFonts w:ascii="Times New Roman" w:hAnsi="Times New Roman"/>
          <w:sz w:val="24"/>
          <w:szCs w:val="24"/>
        </w:rPr>
        <w:t xml:space="preserve"> questions. </w:t>
      </w:r>
      <w:r w:rsidRPr="001C3BCD">
        <w:rPr>
          <w:rFonts w:ascii="Times New Roman" w:hAnsi="Times New Roman"/>
          <w:b/>
          <w:sz w:val="24"/>
          <w:szCs w:val="24"/>
        </w:rPr>
        <w:t>Each</w:t>
      </w:r>
      <w:r w:rsidRPr="001C3BCD">
        <w:rPr>
          <w:rFonts w:ascii="Times New Roman" w:hAnsi="Times New Roman"/>
          <w:sz w:val="24"/>
          <w:szCs w:val="24"/>
        </w:rPr>
        <w:t xml:space="preserve"> question carries </w:t>
      </w:r>
      <w:r w:rsidRPr="001C3BCD">
        <w:rPr>
          <w:rFonts w:ascii="Times New Roman" w:hAnsi="Times New Roman"/>
          <w:b/>
          <w:sz w:val="24"/>
          <w:szCs w:val="24"/>
        </w:rPr>
        <w:t xml:space="preserve">8 </w:t>
      </w:r>
      <w:r w:rsidRPr="001C3BCD">
        <w:rPr>
          <w:rFonts w:ascii="Times New Roman" w:hAnsi="Times New Roman"/>
          <w:sz w:val="24"/>
          <w:szCs w:val="24"/>
        </w:rPr>
        <w:t>marks</w:t>
      </w:r>
    </w:p>
    <w:p w14:paraId="6CD34854" w14:textId="77777777" w:rsidR="00904589" w:rsidRPr="001C3BCD" w:rsidRDefault="00904589" w:rsidP="00F76CAD">
      <w:pPr>
        <w:pStyle w:val="ListParagraph"/>
        <w:spacing w:after="0"/>
        <w:ind w:hanging="720"/>
        <w:jc w:val="both"/>
        <w:rPr>
          <w:rFonts w:ascii="Times New Roman" w:hAnsi="Times New Roman"/>
          <w:sz w:val="24"/>
          <w:szCs w:val="24"/>
        </w:rPr>
      </w:pPr>
      <w:r w:rsidRPr="001C3BCD">
        <w:rPr>
          <w:rFonts w:ascii="Times New Roman" w:hAnsi="Times New Roman"/>
          <w:sz w:val="24"/>
          <w:szCs w:val="24"/>
        </w:rPr>
        <w:t xml:space="preserve">      21. </w:t>
      </w:r>
      <w:r>
        <w:rPr>
          <w:rFonts w:ascii="Times New Roman" w:hAnsi="Times New Roman"/>
          <w:sz w:val="24"/>
          <w:szCs w:val="24"/>
        </w:rPr>
        <w:t>Discuss the chemical vacuum line and plasma technique used in inorganic synthesis.</w:t>
      </w:r>
    </w:p>
    <w:p w14:paraId="008AA8EB" w14:textId="77777777" w:rsidR="00904589" w:rsidRPr="001C3BCD" w:rsidRDefault="00904589" w:rsidP="00F76CAD">
      <w:pPr>
        <w:spacing w:after="0"/>
        <w:ind w:left="720" w:hanging="360"/>
        <w:jc w:val="both"/>
        <w:rPr>
          <w:rFonts w:ascii="Times New Roman" w:hAnsi="Times New Roman"/>
          <w:sz w:val="24"/>
          <w:szCs w:val="24"/>
        </w:rPr>
      </w:pPr>
      <w:r w:rsidRPr="001C3BCD">
        <w:rPr>
          <w:rFonts w:ascii="Times New Roman" w:hAnsi="Times New Roman"/>
          <w:sz w:val="24"/>
          <w:szCs w:val="24"/>
        </w:rPr>
        <w:t xml:space="preserve">22. </w:t>
      </w:r>
      <w:proofErr w:type="spellStart"/>
      <w:r w:rsidRPr="001C3BCD">
        <w:rPr>
          <w:rFonts w:ascii="Times New Roman" w:hAnsi="Times New Roman"/>
          <w:sz w:val="24"/>
          <w:szCs w:val="24"/>
        </w:rPr>
        <w:t>i</w:t>
      </w:r>
      <w:proofErr w:type="spellEnd"/>
      <w:r w:rsidRPr="001C3BCD">
        <w:rPr>
          <w:rFonts w:ascii="Times New Roman" w:hAnsi="Times New Roman"/>
          <w:sz w:val="24"/>
          <w:szCs w:val="24"/>
        </w:rPr>
        <w:t xml:space="preserve">) </w:t>
      </w:r>
      <w:r>
        <w:rPr>
          <w:rFonts w:ascii="Times New Roman" w:hAnsi="Times New Roman"/>
          <w:sz w:val="24"/>
          <w:szCs w:val="24"/>
        </w:rPr>
        <w:t>Write a note on neutron activation analysis.</w:t>
      </w:r>
    </w:p>
    <w:p w14:paraId="3ACFC529" w14:textId="77B938AE" w:rsidR="00904589" w:rsidRPr="001C3BCD" w:rsidRDefault="00904589" w:rsidP="00F76CAD">
      <w:pPr>
        <w:spacing w:after="0"/>
        <w:ind w:left="720"/>
        <w:jc w:val="both"/>
        <w:rPr>
          <w:rFonts w:ascii="Times New Roman" w:hAnsi="Times New Roman"/>
          <w:sz w:val="24"/>
          <w:szCs w:val="24"/>
        </w:rPr>
      </w:pPr>
      <w:r w:rsidRPr="001C3BCD">
        <w:rPr>
          <w:rFonts w:ascii="Times New Roman" w:hAnsi="Times New Roman"/>
          <w:sz w:val="24"/>
          <w:szCs w:val="24"/>
        </w:rPr>
        <w:t xml:space="preserve">ii) </w:t>
      </w:r>
      <w:r>
        <w:rPr>
          <w:rFonts w:ascii="Times New Roman" w:hAnsi="Times New Roman"/>
          <w:sz w:val="24"/>
          <w:szCs w:val="24"/>
        </w:rPr>
        <w:t>Illustrate mutual exclusion</w:t>
      </w:r>
      <w:r>
        <w:rPr>
          <w:rFonts w:ascii="Times New Roman" w:hAnsi="Times New Roman"/>
          <w:sz w:val="24"/>
          <w:szCs w:val="24"/>
        </w:rPr>
        <w:tab/>
        <w:t xml:space="preserve">principle with </w:t>
      </w:r>
      <w:r w:rsidRPr="007238FD">
        <w:rPr>
          <w:rFonts w:ascii="Times New Roman" w:hAnsi="Times New Roman"/>
          <w:sz w:val="24"/>
          <w:szCs w:val="24"/>
        </w:rPr>
        <w:t>suitable</w:t>
      </w:r>
      <w:r>
        <w:rPr>
          <w:rFonts w:ascii="Times New Roman" w:hAnsi="Times New Roman"/>
          <w:sz w:val="24"/>
          <w:szCs w:val="24"/>
        </w:rPr>
        <w:t xml:space="preserve"> transition metal complexes as </w:t>
      </w:r>
      <w:r w:rsidRPr="007238FD">
        <w:rPr>
          <w:rFonts w:ascii="Times New Roman" w:hAnsi="Times New Roman"/>
          <w:sz w:val="24"/>
          <w:szCs w:val="24"/>
        </w:rPr>
        <w:t>examples.</w:t>
      </w:r>
      <w:r w:rsidR="00EE3212">
        <w:rPr>
          <w:rFonts w:ascii="Times New Roman" w:hAnsi="Times New Roman"/>
          <w:sz w:val="24"/>
          <w:szCs w:val="24"/>
        </w:rPr>
        <w:t xml:space="preserve">                                                                                                                    </w:t>
      </w:r>
      <w:r w:rsidR="00EE3212" w:rsidRPr="001C3BCD">
        <w:rPr>
          <w:rFonts w:ascii="Times New Roman" w:hAnsi="Times New Roman"/>
          <w:sz w:val="24"/>
          <w:szCs w:val="24"/>
        </w:rPr>
        <w:t>(4 + 4)</w:t>
      </w:r>
      <w:r w:rsidR="00EE3212">
        <w:rPr>
          <w:rFonts w:ascii="Times New Roman" w:hAnsi="Times New Roman"/>
          <w:sz w:val="24"/>
          <w:szCs w:val="24"/>
        </w:rPr>
        <w:tab/>
      </w:r>
      <w:r>
        <w:rPr>
          <w:rFonts w:ascii="Times New Roman" w:hAnsi="Times New Roman"/>
          <w:sz w:val="24"/>
          <w:szCs w:val="24"/>
        </w:rPr>
        <w:t xml:space="preserve">                                                                                                    </w:t>
      </w:r>
    </w:p>
    <w:p w14:paraId="4FCB95A7" w14:textId="77777777" w:rsidR="00904589" w:rsidRDefault="00904589" w:rsidP="00F76CAD">
      <w:pPr>
        <w:spacing w:after="0"/>
        <w:ind w:left="720" w:hanging="360"/>
        <w:jc w:val="both"/>
        <w:rPr>
          <w:rFonts w:ascii="Times New Roman" w:hAnsi="Times New Roman"/>
          <w:sz w:val="24"/>
          <w:szCs w:val="24"/>
        </w:rPr>
      </w:pPr>
      <w:r w:rsidRPr="001C3BCD">
        <w:rPr>
          <w:rFonts w:ascii="Times New Roman" w:hAnsi="Times New Roman"/>
          <w:sz w:val="24"/>
          <w:szCs w:val="24"/>
        </w:rPr>
        <w:t xml:space="preserve">23. </w:t>
      </w:r>
      <w:r>
        <w:rPr>
          <w:rFonts w:ascii="Times New Roman" w:hAnsi="Times New Roman"/>
          <w:sz w:val="24"/>
          <w:szCs w:val="24"/>
        </w:rPr>
        <w:t xml:space="preserve">Discuss the importance of metal complexes in solar energy conversion. </w:t>
      </w:r>
    </w:p>
    <w:p w14:paraId="503906C0" w14:textId="34FA6004" w:rsidR="00904589" w:rsidRPr="001C3BCD" w:rsidRDefault="00904589" w:rsidP="00F76CAD">
      <w:pPr>
        <w:spacing w:after="0"/>
        <w:ind w:left="720" w:hanging="360"/>
        <w:jc w:val="both"/>
        <w:rPr>
          <w:rFonts w:ascii="Times New Roman" w:hAnsi="Times New Roman"/>
          <w:sz w:val="24"/>
          <w:szCs w:val="24"/>
        </w:rPr>
      </w:pPr>
      <w:r>
        <w:rPr>
          <w:rFonts w:ascii="Times New Roman" w:hAnsi="Times New Roman"/>
          <w:sz w:val="24"/>
          <w:szCs w:val="24"/>
        </w:rPr>
        <w:t xml:space="preserve">24. </w:t>
      </w:r>
      <w:proofErr w:type="spellStart"/>
      <w:r w:rsidRPr="001C3BCD">
        <w:rPr>
          <w:rFonts w:ascii="Times New Roman" w:hAnsi="Times New Roman"/>
          <w:sz w:val="24"/>
          <w:szCs w:val="24"/>
        </w:rPr>
        <w:t>i</w:t>
      </w:r>
      <w:proofErr w:type="spellEnd"/>
      <w:r w:rsidRPr="001C3BCD">
        <w:rPr>
          <w:rFonts w:ascii="Times New Roman" w:hAnsi="Times New Roman"/>
          <w:sz w:val="24"/>
          <w:szCs w:val="24"/>
        </w:rPr>
        <w:t xml:space="preserve">) </w:t>
      </w:r>
      <w:r>
        <w:rPr>
          <w:rFonts w:ascii="Times New Roman" w:hAnsi="Times New Roman"/>
          <w:sz w:val="24"/>
          <w:szCs w:val="24"/>
        </w:rPr>
        <w:t xml:space="preserve">How do you use ESR spectroscopy in structural determination of </w:t>
      </w:r>
      <w:proofErr w:type="gramStart"/>
      <w:r>
        <w:rPr>
          <w:rFonts w:ascii="Times New Roman" w:hAnsi="Times New Roman"/>
          <w:sz w:val="24"/>
          <w:szCs w:val="24"/>
        </w:rPr>
        <w:t>manganese(</w:t>
      </w:r>
      <w:proofErr w:type="gramEnd"/>
      <w:r>
        <w:rPr>
          <w:rFonts w:ascii="Times New Roman" w:hAnsi="Times New Roman"/>
          <w:sz w:val="24"/>
          <w:szCs w:val="24"/>
        </w:rPr>
        <w:t>II) complexes</w:t>
      </w:r>
      <w:r w:rsidRPr="007E38A3">
        <w:rPr>
          <w:rFonts w:ascii="Times New Roman" w:hAnsi="Times New Roman"/>
          <w:sz w:val="24"/>
          <w:szCs w:val="24"/>
        </w:rPr>
        <w:t>?</w:t>
      </w:r>
      <w:r w:rsidRPr="001C3BCD">
        <w:rPr>
          <w:rFonts w:ascii="Times New Roman" w:hAnsi="Times New Roman"/>
          <w:sz w:val="24"/>
          <w:szCs w:val="24"/>
        </w:rPr>
        <w:t xml:space="preserve"> </w:t>
      </w:r>
    </w:p>
    <w:p w14:paraId="5823058F" w14:textId="77777777" w:rsidR="00113D30" w:rsidRDefault="00904589" w:rsidP="00F76CAD">
      <w:pPr>
        <w:ind w:left="720" w:hanging="540"/>
        <w:jc w:val="both"/>
        <w:rPr>
          <w:rFonts w:ascii="Times New Roman" w:hAnsi="Times New Roman"/>
          <w:sz w:val="24"/>
          <w:szCs w:val="24"/>
        </w:rPr>
      </w:pPr>
      <w:r w:rsidRPr="001C3BCD">
        <w:rPr>
          <w:rFonts w:ascii="Times New Roman" w:hAnsi="Times New Roman"/>
          <w:sz w:val="24"/>
          <w:szCs w:val="24"/>
        </w:rPr>
        <w:t xml:space="preserve">      </w:t>
      </w:r>
      <w:r>
        <w:rPr>
          <w:rFonts w:ascii="Times New Roman" w:hAnsi="Times New Roman"/>
          <w:sz w:val="24"/>
          <w:szCs w:val="24"/>
        </w:rPr>
        <w:t xml:space="preserve">   </w:t>
      </w:r>
      <w:r w:rsidRPr="001C3BCD">
        <w:rPr>
          <w:rFonts w:ascii="Times New Roman" w:hAnsi="Times New Roman"/>
          <w:sz w:val="24"/>
          <w:szCs w:val="24"/>
        </w:rPr>
        <w:t xml:space="preserve">ii) </w:t>
      </w:r>
      <w:r>
        <w:rPr>
          <w:rFonts w:ascii="Times New Roman" w:hAnsi="Times New Roman"/>
          <w:sz w:val="24"/>
          <w:szCs w:val="24"/>
        </w:rPr>
        <w:t xml:space="preserve">Write a </w:t>
      </w:r>
      <w:r w:rsidRPr="00335906">
        <w:rPr>
          <w:rFonts w:ascii="Times New Roman" w:hAnsi="Times New Roman"/>
          <w:sz w:val="24"/>
          <w:szCs w:val="24"/>
        </w:rPr>
        <w:t>s</w:t>
      </w:r>
      <w:r>
        <w:rPr>
          <w:rFonts w:ascii="Times New Roman" w:hAnsi="Times New Roman"/>
          <w:sz w:val="24"/>
          <w:szCs w:val="24"/>
        </w:rPr>
        <w:t>hort note</w:t>
      </w:r>
      <w:r>
        <w:rPr>
          <w:rFonts w:ascii="Times New Roman" w:hAnsi="Times New Roman"/>
          <w:sz w:val="24"/>
          <w:szCs w:val="24"/>
        </w:rPr>
        <w:tab/>
        <w:t>on the</w:t>
      </w:r>
      <w:r>
        <w:rPr>
          <w:rFonts w:ascii="Times New Roman" w:hAnsi="Times New Roman"/>
          <w:sz w:val="24"/>
          <w:szCs w:val="24"/>
        </w:rPr>
        <w:tab/>
        <w:t>synthesis, structure and applications</w:t>
      </w:r>
      <w:r>
        <w:rPr>
          <w:rFonts w:ascii="Times New Roman" w:hAnsi="Times New Roman"/>
          <w:sz w:val="24"/>
          <w:szCs w:val="24"/>
        </w:rPr>
        <w:tab/>
        <w:t xml:space="preserve">of </w:t>
      </w:r>
      <w:r w:rsidRPr="00335906">
        <w:rPr>
          <w:rFonts w:ascii="Times New Roman" w:hAnsi="Times New Roman"/>
          <w:sz w:val="24"/>
          <w:szCs w:val="24"/>
        </w:rPr>
        <w:t>metal</w:t>
      </w:r>
      <w:r w:rsidR="00F76CAD">
        <w:rPr>
          <w:rFonts w:ascii="Times New Roman" w:hAnsi="Times New Roman"/>
          <w:sz w:val="24"/>
          <w:szCs w:val="24"/>
        </w:rPr>
        <w:t xml:space="preserve"> </w:t>
      </w:r>
      <w:r w:rsidRPr="00335906">
        <w:rPr>
          <w:rFonts w:ascii="Times New Roman" w:hAnsi="Times New Roman"/>
          <w:sz w:val="24"/>
          <w:szCs w:val="24"/>
        </w:rPr>
        <w:t>organic frameworks.</w:t>
      </w:r>
      <w:r w:rsidRPr="001C3BCD">
        <w:rPr>
          <w:rFonts w:ascii="Times New Roman" w:hAnsi="Times New Roman"/>
          <w:sz w:val="24"/>
          <w:szCs w:val="24"/>
        </w:rPr>
        <w:t xml:space="preserve">                           </w:t>
      </w:r>
      <w:r w:rsidR="00EE3212">
        <w:rPr>
          <w:rFonts w:ascii="Times New Roman" w:hAnsi="Times New Roman"/>
          <w:sz w:val="24"/>
          <w:szCs w:val="24"/>
        </w:rPr>
        <w:t xml:space="preserve">                                               </w:t>
      </w:r>
      <w:r w:rsidRPr="001C3BCD">
        <w:rPr>
          <w:rFonts w:ascii="Times New Roman" w:hAnsi="Times New Roman"/>
          <w:sz w:val="24"/>
          <w:szCs w:val="24"/>
        </w:rPr>
        <w:t xml:space="preserve"> </w:t>
      </w:r>
      <w:r w:rsidR="00EE3212">
        <w:rPr>
          <w:rFonts w:ascii="Times New Roman" w:hAnsi="Times New Roman"/>
          <w:sz w:val="24"/>
          <w:szCs w:val="24"/>
        </w:rPr>
        <w:t xml:space="preserve">                        </w:t>
      </w:r>
      <w:r w:rsidR="00EE3212" w:rsidRPr="001C3BCD">
        <w:rPr>
          <w:rFonts w:ascii="Times New Roman" w:hAnsi="Times New Roman"/>
          <w:sz w:val="24"/>
          <w:szCs w:val="24"/>
        </w:rPr>
        <w:t xml:space="preserve">(4 + 4) </w:t>
      </w:r>
    </w:p>
    <w:p w14:paraId="52992DC4" w14:textId="77777777" w:rsidR="00113D30" w:rsidRPr="002C6B42" w:rsidRDefault="00113D30" w:rsidP="00113D30">
      <w:pPr>
        <w:ind w:left="720" w:hanging="540"/>
        <w:jc w:val="center"/>
        <w:rPr>
          <w:rFonts w:ascii="Times New Roman" w:hAnsi="Times New Roman"/>
          <w:sz w:val="24"/>
          <w:szCs w:val="24"/>
        </w:rPr>
      </w:pPr>
      <w:r>
        <w:rPr>
          <w:rFonts w:ascii="Times New Roman" w:hAnsi="Times New Roman"/>
          <w:sz w:val="24"/>
          <w:szCs w:val="24"/>
        </w:rPr>
        <w:t>***************</w:t>
      </w:r>
    </w:p>
    <w:p w14:paraId="305DEBCF" w14:textId="77777777" w:rsidR="0072112D" w:rsidRDefault="00904589" w:rsidP="00113D30">
      <w:pPr>
        <w:ind w:left="720" w:hanging="540"/>
        <w:jc w:val="both"/>
        <w:rPr>
          <w:rFonts w:ascii="Times New Roman" w:hAnsi="Times New Roman"/>
          <w:sz w:val="24"/>
          <w:szCs w:val="24"/>
        </w:rPr>
      </w:pPr>
      <w:r w:rsidRPr="001C3BCD">
        <w:rPr>
          <w:rFonts w:ascii="Times New Roman" w:hAnsi="Times New Roman"/>
          <w:sz w:val="24"/>
          <w:szCs w:val="24"/>
        </w:rPr>
        <w:t xml:space="preserve">              </w:t>
      </w:r>
      <w:r>
        <w:rPr>
          <w:rFonts w:ascii="Times New Roman" w:hAnsi="Times New Roman"/>
          <w:sz w:val="24"/>
          <w:szCs w:val="24"/>
        </w:rPr>
        <w:t xml:space="preserve">      </w:t>
      </w:r>
      <w:r w:rsidR="00EE3212">
        <w:rPr>
          <w:rFonts w:ascii="Times New Roman" w:hAnsi="Times New Roman"/>
          <w:sz w:val="24"/>
          <w:szCs w:val="24"/>
        </w:rPr>
        <w:t xml:space="preserve">       </w:t>
      </w:r>
      <w:r>
        <w:rPr>
          <w:rFonts w:ascii="Times New Roman" w:hAnsi="Times New Roman"/>
          <w:sz w:val="24"/>
          <w:szCs w:val="24"/>
        </w:rPr>
        <w:t xml:space="preserve">                                                                                             </w:t>
      </w:r>
    </w:p>
    <w:p w14:paraId="1F35BB42" w14:textId="77777777" w:rsidR="0072112D" w:rsidRDefault="0072112D" w:rsidP="00113D30">
      <w:pPr>
        <w:ind w:left="720" w:hanging="540"/>
        <w:jc w:val="both"/>
        <w:rPr>
          <w:rFonts w:ascii="Times New Roman" w:hAnsi="Times New Roman"/>
          <w:sz w:val="24"/>
          <w:szCs w:val="24"/>
        </w:rPr>
      </w:pPr>
    </w:p>
    <w:p w14:paraId="02E1296E" w14:textId="77777777" w:rsidR="0072112D" w:rsidRDefault="0072112D" w:rsidP="00113D30">
      <w:pPr>
        <w:ind w:left="720" w:hanging="540"/>
        <w:jc w:val="both"/>
        <w:rPr>
          <w:rFonts w:ascii="Times New Roman" w:hAnsi="Times New Roman"/>
          <w:sz w:val="24"/>
          <w:szCs w:val="24"/>
        </w:rPr>
      </w:pPr>
    </w:p>
    <w:p w14:paraId="5FA5D404" w14:textId="77777777" w:rsidR="0072112D" w:rsidRDefault="0072112D" w:rsidP="00113D30">
      <w:pPr>
        <w:ind w:left="720" w:hanging="540"/>
        <w:jc w:val="both"/>
        <w:rPr>
          <w:rFonts w:ascii="Times New Roman" w:hAnsi="Times New Roman"/>
          <w:sz w:val="24"/>
          <w:szCs w:val="24"/>
        </w:rPr>
      </w:pPr>
    </w:p>
    <w:p w14:paraId="20BBAA4F" w14:textId="77777777" w:rsidR="0072112D" w:rsidRDefault="0072112D" w:rsidP="00113D30">
      <w:pPr>
        <w:ind w:left="720" w:hanging="540"/>
        <w:jc w:val="both"/>
        <w:rPr>
          <w:rFonts w:ascii="Times New Roman" w:hAnsi="Times New Roman"/>
          <w:sz w:val="24"/>
          <w:szCs w:val="24"/>
        </w:rPr>
      </w:pPr>
    </w:p>
    <w:p w14:paraId="2F201754" w14:textId="77777777" w:rsidR="0072112D" w:rsidRDefault="0072112D" w:rsidP="00113D30">
      <w:pPr>
        <w:ind w:left="720" w:hanging="540"/>
        <w:jc w:val="both"/>
        <w:rPr>
          <w:rFonts w:ascii="Times New Roman" w:hAnsi="Times New Roman"/>
          <w:sz w:val="24"/>
          <w:szCs w:val="24"/>
        </w:rPr>
      </w:pPr>
    </w:p>
    <w:p w14:paraId="130000ED" w14:textId="77777777" w:rsidR="0072112D" w:rsidRDefault="0072112D" w:rsidP="00113D30">
      <w:pPr>
        <w:ind w:left="720" w:hanging="540"/>
        <w:jc w:val="both"/>
        <w:rPr>
          <w:rFonts w:ascii="Times New Roman" w:hAnsi="Times New Roman"/>
          <w:sz w:val="24"/>
          <w:szCs w:val="24"/>
        </w:rPr>
      </w:pPr>
    </w:p>
    <w:p w14:paraId="0E8057B3" w14:textId="77777777" w:rsidR="0072112D" w:rsidRDefault="0072112D" w:rsidP="00113D30">
      <w:pPr>
        <w:ind w:left="720" w:hanging="540"/>
        <w:jc w:val="both"/>
        <w:rPr>
          <w:rFonts w:ascii="Times New Roman" w:hAnsi="Times New Roman"/>
          <w:sz w:val="24"/>
          <w:szCs w:val="24"/>
        </w:rPr>
      </w:pPr>
    </w:p>
    <w:p w14:paraId="62597ACC" w14:textId="77777777" w:rsidR="0072112D" w:rsidRDefault="0072112D" w:rsidP="00113D30">
      <w:pPr>
        <w:ind w:left="720" w:hanging="540"/>
        <w:jc w:val="both"/>
        <w:rPr>
          <w:rFonts w:ascii="Times New Roman" w:hAnsi="Times New Roman"/>
          <w:sz w:val="24"/>
          <w:szCs w:val="24"/>
        </w:rPr>
      </w:pPr>
    </w:p>
    <w:p w14:paraId="38FDE705" w14:textId="77777777" w:rsidR="0072112D" w:rsidRDefault="0072112D" w:rsidP="00113D30">
      <w:pPr>
        <w:ind w:left="720" w:hanging="540"/>
        <w:jc w:val="both"/>
        <w:rPr>
          <w:rFonts w:ascii="Times New Roman" w:hAnsi="Times New Roman"/>
          <w:sz w:val="24"/>
          <w:szCs w:val="24"/>
        </w:rPr>
      </w:pPr>
    </w:p>
    <w:p w14:paraId="7E02C619" w14:textId="77777777" w:rsidR="0072112D" w:rsidRDefault="0072112D" w:rsidP="00113D30">
      <w:pPr>
        <w:ind w:left="720" w:hanging="54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46"/>
        <w:gridCol w:w="1117"/>
        <w:gridCol w:w="4441"/>
        <w:gridCol w:w="429"/>
        <w:gridCol w:w="900"/>
        <w:gridCol w:w="608"/>
        <w:gridCol w:w="647"/>
      </w:tblGrid>
      <w:tr w:rsidR="00C52332" w14:paraId="50C8BE39" w14:textId="77777777" w:rsidTr="001812CF">
        <w:tc>
          <w:tcPr>
            <w:tcW w:w="562" w:type="dxa"/>
            <w:tcBorders>
              <w:top w:val="single" w:sz="4" w:space="0" w:color="auto"/>
              <w:left w:val="single" w:sz="4" w:space="0" w:color="auto"/>
              <w:bottom w:val="single" w:sz="4" w:space="0" w:color="auto"/>
              <w:right w:val="single" w:sz="4" w:space="0" w:color="auto"/>
            </w:tcBorders>
            <w:hideMark/>
          </w:tcPr>
          <w:p w14:paraId="78E62270" w14:textId="011E7BB6" w:rsidR="00C52332" w:rsidRDefault="00904589">
            <w:pPr>
              <w:spacing w:after="0" w:line="240" w:lineRule="auto"/>
              <w:rPr>
                <w:rFonts w:ascii="Times New Roman" w:hAnsi="Times New Roman"/>
              </w:rPr>
            </w:pPr>
            <w:r>
              <w:rPr>
                <w:rFonts w:ascii="Times New Roman" w:hAnsi="Times New Roman"/>
                <w:sz w:val="24"/>
                <w:szCs w:val="24"/>
              </w:rPr>
              <w:lastRenderedPageBreak/>
              <w:t xml:space="preserve">  </w:t>
            </w:r>
            <w:bookmarkStart w:id="20" w:name="_Hlk72154653"/>
            <w:r w:rsidR="00C52332">
              <w:rPr>
                <w:rFonts w:ascii="Times New Roman" w:hAnsi="Times New Roman"/>
              </w:rPr>
              <w:t>1.</w:t>
            </w:r>
          </w:p>
        </w:tc>
        <w:tc>
          <w:tcPr>
            <w:tcW w:w="1763" w:type="dxa"/>
            <w:gridSpan w:val="2"/>
            <w:tcBorders>
              <w:top w:val="single" w:sz="4" w:space="0" w:color="auto"/>
              <w:left w:val="single" w:sz="4" w:space="0" w:color="auto"/>
              <w:bottom w:val="single" w:sz="4" w:space="0" w:color="auto"/>
              <w:right w:val="single" w:sz="4" w:space="0" w:color="auto"/>
            </w:tcBorders>
            <w:hideMark/>
          </w:tcPr>
          <w:p w14:paraId="2FC41D1F" w14:textId="77777777" w:rsidR="00C52332" w:rsidRDefault="00C52332">
            <w:pPr>
              <w:spacing w:after="0" w:line="240" w:lineRule="auto"/>
              <w:rPr>
                <w:rFonts w:ascii="Times New Roman" w:hAnsi="Times New Roman"/>
              </w:rPr>
            </w:pPr>
            <w:r>
              <w:rPr>
                <w:rFonts w:ascii="Times New Roman" w:hAnsi="Times New Roman"/>
              </w:rPr>
              <w:t>Semester</w:t>
            </w:r>
          </w:p>
        </w:tc>
        <w:tc>
          <w:tcPr>
            <w:tcW w:w="4441" w:type="dxa"/>
            <w:tcBorders>
              <w:top w:val="single" w:sz="4" w:space="0" w:color="auto"/>
              <w:left w:val="single" w:sz="4" w:space="0" w:color="auto"/>
              <w:bottom w:val="single" w:sz="4" w:space="0" w:color="auto"/>
              <w:right w:val="nil"/>
            </w:tcBorders>
            <w:hideMark/>
          </w:tcPr>
          <w:p w14:paraId="119E009C" w14:textId="77777777" w:rsidR="00C52332" w:rsidRDefault="00E4543B">
            <w:pPr>
              <w:spacing w:after="0" w:line="240" w:lineRule="auto"/>
              <w:rPr>
                <w:rFonts w:ascii="Times New Roman" w:hAnsi="Times New Roman"/>
                <w:b/>
              </w:rPr>
            </w:pPr>
            <w:r>
              <w:rPr>
                <w:rFonts w:ascii="Times New Roman" w:hAnsi="Times New Roman"/>
                <w:b/>
              </w:rPr>
              <w:t>2</w:t>
            </w:r>
          </w:p>
        </w:tc>
        <w:tc>
          <w:tcPr>
            <w:tcW w:w="2584" w:type="dxa"/>
            <w:gridSpan w:val="4"/>
            <w:tcBorders>
              <w:top w:val="single" w:sz="4" w:space="0" w:color="auto"/>
              <w:left w:val="nil"/>
              <w:bottom w:val="single" w:sz="4" w:space="0" w:color="auto"/>
              <w:right w:val="single" w:sz="4" w:space="0" w:color="auto"/>
            </w:tcBorders>
          </w:tcPr>
          <w:p w14:paraId="758A2C0C" w14:textId="77777777" w:rsidR="00C52332" w:rsidRDefault="00C52332">
            <w:pPr>
              <w:spacing w:after="0" w:line="240" w:lineRule="auto"/>
              <w:rPr>
                <w:rFonts w:ascii="Times New Roman" w:hAnsi="Times New Roman"/>
                <w:b/>
              </w:rPr>
            </w:pPr>
          </w:p>
        </w:tc>
      </w:tr>
      <w:tr w:rsidR="00C52332" w14:paraId="7BE83422" w14:textId="77777777" w:rsidTr="001812CF">
        <w:tc>
          <w:tcPr>
            <w:tcW w:w="562" w:type="dxa"/>
            <w:tcBorders>
              <w:top w:val="single" w:sz="4" w:space="0" w:color="auto"/>
              <w:left w:val="single" w:sz="4" w:space="0" w:color="auto"/>
              <w:bottom w:val="single" w:sz="4" w:space="0" w:color="auto"/>
              <w:right w:val="single" w:sz="4" w:space="0" w:color="auto"/>
            </w:tcBorders>
            <w:hideMark/>
          </w:tcPr>
          <w:p w14:paraId="40365FE8" w14:textId="77777777" w:rsidR="00C52332" w:rsidRDefault="00C52332">
            <w:pPr>
              <w:spacing w:after="0" w:line="240" w:lineRule="auto"/>
              <w:rPr>
                <w:rFonts w:ascii="Times New Roman" w:hAnsi="Times New Roman"/>
              </w:rPr>
            </w:pPr>
            <w:r>
              <w:rPr>
                <w:rFonts w:ascii="Times New Roman" w:hAnsi="Times New Roman"/>
              </w:rPr>
              <w:t>2.</w:t>
            </w:r>
          </w:p>
        </w:tc>
        <w:tc>
          <w:tcPr>
            <w:tcW w:w="1763" w:type="dxa"/>
            <w:gridSpan w:val="2"/>
            <w:tcBorders>
              <w:top w:val="single" w:sz="4" w:space="0" w:color="auto"/>
              <w:left w:val="single" w:sz="4" w:space="0" w:color="auto"/>
              <w:bottom w:val="single" w:sz="4" w:space="0" w:color="auto"/>
              <w:right w:val="single" w:sz="4" w:space="0" w:color="auto"/>
            </w:tcBorders>
            <w:hideMark/>
          </w:tcPr>
          <w:p w14:paraId="010A20E6" w14:textId="77777777" w:rsidR="00C52332" w:rsidRDefault="00C52332">
            <w:pPr>
              <w:spacing w:after="0" w:line="240" w:lineRule="auto"/>
              <w:rPr>
                <w:rFonts w:ascii="Times New Roman" w:hAnsi="Times New Roman"/>
              </w:rPr>
            </w:pPr>
            <w:r>
              <w:rPr>
                <w:rFonts w:ascii="Times New Roman" w:hAnsi="Times New Roman"/>
              </w:rPr>
              <w:t>Course Title</w:t>
            </w:r>
          </w:p>
        </w:tc>
        <w:tc>
          <w:tcPr>
            <w:tcW w:w="4441" w:type="dxa"/>
            <w:tcBorders>
              <w:top w:val="single" w:sz="4" w:space="0" w:color="auto"/>
              <w:left w:val="single" w:sz="4" w:space="0" w:color="auto"/>
              <w:bottom w:val="single" w:sz="4" w:space="0" w:color="auto"/>
              <w:right w:val="nil"/>
            </w:tcBorders>
            <w:hideMark/>
          </w:tcPr>
          <w:p w14:paraId="7C9CD451" w14:textId="77777777" w:rsidR="00C52332" w:rsidRDefault="00C52332">
            <w:pPr>
              <w:spacing w:after="0" w:line="240" w:lineRule="auto"/>
              <w:rPr>
                <w:rFonts w:ascii="Times New Roman" w:hAnsi="Times New Roman"/>
              </w:rPr>
            </w:pPr>
            <w:r>
              <w:rPr>
                <w:rFonts w:ascii="Times New Roman" w:hAnsi="Times New Roman"/>
                <w:b/>
              </w:rPr>
              <w:t>ADVANCED ORGANIC CHEMISTRY</w:t>
            </w:r>
          </w:p>
        </w:tc>
        <w:tc>
          <w:tcPr>
            <w:tcW w:w="2584" w:type="dxa"/>
            <w:gridSpan w:val="4"/>
            <w:tcBorders>
              <w:top w:val="single" w:sz="4" w:space="0" w:color="auto"/>
              <w:left w:val="nil"/>
              <w:bottom w:val="single" w:sz="4" w:space="0" w:color="auto"/>
              <w:right w:val="single" w:sz="4" w:space="0" w:color="auto"/>
            </w:tcBorders>
          </w:tcPr>
          <w:p w14:paraId="278A338B" w14:textId="77777777" w:rsidR="00C52332" w:rsidRDefault="00C52332">
            <w:pPr>
              <w:spacing w:after="0" w:line="240" w:lineRule="auto"/>
              <w:rPr>
                <w:rFonts w:ascii="Times New Roman" w:hAnsi="Times New Roman"/>
              </w:rPr>
            </w:pPr>
          </w:p>
        </w:tc>
      </w:tr>
      <w:tr w:rsidR="00C52332" w14:paraId="3128EF9A" w14:textId="77777777" w:rsidTr="001812CF">
        <w:tc>
          <w:tcPr>
            <w:tcW w:w="562" w:type="dxa"/>
            <w:tcBorders>
              <w:top w:val="single" w:sz="4" w:space="0" w:color="auto"/>
              <w:left w:val="single" w:sz="4" w:space="0" w:color="auto"/>
              <w:bottom w:val="single" w:sz="4" w:space="0" w:color="auto"/>
              <w:right w:val="single" w:sz="4" w:space="0" w:color="auto"/>
            </w:tcBorders>
            <w:hideMark/>
          </w:tcPr>
          <w:p w14:paraId="1624F7FC" w14:textId="77777777" w:rsidR="00C52332" w:rsidRDefault="00C52332">
            <w:pPr>
              <w:spacing w:after="0" w:line="240" w:lineRule="auto"/>
              <w:rPr>
                <w:rFonts w:ascii="Times New Roman" w:hAnsi="Times New Roman"/>
              </w:rPr>
            </w:pPr>
            <w:r>
              <w:rPr>
                <w:rFonts w:ascii="Times New Roman" w:hAnsi="Times New Roman"/>
              </w:rPr>
              <w:t>3.</w:t>
            </w:r>
          </w:p>
        </w:tc>
        <w:tc>
          <w:tcPr>
            <w:tcW w:w="1763" w:type="dxa"/>
            <w:gridSpan w:val="2"/>
            <w:tcBorders>
              <w:top w:val="single" w:sz="4" w:space="0" w:color="auto"/>
              <w:left w:val="single" w:sz="4" w:space="0" w:color="auto"/>
              <w:bottom w:val="single" w:sz="4" w:space="0" w:color="auto"/>
              <w:right w:val="single" w:sz="4" w:space="0" w:color="auto"/>
            </w:tcBorders>
            <w:hideMark/>
          </w:tcPr>
          <w:p w14:paraId="234A4D4C" w14:textId="77777777" w:rsidR="00C52332" w:rsidRDefault="00C52332">
            <w:pPr>
              <w:spacing w:after="0" w:line="240" w:lineRule="auto"/>
              <w:rPr>
                <w:rFonts w:ascii="Times New Roman" w:hAnsi="Times New Roman"/>
              </w:rPr>
            </w:pPr>
            <w:r>
              <w:rPr>
                <w:rFonts w:ascii="Times New Roman" w:hAnsi="Times New Roman"/>
              </w:rPr>
              <w:t>Course Code</w:t>
            </w:r>
          </w:p>
        </w:tc>
        <w:tc>
          <w:tcPr>
            <w:tcW w:w="4441" w:type="dxa"/>
            <w:tcBorders>
              <w:top w:val="single" w:sz="4" w:space="0" w:color="auto"/>
              <w:left w:val="single" w:sz="4" w:space="0" w:color="auto"/>
              <w:bottom w:val="single" w:sz="4" w:space="0" w:color="auto"/>
              <w:right w:val="nil"/>
            </w:tcBorders>
            <w:hideMark/>
          </w:tcPr>
          <w:p w14:paraId="748432C6" w14:textId="7756A6F2" w:rsidR="00C52332" w:rsidRDefault="00C52332">
            <w:pPr>
              <w:spacing w:after="0" w:line="240" w:lineRule="auto"/>
              <w:rPr>
                <w:rFonts w:ascii="Times New Roman" w:hAnsi="Times New Roman"/>
              </w:rPr>
            </w:pPr>
            <w:r>
              <w:rPr>
                <w:rFonts w:ascii="Times New Roman" w:hAnsi="Times New Roman"/>
                <w:b/>
              </w:rPr>
              <w:t>CHE-</w:t>
            </w:r>
            <w:r w:rsidR="00F266F5">
              <w:rPr>
                <w:rFonts w:ascii="Times New Roman" w:hAnsi="Times New Roman"/>
                <w:b/>
              </w:rPr>
              <w:t>DE-52</w:t>
            </w:r>
            <w:r w:rsidR="0022241E">
              <w:rPr>
                <w:rFonts w:ascii="Times New Roman" w:hAnsi="Times New Roman"/>
                <w:b/>
              </w:rPr>
              <w:t>7(ii)</w:t>
            </w:r>
          </w:p>
        </w:tc>
        <w:tc>
          <w:tcPr>
            <w:tcW w:w="2584" w:type="dxa"/>
            <w:gridSpan w:val="4"/>
            <w:tcBorders>
              <w:top w:val="single" w:sz="4" w:space="0" w:color="auto"/>
              <w:left w:val="nil"/>
              <w:bottom w:val="single" w:sz="4" w:space="0" w:color="auto"/>
              <w:right w:val="single" w:sz="4" w:space="0" w:color="auto"/>
            </w:tcBorders>
          </w:tcPr>
          <w:p w14:paraId="0E9CD1CA" w14:textId="77777777" w:rsidR="00C52332" w:rsidRDefault="00C52332">
            <w:pPr>
              <w:spacing w:after="0" w:line="240" w:lineRule="auto"/>
              <w:rPr>
                <w:rFonts w:ascii="Times New Roman" w:hAnsi="Times New Roman"/>
              </w:rPr>
            </w:pPr>
          </w:p>
        </w:tc>
      </w:tr>
      <w:tr w:rsidR="00C52332" w14:paraId="44820B41" w14:textId="77777777" w:rsidTr="001812CF">
        <w:tc>
          <w:tcPr>
            <w:tcW w:w="562" w:type="dxa"/>
            <w:tcBorders>
              <w:top w:val="single" w:sz="4" w:space="0" w:color="auto"/>
              <w:left w:val="single" w:sz="4" w:space="0" w:color="auto"/>
              <w:bottom w:val="single" w:sz="4" w:space="0" w:color="auto"/>
              <w:right w:val="single" w:sz="4" w:space="0" w:color="auto"/>
            </w:tcBorders>
            <w:hideMark/>
          </w:tcPr>
          <w:p w14:paraId="0A7CA9C9" w14:textId="77777777" w:rsidR="00C52332" w:rsidRDefault="00C52332">
            <w:pPr>
              <w:spacing w:after="0" w:line="240" w:lineRule="auto"/>
              <w:rPr>
                <w:rFonts w:ascii="Times New Roman" w:hAnsi="Times New Roman"/>
              </w:rPr>
            </w:pPr>
            <w:r>
              <w:rPr>
                <w:rFonts w:ascii="Times New Roman" w:hAnsi="Times New Roman"/>
              </w:rPr>
              <w:t>4.</w:t>
            </w:r>
          </w:p>
        </w:tc>
        <w:tc>
          <w:tcPr>
            <w:tcW w:w="1763" w:type="dxa"/>
            <w:gridSpan w:val="2"/>
            <w:tcBorders>
              <w:top w:val="single" w:sz="4" w:space="0" w:color="auto"/>
              <w:left w:val="single" w:sz="4" w:space="0" w:color="auto"/>
              <w:bottom w:val="single" w:sz="4" w:space="0" w:color="auto"/>
              <w:right w:val="single" w:sz="4" w:space="0" w:color="auto"/>
            </w:tcBorders>
            <w:hideMark/>
          </w:tcPr>
          <w:p w14:paraId="6B8A3864" w14:textId="77777777" w:rsidR="00C52332" w:rsidRDefault="00C52332">
            <w:pPr>
              <w:spacing w:after="0" w:line="240" w:lineRule="auto"/>
              <w:rPr>
                <w:rFonts w:ascii="Times New Roman" w:hAnsi="Times New Roman"/>
              </w:rPr>
            </w:pPr>
            <w:r>
              <w:rPr>
                <w:rFonts w:ascii="Times New Roman" w:hAnsi="Times New Roman"/>
              </w:rPr>
              <w:t>Credits</w:t>
            </w:r>
          </w:p>
        </w:tc>
        <w:tc>
          <w:tcPr>
            <w:tcW w:w="4441" w:type="dxa"/>
            <w:tcBorders>
              <w:top w:val="single" w:sz="4" w:space="0" w:color="auto"/>
              <w:left w:val="single" w:sz="4" w:space="0" w:color="auto"/>
              <w:bottom w:val="single" w:sz="4" w:space="0" w:color="auto"/>
              <w:right w:val="nil"/>
            </w:tcBorders>
            <w:hideMark/>
          </w:tcPr>
          <w:p w14:paraId="30A25342" w14:textId="77777777" w:rsidR="00C52332" w:rsidRDefault="00C52332">
            <w:pPr>
              <w:spacing w:after="0" w:line="240" w:lineRule="auto"/>
              <w:rPr>
                <w:rFonts w:ascii="Times New Roman" w:hAnsi="Times New Roman"/>
                <w:b/>
              </w:rPr>
            </w:pPr>
            <w:r>
              <w:rPr>
                <w:rFonts w:ascii="Times New Roman" w:hAnsi="Times New Roman"/>
                <w:b/>
              </w:rPr>
              <w:t>2</w:t>
            </w:r>
          </w:p>
        </w:tc>
        <w:tc>
          <w:tcPr>
            <w:tcW w:w="2584" w:type="dxa"/>
            <w:gridSpan w:val="4"/>
            <w:tcBorders>
              <w:top w:val="single" w:sz="4" w:space="0" w:color="auto"/>
              <w:left w:val="nil"/>
              <w:bottom w:val="single" w:sz="4" w:space="0" w:color="auto"/>
              <w:right w:val="single" w:sz="4" w:space="0" w:color="auto"/>
            </w:tcBorders>
          </w:tcPr>
          <w:p w14:paraId="5E60D96D" w14:textId="77777777" w:rsidR="00C52332" w:rsidRDefault="00C52332">
            <w:pPr>
              <w:spacing w:after="0" w:line="240" w:lineRule="auto"/>
              <w:rPr>
                <w:rFonts w:ascii="Times New Roman" w:hAnsi="Times New Roman"/>
                <w:b/>
              </w:rPr>
            </w:pPr>
          </w:p>
        </w:tc>
      </w:tr>
      <w:tr w:rsidR="00C52332" w14:paraId="6E8E728A" w14:textId="77777777" w:rsidTr="008D756B">
        <w:tc>
          <w:tcPr>
            <w:tcW w:w="562" w:type="dxa"/>
            <w:vMerge w:val="restart"/>
            <w:tcBorders>
              <w:top w:val="single" w:sz="4" w:space="0" w:color="auto"/>
              <w:left w:val="single" w:sz="4" w:space="0" w:color="auto"/>
              <w:bottom w:val="single" w:sz="4" w:space="0" w:color="auto"/>
              <w:right w:val="single" w:sz="4" w:space="0" w:color="auto"/>
            </w:tcBorders>
            <w:hideMark/>
          </w:tcPr>
          <w:p w14:paraId="4BF6A297" w14:textId="77777777" w:rsidR="00C52332" w:rsidRDefault="00BE05D2">
            <w:pPr>
              <w:spacing w:after="0" w:line="240" w:lineRule="auto"/>
              <w:rPr>
                <w:rFonts w:ascii="Times New Roman" w:hAnsi="Times New Roman"/>
              </w:rPr>
            </w:pPr>
            <w:r>
              <w:rPr>
                <w:rFonts w:ascii="Times New Roman" w:hAnsi="Times New Roman"/>
              </w:rPr>
              <w:t>5</w:t>
            </w:r>
            <w:r w:rsidR="00C52332">
              <w:rPr>
                <w:rFonts w:ascii="Times New Roman" w:hAnsi="Times New Roman"/>
              </w:rPr>
              <w:t>.</w:t>
            </w:r>
          </w:p>
        </w:tc>
        <w:tc>
          <w:tcPr>
            <w:tcW w:w="6633" w:type="dxa"/>
            <w:gridSpan w:val="4"/>
            <w:tcBorders>
              <w:top w:val="single" w:sz="4" w:space="0" w:color="auto"/>
              <w:left w:val="single" w:sz="4" w:space="0" w:color="auto"/>
              <w:bottom w:val="single" w:sz="4" w:space="0" w:color="auto"/>
              <w:right w:val="single" w:sz="4" w:space="0" w:color="auto"/>
            </w:tcBorders>
            <w:hideMark/>
          </w:tcPr>
          <w:p w14:paraId="4FC85CDC" w14:textId="77777777" w:rsidR="00C52332" w:rsidRDefault="00C52332">
            <w:pPr>
              <w:spacing w:after="0" w:line="240" w:lineRule="auto"/>
              <w:rPr>
                <w:rFonts w:ascii="Times New Roman" w:hAnsi="Times New Roman"/>
                <w:b/>
              </w:rPr>
            </w:pPr>
            <w:r>
              <w:rPr>
                <w:rFonts w:ascii="Times New Roman" w:hAnsi="Times New Roman"/>
                <w:b/>
              </w:rPr>
              <w:t>CO</w:t>
            </w:r>
          </w:p>
          <w:p w14:paraId="549F543D" w14:textId="77777777" w:rsidR="00C52332" w:rsidRDefault="00C52332">
            <w:pPr>
              <w:spacing w:after="0" w:line="240" w:lineRule="auto"/>
              <w:rPr>
                <w:rFonts w:ascii="Times New Roman" w:hAnsi="Times New Roman"/>
              </w:rPr>
            </w:pPr>
            <w:r>
              <w:rPr>
                <w:rFonts w:ascii="Times New Roman" w:hAnsi="Times New Roman"/>
              </w:rPr>
              <w:t>On completion of the course, students should be able to:</w:t>
            </w:r>
          </w:p>
        </w:tc>
        <w:tc>
          <w:tcPr>
            <w:tcW w:w="900" w:type="dxa"/>
            <w:tcBorders>
              <w:top w:val="single" w:sz="4" w:space="0" w:color="auto"/>
              <w:left w:val="single" w:sz="4" w:space="0" w:color="auto"/>
              <w:bottom w:val="single" w:sz="4" w:space="0" w:color="auto"/>
              <w:right w:val="single" w:sz="4" w:space="0" w:color="auto"/>
            </w:tcBorders>
            <w:hideMark/>
          </w:tcPr>
          <w:p w14:paraId="7F6F8CB6" w14:textId="77777777" w:rsidR="00C52332" w:rsidRDefault="00C52332">
            <w:pPr>
              <w:spacing w:after="0" w:line="240" w:lineRule="auto"/>
              <w:rPr>
                <w:rFonts w:ascii="Times New Roman" w:hAnsi="Times New Roman"/>
                <w:b/>
              </w:rPr>
            </w:pPr>
            <w:r>
              <w:rPr>
                <w:rFonts w:ascii="Times New Roman" w:hAnsi="Times New Roman"/>
                <w:b/>
              </w:rPr>
              <w:t>TL</w:t>
            </w:r>
          </w:p>
        </w:tc>
        <w:tc>
          <w:tcPr>
            <w:tcW w:w="608" w:type="dxa"/>
            <w:tcBorders>
              <w:top w:val="single" w:sz="4" w:space="0" w:color="auto"/>
              <w:left w:val="single" w:sz="4" w:space="0" w:color="auto"/>
              <w:bottom w:val="single" w:sz="4" w:space="0" w:color="auto"/>
              <w:right w:val="single" w:sz="4" w:space="0" w:color="auto"/>
            </w:tcBorders>
            <w:hideMark/>
          </w:tcPr>
          <w:p w14:paraId="7576192D" w14:textId="77777777" w:rsidR="00C52332" w:rsidRDefault="00C52332">
            <w:pPr>
              <w:spacing w:after="0" w:line="240" w:lineRule="auto"/>
              <w:rPr>
                <w:rFonts w:ascii="Times New Roman" w:hAnsi="Times New Roman"/>
                <w:b/>
              </w:rPr>
            </w:pPr>
            <w:r>
              <w:rPr>
                <w:rFonts w:ascii="Times New Roman" w:hAnsi="Times New Roman"/>
                <w:b/>
              </w:rPr>
              <w:t>KL</w:t>
            </w:r>
          </w:p>
        </w:tc>
        <w:tc>
          <w:tcPr>
            <w:tcW w:w="647" w:type="dxa"/>
            <w:tcBorders>
              <w:top w:val="single" w:sz="4" w:space="0" w:color="auto"/>
              <w:left w:val="single" w:sz="4" w:space="0" w:color="auto"/>
              <w:bottom w:val="single" w:sz="4" w:space="0" w:color="auto"/>
              <w:right w:val="single" w:sz="4" w:space="0" w:color="auto"/>
            </w:tcBorders>
            <w:hideMark/>
          </w:tcPr>
          <w:p w14:paraId="4EB0C550" w14:textId="77777777" w:rsidR="00C52332" w:rsidRDefault="00C52332">
            <w:pPr>
              <w:spacing w:after="0" w:line="240" w:lineRule="auto"/>
              <w:rPr>
                <w:rFonts w:ascii="Times New Roman" w:hAnsi="Times New Roman"/>
                <w:b/>
              </w:rPr>
            </w:pPr>
            <w:r>
              <w:rPr>
                <w:rFonts w:ascii="Times New Roman" w:hAnsi="Times New Roman"/>
                <w:b/>
              </w:rPr>
              <w:t>PSO No.</w:t>
            </w:r>
          </w:p>
        </w:tc>
      </w:tr>
      <w:tr w:rsidR="00C52332" w14:paraId="797F4794" w14:textId="77777777" w:rsidTr="008D756B">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CD0839" w14:textId="77777777" w:rsidR="00C52332" w:rsidRDefault="00C52332">
            <w:pPr>
              <w:spacing w:after="0" w:line="240" w:lineRule="auto"/>
              <w:rPr>
                <w:rFonts w:ascii="Times New Roman" w:hAnsi="Times New Roman"/>
              </w:rPr>
            </w:pPr>
          </w:p>
        </w:tc>
        <w:tc>
          <w:tcPr>
            <w:tcW w:w="6633" w:type="dxa"/>
            <w:gridSpan w:val="4"/>
            <w:tcBorders>
              <w:top w:val="single" w:sz="4" w:space="0" w:color="auto"/>
              <w:left w:val="single" w:sz="4" w:space="0" w:color="auto"/>
              <w:bottom w:val="single" w:sz="4" w:space="0" w:color="auto"/>
              <w:right w:val="single" w:sz="4" w:space="0" w:color="auto"/>
            </w:tcBorders>
            <w:hideMark/>
          </w:tcPr>
          <w:p w14:paraId="79C168B7" w14:textId="77777777" w:rsidR="00C52332" w:rsidRPr="00F76CAD" w:rsidRDefault="00C52332">
            <w:pPr>
              <w:spacing w:after="0" w:line="240" w:lineRule="auto"/>
              <w:jc w:val="both"/>
              <w:rPr>
                <w:rFonts w:ascii="Times New Roman" w:hAnsi="Times New Roman"/>
                <w:i/>
                <w:iCs/>
              </w:rPr>
            </w:pPr>
            <w:r w:rsidRPr="00F76CAD">
              <w:rPr>
                <w:rFonts w:ascii="Times New Roman" w:hAnsi="Times New Roman"/>
                <w:i/>
                <w:iCs/>
              </w:rPr>
              <w:t>1.  Get an overview of supramolecular assemblies and their importance</w:t>
            </w:r>
          </w:p>
        </w:tc>
        <w:tc>
          <w:tcPr>
            <w:tcW w:w="900" w:type="dxa"/>
            <w:tcBorders>
              <w:top w:val="single" w:sz="4" w:space="0" w:color="auto"/>
              <w:left w:val="single" w:sz="4" w:space="0" w:color="auto"/>
              <w:bottom w:val="single" w:sz="4" w:space="0" w:color="auto"/>
              <w:right w:val="single" w:sz="4" w:space="0" w:color="auto"/>
            </w:tcBorders>
            <w:hideMark/>
          </w:tcPr>
          <w:p w14:paraId="0BDB37E9" w14:textId="77777777" w:rsidR="00C52332" w:rsidRDefault="00C52332">
            <w:pPr>
              <w:spacing w:after="0" w:line="240" w:lineRule="auto"/>
              <w:rPr>
                <w:rFonts w:ascii="Times New Roman" w:hAnsi="Times New Roman"/>
              </w:rPr>
            </w:pPr>
            <w:r>
              <w:rPr>
                <w:rFonts w:ascii="Times New Roman" w:hAnsi="Times New Roman"/>
              </w:rPr>
              <w:t>I-R, 2-Un</w:t>
            </w:r>
          </w:p>
        </w:tc>
        <w:tc>
          <w:tcPr>
            <w:tcW w:w="608" w:type="dxa"/>
            <w:tcBorders>
              <w:top w:val="single" w:sz="4" w:space="0" w:color="auto"/>
              <w:left w:val="single" w:sz="4" w:space="0" w:color="auto"/>
              <w:bottom w:val="single" w:sz="4" w:space="0" w:color="auto"/>
              <w:right w:val="single" w:sz="4" w:space="0" w:color="auto"/>
            </w:tcBorders>
            <w:hideMark/>
          </w:tcPr>
          <w:p w14:paraId="73FC89D5" w14:textId="77777777" w:rsidR="00C52332" w:rsidRDefault="00C52332">
            <w:pPr>
              <w:spacing w:after="0" w:line="240" w:lineRule="auto"/>
              <w:rPr>
                <w:rFonts w:ascii="Times New Roman" w:hAnsi="Times New Roman"/>
              </w:rPr>
            </w:pPr>
            <w:r>
              <w:rPr>
                <w:rFonts w:ascii="Times New Roman" w:hAnsi="Times New Roman"/>
              </w:rPr>
              <w:t>FK, CK</w:t>
            </w:r>
          </w:p>
        </w:tc>
        <w:tc>
          <w:tcPr>
            <w:tcW w:w="647" w:type="dxa"/>
            <w:tcBorders>
              <w:top w:val="single" w:sz="4" w:space="0" w:color="auto"/>
              <w:left w:val="single" w:sz="4" w:space="0" w:color="auto"/>
              <w:bottom w:val="single" w:sz="4" w:space="0" w:color="auto"/>
              <w:right w:val="single" w:sz="4" w:space="0" w:color="auto"/>
            </w:tcBorders>
          </w:tcPr>
          <w:p w14:paraId="3A40A651" w14:textId="71C0181E" w:rsidR="00C52332" w:rsidRDefault="00F76CAD">
            <w:pPr>
              <w:spacing w:after="0" w:line="240" w:lineRule="auto"/>
              <w:rPr>
                <w:rFonts w:ascii="Times New Roman" w:hAnsi="Times New Roman"/>
              </w:rPr>
            </w:pPr>
            <w:r>
              <w:rPr>
                <w:rFonts w:ascii="Times New Roman" w:hAnsi="Times New Roman"/>
              </w:rPr>
              <w:t>1, 2</w:t>
            </w:r>
          </w:p>
          <w:p w14:paraId="5D3947AB" w14:textId="77777777" w:rsidR="00C52332" w:rsidRDefault="00C52332">
            <w:pPr>
              <w:spacing w:after="0" w:line="240" w:lineRule="auto"/>
              <w:rPr>
                <w:rFonts w:ascii="Times New Roman" w:hAnsi="Times New Roman"/>
              </w:rPr>
            </w:pPr>
          </w:p>
        </w:tc>
      </w:tr>
      <w:tr w:rsidR="00C52332" w14:paraId="2790A0EB" w14:textId="77777777" w:rsidTr="008D756B">
        <w:trPr>
          <w:trHeight w:val="3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E9FE84" w14:textId="77777777" w:rsidR="00C52332" w:rsidRDefault="00C52332">
            <w:pPr>
              <w:spacing w:after="0" w:line="240" w:lineRule="auto"/>
              <w:rPr>
                <w:rFonts w:ascii="Times New Roman" w:hAnsi="Times New Roman"/>
              </w:rPr>
            </w:pPr>
          </w:p>
        </w:tc>
        <w:tc>
          <w:tcPr>
            <w:tcW w:w="6633" w:type="dxa"/>
            <w:gridSpan w:val="4"/>
            <w:tcBorders>
              <w:top w:val="single" w:sz="4" w:space="0" w:color="auto"/>
              <w:left w:val="single" w:sz="4" w:space="0" w:color="auto"/>
              <w:bottom w:val="single" w:sz="4" w:space="0" w:color="auto"/>
              <w:right w:val="single" w:sz="4" w:space="0" w:color="auto"/>
            </w:tcBorders>
            <w:hideMark/>
          </w:tcPr>
          <w:p w14:paraId="05D5CA46" w14:textId="77777777" w:rsidR="00C52332" w:rsidRPr="00F76CAD" w:rsidRDefault="00C52332">
            <w:pPr>
              <w:spacing w:after="0" w:line="240" w:lineRule="auto"/>
              <w:jc w:val="both"/>
              <w:rPr>
                <w:rFonts w:ascii="Times New Roman" w:hAnsi="Times New Roman"/>
                <w:i/>
                <w:iCs/>
              </w:rPr>
            </w:pPr>
            <w:r w:rsidRPr="00F76CAD">
              <w:rPr>
                <w:rFonts w:ascii="Times New Roman" w:hAnsi="Times New Roman"/>
                <w:i/>
                <w:iCs/>
              </w:rPr>
              <w:t xml:space="preserve">2. Comprehend the green chemistry principles and how they are being implemented </w:t>
            </w:r>
          </w:p>
        </w:tc>
        <w:tc>
          <w:tcPr>
            <w:tcW w:w="900" w:type="dxa"/>
            <w:tcBorders>
              <w:top w:val="single" w:sz="4" w:space="0" w:color="auto"/>
              <w:left w:val="single" w:sz="4" w:space="0" w:color="auto"/>
              <w:bottom w:val="single" w:sz="4" w:space="0" w:color="auto"/>
              <w:right w:val="single" w:sz="4" w:space="0" w:color="auto"/>
            </w:tcBorders>
            <w:hideMark/>
          </w:tcPr>
          <w:p w14:paraId="75BD9B5F" w14:textId="77777777" w:rsidR="00C52332" w:rsidRDefault="00C52332">
            <w:pPr>
              <w:spacing w:after="0" w:line="240" w:lineRule="auto"/>
              <w:rPr>
                <w:rFonts w:ascii="Times New Roman" w:hAnsi="Times New Roman"/>
              </w:rPr>
            </w:pPr>
            <w:r>
              <w:rPr>
                <w:rFonts w:ascii="Times New Roman" w:hAnsi="Times New Roman"/>
              </w:rPr>
              <w:t>2-Un, 3-Ap, 4-An</w:t>
            </w:r>
          </w:p>
        </w:tc>
        <w:tc>
          <w:tcPr>
            <w:tcW w:w="608" w:type="dxa"/>
            <w:tcBorders>
              <w:top w:val="single" w:sz="4" w:space="0" w:color="auto"/>
              <w:left w:val="single" w:sz="4" w:space="0" w:color="auto"/>
              <w:bottom w:val="single" w:sz="4" w:space="0" w:color="auto"/>
              <w:right w:val="single" w:sz="4" w:space="0" w:color="auto"/>
            </w:tcBorders>
            <w:hideMark/>
          </w:tcPr>
          <w:p w14:paraId="05FE7158" w14:textId="77777777" w:rsidR="00C52332" w:rsidRDefault="00C52332">
            <w:pPr>
              <w:spacing w:after="0" w:line="240" w:lineRule="auto"/>
              <w:rPr>
                <w:rFonts w:ascii="Times New Roman" w:hAnsi="Times New Roman"/>
              </w:rPr>
            </w:pPr>
            <w:r>
              <w:rPr>
                <w:rFonts w:ascii="Times New Roman" w:hAnsi="Times New Roman"/>
              </w:rPr>
              <w:t>FK, CK</w:t>
            </w:r>
          </w:p>
        </w:tc>
        <w:tc>
          <w:tcPr>
            <w:tcW w:w="647" w:type="dxa"/>
            <w:tcBorders>
              <w:top w:val="single" w:sz="4" w:space="0" w:color="auto"/>
              <w:left w:val="single" w:sz="4" w:space="0" w:color="auto"/>
              <w:bottom w:val="single" w:sz="4" w:space="0" w:color="auto"/>
              <w:right w:val="single" w:sz="4" w:space="0" w:color="auto"/>
            </w:tcBorders>
            <w:hideMark/>
          </w:tcPr>
          <w:p w14:paraId="0D4EEAC1" w14:textId="69A95BD0" w:rsidR="00C52332" w:rsidRDefault="00F76CAD">
            <w:pPr>
              <w:spacing w:after="0" w:line="240" w:lineRule="auto"/>
              <w:rPr>
                <w:rFonts w:ascii="Times New Roman" w:hAnsi="Times New Roman"/>
              </w:rPr>
            </w:pPr>
            <w:r>
              <w:rPr>
                <w:rFonts w:ascii="Times New Roman" w:hAnsi="Times New Roman"/>
              </w:rPr>
              <w:t>2, 3</w:t>
            </w:r>
          </w:p>
        </w:tc>
      </w:tr>
      <w:tr w:rsidR="00C52332" w14:paraId="7FF5BE99" w14:textId="77777777" w:rsidTr="008D756B">
        <w:trPr>
          <w:trHeight w:val="3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7A10B0" w14:textId="77777777" w:rsidR="00C52332" w:rsidRDefault="00C52332">
            <w:pPr>
              <w:spacing w:after="0" w:line="240" w:lineRule="auto"/>
              <w:rPr>
                <w:rFonts w:ascii="Times New Roman" w:hAnsi="Times New Roman"/>
              </w:rPr>
            </w:pPr>
          </w:p>
        </w:tc>
        <w:tc>
          <w:tcPr>
            <w:tcW w:w="6633" w:type="dxa"/>
            <w:gridSpan w:val="4"/>
            <w:tcBorders>
              <w:top w:val="single" w:sz="4" w:space="0" w:color="auto"/>
              <w:left w:val="single" w:sz="4" w:space="0" w:color="auto"/>
              <w:bottom w:val="single" w:sz="4" w:space="0" w:color="auto"/>
              <w:right w:val="single" w:sz="4" w:space="0" w:color="auto"/>
            </w:tcBorders>
            <w:hideMark/>
          </w:tcPr>
          <w:p w14:paraId="4FDF2E6A" w14:textId="77777777" w:rsidR="00C52332" w:rsidRPr="00F76CAD" w:rsidRDefault="00C52332">
            <w:pPr>
              <w:spacing w:after="0" w:line="240" w:lineRule="auto"/>
              <w:jc w:val="both"/>
              <w:rPr>
                <w:rFonts w:ascii="Times New Roman" w:hAnsi="Times New Roman"/>
                <w:i/>
                <w:iCs/>
              </w:rPr>
            </w:pPr>
            <w:r w:rsidRPr="00F76CAD">
              <w:rPr>
                <w:rFonts w:ascii="Times New Roman" w:hAnsi="Times New Roman"/>
                <w:i/>
                <w:iCs/>
              </w:rPr>
              <w:t>3. Get an introduction to medicinal chemistry and drug action</w:t>
            </w:r>
          </w:p>
        </w:tc>
        <w:tc>
          <w:tcPr>
            <w:tcW w:w="900" w:type="dxa"/>
            <w:tcBorders>
              <w:top w:val="single" w:sz="4" w:space="0" w:color="auto"/>
              <w:left w:val="single" w:sz="4" w:space="0" w:color="auto"/>
              <w:bottom w:val="single" w:sz="4" w:space="0" w:color="auto"/>
              <w:right w:val="single" w:sz="4" w:space="0" w:color="auto"/>
            </w:tcBorders>
            <w:hideMark/>
          </w:tcPr>
          <w:p w14:paraId="400489BA" w14:textId="77777777" w:rsidR="00C52332" w:rsidRDefault="00C52332">
            <w:pPr>
              <w:spacing w:after="0" w:line="240" w:lineRule="auto"/>
              <w:rPr>
                <w:rFonts w:ascii="Times New Roman" w:hAnsi="Times New Roman"/>
              </w:rPr>
            </w:pPr>
            <w:r>
              <w:rPr>
                <w:rFonts w:ascii="Times New Roman" w:hAnsi="Times New Roman"/>
              </w:rPr>
              <w:t xml:space="preserve">1-R, 2-Un, </w:t>
            </w:r>
          </w:p>
        </w:tc>
        <w:tc>
          <w:tcPr>
            <w:tcW w:w="608" w:type="dxa"/>
            <w:tcBorders>
              <w:top w:val="single" w:sz="4" w:space="0" w:color="auto"/>
              <w:left w:val="single" w:sz="4" w:space="0" w:color="auto"/>
              <w:bottom w:val="single" w:sz="4" w:space="0" w:color="auto"/>
              <w:right w:val="single" w:sz="4" w:space="0" w:color="auto"/>
            </w:tcBorders>
            <w:hideMark/>
          </w:tcPr>
          <w:p w14:paraId="092469A8" w14:textId="77777777" w:rsidR="00C52332" w:rsidRDefault="00C52332">
            <w:pPr>
              <w:spacing w:after="0" w:line="240" w:lineRule="auto"/>
              <w:rPr>
                <w:rFonts w:ascii="Times New Roman" w:hAnsi="Times New Roman"/>
              </w:rPr>
            </w:pPr>
            <w:r>
              <w:rPr>
                <w:rFonts w:ascii="Times New Roman" w:hAnsi="Times New Roman"/>
              </w:rPr>
              <w:t>FK</w:t>
            </w:r>
          </w:p>
        </w:tc>
        <w:tc>
          <w:tcPr>
            <w:tcW w:w="647" w:type="dxa"/>
            <w:tcBorders>
              <w:top w:val="single" w:sz="4" w:space="0" w:color="auto"/>
              <w:left w:val="single" w:sz="4" w:space="0" w:color="auto"/>
              <w:bottom w:val="single" w:sz="4" w:space="0" w:color="auto"/>
              <w:right w:val="single" w:sz="4" w:space="0" w:color="auto"/>
            </w:tcBorders>
            <w:hideMark/>
          </w:tcPr>
          <w:p w14:paraId="54F617A4" w14:textId="6DCCD617" w:rsidR="00C52332" w:rsidRDefault="00F76CAD">
            <w:pPr>
              <w:spacing w:after="0" w:line="240" w:lineRule="auto"/>
              <w:rPr>
                <w:rFonts w:ascii="Times New Roman" w:hAnsi="Times New Roman"/>
              </w:rPr>
            </w:pPr>
            <w:r>
              <w:rPr>
                <w:rFonts w:ascii="Times New Roman" w:hAnsi="Times New Roman"/>
              </w:rPr>
              <w:t>1, 2</w:t>
            </w:r>
          </w:p>
        </w:tc>
      </w:tr>
      <w:tr w:rsidR="00C52332" w14:paraId="28D0E19D" w14:textId="77777777" w:rsidTr="008D756B">
        <w:trPr>
          <w:trHeight w:val="3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9DF37D" w14:textId="77777777" w:rsidR="00C52332" w:rsidRDefault="00C52332">
            <w:pPr>
              <w:spacing w:after="0" w:line="240" w:lineRule="auto"/>
              <w:rPr>
                <w:rFonts w:ascii="Times New Roman" w:hAnsi="Times New Roman"/>
              </w:rPr>
            </w:pPr>
          </w:p>
        </w:tc>
        <w:tc>
          <w:tcPr>
            <w:tcW w:w="6633" w:type="dxa"/>
            <w:gridSpan w:val="4"/>
            <w:tcBorders>
              <w:top w:val="single" w:sz="4" w:space="0" w:color="auto"/>
              <w:left w:val="single" w:sz="4" w:space="0" w:color="auto"/>
              <w:bottom w:val="single" w:sz="4" w:space="0" w:color="auto"/>
              <w:right w:val="single" w:sz="4" w:space="0" w:color="auto"/>
            </w:tcBorders>
            <w:hideMark/>
          </w:tcPr>
          <w:p w14:paraId="7392B848" w14:textId="77777777" w:rsidR="00C52332" w:rsidRPr="00F76CAD" w:rsidRDefault="00C52332">
            <w:pPr>
              <w:spacing w:after="0" w:line="240" w:lineRule="auto"/>
              <w:jc w:val="both"/>
              <w:rPr>
                <w:rFonts w:ascii="Times New Roman" w:hAnsi="Times New Roman"/>
                <w:i/>
                <w:iCs/>
              </w:rPr>
            </w:pPr>
            <w:r w:rsidRPr="00F76CAD">
              <w:rPr>
                <w:rFonts w:ascii="Times New Roman" w:hAnsi="Times New Roman"/>
                <w:i/>
                <w:iCs/>
              </w:rPr>
              <w:t>4. Understand polymerization mechanisms and processes</w:t>
            </w:r>
          </w:p>
        </w:tc>
        <w:tc>
          <w:tcPr>
            <w:tcW w:w="900" w:type="dxa"/>
            <w:tcBorders>
              <w:top w:val="single" w:sz="4" w:space="0" w:color="auto"/>
              <w:left w:val="single" w:sz="4" w:space="0" w:color="auto"/>
              <w:bottom w:val="single" w:sz="4" w:space="0" w:color="auto"/>
              <w:right w:val="single" w:sz="4" w:space="0" w:color="auto"/>
            </w:tcBorders>
            <w:hideMark/>
          </w:tcPr>
          <w:p w14:paraId="5EB492FF" w14:textId="77777777" w:rsidR="00C52332" w:rsidRDefault="00C52332">
            <w:pPr>
              <w:spacing w:after="0" w:line="240" w:lineRule="auto"/>
              <w:rPr>
                <w:rFonts w:ascii="Times New Roman" w:hAnsi="Times New Roman"/>
              </w:rPr>
            </w:pPr>
            <w:r>
              <w:rPr>
                <w:rFonts w:ascii="Times New Roman" w:hAnsi="Times New Roman"/>
              </w:rPr>
              <w:t>2-Un, 3-Ap</w:t>
            </w:r>
          </w:p>
        </w:tc>
        <w:tc>
          <w:tcPr>
            <w:tcW w:w="608" w:type="dxa"/>
            <w:tcBorders>
              <w:top w:val="single" w:sz="4" w:space="0" w:color="auto"/>
              <w:left w:val="single" w:sz="4" w:space="0" w:color="auto"/>
              <w:bottom w:val="single" w:sz="4" w:space="0" w:color="auto"/>
              <w:right w:val="single" w:sz="4" w:space="0" w:color="auto"/>
            </w:tcBorders>
            <w:hideMark/>
          </w:tcPr>
          <w:p w14:paraId="50782FC1" w14:textId="77777777" w:rsidR="00C52332" w:rsidRDefault="00C52332">
            <w:pPr>
              <w:spacing w:after="0" w:line="240" w:lineRule="auto"/>
              <w:rPr>
                <w:rFonts w:ascii="Times New Roman" w:hAnsi="Times New Roman"/>
              </w:rPr>
            </w:pPr>
            <w:r>
              <w:rPr>
                <w:rFonts w:ascii="Times New Roman" w:hAnsi="Times New Roman"/>
              </w:rPr>
              <w:t>FK</w:t>
            </w:r>
          </w:p>
        </w:tc>
        <w:tc>
          <w:tcPr>
            <w:tcW w:w="647" w:type="dxa"/>
            <w:tcBorders>
              <w:top w:val="single" w:sz="4" w:space="0" w:color="auto"/>
              <w:left w:val="single" w:sz="4" w:space="0" w:color="auto"/>
              <w:bottom w:val="single" w:sz="4" w:space="0" w:color="auto"/>
              <w:right w:val="single" w:sz="4" w:space="0" w:color="auto"/>
            </w:tcBorders>
            <w:hideMark/>
          </w:tcPr>
          <w:p w14:paraId="2DCCE744" w14:textId="7E339F58" w:rsidR="00C52332" w:rsidRDefault="00F76CAD">
            <w:pPr>
              <w:spacing w:after="0" w:line="240" w:lineRule="auto"/>
              <w:rPr>
                <w:rFonts w:ascii="Times New Roman" w:hAnsi="Times New Roman"/>
              </w:rPr>
            </w:pPr>
            <w:r>
              <w:rPr>
                <w:rFonts w:ascii="Times New Roman" w:hAnsi="Times New Roman"/>
              </w:rPr>
              <w:t>1, 2</w:t>
            </w:r>
          </w:p>
        </w:tc>
      </w:tr>
      <w:tr w:rsidR="00C52332" w14:paraId="52F603D4" w14:textId="77777777" w:rsidTr="008D756B">
        <w:trPr>
          <w:trHeight w:val="3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6C0991" w14:textId="77777777" w:rsidR="00C52332" w:rsidRDefault="00C52332">
            <w:pPr>
              <w:spacing w:after="0" w:line="240" w:lineRule="auto"/>
              <w:rPr>
                <w:rFonts w:ascii="Times New Roman" w:hAnsi="Times New Roman"/>
              </w:rPr>
            </w:pPr>
          </w:p>
        </w:tc>
        <w:tc>
          <w:tcPr>
            <w:tcW w:w="6633" w:type="dxa"/>
            <w:gridSpan w:val="4"/>
            <w:tcBorders>
              <w:top w:val="single" w:sz="4" w:space="0" w:color="auto"/>
              <w:left w:val="single" w:sz="4" w:space="0" w:color="auto"/>
              <w:bottom w:val="single" w:sz="4" w:space="0" w:color="auto"/>
              <w:right w:val="single" w:sz="4" w:space="0" w:color="auto"/>
            </w:tcBorders>
            <w:hideMark/>
          </w:tcPr>
          <w:p w14:paraId="7BB7EF17" w14:textId="77777777" w:rsidR="00C52332" w:rsidRPr="00F76CAD" w:rsidRDefault="00C52332">
            <w:pPr>
              <w:spacing w:after="0" w:line="240" w:lineRule="auto"/>
              <w:jc w:val="both"/>
              <w:rPr>
                <w:rFonts w:ascii="Times New Roman" w:hAnsi="Times New Roman"/>
                <w:i/>
                <w:iCs/>
              </w:rPr>
            </w:pPr>
            <w:r w:rsidRPr="00F76CAD">
              <w:rPr>
                <w:rFonts w:ascii="Times New Roman" w:hAnsi="Times New Roman"/>
                <w:i/>
                <w:iCs/>
              </w:rPr>
              <w:t xml:space="preserve">5. Analyze and estimate functional groups present in oils, milk, starch etc. </w:t>
            </w:r>
          </w:p>
        </w:tc>
        <w:tc>
          <w:tcPr>
            <w:tcW w:w="900" w:type="dxa"/>
            <w:tcBorders>
              <w:top w:val="single" w:sz="4" w:space="0" w:color="auto"/>
              <w:left w:val="single" w:sz="4" w:space="0" w:color="auto"/>
              <w:bottom w:val="single" w:sz="4" w:space="0" w:color="auto"/>
              <w:right w:val="single" w:sz="4" w:space="0" w:color="auto"/>
            </w:tcBorders>
            <w:hideMark/>
          </w:tcPr>
          <w:p w14:paraId="5A5C4974" w14:textId="3BF672D8" w:rsidR="00C52332" w:rsidRDefault="00C52332">
            <w:pPr>
              <w:spacing w:after="0" w:line="240" w:lineRule="auto"/>
              <w:rPr>
                <w:rFonts w:ascii="Times New Roman" w:hAnsi="Times New Roman"/>
              </w:rPr>
            </w:pPr>
            <w:r>
              <w:rPr>
                <w:rFonts w:ascii="Times New Roman" w:hAnsi="Times New Roman"/>
              </w:rPr>
              <w:t>4-An</w:t>
            </w:r>
            <w:r w:rsidR="001812CF">
              <w:rPr>
                <w:rFonts w:ascii="Times New Roman" w:hAnsi="Times New Roman"/>
              </w:rPr>
              <w:t>,</w:t>
            </w:r>
            <w:r>
              <w:rPr>
                <w:rFonts w:ascii="Times New Roman" w:hAnsi="Times New Roman"/>
              </w:rPr>
              <w:t xml:space="preserve"> 5-E</w:t>
            </w:r>
          </w:p>
        </w:tc>
        <w:tc>
          <w:tcPr>
            <w:tcW w:w="608" w:type="dxa"/>
            <w:tcBorders>
              <w:top w:val="single" w:sz="4" w:space="0" w:color="auto"/>
              <w:left w:val="single" w:sz="4" w:space="0" w:color="auto"/>
              <w:bottom w:val="single" w:sz="4" w:space="0" w:color="auto"/>
              <w:right w:val="single" w:sz="4" w:space="0" w:color="auto"/>
            </w:tcBorders>
            <w:hideMark/>
          </w:tcPr>
          <w:p w14:paraId="217AC9F9" w14:textId="77777777" w:rsidR="00C52332" w:rsidRDefault="00C52332">
            <w:pPr>
              <w:spacing w:after="0" w:line="240" w:lineRule="auto"/>
              <w:rPr>
                <w:rFonts w:ascii="Times New Roman" w:hAnsi="Times New Roman"/>
              </w:rPr>
            </w:pPr>
            <w:r>
              <w:rPr>
                <w:rFonts w:ascii="Times New Roman" w:hAnsi="Times New Roman"/>
              </w:rPr>
              <w:t>FK, CK</w:t>
            </w:r>
          </w:p>
        </w:tc>
        <w:tc>
          <w:tcPr>
            <w:tcW w:w="647" w:type="dxa"/>
            <w:tcBorders>
              <w:top w:val="single" w:sz="4" w:space="0" w:color="auto"/>
              <w:left w:val="single" w:sz="4" w:space="0" w:color="auto"/>
              <w:bottom w:val="single" w:sz="4" w:space="0" w:color="auto"/>
              <w:right w:val="single" w:sz="4" w:space="0" w:color="auto"/>
            </w:tcBorders>
            <w:hideMark/>
          </w:tcPr>
          <w:p w14:paraId="7EA31F55" w14:textId="6B2BB33C" w:rsidR="00C52332" w:rsidRDefault="00F76CAD">
            <w:pPr>
              <w:spacing w:after="0" w:line="240" w:lineRule="auto"/>
              <w:rPr>
                <w:rFonts w:ascii="Times New Roman" w:hAnsi="Times New Roman"/>
              </w:rPr>
            </w:pPr>
            <w:r>
              <w:rPr>
                <w:rFonts w:ascii="Times New Roman" w:hAnsi="Times New Roman"/>
              </w:rPr>
              <w:t>3, 6</w:t>
            </w:r>
          </w:p>
        </w:tc>
      </w:tr>
      <w:tr w:rsidR="001812CF" w14:paraId="61095D23" w14:textId="77777777" w:rsidTr="008D756B">
        <w:trPr>
          <w:trHeight w:val="413"/>
        </w:trPr>
        <w:tc>
          <w:tcPr>
            <w:tcW w:w="1208" w:type="dxa"/>
            <w:gridSpan w:val="2"/>
            <w:tcBorders>
              <w:top w:val="single" w:sz="4" w:space="0" w:color="auto"/>
              <w:left w:val="single" w:sz="4" w:space="0" w:color="auto"/>
              <w:bottom w:val="single" w:sz="4" w:space="0" w:color="auto"/>
              <w:right w:val="single" w:sz="4" w:space="0" w:color="auto"/>
            </w:tcBorders>
            <w:vAlign w:val="center"/>
            <w:hideMark/>
          </w:tcPr>
          <w:p w14:paraId="42FDB0E9" w14:textId="06880740" w:rsidR="001812CF" w:rsidRDefault="001812CF" w:rsidP="001812CF">
            <w:pPr>
              <w:spacing w:after="0" w:line="240" w:lineRule="auto"/>
              <w:jc w:val="center"/>
              <w:rPr>
                <w:rFonts w:ascii="Times New Roman" w:hAnsi="Times New Roman"/>
                <w:b/>
              </w:rPr>
            </w:pPr>
            <w:r>
              <w:rPr>
                <w:rFonts w:ascii="Times New Roman" w:hAnsi="Times New Roman"/>
                <w:b/>
              </w:rPr>
              <w:t>MODULE No.</w:t>
            </w:r>
          </w:p>
        </w:tc>
        <w:tc>
          <w:tcPr>
            <w:tcW w:w="6887" w:type="dxa"/>
            <w:gridSpan w:val="4"/>
            <w:tcBorders>
              <w:top w:val="single" w:sz="4" w:space="0" w:color="auto"/>
              <w:left w:val="single" w:sz="4" w:space="0" w:color="auto"/>
              <w:bottom w:val="single" w:sz="4" w:space="0" w:color="auto"/>
              <w:right w:val="single" w:sz="4" w:space="0" w:color="auto"/>
            </w:tcBorders>
            <w:vAlign w:val="center"/>
            <w:hideMark/>
          </w:tcPr>
          <w:p w14:paraId="1978ACC5" w14:textId="77777777" w:rsidR="001812CF" w:rsidRDefault="001812CF" w:rsidP="001812CF">
            <w:pPr>
              <w:spacing w:after="0" w:line="240" w:lineRule="auto"/>
              <w:jc w:val="center"/>
              <w:rPr>
                <w:rFonts w:ascii="Times New Roman" w:hAnsi="Times New Roman"/>
                <w:b/>
              </w:rPr>
            </w:pPr>
            <w:r>
              <w:rPr>
                <w:rFonts w:ascii="Times New Roman" w:hAnsi="Times New Roman"/>
                <w:b/>
              </w:rPr>
              <w:t>COURSE CONTENT</w:t>
            </w:r>
          </w:p>
        </w:tc>
        <w:tc>
          <w:tcPr>
            <w:tcW w:w="1255" w:type="dxa"/>
            <w:gridSpan w:val="2"/>
            <w:tcBorders>
              <w:top w:val="single" w:sz="4" w:space="0" w:color="auto"/>
              <w:left w:val="single" w:sz="4" w:space="0" w:color="auto"/>
              <w:bottom w:val="single" w:sz="4" w:space="0" w:color="auto"/>
              <w:right w:val="single" w:sz="4" w:space="0" w:color="auto"/>
            </w:tcBorders>
            <w:vAlign w:val="center"/>
            <w:hideMark/>
          </w:tcPr>
          <w:p w14:paraId="2909337F" w14:textId="27E499CA" w:rsidR="001812CF" w:rsidRDefault="001812CF" w:rsidP="001812CF">
            <w:pPr>
              <w:spacing w:after="0" w:line="240" w:lineRule="auto"/>
              <w:jc w:val="center"/>
              <w:rPr>
                <w:rFonts w:ascii="Times New Roman" w:hAnsi="Times New Roman"/>
                <w:b/>
              </w:rPr>
            </w:pPr>
            <w:r>
              <w:rPr>
                <w:rFonts w:ascii="Times New Roman" w:hAnsi="Times New Roman"/>
                <w:b/>
              </w:rPr>
              <w:t>CO No.</w:t>
            </w:r>
          </w:p>
        </w:tc>
      </w:tr>
      <w:tr w:rsidR="001812CF" w14:paraId="40F8713C" w14:textId="77777777" w:rsidTr="008D756B">
        <w:trPr>
          <w:trHeight w:val="312"/>
        </w:trPr>
        <w:tc>
          <w:tcPr>
            <w:tcW w:w="1208" w:type="dxa"/>
            <w:gridSpan w:val="2"/>
            <w:tcBorders>
              <w:top w:val="single" w:sz="4" w:space="0" w:color="auto"/>
              <w:left w:val="single" w:sz="4" w:space="0" w:color="auto"/>
              <w:bottom w:val="single" w:sz="4" w:space="0" w:color="auto"/>
              <w:right w:val="single" w:sz="4" w:space="0" w:color="auto"/>
            </w:tcBorders>
            <w:vAlign w:val="center"/>
            <w:hideMark/>
          </w:tcPr>
          <w:p w14:paraId="3F46E4ED" w14:textId="77777777" w:rsidR="001812CF" w:rsidRDefault="001812CF" w:rsidP="001812CF">
            <w:pPr>
              <w:spacing w:after="0" w:line="240" w:lineRule="auto"/>
              <w:jc w:val="center"/>
              <w:rPr>
                <w:rFonts w:ascii="Times New Roman" w:hAnsi="Times New Roman"/>
              </w:rPr>
            </w:pPr>
            <w:r>
              <w:rPr>
                <w:rFonts w:ascii="Times New Roman" w:hAnsi="Times New Roman"/>
              </w:rPr>
              <w:t>I</w:t>
            </w:r>
          </w:p>
        </w:tc>
        <w:tc>
          <w:tcPr>
            <w:tcW w:w="6887" w:type="dxa"/>
            <w:gridSpan w:val="4"/>
            <w:tcBorders>
              <w:top w:val="single" w:sz="4" w:space="0" w:color="auto"/>
              <w:left w:val="single" w:sz="4" w:space="0" w:color="auto"/>
              <w:bottom w:val="single" w:sz="4" w:space="0" w:color="auto"/>
              <w:right w:val="single" w:sz="4" w:space="0" w:color="auto"/>
            </w:tcBorders>
            <w:hideMark/>
          </w:tcPr>
          <w:p w14:paraId="1DC93071" w14:textId="3F2C558D" w:rsidR="001812CF" w:rsidRDefault="001812CF" w:rsidP="00113D30">
            <w:pPr>
              <w:spacing w:after="0"/>
              <w:jc w:val="both"/>
              <w:rPr>
                <w:rFonts w:ascii="Times New Roman" w:hAnsi="Times New Roman"/>
              </w:rPr>
            </w:pPr>
            <w:r w:rsidRPr="00113D30">
              <w:rPr>
                <w:rFonts w:ascii="Times New Roman" w:hAnsi="Times New Roman"/>
                <w:b/>
                <w:bCs/>
              </w:rPr>
              <w:t>Supramolecular Chemistry</w:t>
            </w:r>
            <w:r w:rsidR="00113D30">
              <w:rPr>
                <w:rFonts w:ascii="Times New Roman" w:hAnsi="Times New Roman"/>
              </w:rPr>
              <w:t>:</w:t>
            </w:r>
            <w:r>
              <w:rPr>
                <w:rFonts w:ascii="Times New Roman" w:hAnsi="Times New Roman"/>
              </w:rPr>
              <w:t xml:space="preserve"> Noncovalent interactions: Molecular and chiral recognition, Host-Guest chemistry and inclusion complexes: crown ethers, cryptands, calixarenes, cyclophanes and cyclodextrins, Self-Assembly and Self-Organization, Molecular Aggregates: lipid membranes, nanotubes, micelles and liquid crystals, Fullerene based supramolecular systems, Dendrimers, Molecular devices: molecular switches and wires, Molecular recognition in biological systems like DNA and proteins.</w:t>
            </w:r>
          </w:p>
        </w:tc>
        <w:tc>
          <w:tcPr>
            <w:tcW w:w="1255" w:type="dxa"/>
            <w:gridSpan w:val="2"/>
            <w:tcBorders>
              <w:top w:val="single" w:sz="4" w:space="0" w:color="auto"/>
              <w:left w:val="single" w:sz="4" w:space="0" w:color="auto"/>
              <w:bottom w:val="single" w:sz="4" w:space="0" w:color="auto"/>
              <w:right w:val="single" w:sz="4" w:space="0" w:color="auto"/>
            </w:tcBorders>
            <w:vAlign w:val="center"/>
            <w:hideMark/>
          </w:tcPr>
          <w:p w14:paraId="173AAC80" w14:textId="03D1331D" w:rsidR="001812CF" w:rsidRDefault="001812CF" w:rsidP="008D756B">
            <w:pPr>
              <w:spacing w:after="0" w:line="240" w:lineRule="auto"/>
              <w:jc w:val="center"/>
              <w:rPr>
                <w:rFonts w:ascii="Times New Roman" w:hAnsi="Times New Roman"/>
              </w:rPr>
            </w:pPr>
            <w:r>
              <w:rPr>
                <w:rFonts w:ascii="Times New Roman" w:hAnsi="Times New Roman"/>
              </w:rPr>
              <w:t>1</w:t>
            </w:r>
          </w:p>
        </w:tc>
      </w:tr>
      <w:tr w:rsidR="001812CF" w14:paraId="70E3B867" w14:textId="77777777" w:rsidTr="008D756B">
        <w:trPr>
          <w:trHeight w:val="312"/>
        </w:trPr>
        <w:tc>
          <w:tcPr>
            <w:tcW w:w="1208" w:type="dxa"/>
            <w:gridSpan w:val="2"/>
            <w:tcBorders>
              <w:top w:val="single" w:sz="4" w:space="0" w:color="auto"/>
              <w:left w:val="single" w:sz="4" w:space="0" w:color="auto"/>
              <w:bottom w:val="single" w:sz="4" w:space="0" w:color="auto"/>
              <w:right w:val="single" w:sz="4" w:space="0" w:color="auto"/>
            </w:tcBorders>
            <w:vAlign w:val="center"/>
            <w:hideMark/>
          </w:tcPr>
          <w:p w14:paraId="161CD042" w14:textId="77777777" w:rsidR="001812CF" w:rsidRDefault="001812CF" w:rsidP="001812CF">
            <w:pPr>
              <w:spacing w:after="0" w:line="240" w:lineRule="auto"/>
              <w:jc w:val="center"/>
              <w:rPr>
                <w:rFonts w:ascii="Times New Roman" w:hAnsi="Times New Roman"/>
              </w:rPr>
            </w:pPr>
            <w:r>
              <w:rPr>
                <w:rFonts w:ascii="Times New Roman" w:hAnsi="Times New Roman"/>
              </w:rPr>
              <w:t>II</w:t>
            </w:r>
          </w:p>
        </w:tc>
        <w:tc>
          <w:tcPr>
            <w:tcW w:w="6887" w:type="dxa"/>
            <w:gridSpan w:val="4"/>
            <w:tcBorders>
              <w:top w:val="single" w:sz="4" w:space="0" w:color="auto"/>
              <w:left w:val="single" w:sz="4" w:space="0" w:color="auto"/>
              <w:bottom w:val="single" w:sz="4" w:space="0" w:color="auto"/>
              <w:right w:val="single" w:sz="4" w:space="0" w:color="auto"/>
            </w:tcBorders>
            <w:hideMark/>
          </w:tcPr>
          <w:p w14:paraId="6A6E3610" w14:textId="596F6439" w:rsidR="001812CF" w:rsidRDefault="001812CF" w:rsidP="00113D30">
            <w:pPr>
              <w:spacing w:after="0"/>
              <w:jc w:val="both"/>
              <w:rPr>
                <w:rFonts w:ascii="Times New Roman" w:hAnsi="Times New Roman"/>
              </w:rPr>
            </w:pPr>
            <w:r w:rsidRPr="00113D30">
              <w:rPr>
                <w:rFonts w:ascii="Times New Roman" w:hAnsi="Times New Roman"/>
                <w:b/>
                <w:bCs/>
              </w:rPr>
              <w:t>Chemistry of Biomolecules</w:t>
            </w:r>
            <w:r w:rsidR="00113D30">
              <w:rPr>
                <w:rFonts w:ascii="Times New Roman" w:hAnsi="Times New Roman"/>
              </w:rPr>
              <w:t>:</w:t>
            </w:r>
            <w:r>
              <w:rPr>
                <w:rFonts w:ascii="Times New Roman" w:hAnsi="Times New Roman"/>
              </w:rPr>
              <w:t xml:space="preserve"> DNA replication, Codon and anticodon recognition. Protein biosynthesis, transcription and translation, Genetic code, DNA sequencing. DNA profiling and the Polymerase Chain Reaction (PCR).</w:t>
            </w:r>
          </w:p>
        </w:tc>
        <w:tc>
          <w:tcPr>
            <w:tcW w:w="1255" w:type="dxa"/>
            <w:gridSpan w:val="2"/>
            <w:tcBorders>
              <w:top w:val="single" w:sz="4" w:space="0" w:color="auto"/>
              <w:left w:val="single" w:sz="4" w:space="0" w:color="auto"/>
              <w:bottom w:val="single" w:sz="4" w:space="0" w:color="auto"/>
              <w:right w:val="single" w:sz="4" w:space="0" w:color="auto"/>
            </w:tcBorders>
            <w:vAlign w:val="center"/>
            <w:hideMark/>
          </w:tcPr>
          <w:p w14:paraId="6CA0D3A1" w14:textId="100CA097" w:rsidR="001812CF" w:rsidRDefault="001812CF" w:rsidP="008D756B">
            <w:pPr>
              <w:spacing w:after="0" w:line="240" w:lineRule="auto"/>
              <w:jc w:val="center"/>
              <w:rPr>
                <w:rFonts w:ascii="Times New Roman" w:hAnsi="Times New Roman"/>
              </w:rPr>
            </w:pPr>
            <w:r>
              <w:rPr>
                <w:rFonts w:ascii="Times New Roman" w:hAnsi="Times New Roman"/>
              </w:rPr>
              <w:t>1</w:t>
            </w:r>
          </w:p>
        </w:tc>
      </w:tr>
      <w:tr w:rsidR="001812CF" w14:paraId="18E6106B" w14:textId="77777777" w:rsidTr="008D756B">
        <w:trPr>
          <w:trHeight w:val="312"/>
        </w:trPr>
        <w:tc>
          <w:tcPr>
            <w:tcW w:w="1208" w:type="dxa"/>
            <w:gridSpan w:val="2"/>
            <w:tcBorders>
              <w:top w:val="single" w:sz="4" w:space="0" w:color="auto"/>
              <w:left w:val="single" w:sz="4" w:space="0" w:color="auto"/>
              <w:bottom w:val="single" w:sz="4" w:space="0" w:color="auto"/>
              <w:right w:val="single" w:sz="4" w:space="0" w:color="auto"/>
            </w:tcBorders>
            <w:vAlign w:val="center"/>
            <w:hideMark/>
          </w:tcPr>
          <w:p w14:paraId="6B263D6D" w14:textId="77777777" w:rsidR="001812CF" w:rsidRDefault="001812CF" w:rsidP="001812CF">
            <w:pPr>
              <w:spacing w:after="0" w:line="240" w:lineRule="auto"/>
              <w:jc w:val="center"/>
              <w:rPr>
                <w:rFonts w:ascii="Times New Roman" w:hAnsi="Times New Roman"/>
              </w:rPr>
            </w:pPr>
            <w:r>
              <w:rPr>
                <w:rFonts w:ascii="Times New Roman" w:hAnsi="Times New Roman"/>
              </w:rPr>
              <w:t>III</w:t>
            </w:r>
          </w:p>
        </w:tc>
        <w:tc>
          <w:tcPr>
            <w:tcW w:w="6887" w:type="dxa"/>
            <w:gridSpan w:val="4"/>
            <w:tcBorders>
              <w:top w:val="single" w:sz="4" w:space="0" w:color="auto"/>
              <w:left w:val="single" w:sz="4" w:space="0" w:color="auto"/>
              <w:bottom w:val="single" w:sz="4" w:space="0" w:color="auto"/>
              <w:right w:val="single" w:sz="4" w:space="0" w:color="auto"/>
            </w:tcBorders>
            <w:hideMark/>
          </w:tcPr>
          <w:p w14:paraId="350F8219" w14:textId="1444CF36" w:rsidR="001812CF" w:rsidRDefault="001812CF" w:rsidP="00113D30">
            <w:pPr>
              <w:tabs>
                <w:tab w:val="left" w:pos="-180"/>
                <w:tab w:val="left" w:pos="360"/>
              </w:tabs>
              <w:spacing w:after="0"/>
              <w:jc w:val="both"/>
              <w:rPr>
                <w:rFonts w:ascii="Times New Roman" w:hAnsi="Times New Roman"/>
              </w:rPr>
            </w:pPr>
            <w:r w:rsidRPr="001812CF">
              <w:rPr>
                <w:rFonts w:ascii="Times New Roman" w:hAnsi="Times New Roman"/>
                <w:b/>
                <w:bCs/>
              </w:rPr>
              <w:t>Green Chemistry</w:t>
            </w:r>
            <w:r>
              <w:rPr>
                <w:rFonts w:ascii="Times New Roman" w:hAnsi="Times New Roman"/>
              </w:rPr>
              <w:t xml:space="preserve">: Background, origin and principles of green chemistry. Atom economy and other metrics of greenness. Examples of green processes. Solid supports, Supercritical carbon dioxide, Microwave and </w:t>
            </w:r>
            <w:proofErr w:type="spellStart"/>
            <w:r>
              <w:rPr>
                <w:rFonts w:ascii="Times New Roman" w:hAnsi="Times New Roman"/>
              </w:rPr>
              <w:t>sonochemical</w:t>
            </w:r>
            <w:proofErr w:type="spellEnd"/>
            <w:r>
              <w:rPr>
                <w:rFonts w:ascii="Times New Roman" w:hAnsi="Times New Roman"/>
              </w:rPr>
              <w:t xml:space="preserve"> synthesis. Synthesis using solventless or alternate media conditions:  </w:t>
            </w:r>
            <w:proofErr w:type="spellStart"/>
            <w:r>
              <w:rPr>
                <w:rFonts w:ascii="Times New Roman" w:hAnsi="Times New Roman"/>
              </w:rPr>
              <w:t>fluorous</w:t>
            </w:r>
            <w:proofErr w:type="spellEnd"/>
            <w:r>
              <w:rPr>
                <w:rFonts w:ascii="Times New Roman" w:hAnsi="Times New Roman"/>
              </w:rPr>
              <w:t xml:space="preserve"> and ionic liquid media. </w:t>
            </w:r>
          </w:p>
        </w:tc>
        <w:tc>
          <w:tcPr>
            <w:tcW w:w="1255" w:type="dxa"/>
            <w:gridSpan w:val="2"/>
            <w:tcBorders>
              <w:top w:val="single" w:sz="4" w:space="0" w:color="auto"/>
              <w:left w:val="single" w:sz="4" w:space="0" w:color="auto"/>
              <w:bottom w:val="single" w:sz="4" w:space="0" w:color="auto"/>
              <w:right w:val="single" w:sz="4" w:space="0" w:color="auto"/>
            </w:tcBorders>
            <w:vAlign w:val="center"/>
            <w:hideMark/>
          </w:tcPr>
          <w:p w14:paraId="7FAC87E3" w14:textId="3D217D37" w:rsidR="001812CF" w:rsidRDefault="001812CF" w:rsidP="008D756B">
            <w:pPr>
              <w:spacing w:after="0" w:line="240" w:lineRule="auto"/>
              <w:jc w:val="center"/>
              <w:rPr>
                <w:rFonts w:ascii="Times New Roman" w:hAnsi="Times New Roman"/>
              </w:rPr>
            </w:pPr>
            <w:r>
              <w:rPr>
                <w:rFonts w:ascii="Times New Roman" w:hAnsi="Times New Roman"/>
              </w:rPr>
              <w:t>2</w:t>
            </w:r>
          </w:p>
        </w:tc>
      </w:tr>
      <w:tr w:rsidR="001812CF" w14:paraId="49B37EBF" w14:textId="77777777" w:rsidTr="008D756B">
        <w:trPr>
          <w:trHeight w:val="312"/>
        </w:trPr>
        <w:tc>
          <w:tcPr>
            <w:tcW w:w="1208" w:type="dxa"/>
            <w:gridSpan w:val="2"/>
            <w:tcBorders>
              <w:top w:val="single" w:sz="4" w:space="0" w:color="auto"/>
              <w:left w:val="single" w:sz="4" w:space="0" w:color="auto"/>
              <w:bottom w:val="single" w:sz="4" w:space="0" w:color="auto"/>
              <w:right w:val="single" w:sz="4" w:space="0" w:color="auto"/>
            </w:tcBorders>
            <w:vAlign w:val="center"/>
            <w:hideMark/>
          </w:tcPr>
          <w:p w14:paraId="4D10A393" w14:textId="77777777" w:rsidR="001812CF" w:rsidRDefault="001812CF" w:rsidP="001812CF">
            <w:pPr>
              <w:spacing w:after="0" w:line="240" w:lineRule="auto"/>
              <w:jc w:val="center"/>
              <w:rPr>
                <w:rFonts w:ascii="Times New Roman" w:hAnsi="Times New Roman"/>
              </w:rPr>
            </w:pPr>
            <w:r>
              <w:rPr>
                <w:rFonts w:ascii="Times New Roman" w:hAnsi="Times New Roman"/>
              </w:rPr>
              <w:t>IV</w:t>
            </w:r>
          </w:p>
        </w:tc>
        <w:tc>
          <w:tcPr>
            <w:tcW w:w="6887" w:type="dxa"/>
            <w:gridSpan w:val="4"/>
            <w:tcBorders>
              <w:top w:val="single" w:sz="4" w:space="0" w:color="auto"/>
              <w:left w:val="single" w:sz="4" w:space="0" w:color="auto"/>
              <w:bottom w:val="single" w:sz="4" w:space="0" w:color="auto"/>
              <w:right w:val="single" w:sz="4" w:space="0" w:color="auto"/>
            </w:tcBorders>
            <w:hideMark/>
          </w:tcPr>
          <w:p w14:paraId="12601BEA" w14:textId="4D590132" w:rsidR="001812CF" w:rsidRDefault="001812CF" w:rsidP="00113D30">
            <w:pPr>
              <w:spacing w:after="0"/>
              <w:jc w:val="both"/>
              <w:rPr>
                <w:rFonts w:ascii="Times New Roman" w:hAnsi="Times New Roman"/>
              </w:rPr>
            </w:pPr>
            <w:r w:rsidRPr="001812CF">
              <w:rPr>
                <w:rFonts w:ascii="Times New Roman" w:hAnsi="Times New Roman"/>
                <w:b/>
                <w:bCs/>
              </w:rPr>
              <w:t>Medicinal Chemistry and the Chemistry of the Cell</w:t>
            </w:r>
            <w:r>
              <w:rPr>
                <w:rFonts w:ascii="Times New Roman" w:hAnsi="Times New Roman"/>
              </w:rPr>
              <w:t xml:space="preserve">: Introduction to drug discovery and design, drug administration, Drug action – pharmacokinetic and pharmacodynamic phases, receptor proteins, drug receptor interaction, drug action, drug selectivity, drug metabolism, Classification of drugs, Anti-anginal drugs, antihypertensive agents, antimalarial drugs, aminoquinolines, Antibiotics and analgesics with examples. Drug stability, </w:t>
            </w:r>
            <w:proofErr w:type="spellStart"/>
            <w:r>
              <w:rPr>
                <w:rFonts w:ascii="Times New Roman" w:hAnsi="Times New Roman"/>
              </w:rPr>
              <w:t>Penicillins</w:t>
            </w:r>
            <w:proofErr w:type="spellEnd"/>
            <w:r>
              <w:rPr>
                <w:rFonts w:ascii="Times New Roman" w:hAnsi="Times New Roman"/>
              </w:rPr>
              <w:t xml:space="preserve">, </w:t>
            </w:r>
            <w:proofErr w:type="spellStart"/>
            <w:r>
              <w:rPr>
                <w:rFonts w:ascii="Times New Roman" w:hAnsi="Times New Roman"/>
              </w:rPr>
              <w:t>tetracyclins</w:t>
            </w:r>
            <w:proofErr w:type="spellEnd"/>
            <w:r>
              <w:rPr>
                <w:rFonts w:ascii="Times New Roman" w:hAnsi="Times New Roman"/>
              </w:rPr>
              <w:t xml:space="preserve"> and cephalosporins. Drugs for cancer, AIDS and diabetes, Composition and structural features of lipids.</w:t>
            </w:r>
          </w:p>
        </w:tc>
        <w:tc>
          <w:tcPr>
            <w:tcW w:w="1255" w:type="dxa"/>
            <w:gridSpan w:val="2"/>
            <w:tcBorders>
              <w:top w:val="single" w:sz="4" w:space="0" w:color="auto"/>
              <w:left w:val="single" w:sz="4" w:space="0" w:color="auto"/>
              <w:bottom w:val="single" w:sz="4" w:space="0" w:color="auto"/>
              <w:right w:val="single" w:sz="4" w:space="0" w:color="auto"/>
            </w:tcBorders>
            <w:vAlign w:val="center"/>
            <w:hideMark/>
          </w:tcPr>
          <w:p w14:paraId="1CE9A033" w14:textId="772F99DF" w:rsidR="001812CF" w:rsidRDefault="001812CF" w:rsidP="008D756B">
            <w:pPr>
              <w:spacing w:after="0" w:line="240" w:lineRule="auto"/>
              <w:jc w:val="center"/>
              <w:rPr>
                <w:rFonts w:ascii="Times New Roman" w:hAnsi="Times New Roman"/>
              </w:rPr>
            </w:pPr>
            <w:r>
              <w:rPr>
                <w:rFonts w:ascii="Times New Roman" w:hAnsi="Times New Roman"/>
              </w:rPr>
              <w:t>3</w:t>
            </w:r>
          </w:p>
        </w:tc>
      </w:tr>
      <w:tr w:rsidR="001812CF" w14:paraId="2A444F83" w14:textId="77777777" w:rsidTr="008D756B">
        <w:trPr>
          <w:trHeight w:val="312"/>
        </w:trPr>
        <w:tc>
          <w:tcPr>
            <w:tcW w:w="1208" w:type="dxa"/>
            <w:gridSpan w:val="2"/>
            <w:tcBorders>
              <w:top w:val="single" w:sz="4" w:space="0" w:color="auto"/>
              <w:left w:val="single" w:sz="4" w:space="0" w:color="auto"/>
              <w:bottom w:val="single" w:sz="4" w:space="0" w:color="auto"/>
              <w:right w:val="single" w:sz="4" w:space="0" w:color="auto"/>
            </w:tcBorders>
            <w:vAlign w:val="center"/>
            <w:hideMark/>
          </w:tcPr>
          <w:p w14:paraId="06124466" w14:textId="77777777" w:rsidR="001812CF" w:rsidRDefault="001812CF" w:rsidP="001812CF">
            <w:pPr>
              <w:spacing w:after="0" w:line="240" w:lineRule="auto"/>
              <w:jc w:val="center"/>
              <w:rPr>
                <w:rFonts w:ascii="Times New Roman" w:hAnsi="Times New Roman"/>
              </w:rPr>
            </w:pPr>
            <w:r>
              <w:rPr>
                <w:rFonts w:ascii="Times New Roman" w:hAnsi="Times New Roman"/>
              </w:rPr>
              <w:t>V</w:t>
            </w:r>
          </w:p>
        </w:tc>
        <w:tc>
          <w:tcPr>
            <w:tcW w:w="6887" w:type="dxa"/>
            <w:gridSpan w:val="4"/>
            <w:tcBorders>
              <w:top w:val="single" w:sz="4" w:space="0" w:color="auto"/>
              <w:left w:val="single" w:sz="4" w:space="0" w:color="auto"/>
              <w:bottom w:val="single" w:sz="4" w:space="0" w:color="auto"/>
              <w:right w:val="single" w:sz="4" w:space="0" w:color="auto"/>
            </w:tcBorders>
            <w:hideMark/>
          </w:tcPr>
          <w:p w14:paraId="05D6BCD3" w14:textId="62573D9C" w:rsidR="001812CF" w:rsidRDefault="001812CF" w:rsidP="00113D30">
            <w:pPr>
              <w:spacing w:after="0"/>
              <w:jc w:val="both"/>
              <w:rPr>
                <w:rFonts w:ascii="Times New Roman" w:hAnsi="Times New Roman"/>
              </w:rPr>
            </w:pPr>
            <w:r w:rsidRPr="001812CF">
              <w:rPr>
                <w:rFonts w:ascii="Times New Roman" w:hAnsi="Times New Roman"/>
                <w:b/>
              </w:rPr>
              <w:t>Polymer Chemistry</w:t>
            </w:r>
            <w:r>
              <w:rPr>
                <w:rFonts w:ascii="Times New Roman" w:hAnsi="Times New Roman"/>
                <w:bCs/>
              </w:rPr>
              <w:t xml:space="preserve">: Classes of polymers. Types and mechanisms of polymerization reactions (free-radical, cationic and anionic). Methods of molecular mass and size distribution determination. GPC and Light </w:t>
            </w:r>
            <w:r>
              <w:rPr>
                <w:rFonts w:ascii="Times New Roman" w:hAnsi="Times New Roman"/>
                <w:bCs/>
              </w:rPr>
              <w:lastRenderedPageBreak/>
              <w:t xml:space="preserve">scattering techniques, Polymer structure and property </w:t>
            </w:r>
            <w:proofErr w:type="spellStart"/>
            <w:r>
              <w:rPr>
                <w:rFonts w:ascii="Times New Roman" w:hAnsi="Times New Roman"/>
                <w:bCs/>
              </w:rPr>
              <w:t>characterisation</w:t>
            </w:r>
            <w:proofErr w:type="spellEnd"/>
            <w:r>
              <w:rPr>
                <w:rFonts w:ascii="Times New Roman" w:hAnsi="Times New Roman"/>
                <w:bCs/>
              </w:rPr>
              <w:t>. Synthesis of stereoregular polymers. Polymerization techniques. Bulk, Solution, melt, suspension, emulsion and dispersion techniques, Group Transfer, metathesis and ring opening polymerization. Copolymerization. Polymers as supports, reagents and catalysts, Biodegradable polymers, conducting polymers.</w:t>
            </w:r>
          </w:p>
        </w:tc>
        <w:tc>
          <w:tcPr>
            <w:tcW w:w="1255" w:type="dxa"/>
            <w:gridSpan w:val="2"/>
            <w:tcBorders>
              <w:top w:val="single" w:sz="4" w:space="0" w:color="auto"/>
              <w:left w:val="single" w:sz="4" w:space="0" w:color="auto"/>
              <w:bottom w:val="single" w:sz="4" w:space="0" w:color="auto"/>
              <w:right w:val="single" w:sz="4" w:space="0" w:color="auto"/>
            </w:tcBorders>
            <w:vAlign w:val="center"/>
            <w:hideMark/>
          </w:tcPr>
          <w:p w14:paraId="6E4D65B9" w14:textId="1D51044F" w:rsidR="001812CF" w:rsidRDefault="001812CF" w:rsidP="008D756B">
            <w:pPr>
              <w:spacing w:after="0" w:line="240" w:lineRule="auto"/>
              <w:jc w:val="center"/>
              <w:rPr>
                <w:rFonts w:ascii="Times New Roman" w:hAnsi="Times New Roman"/>
              </w:rPr>
            </w:pPr>
            <w:r>
              <w:rPr>
                <w:rFonts w:ascii="Times New Roman" w:hAnsi="Times New Roman"/>
              </w:rPr>
              <w:lastRenderedPageBreak/>
              <w:t>4</w:t>
            </w:r>
          </w:p>
        </w:tc>
      </w:tr>
      <w:tr w:rsidR="001812CF" w14:paraId="31CDC0CD" w14:textId="77777777" w:rsidTr="008D756B">
        <w:trPr>
          <w:trHeight w:val="312"/>
        </w:trPr>
        <w:tc>
          <w:tcPr>
            <w:tcW w:w="1208" w:type="dxa"/>
            <w:gridSpan w:val="2"/>
            <w:tcBorders>
              <w:top w:val="single" w:sz="4" w:space="0" w:color="auto"/>
              <w:left w:val="single" w:sz="4" w:space="0" w:color="auto"/>
              <w:bottom w:val="single" w:sz="4" w:space="0" w:color="auto"/>
              <w:right w:val="single" w:sz="4" w:space="0" w:color="auto"/>
            </w:tcBorders>
            <w:vAlign w:val="center"/>
            <w:hideMark/>
          </w:tcPr>
          <w:p w14:paraId="19AB1E3F" w14:textId="77777777" w:rsidR="001812CF" w:rsidRDefault="001812CF" w:rsidP="001812CF">
            <w:pPr>
              <w:spacing w:after="0" w:line="240" w:lineRule="auto"/>
              <w:jc w:val="center"/>
              <w:rPr>
                <w:rFonts w:ascii="Times New Roman" w:hAnsi="Times New Roman"/>
              </w:rPr>
            </w:pPr>
            <w:r>
              <w:rPr>
                <w:rFonts w:ascii="Times New Roman" w:hAnsi="Times New Roman"/>
              </w:rPr>
              <w:t>VI</w:t>
            </w:r>
          </w:p>
        </w:tc>
        <w:tc>
          <w:tcPr>
            <w:tcW w:w="6887" w:type="dxa"/>
            <w:gridSpan w:val="4"/>
            <w:tcBorders>
              <w:top w:val="single" w:sz="4" w:space="0" w:color="auto"/>
              <w:left w:val="single" w:sz="4" w:space="0" w:color="auto"/>
              <w:bottom w:val="single" w:sz="4" w:space="0" w:color="auto"/>
              <w:right w:val="single" w:sz="4" w:space="0" w:color="auto"/>
            </w:tcBorders>
            <w:hideMark/>
          </w:tcPr>
          <w:p w14:paraId="54B41F91" w14:textId="565D5C3F" w:rsidR="001812CF" w:rsidRDefault="001812CF" w:rsidP="00113D30">
            <w:pPr>
              <w:spacing w:after="0"/>
              <w:jc w:val="both"/>
              <w:rPr>
                <w:rFonts w:ascii="Times New Roman" w:hAnsi="Times New Roman"/>
                <w:bCs/>
              </w:rPr>
            </w:pPr>
            <w:r w:rsidRPr="001812CF">
              <w:rPr>
                <w:rFonts w:ascii="Times New Roman" w:hAnsi="Times New Roman"/>
                <w:b/>
                <w:bCs/>
              </w:rPr>
              <w:t>Quantitative Analysis of Organic Functional Groups</w:t>
            </w:r>
            <w:r>
              <w:rPr>
                <w:rFonts w:ascii="Times New Roman" w:hAnsi="Times New Roman"/>
              </w:rPr>
              <w:t xml:space="preserve">: Analysis of oils and fats. Principle of the analysis of milk and </w:t>
            </w:r>
            <w:proofErr w:type="gramStart"/>
            <w:r>
              <w:rPr>
                <w:rFonts w:ascii="Times New Roman" w:hAnsi="Times New Roman"/>
              </w:rPr>
              <w:t>starch based</w:t>
            </w:r>
            <w:proofErr w:type="gramEnd"/>
            <w:r>
              <w:rPr>
                <w:rFonts w:ascii="Times New Roman" w:hAnsi="Times New Roman"/>
              </w:rPr>
              <w:t xml:space="preserve"> food materials. Organic trace analysis using spectrophotometry and fluorimetry.</w:t>
            </w:r>
          </w:p>
        </w:tc>
        <w:tc>
          <w:tcPr>
            <w:tcW w:w="1255" w:type="dxa"/>
            <w:gridSpan w:val="2"/>
            <w:tcBorders>
              <w:top w:val="single" w:sz="4" w:space="0" w:color="auto"/>
              <w:left w:val="single" w:sz="4" w:space="0" w:color="auto"/>
              <w:bottom w:val="single" w:sz="4" w:space="0" w:color="auto"/>
              <w:right w:val="single" w:sz="4" w:space="0" w:color="auto"/>
            </w:tcBorders>
            <w:vAlign w:val="center"/>
            <w:hideMark/>
          </w:tcPr>
          <w:p w14:paraId="371167F4" w14:textId="14082828" w:rsidR="001812CF" w:rsidRDefault="001812CF" w:rsidP="008D756B">
            <w:pPr>
              <w:spacing w:after="0" w:line="240" w:lineRule="auto"/>
              <w:jc w:val="center"/>
              <w:rPr>
                <w:rFonts w:ascii="Times New Roman" w:hAnsi="Times New Roman"/>
              </w:rPr>
            </w:pPr>
            <w:r>
              <w:rPr>
                <w:rFonts w:ascii="Times New Roman" w:hAnsi="Times New Roman"/>
              </w:rPr>
              <w:t>5</w:t>
            </w:r>
          </w:p>
        </w:tc>
      </w:tr>
      <w:tr w:rsidR="008D756B" w14:paraId="10080537" w14:textId="77777777" w:rsidTr="00AB626D">
        <w:trPr>
          <w:trHeight w:val="312"/>
        </w:trPr>
        <w:tc>
          <w:tcPr>
            <w:tcW w:w="9350" w:type="dxa"/>
            <w:gridSpan w:val="8"/>
            <w:tcBorders>
              <w:top w:val="single" w:sz="4" w:space="0" w:color="auto"/>
              <w:left w:val="single" w:sz="4" w:space="0" w:color="auto"/>
              <w:bottom w:val="single" w:sz="4" w:space="0" w:color="auto"/>
              <w:right w:val="single" w:sz="4" w:space="0" w:color="auto"/>
            </w:tcBorders>
            <w:vAlign w:val="center"/>
          </w:tcPr>
          <w:p w14:paraId="236096EB" w14:textId="21E0AD4E" w:rsidR="008D756B" w:rsidRPr="00275535" w:rsidRDefault="008D756B" w:rsidP="00275535">
            <w:pPr>
              <w:tabs>
                <w:tab w:val="left" w:pos="-180"/>
                <w:tab w:val="left" w:pos="360"/>
              </w:tabs>
              <w:spacing w:after="0" w:line="240" w:lineRule="auto"/>
              <w:jc w:val="both"/>
              <w:rPr>
                <w:rFonts w:ascii="Times New Roman" w:hAnsi="Times New Roman"/>
                <w:b/>
              </w:rPr>
            </w:pPr>
            <w:r w:rsidRPr="00275535">
              <w:rPr>
                <w:rFonts w:ascii="Times New Roman" w:hAnsi="Times New Roman"/>
                <w:b/>
                <w:bCs/>
              </w:rPr>
              <w:t>References:</w:t>
            </w:r>
          </w:p>
          <w:p w14:paraId="4B8A8505" w14:textId="77777777" w:rsidR="008D756B" w:rsidRDefault="008D756B">
            <w:pPr>
              <w:numPr>
                <w:ilvl w:val="0"/>
                <w:numId w:val="53"/>
              </w:numPr>
              <w:tabs>
                <w:tab w:val="left" w:pos="360"/>
              </w:tabs>
              <w:spacing w:after="0" w:line="240" w:lineRule="auto"/>
              <w:jc w:val="both"/>
              <w:rPr>
                <w:rFonts w:ascii="Times New Roman" w:hAnsi="Times New Roman"/>
                <w:iCs/>
                <w:szCs w:val="20"/>
              </w:rPr>
            </w:pPr>
            <w:r>
              <w:rPr>
                <w:rFonts w:ascii="Times New Roman" w:hAnsi="Times New Roman"/>
                <w:iCs/>
                <w:szCs w:val="20"/>
              </w:rPr>
              <w:t>Lehn, J. M. “Supramolecular Chemistry – Concepts and Perspectives”, VCH, 1995</w:t>
            </w:r>
          </w:p>
          <w:p w14:paraId="1C1DEDE1" w14:textId="77777777" w:rsidR="008D756B" w:rsidRDefault="008D756B">
            <w:pPr>
              <w:numPr>
                <w:ilvl w:val="0"/>
                <w:numId w:val="53"/>
              </w:numPr>
              <w:tabs>
                <w:tab w:val="left" w:pos="360"/>
              </w:tabs>
              <w:spacing w:after="0" w:line="240" w:lineRule="auto"/>
              <w:jc w:val="both"/>
              <w:rPr>
                <w:rFonts w:ascii="Times New Roman" w:hAnsi="Times New Roman"/>
                <w:iCs/>
                <w:szCs w:val="20"/>
              </w:rPr>
            </w:pPr>
            <w:r>
              <w:rPr>
                <w:rFonts w:ascii="Times New Roman" w:hAnsi="Times New Roman"/>
                <w:iCs/>
                <w:szCs w:val="20"/>
              </w:rPr>
              <w:t>Anastas, P. T. and Warner, J. C. “Green Chemistry: Theory and Practice,” OUP.</w:t>
            </w:r>
          </w:p>
          <w:p w14:paraId="433B9B24" w14:textId="77777777" w:rsidR="008D756B" w:rsidRDefault="008D756B">
            <w:pPr>
              <w:numPr>
                <w:ilvl w:val="0"/>
                <w:numId w:val="53"/>
              </w:numPr>
              <w:tabs>
                <w:tab w:val="left" w:pos="360"/>
              </w:tabs>
              <w:spacing w:after="0" w:line="240" w:lineRule="auto"/>
              <w:jc w:val="both"/>
              <w:rPr>
                <w:rFonts w:ascii="Times New Roman" w:hAnsi="Times New Roman"/>
                <w:iCs/>
                <w:szCs w:val="20"/>
              </w:rPr>
            </w:pPr>
            <w:r>
              <w:rPr>
                <w:rFonts w:ascii="Times New Roman" w:hAnsi="Times New Roman"/>
                <w:szCs w:val="20"/>
              </w:rPr>
              <w:t>Ahluwalia, V. K and Chopra, M. “Medicinal Chemistry”, Ane Books, 2008.</w:t>
            </w:r>
          </w:p>
          <w:p w14:paraId="60BB9C14" w14:textId="39B7F928" w:rsidR="008D756B" w:rsidRDefault="008D756B">
            <w:pPr>
              <w:numPr>
                <w:ilvl w:val="0"/>
                <w:numId w:val="53"/>
              </w:numPr>
              <w:tabs>
                <w:tab w:val="left" w:pos="360"/>
              </w:tabs>
              <w:spacing w:after="0" w:line="240" w:lineRule="auto"/>
              <w:jc w:val="both"/>
              <w:rPr>
                <w:rFonts w:ascii="Times New Roman" w:hAnsi="Times New Roman"/>
                <w:iCs/>
                <w:szCs w:val="20"/>
              </w:rPr>
            </w:pPr>
            <w:proofErr w:type="spellStart"/>
            <w:r>
              <w:rPr>
                <w:rFonts w:ascii="Times New Roman" w:hAnsi="Times New Roman"/>
                <w:szCs w:val="20"/>
              </w:rPr>
              <w:t>Billmayer</w:t>
            </w:r>
            <w:proofErr w:type="spellEnd"/>
            <w:r>
              <w:rPr>
                <w:rFonts w:ascii="Times New Roman" w:hAnsi="Times New Roman"/>
                <w:szCs w:val="20"/>
              </w:rPr>
              <w:t>, F. W. “Textbook of Polymer Science”, 3</w:t>
            </w:r>
            <w:r w:rsidRPr="000B63B2">
              <w:rPr>
                <w:rFonts w:ascii="Times New Roman" w:hAnsi="Times New Roman"/>
                <w:szCs w:val="20"/>
                <w:vertAlign w:val="superscript"/>
              </w:rPr>
              <w:t>rd</w:t>
            </w:r>
            <w:r>
              <w:rPr>
                <w:rFonts w:ascii="Times New Roman" w:hAnsi="Times New Roman"/>
                <w:szCs w:val="20"/>
              </w:rPr>
              <w:t xml:space="preserve"> </w:t>
            </w:r>
            <w:proofErr w:type="spellStart"/>
            <w:r>
              <w:rPr>
                <w:rFonts w:ascii="Times New Roman" w:hAnsi="Times New Roman"/>
                <w:szCs w:val="20"/>
              </w:rPr>
              <w:t>Edn</w:t>
            </w:r>
            <w:proofErr w:type="spellEnd"/>
            <w:r w:rsidR="000B63B2">
              <w:rPr>
                <w:rFonts w:ascii="Times New Roman" w:hAnsi="Times New Roman"/>
                <w:szCs w:val="20"/>
              </w:rPr>
              <w:t>.</w:t>
            </w:r>
            <w:r>
              <w:rPr>
                <w:rFonts w:ascii="Times New Roman" w:hAnsi="Times New Roman"/>
                <w:szCs w:val="20"/>
              </w:rPr>
              <w:t xml:space="preserve">, Wiley. N.Y. 1991. </w:t>
            </w:r>
          </w:p>
          <w:p w14:paraId="185F899A" w14:textId="77777777" w:rsidR="008D756B" w:rsidRDefault="008D756B">
            <w:pPr>
              <w:numPr>
                <w:ilvl w:val="0"/>
                <w:numId w:val="53"/>
              </w:numPr>
              <w:tabs>
                <w:tab w:val="left" w:pos="360"/>
              </w:tabs>
              <w:spacing w:after="0" w:line="240" w:lineRule="auto"/>
              <w:jc w:val="both"/>
              <w:rPr>
                <w:rFonts w:ascii="Times New Roman" w:hAnsi="Times New Roman"/>
                <w:iCs/>
                <w:szCs w:val="20"/>
              </w:rPr>
            </w:pPr>
            <w:proofErr w:type="spellStart"/>
            <w:r>
              <w:rPr>
                <w:rFonts w:ascii="Times New" w:hAnsi="Times New"/>
                <w:iCs/>
                <w:color w:val="000000"/>
              </w:rPr>
              <w:t>Gunzler</w:t>
            </w:r>
            <w:proofErr w:type="spellEnd"/>
            <w:r>
              <w:rPr>
                <w:rFonts w:ascii="Times New" w:hAnsi="Times New"/>
                <w:iCs/>
                <w:color w:val="000000"/>
              </w:rPr>
              <w:t>, H. and Williams, A. Handbook of Analytical Techniques, Vol. 1&amp;2, Wiley VCH</w:t>
            </w:r>
          </w:p>
          <w:p w14:paraId="242EA6B9" w14:textId="77777777" w:rsidR="008D756B" w:rsidRDefault="008D756B" w:rsidP="008D756B">
            <w:pPr>
              <w:tabs>
                <w:tab w:val="left" w:pos="360"/>
              </w:tabs>
              <w:spacing w:after="0" w:line="240" w:lineRule="auto"/>
              <w:ind w:left="360"/>
              <w:jc w:val="both"/>
              <w:rPr>
                <w:rFonts w:ascii="Times New Roman" w:hAnsi="Times New Roman"/>
                <w:iCs/>
                <w:szCs w:val="20"/>
              </w:rPr>
            </w:pPr>
          </w:p>
          <w:p w14:paraId="2CBECF84" w14:textId="6CAC2D8B" w:rsidR="008D756B" w:rsidRPr="00275535" w:rsidRDefault="008D756B" w:rsidP="00275535">
            <w:pPr>
              <w:tabs>
                <w:tab w:val="left" w:pos="-180"/>
                <w:tab w:val="left" w:pos="360"/>
              </w:tabs>
              <w:spacing w:after="0" w:line="240" w:lineRule="auto"/>
              <w:jc w:val="both"/>
              <w:rPr>
                <w:rFonts w:ascii="Times New Roman" w:hAnsi="Times New Roman"/>
                <w:i/>
                <w:iCs/>
              </w:rPr>
            </w:pPr>
            <w:r w:rsidRPr="00275535">
              <w:rPr>
                <w:rFonts w:ascii="Times New Roman" w:hAnsi="Times New Roman"/>
                <w:b/>
                <w:iCs/>
              </w:rPr>
              <w:t>Additional References:</w:t>
            </w:r>
          </w:p>
          <w:p w14:paraId="2F2BB94B" w14:textId="0F8A13FC" w:rsidR="008D756B" w:rsidRPr="002869E5" w:rsidRDefault="008D756B">
            <w:pPr>
              <w:pStyle w:val="ListParagraph"/>
              <w:numPr>
                <w:ilvl w:val="0"/>
                <w:numId w:val="72"/>
              </w:numPr>
              <w:tabs>
                <w:tab w:val="decimal" w:pos="701"/>
              </w:tabs>
              <w:spacing w:after="0" w:line="240" w:lineRule="auto"/>
              <w:ind w:hanging="739"/>
              <w:rPr>
                <w:rFonts w:ascii="Times New Roman" w:hAnsi="Times New Roman"/>
              </w:rPr>
            </w:pPr>
            <w:r w:rsidRPr="002869E5">
              <w:rPr>
                <w:rFonts w:ascii="Times New Roman" w:hAnsi="Times New Roman"/>
              </w:rPr>
              <w:t xml:space="preserve">Vogtle, F. “Supramolecular Chemistry – An </w:t>
            </w:r>
            <w:r w:rsidR="000B63B2" w:rsidRPr="002869E5">
              <w:rPr>
                <w:rFonts w:ascii="Times New Roman" w:hAnsi="Times New Roman"/>
              </w:rPr>
              <w:t>Introduction</w:t>
            </w:r>
            <w:r w:rsidRPr="002869E5">
              <w:rPr>
                <w:rFonts w:ascii="Times New Roman" w:hAnsi="Times New Roman"/>
              </w:rPr>
              <w:t>”, Wiley, 1993.</w:t>
            </w:r>
          </w:p>
          <w:p w14:paraId="3B7050E2" w14:textId="77777777" w:rsidR="008D756B" w:rsidRPr="002869E5" w:rsidRDefault="008D756B">
            <w:pPr>
              <w:pStyle w:val="ListParagraph"/>
              <w:numPr>
                <w:ilvl w:val="0"/>
                <w:numId w:val="72"/>
              </w:numPr>
              <w:tabs>
                <w:tab w:val="decimal" w:pos="701"/>
              </w:tabs>
              <w:spacing w:after="0" w:line="240" w:lineRule="auto"/>
              <w:ind w:hanging="739"/>
              <w:rPr>
                <w:rFonts w:ascii="Times New Roman" w:hAnsi="Times New Roman"/>
              </w:rPr>
            </w:pPr>
            <w:r w:rsidRPr="002869E5">
              <w:rPr>
                <w:rFonts w:ascii="Times New Roman" w:hAnsi="Times New Roman"/>
              </w:rPr>
              <w:t>VK Ahluwalia “Green Chemistry – Environmentally Benign Reactions”, Paperback 2012</w:t>
            </w:r>
          </w:p>
          <w:p w14:paraId="5EDBB163" w14:textId="678F6470" w:rsidR="008D756B" w:rsidRPr="002869E5" w:rsidRDefault="008D756B">
            <w:pPr>
              <w:pStyle w:val="ListParagraph"/>
              <w:numPr>
                <w:ilvl w:val="0"/>
                <w:numId w:val="72"/>
              </w:numPr>
              <w:tabs>
                <w:tab w:val="decimal" w:pos="701"/>
              </w:tabs>
              <w:spacing w:after="0" w:line="240" w:lineRule="auto"/>
              <w:ind w:hanging="739"/>
              <w:rPr>
                <w:rFonts w:ascii="Times New Roman" w:hAnsi="Times New Roman"/>
              </w:rPr>
            </w:pPr>
            <w:r w:rsidRPr="002869E5">
              <w:rPr>
                <w:rFonts w:ascii="Times New Roman" w:hAnsi="Times New Roman"/>
              </w:rPr>
              <w:t>VR Gowarikar “Polymer Science”, New Age International, 2015</w:t>
            </w:r>
          </w:p>
          <w:p w14:paraId="2D310127" w14:textId="77777777" w:rsidR="008D756B" w:rsidRPr="002869E5" w:rsidRDefault="008D756B">
            <w:pPr>
              <w:pStyle w:val="ListParagraph"/>
              <w:numPr>
                <w:ilvl w:val="0"/>
                <w:numId w:val="72"/>
              </w:numPr>
              <w:tabs>
                <w:tab w:val="decimal" w:pos="701"/>
              </w:tabs>
              <w:spacing w:after="0" w:line="240" w:lineRule="auto"/>
              <w:ind w:hanging="739"/>
              <w:rPr>
                <w:rFonts w:ascii="Times New Roman" w:hAnsi="Times New Roman"/>
              </w:rPr>
            </w:pPr>
            <w:r w:rsidRPr="002869E5">
              <w:rPr>
                <w:rFonts w:ascii="Times New Roman" w:hAnsi="Times New Roman"/>
                <w:szCs w:val="20"/>
              </w:rPr>
              <w:t xml:space="preserve">Wilson and </w:t>
            </w:r>
            <w:proofErr w:type="spellStart"/>
            <w:proofErr w:type="gramStart"/>
            <w:r w:rsidRPr="002869E5">
              <w:rPr>
                <w:rFonts w:ascii="Times New Roman" w:hAnsi="Times New Roman"/>
                <w:szCs w:val="20"/>
              </w:rPr>
              <w:t>Gisvolds</w:t>
            </w:r>
            <w:proofErr w:type="spellEnd"/>
            <w:r w:rsidRPr="002869E5">
              <w:rPr>
                <w:rFonts w:ascii="Times New Roman" w:hAnsi="Times New Roman"/>
                <w:szCs w:val="20"/>
              </w:rPr>
              <w:t>.“</w:t>
            </w:r>
            <w:proofErr w:type="gramEnd"/>
            <w:r w:rsidRPr="002869E5">
              <w:rPr>
                <w:rFonts w:ascii="Times New Roman" w:hAnsi="Times New Roman"/>
                <w:szCs w:val="20"/>
              </w:rPr>
              <w:t>Text book of Organic, Medicinal and Pharmaceutical Chemistry”, J. B. Lippincott Williams and Wilkins, 2011</w:t>
            </w:r>
          </w:p>
          <w:p w14:paraId="4C05F502" w14:textId="77777777" w:rsidR="008D756B" w:rsidRPr="002869E5" w:rsidRDefault="008D756B">
            <w:pPr>
              <w:pStyle w:val="ListParagraph"/>
              <w:numPr>
                <w:ilvl w:val="0"/>
                <w:numId w:val="72"/>
              </w:numPr>
              <w:tabs>
                <w:tab w:val="decimal" w:pos="701"/>
              </w:tabs>
              <w:spacing w:after="0" w:line="240" w:lineRule="auto"/>
              <w:ind w:hanging="739"/>
              <w:rPr>
                <w:rFonts w:ascii="Times New Roman" w:hAnsi="Times New Roman"/>
              </w:rPr>
            </w:pPr>
            <w:proofErr w:type="spellStart"/>
            <w:r w:rsidRPr="002869E5">
              <w:rPr>
                <w:rFonts w:ascii="Times New Roman" w:hAnsi="Times New Roman"/>
              </w:rPr>
              <w:t>Lehninger</w:t>
            </w:r>
            <w:proofErr w:type="spellEnd"/>
            <w:r w:rsidRPr="002869E5">
              <w:rPr>
                <w:rFonts w:ascii="Times New Roman" w:hAnsi="Times New Roman"/>
              </w:rPr>
              <w:t>, A. L. Nelson, D. L. Cox, M. M. “Principles of Biochemistry” 5</w:t>
            </w:r>
            <w:r w:rsidRPr="002869E5">
              <w:rPr>
                <w:rFonts w:ascii="Times New Roman" w:hAnsi="Times New Roman"/>
                <w:vertAlign w:val="superscript"/>
              </w:rPr>
              <w:t>th</w:t>
            </w:r>
            <w:r w:rsidRPr="002869E5">
              <w:rPr>
                <w:rFonts w:ascii="Times New Roman" w:hAnsi="Times New Roman"/>
              </w:rPr>
              <w:t xml:space="preserve"> </w:t>
            </w:r>
            <w:proofErr w:type="spellStart"/>
            <w:r w:rsidRPr="002869E5">
              <w:rPr>
                <w:rFonts w:ascii="Times New Roman" w:hAnsi="Times New Roman"/>
              </w:rPr>
              <w:t>Edn</w:t>
            </w:r>
            <w:proofErr w:type="spellEnd"/>
            <w:r w:rsidRPr="002869E5">
              <w:rPr>
                <w:rFonts w:ascii="Times New Roman" w:hAnsi="Times New Roman"/>
              </w:rPr>
              <w:t>., W. H. Freeman, 2008</w:t>
            </w:r>
          </w:p>
          <w:p w14:paraId="1B951E47" w14:textId="030CFF39" w:rsidR="008D756B" w:rsidRPr="002869E5" w:rsidRDefault="008D756B">
            <w:pPr>
              <w:pStyle w:val="ListParagraph"/>
              <w:numPr>
                <w:ilvl w:val="0"/>
                <w:numId w:val="72"/>
              </w:numPr>
              <w:tabs>
                <w:tab w:val="decimal" w:pos="701"/>
              </w:tabs>
              <w:spacing w:after="0" w:line="240" w:lineRule="auto"/>
              <w:ind w:hanging="739"/>
              <w:rPr>
                <w:rFonts w:ascii="Times New Roman" w:hAnsi="Times New Roman"/>
              </w:rPr>
            </w:pPr>
            <w:r w:rsidRPr="002869E5">
              <w:rPr>
                <w:rFonts w:ascii="Times New Roman" w:hAnsi="Times New Roman"/>
              </w:rPr>
              <w:t>Holmes, D. J. and Peck, H. “Analytical Biochemistry”, 3</w:t>
            </w:r>
            <w:r w:rsidRPr="002869E5">
              <w:rPr>
                <w:rFonts w:ascii="Times New Roman" w:hAnsi="Times New Roman"/>
                <w:vertAlign w:val="superscript"/>
              </w:rPr>
              <w:t>rd</w:t>
            </w:r>
            <w:r w:rsidRPr="002869E5">
              <w:rPr>
                <w:rFonts w:ascii="Times New Roman" w:hAnsi="Times New Roman"/>
              </w:rPr>
              <w:t xml:space="preserve"> </w:t>
            </w:r>
            <w:proofErr w:type="spellStart"/>
            <w:r w:rsidRPr="002869E5">
              <w:rPr>
                <w:rFonts w:ascii="Times New Roman" w:hAnsi="Times New Roman"/>
              </w:rPr>
              <w:t>Edn</w:t>
            </w:r>
            <w:proofErr w:type="spellEnd"/>
            <w:r w:rsidR="00447795" w:rsidRPr="002869E5">
              <w:rPr>
                <w:rFonts w:ascii="Times New Roman" w:hAnsi="Times New Roman"/>
              </w:rPr>
              <w:t>.</w:t>
            </w:r>
            <w:r w:rsidRPr="002869E5">
              <w:rPr>
                <w:rFonts w:ascii="Times New Roman" w:hAnsi="Times New Roman"/>
              </w:rPr>
              <w:t>, Longman, 1998</w:t>
            </w:r>
          </w:p>
          <w:p w14:paraId="6C72ED57" w14:textId="77777777" w:rsidR="008D756B" w:rsidRDefault="008D756B" w:rsidP="00275535">
            <w:pPr>
              <w:spacing w:after="0" w:line="240" w:lineRule="auto"/>
              <w:rPr>
                <w:rFonts w:ascii="Times New Roman" w:hAnsi="Times New Roman"/>
              </w:rPr>
            </w:pPr>
          </w:p>
        </w:tc>
      </w:tr>
      <w:bookmarkEnd w:id="20"/>
    </w:tbl>
    <w:p w14:paraId="2378148B" w14:textId="77777777" w:rsidR="0072112D" w:rsidRDefault="0072112D">
      <w:pPr>
        <w:rPr>
          <w:rFonts w:ascii="Times New Roman" w:hAnsi="Times New Roman"/>
          <w:b/>
        </w:rPr>
      </w:pPr>
    </w:p>
    <w:p w14:paraId="51FA1F82" w14:textId="4B76B12E" w:rsidR="00B07D5E" w:rsidRPr="00275535" w:rsidRDefault="00E4543B">
      <w:pPr>
        <w:rPr>
          <w:rFonts w:ascii="Times New Roman" w:hAnsi="Times New Roman"/>
          <w:b/>
        </w:rPr>
      </w:pPr>
      <w:r w:rsidRPr="00275535">
        <w:rPr>
          <w:rFonts w:ascii="Times New Roman" w:hAnsi="Times New Roman"/>
          <w:b/>
        </w:rPr>
        <w:t>Model Question Paper</w:t>
      </w:r>
    </w:p>
    <w:p w14:paraId="02190589" w14:textId="77777777" w:rsidR="00AC04DA" w:rsidRDefault="00E03D89" w:rsidP="00E03D89">
      <w:pPr>
        <w:spacing w:after="0" w:line="360" w:lineRule="auto"/>
        <w:jc w:val="center"/>
        <w:rPr>
          <w:rFonts w:ascii="Times New Roman" w:hAnsi="Times New Roman"/>
          <w:b/>
          <w:sz w:val="26"/>
          <w:szCs w:val="26"/>
        </w:rPr>
      </w:pPr>
      <w:r>
        <w:rPr>
          <w:rFonts w:ascii="Times New Roman" w:hAnsi="Times New Roman"/>
          <w:b/>
          <w:sz w:val="26"/>
          <w:szCs w:val="26"/>
        </w:rPr>
        <w:t>SECOND</w:t>
      </w:r>
      <w:r w:rsidRPr="002C56BA">
        <w:rPr>
          <w:rFonts w:ascii="Times New Roman" w:hAnsi="Times New Roman"/>
          <w:b/>
          <w:sz w:val="26"/>
          <w:szCs w:val="26"/>
        </w:rPr>
        <w:t xml:space="preserve"> SEMESTER </w:t>
      </w:r>
      <w:r>
        <w:rPr>
          <w:rFonts w:ascii="Times New Roman" w:hAnsi="Times New Roman"/>
          <w:b/>
          <w:sz w:val="26"/>
          <w:szCs w:val="26"/>
        </w:rPr>
        <w:t xml:space="preserve">M.Sc. DEGREE EXAMINATION </w:t>
      </w:r>
      <w:r w:rsidR="00AC04DA">
        <w:rPr>
          <w:rFonts w:ascii="Times New Roman" w:hAnsi="Times New Roman"/>
          <w:b/>
          <w:sz w:val="26"/>
          <w:szCs w:val="26"/>
        </w:rPr>
        <w:t>Month Year</w:t>
      </w:r>
      <w:r w:rsidR="00AC04DA" w:rsidRPr="002C56BA">
        <w:rPr>
          <w:rFonts w:ascii="Times New Roman" w:hAnsi="Times New Roman"/>
          <w:b/>
          <w:sz w:val="26"/>
          <w:szCs w:val="26"/>
        </w:rPr>
        <w:t xml:space="preserve"> </w:t>
      </w:r>
    </w:p>
    <w:p w14:paraId="6C9FD417" w14:textId="3CD2E7F2" w:rsidR="00E03D89" w:rsidRPr="002C56BA" w:rsidRDefault="00E03D89" w:rsidP="00E03D89">
      <w:pPr>
        <w:spacing w:after="0" w:line="360" w:lineRule="auto"/>
        <w:jc w:val="center"/>
        <w:rPr>
          <w:rFonts w:ascii="Times New Roman" w:hAnsi="Times New Roman"/>
          <w:b/>
          <w:sz w:val="26"/>
          <w:szCs w:val="26"/>
        </w:rPr>
      </w:pPr>
      <w:r w:rsidRPr="002C56BA">
        <w:rPr>
          <w:rFonts w:ascii="Times New Roman" w:hAnsi="Times New Roman"/>
          <w:b/>
          <w:sz w:val="26"/>
          <w:szCs w:val="26"/>
        </w:rPr>
        <w:t>Branch: CHEMISTRY</w:t>
      </w:r>
    </w:p>
    <w:p w14:paraId="4A9874AF" w14:textId="0C9EBCF8" w:rsidR="00E03D89" w:rsidRDefault="00F266F5" w:rsidP="00E03D89">
      <w:pPr>
        <w:spacing w:after="0" w:line="240" w:lineRule="auto"/>
        <w:jc w:val="center"/>
        <w:rPr>
          <w:rFonts w:ascii="Times New Roman" w:hAnsi="Times New Roman"/>
          <w:b/>
        </w:rPr>
      </w:pPr>
      <w:r>
        <w:rPr>
          <w:rFonts w:ascii="Times New Roman" w:hAnsi="Times New Roman"/>
          <w:b/>
        </w:rPr>
        <w:t>CHE-DE-52</w:t>
      </w:r>
      <w:r w:rsidR="0022241E">
        <w:rPr>
          <w:rFonts w:ascii="Times New Roman" w:hAnsi="Times New Roman"/>
          <w:b/>
        </w:rPr>
        <w:t>7(ii)</w:t>
      </w:r>
      <w:r w:rsidR="00E03D89" w:rsidRPr="00D72240">
        <w:rPr>
          <w:rFonts w:ascii="Times New Roman" w:hAnsi="Times New Roman"/>
          <w:b/>
        </w:rPr>
        <w:t xml:space="preserve"> </w:t>
      </w:r>
      <w:r w:rsidR="00E03D89">
        <w:rPr>
          <w:rFonts w:ascii="Times New Roman" w:hAnsi="Times New Roman"/>
          <w:b/>
        </w:rPr>
        <w:t>ADVANCED ORGANIC CHEMISTRY</w:t>
      </w:r>
    </w:p>
    <w:p w14:paraId="55C14101" w14:textId="77777777" w:rsidR="00E03D89" w:rsidRDefault="00E03D89" w:rsidP="00E03D89">
      <w:pPr>
        <w:spacing w:after="0" w:line="240" w:lineRule="auto"/>
        <w:jc w:val="center"/>
        <w:rPr>
          <w:rFonts w:ascii="Times New Roman" w:hAnsi="Times New Roman"/>
          <w:b/>
        </w:rPr>
      </w:pPr>
      <w:r w:rsidRPr="00D72240">
        <w:rPr>
          <w:rFonts w:ascii="Times New Roman" w:hAnsi="Times New Roman"/>
          <w:b/>
        </w:rPr>
        <w:t>Time: 3 hours</w:t>
      </w:r>
      <w:r w:rsidRPr="00D72240">
        <w:rPr>
          <w:rFonts w:ascii="Times New Roman" w:hAnsi="Times New Roman"/>
          <w:b/>
        </w:rPr>
        <w:tab/>
      </w:r>
      <w:r w:rsidRPr="00D72240">
        <w:rPr>
          <w:rFonts w:ascii="Times New Roman" w:hAnsi="Times New Roman"/>
          <w:b/>
        </w:rPr>
        <w:tab/>
      </w:r>
      <w:r w:rsidRPr="00D72240">
        <w:rPr>
          <w:rFonts w:ascii="Times New Roman" w:hAnsi="Times New Roman"/>
          <w:b/>
        </w:rPr>
        <w:tab/>
      </w:r>
      <w:r w:rsidRPr="00D72240">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D72240">
        <w:rPr>
          <w:rFonts w:ascii="Times New Roman" w:hAnsi="Times New Roman"/>
          <w:b/>
        </w:rPr>
        <w:tab/>
        <w:t>Max. Marks: 60</w:t>
      </w:r>
    </w:p>
    <w:p w14:paraId="71E79EA0" w14:textId="77777777" w:rsidR="00E03D89" w:rsidRDefault="00E03D89" w:rsidP="00E03D89">
      <w:pPr>
        <w:spacing w:after="0" w:line="240" w:lineRule="auto"/>
        <w:rPr>
          <w:rFonts w:ascii="Times New Roman" w:hAnsi="Times New Roman"/>
          <w:b/>
        </w:rPr>
      </w:pPr>
    </w:p>
    <w:p w14:paraId="5DBD431B" w14:textId="77777777" w:rsidR="00E03D89" w:rsidRPr="00B60F8B" w:rsidRDefault="00E03D89" w:rsidP="00E03D89">
      <w:pPr>
        <w:spacing w:after="0" w:line="240" w:lineRule="auto"/>
        <w:jc w:val="center"/>
        <w:rPr>
          <w:rFonts w:ascii="Times New Roman" w:hAnsi="Times New Roman"/>
          <w:b/>
          <w:sz w:val="24"/>
          <w:szCs w:val="24"/>
        </w:rPr>
      </w:pPr>
      <w:r w:rsidRPr="00B60F8B">
        <w:rPr>
          <w:rFonts w:ascii="Times New Roman" w:hAnsi="Times New Roman"/>
          <w:b/>
          <w:sz w:val="24"/>
          <w:szCs w:val="24"/>
        </w:rPr>
        <w:t>SECTION-A</w:t>
      </w:r>
    </w:p>
    <w:p w14:paraId="40C43AB3" w14:textId="77777777" w:rsidR="00E03D89" w:rsidRPr="00B60F8B" w:rsidRDefault="00E03D89" w:rsidP="00E03D89">
      <w:pPr>
        <w:jc w:val="center"/>
        <w:rPr>
          <w:rFonts w:ascii="Times New Roman" w:hAnsi="Times New Roman"/>
          <w:sz w:val="24"/>
          <w:szCs w:val="24"/>
        </w:rPr>
      </w:pPr>
      <w:r w:rsidRPr="00B60F8B">
        <w:rPr>
          <w:rFonts w:ascii="Times New Roman" w:hAnsi="Times New Roman"/>
          <w:sz w:val="24"/>
          <w:szCs w:val="24"/>
        </w:rPr>
        <w:t xml:space="preserve">Answer </w:t>
      </w:r>
      <w:r w:rsidRPr="00B60F8B">
        <w:rPr>
          <w:rFonts w:ascii="Times New Roman" w:hAnsi="Times New Roman"/>
          <w:b/>
          <w:sz w:val="24"/>
          <w:szCs w:val="24"/>
        </w:rPr>
        <w:t>any 10</w:t>
      </w:r>
      <w:r w:rsidRPr="00B60F8B">
        <w:rPr>
          <w:rFonts w:ascii="Times New Roman" w:hAnsi="Times New Roman"/>
          <w:sz w:val="24"/>
          <w:szCs w:val="24"/>
        </w:rPr>
        <w:t xml:space="preserve"> questions. </w:t>
      </w:r>
      <w:r w:rsidRPr="00B60F8B">
        <w:rPr>
          <w:rFonts w:ascii="Times New Roman" w:hAnsi="Times New Roman"/>
          <w:b/>
          <w:sz w:val="24"/>
          <w:szCs w:val="24"/>
        </w:rPr>
        <w:t>Each</w:t>
      </w:r>
      <w:r w:rsidRPr="00B60F8B">
        <w:rPr>
          <w:rFonts w:ascii="Times New Roman" w:hAnsi="Times New Roman"/>
          <w:sz w:val="24"/>
          <w:szCs w:val="24"/>
        </w:rPr>
        <w:t xml:space="preserve"> question carries </w:t>
      </w:r>
      <w:r w:rsidRPr="00B60F8B">
        <w:rPr>
          <w:rFonts w:ascii="Times New Roman" w:hAnsi="Times New Roman"/>
          <w:b/>
          <w:sz w:val="24"/>
          <w:szCs w:val="24"/>
        </w:rPr>
        <w:t xml:space="preserve">2 </w:t>
      </w:r>
      <w:r w:rsidRPr="00B60F8B">
        <w:rPr>
          <w:rFonts w:ascii="Times New Roman" w:hAnsi="Times New Roman"/>
          <w:sz w:val="24"/>
          <w:szCs w:val="24"/>
        </w:rPr>
        <w:t>marks</w:t>
      </w:r>
    </w:p>
    <w:p w14:paraId="430CC157" w14:textId="77777777" w:rsidR="00E03D89" w:rsidRPr="00B60F8B" w:rsidRDefault="00E03D89">
      <w:pPr>
        <w:pStyle w:val="ListParagraph"/>
        <w:numPr>
          <w:ilvl w:val="0"/>
          <w:numId w:val="26"/>
        </w:numPr>
        <w:spacing w:after="0" w:line="24" w:lineRule="atLeast"/>
        <w:jc w:val="both"/>
        <w:rPr>
          <w:rFonts w:ascii="Times New Roman" w:hAnsi="Times New Roman"/>
          <w:sz w:val="24"/>
          <w:szCs w:val="24"/>
        </w:rPr>
      </w:pPr>
      <w:r w:rsidRPr="00B60F8B">
        <w:rPr>
          <w:rFonts w:ascii="Times New Roman" w:hAnsi="Times New Roman"/>
          <w:sz w:val="24"/>
          <w:szCs w:val="24"/>
        </w:rPr>
        <w:t>Suggest a synthesis method for 18-crown-6 and explain one application.</w:t>
      </w:r>
    </w:p>
    <w:p w14:paraId="5B61F80D" w14:textId="77777777" w:rsidR="00E03D89" w:rsidRPr="00B60F8B" w:rsidRDefault="00E03D89">
      <w:pPr>
        <w:pStyle w:val="ListParagraph"/>
        <w:numPr>
          <w:ilvl w:val="0"/>
          <w:numId w:val="26"/>
        </w:numPr>
        <w:spacing w:after="0" w:line="24" w:lineRule="atLeast"/>
        <w:jc w:val="both"/>
        <w:rPr>
          <w:rFonts w:ascii="Times New Roman" w:hAnsi="Times New Roman"/>
          <w:sz w:val="24"/>
          <w:szCs w:val="24"/>
        </w:rPr>
      </w:pPr>
      <w:r w:rsidRPr="00B60F8B">
        <w:rPr>
          <w:rFonts w:ascii="Times New Roman" w:hAnsi="Times New Roman"/>
          <w:sz w:val="24"/>
          <w:szCs w:val="24"/>
        </w:rPr>
        <w:t>How can calixarenes and porphyrins form supramolecular systems?</w:t>
      </w:r>
    </w:p>
    <w:p w14:paraId="5875F592" w14:textId="77777777" w:rsidR="00E03D89" w:rsidRPr="00B60F8B" w:rsidRDefault="00E03D89">
      <w:pPr>
        <w:pStyle w:val="ListParagraph"/>
        <w:numPr>
          <w:ilvl w:val="0"/>
          <w:numId w:val="26"/>
        </w:numPr>
        <w:spacing w:after="0" w:line="240" w:lineRule="auto"/>
        <w:jc w:val="both"/>
        <w:rPr>
          <w:rFonts w:ascii="Times New Roman" w:hAnsi="Times New Roman"/>
          <w:sz w:val="24"/>
          <w:szCs w:val="24"/>
        </w:rPr>
      </w:pPr>
      <w:r w:rsidRPr="00B60F8B">
        <w:rPr>
          <w:rFonts w:ascii="Times New Roman" w:hAnsi="Times New Roman"/>
          <w:sz w:val="24"/>
          <w:szCs w:val="24"/>
        </w:rPr>
        <w:t>Give the structures of RNA and DNA</w:t>
      </w:r>
    </w:p>
    <w:p w14:paraId="405ABCA1" w14:textId="77777777" w:rsidR="00E03D89" w:rsidRPr="00B60F8B" w:rsidRDefault="00E03D89">
      <w:pPr>
        <w:pStyle w:val="ListParagraph"/>
        <w:numPr>
          <w:ilvl w:val="0"/>
          <w:numId w:val="26"/>
        </w:numPr>
        <w:spacing w:after="0" w:line="240" w:lineRule="auto"/>
        <w:jc w:val="both"/>
        <w:rPr>
          <w:rFonts w:ascii="Times New Roman" w:hAnsi="Times New Roman"/>
          <w:sz w:val="24"/>
          <w:szCs w:val="24"/>
        </w:rPr>
      </w:pPr>
      <w:r w:rsidRPr="00B60F8B">
        <w:rPr>
          <w:rFonts w:ascii="Times New Roman" w:hAnsi="Times New Roman"/>
          <w:sz w:val="24"/>
          <w:szCs w:val="24"/>
        </w:rPr>
        <w:t>What is PCR? Explain the important points.</w:t>
      </w:r>
    </w:p>
    <w:p w14:paraId="7403371D" w14:textId="77777777" w:rsidR="00E03D89" w:rsidRPr="00B60F8B" w:rsidRDefault="00E03D89">
      <w:pPr>
        <w:pStyle w:val="ListParagraph"/>
        <w:numPr>
          <w:ilvl w:val="0"/>
          <w:numId w:val="26"/>
        </w:numPr>
        <w:spacing w:after="0" w:line="24" w:lineRule="atLeast"/>
        <w:jc w:val="both"/>
        <w:rPr>
          <w:rFonts w:ascii="Times New Roman" w:hAnsi="Times New Roman"/>
          <w:sz w:val="24"/>
          <w:szCs w:val="24"/>
        </w:rPr>
      </w:pPr>
      <w:r w:rsidRPr="00B60F8B">
        <w:rPr>
          <w:rFonts w:ascii="Times New Roman" w:hAnsi="Times New Roman"/>
          <w:sz w:val="24"/>
          <w:szCs w:val="24"/>
        </w:rPr>
        <w:t xml:space="preserve">Give any two examples for </w:t>
      </w:r>
      <w:proofErr w:type="spellStart"/>
      <w:r w:rsidRPr="00B60F8B">
        <w:rPr>
          <w:rFonts w:ascii="Times New Roman" w:hAnsi="Times New Roman"/>
          <w:sz w:val="24"/>
          <w:szCs w:val="24"/>
        </w:rPr>
        <w:t>sonochemical</w:t>
      </w:r>
      <w:proofErr w:type="spellEnd"/>
      <w:r w:rsidRPr="00B60F8B">
        <w:rPr>
          <w:rFonts w:ascii="Times New Roman" w:hAnsi="Times New Roman"/>
          <w:sz w:val="24"/>
          <w:szCs w:val="24"/>
        </w:rPr>
        <w:t xml:space="preserve"> synthesis.</w:t>
      </w:r>
    </w:p>
    <w:p w14:paraId="3A665071" w14:textId="77777777" w:rsidR="00E03D89" w:rsidRPr="00B60F8B" w:rsidRDefault="00E03D89">
      <w:pPr>
        <w:pStyle w:val="ListParagraph"/>
        <w:numPr>
          <w:ilvl w:val="0"/>
          <w:numId w:val="26"/>
        </w:numPr>
        <w:spacing w:after="0" w:line="240" w:lineRule="auto"/>
        <w:jc w:val="both"/>
        <w:rPr>
          <w:rFonts w:ascii="Times New Roman" w:hAnsi="Times New Roman"/>
          <w:sz w:val="24"/>
          <w:szCs w:val="24"/>
        </w:rPr>
      </w:pPr>
      <w:r w:rsidRPr="00B60F8B">
        <w:rPr>
          <w:rFonts w:ascii="Times New Roman" w:hAnsi="Times New Roman"/>
          <w:sz w:val="24"/>
          <w:szCs w:val="24"/>
        </w:rPr>
        <w:t>What are ionic liquids? Illustrate an example of its synthesis and application.</w:t>
      </w:r>
    </w:p>
    <w:p w14:paraId="0228D11A" w14:textId="77777777" w:rsidR="00E03D89" w:rsidRPr="00B60F8B" w:rsidRDefault="00E03D89">
      <w:pPr>
        <w:pStyle w:val="ListParagraph"/>
        <w:numPr>
          <w:ilvl w:val="0"/>
          <w:numId w:val="26"/>
        </w:numPr>
        <w:spacing w:after="0" w:line="240" w:lineRule="auto"/>
        <w:jc w:val="both"/>
        <w:rPr>
          <w:rFonts w:ascii="Times New Roman" w:hAnsi="Times New Roman"/>
          <w:sz w:val="24"/>
          <w:szCs w:val="24"/>
        </w:rPr>
      </w:pPr>
      <w:r w:rsidRPr="00B60F8B">
        <w:rPr>
          <w:rFonts w:ascii="Times New Roman" w:hAnsi="Times New Roman"/>
          <w:sz w:val="24"/>
          <w:szCs w:val="24"/>
        </w:rPr>
        <w:t>What are prodrugs? Give an example.</w:t>
      </w:r>
    </w:p>
    <w:p w14:paraId="72EA81F2" w14:textId="77777777" w:rsidR="00E03D89" w:rsidRPr="00B60F8B" w:rsidRDefault="00E03D89">
      <w:pPr>
        <w:pStyle w:val="ListParagraph"/>
        <w:numPr>
          <w:ilvl w:val="0"/>
          <w:numId w:val="26"/>
        </w:numPr>
        <w:spacing w:after="0" w:line="24" w:lineRule="atLeast"/>
        <w:rPr>
          <w:rFonts w:ascii="Times New Roman" w:hAnsi="Times New Roman"/>
          <w:sz w:val="24"/>
          <w:szCs w:val="24"/>
        </w:rPr>
      </w:pPr>
      <w:r w:rsidRPr="00B60F8B">
        <w:rPr>
          <w:rFonts w:ascii="Times New Roman" w:hAnsi="Times New Roman"/>
          <w:sz w:val="24"/>
          <w:szCs w:val="24"/>
        </w:rPr>
        <w:t>What are the factors affecting the degree of drug absorption?</w:t>
      </w:r>
    </w:p>
    <w:p w14:paraId="29882744" w14:textId="77777777" w:rsidR="00E03D89" w:rsidRPr="00B60F8B" w:rsidRDefault="00E03D89">
      <w:pPr>
        <w:pStyle w:val="ListParagraph"/>
        <w:numPr>
          <w:ilvl w:val="0"/>
          <w:numId w:val="26"/>
        </w:numPr>
        <w:spacing w:after="0" w:line="240" w:lineRule="auto"/>
        <w:jc w:val="both"/>
        <w:rPr>
          <w:rFonts w:ascii="Times New Roman" w:hAnsi="Times New Roman"/>
          <w:sz w:val="24"/>
          <w:szCs w:val="24"/>
        </w:rPr>
      </w:pPr>
      <w:r w:rsidRPr="00B60F8B">
        <w:rPr>
          <w:rFonts w:ascii="Times New Roman" w:hAnsi="Times New Roman"/>
          <w:sz w:val="24"/>
          <w:szCs w:val="24"/>
        </w:rPr>
        <w:lastRenderedPageBreak/>
        <w:t>Explain the light scattering method for molecular weight determination of polymers.</w:t>
      </w:r>
    </w:p>
    <w:p w14:paraId="675719F7" w14:textId="77777777" w:rsidR="00E03D89" w:rsidRPr="00B60F8B" w:rsidRDefault="00E03D89">
      <w:pPr>
        <w:pStyle w:val="ListParagraph"/>
        <w:numPr>
          <w:ilvl w:val="0"/>
          <w:numId w:val="26"/>
        </w:numPr>
        <w:spacing w:after="0" w:line="240" w:lineRule="auto"/>
        <w:jc w:val="both"/>
        <w:rPr>
          <w:rFonts w:ascii="Times New Roman" w:hAnsi="Times New Roman"/>
          <w:sz w:val="24"/>
          <w:szCs w:val="24"/>
        </w:rPr>
      </w:pPr>
      <w:r w:rsidRPr="00B60F8B">
        <w:rPr>
          <w:rFonts w:ascii="Times New Roman" w:hAnsi="Times New Roman"/>
          <w:sz w:val="24"/>
          <w:szCs w:val="24"/>
        </w:rPr>
        <w:t xml:space="preserve">Give two examples each of </w:t>
      </w:r>
      <w:proofErr w:type="spellStart"/>
      <w:r w:rsidRPr="00B60F8B">
        <w:rPr>
          <w:rFonts w:ascii="Times New Roman" w:hAnsi="Times New Roman"/>
          <w:sz w:val="24"/>
          <w:szCs w:val="24"/>
        </w:rPr>
        <w:t>i</w:t>
      </w:r>
      <w:proofErr w:type="spellEnd"/>
      <w:r w:rsidRPr="00B60F8B">
        <w:rPr>
          <w:rFonts w:ascii="Times New Roman" w:hAnsi="Times New Roman"/>
          <w:sz w:val="24"/>
          <w:szCs w:val="24"/>
        </w:rPr>
        <w:t>) biodegradable polymer and ii) conducting polymer</w:t>
      </w:r>
    </w:p>
    <w:p w14:paraId="138C16C3" w14:textId="1E4BD66C" w:rsidR="00E03D89" w:rsidRPr="00B60F8B" w:rsidRDefault="00E03D89">
      <w:pPr>
        <w:pStyle w:val="ListParagraph"/>
        <w:numPr>
          <w:ilvl w:val="0"/>
          <w:numId w:val="26"/>
        </w:numPr>
        <w:spacing w:after="0" w:line="24" w:lineRule="atLeast"/>
        <w:jc w:val="both"/>
        <w:rPr>
          <w:rFonts w:ascii="Times New Roman" w:hAnsi="Times New Roman"/>
          <w:sz w:val="24"/>
          <w:szCs w:val="24"/>
        </w:rPr>
      </w:pPr>
      <w:r w:rsidRPr="00B60F8B">
        <w:rPr>
          <w:rFonts w:ascii="Times New Roman" w:hAnsi="Times New Roman"/>
          <w:sz w:val="24"/>
          <w:szCs w:val="24"/>
        </w:rPr>
        <w:t xml:space="preserve">How can the iodine content in </w:t>
      </w:r>
      <w:r w:rsidR="00275535">
        <w:rPr>
          <w:rFonts w:ascii="Times New Roman" w:hAnsi="Times New Roman"/>
          <w:sz w:val="24"/>
          <w:szCs w:val="24"/>
        </w:rPr>
        <w:t>an</w:t>
      </w:r>
      <w:r w:rsidRPr="00B60F8B">
        <w:rPr>
          <w:rFonts w:ascii="Times New Roman" w:hAnsi="Times New Roman"/>
          <w:sz w:val="24"/>
          <w:szCs w:val="24"/>
        </w:rPr>
        <w:t xml:space="preserve"> organic compound be analyzed?</w:t>
      </w:r>
    </w:p>
    <w:p w14:paraId="0051FE40" w14:textId="77777777" w:rsidR="00E03D89" w:rsidRPr="00B60F8B" w:rsidRDefault="00E03D89">
      <w:pPr>
        <w:pStyle w:val="ListParagraph"/>
        <w:numPr>
          <w:ilvl w:val="0"/>
          <w:numId w:val="26"/>
        </w:numPr>
        <w:spacing w:after="0" w:line="24" w:lineRule="atLeast"/>
        <w:jc w:val="both"/>
        <w:rPr>
          <w:rFonts w:ascii="Times New Roman" w:hAnsi="Times New Roman"/>
          <w:sz w:val="24"/>
          <w:szCs w:val="24"/>
        </w:rPr>
      </w:pPr>
      <w:r w:rsidRPr="00B60F8B">
        <w:rPr>
          <w:rFonts w:ascii="Times New Roman" w:hAnsi="Times New Roman"/>
          <w:sz w:val="24"/>
          <w:szCs w:val="24"/>
        </w:rPr>
        <w:t xml:space="preserve">What </w:t>
      </w:r>
      <w:proofErr w:type="gramStart"/>
      <w:r w:rsidRPr="00B60F8B">
        <w:rPr>
          <w:rFonts w:ascii="Times New Roman" w:hAnsi="Times New Roman"/>
          <w:sz w:val="24"/>
          <w:szCs w:val="24"/>
        </w:rPr>
        <w:t>are</w:t>
      </w:r>
      <w:proofErr w:type="gramEnd"/>
      <w:r w:rsidRPr="00B60F8B">
        <w:rPr>
          <w:rFonts w:ascii="Times New Roman" w:hAnsi="Times New Roman"/>
          <w:sz w:val="24"/>
          <w:szCs w:val="24"/>
        </w:rPr>
        <w:t xml:space="preserve"> POP’s? Give examples.</w:t>
      </w:r>
    </w:p>
    <w:p w14:paraId="649394B2" w14:textId="77777777" w:rsidR="00E03D89" w:rsidRPr="00B60F8B" w:rsidRDefault="00E03D89" w:rsidP="00E03D89">
      <w:pPr>
        <w:spacing w:after="0" w:line="240" w:lineRule="auto"/>
        <w:jc w:val="center"/>
        <w:rPr>
          <w:rFonts w:ascii="Times New Roman" w:hAnsi="Times New Roman"/>
          <w:sz w:val="24"/>
          <w:szCs w:val="24"/>
        </w:rPr>
      </w:pPr>
    </w:p>
    <w:p w14:paraId="0CBC5A65" w14:textId="77777777" w:rsidR="00E03D89" w:rsidRPr="00557D0D" w:rsidRDefault="00E03D89" w:rsidP="00E03D89">
      <w:pPr>
        <w:spacing w:after="0" w:line="240" w:lineRule="auto"/>
        <w:jc w:val="center"/>
        <w:rPr>
          <w:rFonts w:ascii="Times New Roman" w:hAnsi="Times New Roman"/>
          <w:b/>
          <w:sz w:val="24"/>
          <w:szCs w:val="24"/>
        </w:rPr>
      </w:pPr>
      <w:r w:rsidRPr="00557D0D">
        <w:rPr>
          <w:rFonts w:ascii="Times New Roman" w:hAnsi="Times New Roman"/>
          <w:b/>
          <w:sz w:val="24"/>
          <w:szCs w:val="24"/>
        </w:rPr>
        <w:t>SECTION-B</w:t>
      </w:r>
    </w:p>
    <w:p w14:paraId="30E47B81" w14:textId="77777777" w:rsidR="00E03D89" w:rsidRPr="00B60F8B" w:rsidRDefault="00E03D89" w:rsidP="00E03D89">
      <w:pPr>
        <w:spacing w:line="240" w:lineRule="auto"/>
        <w:jc w:val="center"/>
        <w:rPr>
          <w:rFonts w:ascii="Times New Roman" w:hAnsi="Times New Roman"/>
          <w:sz w:val="24"/>
          <w:szCs w:val="24"/>
        </w:rPr>
      </w:pPr>
      <w:r w:rsidRPr="00557D0D">
        <w:rPr>
          <w:rFonts w:ascii="Times New Roman" w:hAnsi="Times New Roman"/>
          <w:sz w:val="24"/>
          <w:szCs w:val="24"/>
        </w:rPr>
        <w:t xml:space="preserve">Answer </w:t>
      </w:r>
      <w:r w:rsidRPr="00557D0D">
        <w:rPr>
          <w:rFonts w:ascii="Times New Roman" w:hAnsi="Times New Roman"/>
          <w:b/>
          <w:sz w:val="24"/>
          <w:szCs w:val="24"/>
        </w:rPr>
        <w:t>any 6</w:t>
      </w:r>
      <w:r w:rsidRPr="00557D0D">
        <w:rPr>
          <w:rFonts w:ascii="Times New Roman" w:hAnsi="Times New Roman"/>
          <w:sz w:val="24"/>
          <w:szCs w:val="24"/>
        </w:rPr>
        <w:t xml:space="preserve"> questions. </w:t>
      </w:r>
      <w:r w:rsidRPr="00557D0D">
        <w:rPr>
          <w:rFonts w:ascii="Times New Roman" w:hAnsi="Times New Roman"/>
          <w:b/>
          <w:sz w:val="24"/>
          <w:szCs w:val="24"/>
        </w:rPr>
        <w:t>Each</w:t>
      </w:r>
      <w:r w:rsidRPr="00557D0D">
        <w:rPr>
          <w:rFonts w:ascii="Times New Roman" w:hAnsi="Times New Roman"/>
          <w:sz w:val="24"/>
          <w:szCs w:val="24"/>
        </w:rPr>
        <w:t xml:space="preserve"> question carries </w:t>
      </w:r>
      <w:r w:rsidRPr="00557D0D">
        <w:rPr>
          <w:rFonts w:ascii="Times New Roman" w:hAnsi="Times New Roman"/>
          <w:b/>
          <w:sz w:val="24"/>
          <w:szCs w:val="24"/>
        </w:rPr>
        <w:t xml:space="preserve">4 </w:t>
      </w:r>
      <w:r w:rsidRPr="00557D0D">
        <w:rPr>
          <w:rFonts w:ascii="Times New Roman" w:hAnsi="Times New Roman"/>
          <w:sz w:val="24"/>
          <w:szCs w:val="24"/>
        </w:rPr>
        <w:t>marks</w:t>
      </w:r>
    </w:p>
    <w:p w14:paraId="4862E126" w14:textId="77777777" w:rsidR="00E03D89" w:rsidRPr="00B60F8B" w:rsidRDefault="00E03D89">
      <w:pPr>
        <w:pStyle w:val="ListParagraph"/>
        <w:numPr>
          <w:ilvl w:val="0"/>
          <w:numId w:val="26"/>
        </w:numPr>
        <w:spacing w:after="0" w:line="240" w:lineRule="auto"/>
        <w:jc w:val="both"/>
        <w:rPr>
          <w:rFonts w:ascii="Times New Roman" w:hAnsi="Times New Roman"/>
          <w:sz w:val="24"/>
          <w:szCs w:val="24"/>
        </w:rPr>
      </w:pPr>
      <w:r w:rsidRPr="00B60F8B">
        <w:rPr>
          <w:rFonts w:ascii="Times New Roman" w:hAnsi="Times New Roman"/>
          <w:sz w:val="24"/>
          <w:szCs w:val="24"/>
        </w:rPr>
        <w:t xml:space="preserve">Illustrate the self-assembly of </w:t>
      </w:r>
      <w:proofErr w:type="spellStart"/>
      <w:r w:rsidRPr="00B60F8B">
        <w:rPr>
          <w:rFonts w:ascii="Times New Roman" w:hAnsi="Times New Roman"/>
          <w:sz w:val="24"/>
          <w:szCs w:val="24"/>
        </w:rPr>
        <w:t>i</w:t>
      </w:r>
      <w:proofErr w:type="spellEnd"/>
      <w:r w:rsidRPr="00B60F8B">
        <w:rPr>
          <w:rFonts w:ascii="Times New Roman" w:hAnsi="Times New Roman"/>
          <w:sz w:val="24"/>
          <w:szCs w:val="24"/>
        </w:rPr>
        <w:t>) barbituric acid and 2,4,6-triamino pyrimidine and ii) bipyridine in presence of Cu(I).</w:t>
      </w:r>
    </w:p>
    <w:p w14:paraId="14644E1E" w14:textId="77777777" w:rsidR="00E03D89" w:rsidRPr="00B60F8B" w:rsidRDefault="00E03D89">
      <w:pPr>
        <w:pStyle w:val="ListParagraph"/>
        <w:numPr>
          <w:ilvl w:val="0"/>
          <w:numId w:val="26"/>
        </w:numPr>
        <w:spacing w:after="0" w:line="240" w:lineRule="auto"/>
        <w:jc w:val="both"/>
        <w:rPr>
          <w:rFonts w:ascii="Times New Roman" w:hAnsi="Times New Roman"/>
          <w:sz w:val="24"/>
          <w:szCs w:val="24"/>
        </w:rPr>
      </w:pPr>
      <w:r w:rsidRPr="00B60F8B">
        <w:rPr>
          <w:rFonts w:ascii="Times New Roman" w:hAnsi="Times New Roman"/>
          <w:sz w:val="24"/>
          <w:szCs w:val="24"/>
        </w:rPr>
        <w:t>How are liquid crystals classified? Give examples.</w:t>
      </w:r>
    </w:p>
    <w:p w14:paraId="67158A2C" w14:textId="77777777" w:rsidR="00E03D89" w:rsidRPr="00B60F8B" w:rsidRDefault="00E03D89">
      <w:pPr>
        <w:pStyle w:val="ListParagraph"/>
        <w:numPr>
          <w:ilvl w:val="0"/>
          <w:numId w:val="26"/>
        </w:numPr>
        <w:spacing w:after="0" w:line="288" w:lineRule="auto"/>
        <w:jc w:val="both"/>
        <w:rPr>
          <w:rFonts w:ascii="Times New Roman" w:hAnsi="Times New Roman"/>
          <w:sz w:val="24"/>
          <w:szCs w:val="24"/>
        </w:rPr>
      </w:pPr>
      <w:r w:rsidRPr="00B60F8B">
        <w:rPr>
          <w:rFonts w:ascii="Times New Roman" w:hAnsi="Times New Roman"/>
          <w:sz w:val="24"/>
          <w:szCs w:val="24"/>
        </w:rPr>
        <w:t>Explain the primary structure determination of a protein.</w:t>
      </w:r>
    </w:p>
    <w:p w14:paraId="40629971" w14:textId="77777777" w:rsidR="00E03D89" w:rsidRPr="00B60F8B" w:rsidRDefault="00E03D89">
      <w:pPr>
        <w:pStyle w:val="ListParagraph"/>
        <w:numPr>
          <w:ilvl w:val="0"/>
          <w:numId w:val="26"/>
        </w:numPr>
        <w:spacing w:after="0" w:line="240" w:lineRule="auto"/>
        <w:jc w:val="both"/>
        <w:rPr>
          <w:rFonts w:ascii="Times New Roman" w:hAnsi="Times New Roman"/>
          <w:sz w:val="24"/>
          <w:szCs w:val="24"/>
        </w:rPr>
      </w:pPr>
      <w:r w:rsidRPr="00B60F8B">
        <w:rPr>
          <w:rFonts w:ascii="Times New Roman" w:hAnsi="Times New Roman"/>
          <w:sz w:val="24"/>
          <w:szCs w:val="24"/>
        </w:rPr>
        <w:t xml:space="preserve">Provide examples of reactions taking place in </w:t>
      </w:r>
      <w:proofErr w:type="spellStart"/>
      <w:r w:rsidRPr="00B60F8B">
        <w:rPr>
          <w:rFonts w:ascii="Times New Roman" w:hAnsi="Times New Roman"/>
          <w:sz w:val="24"/>
          <w:szCs w:val="24"/>
        </w:rPr>
        <w:t>i</w:t>
      </w:r>
      <w:proofErr w:type="spellEnd"/>
      <w:r w:rsidRPr="00B60F8B">
        <w:rPr>
          <w:rFonts w:ascii="Times New Roman" w:hAnsi="Times New Roman"/>
          <w:sz w:val="24"/>
          <w:szCs w:val="24"/>
        </w:rPr>
        <w:t>) MW conditions and ii) in solid supports</w:t>
      </w:r>
    </w:p>
    <w:p w14:paraId="21A56DA0" w14:textId="77777777" w:rsidR="00E03D89" w:rsidRPr="00B60F8B" w:rsidRDefault="00E03D89">
      <w:pPr>
        <w:pStyle w:val="ListParagraph"/>
        <w:numPr>
          <w:ilvl w:val="0"/>
          <w:numId w:val="26"/>
        </w:numPr>
        <w:spacing w:after="0" w:line="288" w:lineRule="auto"/>
        <w:jc w:val="both"/>
        <w:rPr>
          <w:rFonts w:ascii="Times New Roman" w:hAnsi="Times New Roman"/>
          <w:sz w:val="24"/>
          <w:szCs w:val="24"/>
        </w:rPr>
      </w:pPr>
      <w:r w:rsidRPr="00B60F8B">
        <w:rPr>
          <w:rFonts w:ascii="Times New Roman" w:hAnsi="Times New Roman"/>
          <w:sz w:val="24"/>
          <w:szCs w:val="24"/>
        </w:rPr>
        <w:t>Explain the SFE and SFC techniques.</w:t>
      </w:r>
    </w:p>
    <w:p w14:paraId="626B6A57" w14:textId="77777777" w:rsidR="00E03D89" w:rsidRPr="00B60F8B" w:rsidRDefault="00E03D89">
      <w:pPr>
        <w:pStyle w:val="ListParagraph"/>
        <w:numPr>
          <w:ilvl w:val="0"/>
          <w:numId w:val="26"/>
        </w:numPr>
        <w:spacing w:after="0" w:line="288" w:lineRule="auto"/>
        <w:jc w:val="both"/>
        <w:rPr>
          <w:rFonts w:ascii="Times New Roman" w:hAnsi="Times New Roman"/>
          <w:sz w:val="24"/>
          <w:szCs w:val="24"/>
        </w:rPr>
      </w:pPr>
      <w:r w:rsidRPr="00B60F8B">
        <w:rPr>
          <w:rFonts w:ascii="Times New Roman" w:hAnsi="Times New Roman"/>
          <w:sz w:val="24"/>
          <w:szCs w:val="24"/>
        </w:rPr>
        <w:t>What is meant by ADME of a drug? Explain.</w:t>
      </w:r>
    </w:p>
    <w:p w14:paraId="4DDB75EE" w14:textId="77777777" w:rsidR="00E03D89" w:rsidRPr="00B60F8B" w:rsidRDefault="00E03D89">
      <w:pPr>
        <w:pStyle w:val="ListParagraph"/>
        <w:numPr>
          <w:ilvl w:val="0"/>
          <w:numId w:val="26"/>
        </w:numPr>
        <w:spacing w:after="0" w:line="240" w:lineRule="auto"/>
        <w:rPr>
          <w:rFonts w:ascii="Times New Roman" w:hAnsi="Times New Roman"/>
          <w:sz w:val="24"/>
          <w:szCs w:val="24"/>
        </w:rPr>
      </w:pPr>
      <w:r w:rsidRPr="00B60F8B">
        <w:rPr>
          <w:rFonts w:ascii="Times New Roman" w:hAnsi="Times New Roman"/>
          <w:sz w:val="24"/>
          <w:szCs w:val="24"/>
        </w:rPr>
        <w:t>Explain bulk and emulsion polymerization techniques.</w:t>
      </w:r>
    </w:p>
    <w:p w14:paraId="7747FBA2" w14:textId="77777777" w:rsidR="00E03D89" w:rsidRPr="00B60F8B" w:rsidRDefault="00E03D89">
      <w:pPr>
        <w:pStyle w:val="ListParagraph"/>
        <w:numPr>
          <w:ilvl w:val="0"/>
          <w:numId w:val="26"/>
        </w:numPr>
        <w:spacing w:after="0" w:line="240" w:lineRule="auto"/>
        <w:jc w:val="both"/>
        <w:rPr>
          <w:rFonts w:ascii="Times New Roman" w:hAnsi="Times New Roman"/>
          <w:sz w:val="24"/>
          <w:szCs w:val="24"/>
        </w:rPr>
      </w:pPr>
      <w:r w:rsidRPr="00B60F8B">
        <w:rPr>
          <w:rFonts w:ascii="Times New Roman" w:hAnsi="Times New Roman"/>
          <w:sz w:val="24"/>
          <w:szCs w:val="24"/>
        </w:rPr>
        <w:t>How is the lactose content in milk determined?</w:t>
      </w:r>
    </w:p>
    <w:p w14:paraId="1F8D5D54" w14:textId="77777777" w:rsidR="00E03D89" w:rsidRPr="00B60F8B" w:rsidRDefault="00E03D89" w:rsidP="00E03D89">
      <w:pPr>
        <w:pStyle w:val="ListParagraph"/>
        <w:spacing w:after="0" w:line="240" w:lineRule="auto"/>
        <w:rPr>
          <w:rFonts w:ascii="Times New Roman" w:hAnsi="Times New Roman"/>
          <w:sz w:val="24"/>
          <w:szCs w:val="24"/>
        </w:rPr>
      </w:pPr>
    </w:p>
    <w:p w14:paraId="0D423383" w14:textId="77777777" w:rsidR="00E03D89" w:rsidRPr="00B60F8B" w:rsidRDefault="00E03D89" w:rsidP="00E03D89">
      <w:pPr>
        <w:spacing w:after="0" w:line="240" w:lineRule="auto"/>
        <w:jc w:val="center"/>
        <w:rPr>
          <w:rFonts w:ascii="Times New Roman" w:hAnsi="Times New Roman"/>
          <w:b/>
          <w:sz w:val="24"/>
          <w:szCs w:val="24"/>
        </w:rPr>
      </w:pPr>
      <w:r w:rsidRPr="00B60F8B">
        <w:rPr>
          <w:rFonts w:ascii="Times New Roman" w:hAnsi="Times New Roman"/>
          <w:b/>
          <w:sz w:val="24"/>
          <w:szCs w:val="24"/>
        </w:rPr>
        <w:t xml:space="preserve">SECTION-C </w:t>
      </w:r>
    </w:p>
    <w:p w14:paraId="3FBEF3D1" w14:textId="77777777" w:rsidR="00E03D89" w:rsidRPr="00B60F8B" w:rsidRDefault="00E03D89" w:rsidP="00E03D89">
      <w:pPr>
        <w:spacing w:line="240" w:lineRule="auto"/>
        <w:jc w:val="center"/>
        <w:rPr>
          <w:rFonts w:ascii="Times New Roman" w:hAnsi="Times New Roman"/>
          <w:sz w:val="24"/>
          <w:szCs w:val="24"/>
        </w:rPr>
      </w:pPr>
      <w:r w:rsidRPr="00B60F8B">
        <w:rPr>
          <w:rFonts w:ascii="Times New Roman" w:hAnsi="Times New Roman"/>
          <w:sz w:val="24"/>
          <w:szCs w:val="24"/>
        </w:rPr>
        <w:t xml:space="preserve">Answer </w:t>
      </w:r>
      <w:r w:rsidRPr="00B60F8B">
        <w:rPr>
          <w:rFonts w:ascii="Times New Roman" w:hAnsi="Times New Roman"/>
          <w:b/>
          <w:sz w:val="24"/>
          <w:szCs w:val="24"/>
        </w:rPr>
        <w:t>any 2</w:t>
      </w:r>
      <w:r w:rsidRPr="00B60F8B">
        <w:rPr>
          <w:rFonts w:ascii="Times New Roman" w:hAnsi="Times New Roman"/>
          <w:sz w:val="24"/>
          <w:szCs w:val="24"/>
        </w:rPr>
        <w:t xml:space="preserve"> questions. </w:t>
      </w:r>
      <w:r w:rsidRPr="00B60F8B">
        <w:rPr>
          <w:rFonts w:ascii="Times New Roman" w:hAnsi="Times New Roman"/>
          <w:b/>
          <w:sz w:val="24"/>
          <w:szCs w:val="24"/>
        </w:rPr>
        <w:t>Each</w:t>
      </w:r>
      <w:r w:rsidRPr="00B60F8B">
        <w:rPr>
          <w:rFonts w:ascii="Times New Roman" w:hAnsi="Times New Roman"/>
          <w:sz w:val="24"/>
          <w:szCs w:val="24"/>
        </w:rPr>
        <w:t xml:space="preserve"> question carries </w:t>
      </w:r>
      <w:r w:rsidRPr="00B60F8B">
        <w:rPr>
          <w:rFonts w:ascii="Times New Roman" w:hAnsi="Times New Roman"/>
          <w:b/>
          <w:sz w:val="24"/>
          <w:szCs w:val="24"/>
        </w:rPr>
        <w:t xml:space="preserve">8 </w:t>
      </w:r>
      <w:r w:rsidRPr="00B60F8B">
        <w:rPr>
          <w:rFonts w:ascii="Times New Roman" w:hAnsi="Times New Roman"/>
          <w:sz w:val="24"/>
          <w:szCs w:val="24"/>
        </w:rPr>
        <w:t>marks</w:t>
      </w:r>
    </w:p>
    <w:p w14:paraId="1B9C80DB" w14:textId="77777777" w:rsidR="00E03D89" w:rsidRPr="00B60F8B" w:rsidRDefault="00E03D89" w:rsidP="00E03D89">
      <w:pPr>
        <w:pStyle w:val="ListParagraph"/>
        <w:spacing w:after="0" w:line="240" w:lineRule="auto"/>
        <w:ind w:left="724" w:hanging="440"/>
        <w:jc w:val="both"/>
        <w:rPr>
          <w:rFonts w:ascii="Times New Roman" w:hAnsi="Times New Roman"/>
          <w:sz w:val="24"/>
          <w:szCs w:val="24"/>
        </w:rPr>
      </w:pPr>
      <w:r w:rsidRPr="00B60F8B">
        <w:rPr>
          <w:rFonts w:ascii="Times New Roman" w:hAnsi="Times New Roman"/>
          <w:sz w:val="24"/>
          <w:szCs w:val="24"/>
        </w:rPr>
        <w:t xml:space="preserve"> 21 a) What are the essential features that a molecule should possess to act as a molecular wire? Give example.</w:t>
      </w:r>
    </w:p>
    <w:p w14:paraId="5E08028F" w14:textId="77777777" w:rsidR="00E03D89" w:rsidRPr="00B60F8B" w:rsidRDefault="00E03D89" w:rsidP="00E03D89">
      <w:pPr>
        <w:pStyle w:val="ListParagraph"/>
        <w:spacing w:after="0" w:line="240" w:lineRule="auto"/>
        <w:jc w:val="both"/>
        <w:rPr>
          <w:rFonts w:ascii="Times New Roman" w:hAnsi="Times New Roman"/>
          <w:sz w:val="24"/>
          <w:szCs w:val="24"/>
        </w:rPr>
      </w:pPr>
      <w:r w:rsidRPr="00B60F8B">
        <w:rPr>
          <w:rFonts w:ascii="Times New Roman" w:hAnsi="Times New Roman"/>
          <w:bCs/>
          <w:iCs/>
          <w:sz w:val="24"/>
          <w:szCs w:val="24"/>
        </w:rPr>
        <w:t xml:space="preserve">b) </w:t>
      </w:r>
      <w:r w:rsidRPr="00B60F8B">
        <w:rPr>
          <w:rFonts w:ascii="Times New Roman" w:hAnsi="Times New Roman"/>
          <w:sz w:val="24"/>
          <w:szCs w:val="24"/>
        </w:rPr>
        <w:t xml:space="preserve">Luminescent cryptates of </w:t>
      </w:r>
      <w:proofErr w:type="gramStart"/>
      <w:r w:rsidRPr="00B60F8B">
        <w:rPr>
          <w:rFonts w:ascii="Times New Roman" w:hAnsi="Times New Roman"/>
          <w:sz w:val="24"/>
          <w:szCs w:val="24"/>
        </w:rPr>
        <w:t>Eu(</w:t>
      </w:r>
      <w:proofErr w:type="gramEnd"/>
      <w:r w:rsidRPr="00B60F8B">
        <w:rPr>
          <w:rFonts w:ascii="Times New Roman" w:hAnsi="Times New Roman"/>
          <w:sz w:val="24"/>
          <w:szCs w:val="24"/>
        </w:rPr>
        <w:t>III) can be used to construct photonic devices. Explain.</w:t>
      </w:r>
    </w:p>
    <w:p w14:paraId="74572035" w14:textId="77777777" w:rsidR="00E03D89" w:rsidRPr="00B60F8B" w:rsidRDefault="00E03D89" w:rsidP="00E03D89">
      <w:pPr>
        <w:pStyle w:val="ListParagraph"/>
        <w:spacing w:after="0" w:line="240" w:lineRule="auto"/>
        <w:ind w:hanging="436"/>
        <w:jc w:val="both"/>
        <w:rPr>
          <w:rFonts w:ascii="Times New Roman" w:hAnsi="Times New Roman"/>
          <w:sz w:val="24"/>
          <w:szCs w:val="24"/>
        </w:rPr>
      </w:pPr>
      <w:r w:rsidRPr="00B60F8B">
        <w:rPr>
          <w:rFonts w:ascii="Times New Roman" w:hAnsi="Times New Roman"/>
          <w:sz w:val="24"/>
          <w:szCs w:val="24"/>
        </w:rPr>
        <w:t>22.  a) Discuss the principles of green chemistry</w:t>
      </w:r>
    </w:p>
    <w:p w14:paraId="4D7B7F8C" w14:textId="77777777" w:rsidR="00E03D89" w:rsidRPr="00B60F8B" w:rsidRDefault="00E03D89" w:rsidP="00E03D89">
      <w:pPr>
        <w:pStyle w:val="ListParagraph"/>
        <w:spacing w:after="0" w:line="240" w:lineRule="auto"/>
        <w:jc w:val="both"/>
        <w:rPr>
          <w:rFonts w:ascii="Times New Roman" w:hAnsi="Times New Roman"/>
          <w:sz w:val="24"/>
          <w:szCs w:val="24"/>
        </w:rPr>
      </w:pPr>
      <w:r w:rsidRPr="00B60F8B">
        <w:rPr>
          <w:rFonts w:ascii="Times New Roman" w:hAnsi="Times New Roman"/>
          <w:sz w:val="24"/>
          <w:szCs w:val="24"/>
        </w:rPr>
        <w:t>b) Discuss any two green chemistry experiments which can be done in a lab.</w:t>
      </w:r>
    </w:p>
    <w:p w14:paraId="15D90616" w14:textId="77777777" w:rsidR="00E03D89" w:rsidRPr="00B60F8B" w:rsidRDefault="00E03D89" w:rsidP="00E03D89">
      <w:pPr>
        <w:pStyle w:val="ListParagraph"/>
        <w:spacing w:after="0" w:line="240" w:lineRule="auto"/>
        <w:ind w:hanging="436"/>
        <w:jc w:val="both"/>
        <w:rPr>
          <w:rFonts w:ascii="Times New Roman" w:hAnsi="Times New Roman"/>
          <w:sz w:val="24"/>
          <w:szCs w:val="24"/>
        </w:rPr>
      </w:pPr>
      <w:r w:rsidRPr="00B60F8B">
        <w:rPr>
          <w:rFonts w:ascii="Times New Roman" w:hAnsi="Times New Roman"/>
          <w:sz w:val="24"/>
          <w:szCs w:val="24"/>
        </w:rPr>
        <w:t>23. a) Explain group transfer and ring opening polymerization techniques.</w:t>
      </w:r>
    </w:p>
    <w:p w14:paraId="41CB46DE" w14:textId="77777777" w:rsidR="00E03D89" w:rsidRPr="00B60F8B" w:rsidRDefault="00E03D89" w:rsidP="00E03D89">
      <w:pPr>
        <w:pStyle w:val="ListParagraph"/>
        <w:spacing w:after="0" w:line="240" w:lineRule="auto"/>
        <w:jc w:val="both"/>
        <w:rPr>
          <w:rFonts w:ascii="Times New Roman" w:hAnsi="Times New Roman"/>
          <w:sz w:val="24"/>
          <w:szCs w:val="24"/>
        </w:rPr>
      </w:pPr>
      <w:r w:rsidRPr="00B60F8B">
        <w:rPr>
          <w:rFonts w:ascii="Times New Roman" w:hAnsi="Times New Roman"/>
          <w:sz w:val="24"/>
          <w:szCs w:val="24"/>
        </w:rPr>
        <w:t>b) What are stereoregular polymers and how are they synthesized?</w:t>
      </w:r>
    </w:p>
    <w:p w14:paraId="2E6A9A6D" w14:textId="77777777" w:rsidR="00E03D89" w:rsidRPr="00B60F8B" w:rsidRDefault="00E03D89" w:rsidP="00E03D89">
      <w:pPr>
        <w:pStyle w:val="ListParagraph"/>
        <w:spacing w:after="0" w:line="240" w:lineRule="auto"/>
        <w:ind w:left="0"/>
        <w:jc w:val="both"/>
        <w:rPr>
          <w:rFonts w:ascii="Times New Roman" w:hAnsi="Times New Roman"/>
          <w:sz w:val="24"/>
          <w:szCs w:val="24"/>
        </w:rPr>
      </w:pPr>
      <w:r w:rsidRPr="00B60F8B">
        <w:rPr>
          <w:rFonts w:ascii="Times New Roman" w:hAnsi="Times New Roman"/>
          <w:sz w:val="24"/>
          <w:szCs w:val="24"/>
        </w:rPr>
        <w:t xml:space="preserve">      24 </w:t>
      </w:r>
      <w:r w:rsidRPr="00B60F8B">
        <w:rPr>
          <w:rFonts w:ascii="Times New Roman" w:hAnsi="Times New Roman"/>
          <w:sz w:val="24"/>
          <w:szCs w:val="24"/>
        </w:rPr>
        <w:tab/>
        <w:t>a) Explain protein biosynthesis.</w:t>
      </w:r>
    </w:p>
    <w:p w14:paraId="4AB31107" w14:textId="77777777" w:rsidR="00E03D89" w:rsidRPr="00B60F8B" w:rsidRDefault="00E03D89" w:rsidP="00E03D89">
      <w:pPr>
        <w:pStyle w:val="ListParagraph"/>
        <w:spacing w:after="0" w:line="240" w:lineRule="auto"/>
        <w:ind w:left="600"/>
        <w:jc w:val="both"/>
        <w:rPr>
          <w:rFonts w:ascii="Times New Roman" w:hAnsi="Times New Roman"/>
          <w:sz w:val="24"/>
          <w:szCs w:val="24"/>
        </w:rPr>
      </w:pPr>
      <w:r w:rsidRPr="00B60F8B">
        <w:rPr>
          <w:rFonts w:ascii="Times New Roman" w:hAnsi="Times New Roman"/>
          <w:sz w:val="24"/>
          <w:szCs w:val="24"/>
        </w:rPr>
        <w:t>b) How can the amount of detergent in a water sample be analyzed and how can it be removed?</w:t>
      </w:r>
    </w:p>
    <w:p w14:paraId="6A6C2D6D" w14:textId="48FB67AB" w:rsidR="00275AD7" w:rsidRDefault="00113D30" w:rsidP="00113D30">
      <w:pPr>
        <w:ind w:left="720" w:hanging="540"/>
        <w:jc w:val="center"/>
        <w:rPr>
          <w:rFonts w:ascii="Times New Roman" w:hAnsi="Times New Roman"/>
          <w:sz w:val="24"/>
          <w:szCs w:val="24"/>
        </w:rPr>
      </w:pPr>
      <w:r>
        <w:rPr>
          <w:rFonts w:ascii="Times New Roman" w:hAnsi="Times New Roman"/>
          <w:sz w:val="24"/>
          <w:szCs w:val="24"/>
        </w:rPr>
        <w:t>***************</w:t>
      </w:r>
    </w:p>
    <w:p w14:paraId="71CF692C" w14:textId="77777777" w:rsidR="00113D30" w:rsidRDefault="00113D30" w:rsidP="00113D30">
      <w:pPr>
        <w:ind w:left="720" w:hanging="540"/>
        <w:jc w:val="center"/>
        <w:rPr>
          <w:rFonts w:ascii="Times New Roman" w:hAnsi="Times New Roman"/>
          <w:sz w:val="24"/>
          <w:szCs w:val="24"/>
        </w:rPr>
      </w:pPr>
    </w:p>
    <w:p w14:paraId="5FD15A75" w14:textId="77777777" w:rsidR="0072112D" w:rsidRDefault="0072112D" w:rsidP="00113D30">
      <w:pPr>
        <w:ind w:left="720" w:hanging="540"/>
        <w:jc w:val="center"/>
        <w:rPr>
          <w:rFonts w:ascii="Times New Roman" w:hAnsi="Times New Roman"/>
          <w:sz w:val="24"/>
          <w:szCs w:val="24"/>
        </w:rPr>
      </w:pPr>
    </w:p>
    <w:p w14:paraId="6D806C17" w14:textId="77777777" w:rsidR="0072112D" w:rsidRDefault="0072112D" w:rsidP="00113D30">
      <w:pPr>
        <w:ind w:left="720" w:hanging="540"/>
        <w:jc w:val="center"/>
        <w:rPr>
          <w:rFonts w:ascii="Times New Roman" w:hAnsi="Times New Roman"/>
          <w:sz w:val="24"/>
          <w:szCs w:val="24"/>
        </w:rPr>
      </w:pPr>
    </w:p>
    <w:p w14:paraId="39ECAB7F" w14:textId="77777777" w:rsidR="0072112D" w:rsidRDefault="0072112D" w:rsidP="00113D30">
      <w:pPr>
        <w:ind w:left="720" w:hanging="540"/>
        <w:jc w:val="center"/>
        <w:rPr>
          <w:rFonts w:ascii="Times New Roman" w:hAnsi="Times New Roman"/>
          <w:sz w:val="24"/>
          <w:szCs w:val="24"/>
        </w:rPr>
      </w:pPr>
    </w:p>
    <w:p w14:paraId="7A6F51CD" w14:textId="77777777" w:rsidR="0072112D" w:rsidRDefault="0072112D" w:rsidP="00113D30">
      <w:pPr>
        <w:ind w:left="720" w:hanging="540"/>
        <w:jc w:val="center"/>
        <w:rPr>
          <w:rFonts w:ascii="Times New Roman" w:hAnsi="Times New Roman"/>
          <w:sz w:val="24"/>
          <w:szCs w:val="24"/>
        </w:rPr>
      </w:pPr>
    </w:p>
    <w:p w14:paraId="34F401F6" w14:textId="77777777" w:rsidR="0072112D" w:rsidRDefault="0072112D" w:rsidP="00113D30">
      <w:pPr>
        <w:ind w:left="720" w:hanging="540"/>
        <w:jc w:val="center"/>
        <w:rPr>
          <w:rFonts w:ascii="Times New Roman" w:hAnsi="Times New Roman"/>
          <w:sz w:val="24"/>
          <w:szCs w:val="24"/>
        </w:rPr>
      </w:pPr>
    </w:p>
    <w:p w14:paraId="51500D13" w14:textId="77777777" w:rsidR="0072112D" w:rsidRDefault="0072112D" w:rsidP="00113D30">
      <w:pPr>
        <w:ind w:left="720" w:hanging="540"/>
        <w:jc w:val="center"/>
        <w:rPr>
          <w:rFonts w:ascii="Times New Roman" w:hAnsi="Times New Roman"/>
          <w:sz w:val="24"/>
          <w:szCs w:val="24"/>
        </w:rPr>
      </w:pPr>
    </w:p>
    <w:tbl>
      <w:tblPr>
        <w:tblStyle w:val="TableGrid"/>
        <w:tblW w:w="0" w:type="auto"/>
        <w:tblLook w:val="04A0" w:firstRow="1" w:lastRow="0" w:firstColumn="1" w:lastColumn="0" w:noHBand="0" w:noVBand="1"/>
      </w:tblPr>
      <w:tblGrid>
        <w:gridCol w:w="472"/>
        <w:gridCol w:w="734"/>
        <w:gridCol w:w="1274"/>
        <w:gridCol w:w="4715"/>
        <w:gridCol w:w="774"/>
        <w:gridCol w:w="577"/>
        <w:gridCol w:w="804"/>
      </w:tblGrid>
      <w:tr w:rsidR="00275AD7" w:rsidRPr="00557D0D" w14:paraId="7C569B5A" w14:textId="77777777" w:rsidTr="00557D0D">
        <w:tc>
          <w:tcPr>
            <w:tcW w:w="472" w:type="dxa"/>
          </w:tcPr>
          <w:p w14:paraId="5317A80E" w14:textId="77777777" w:rsidR="00275AD7" w:rsidRPr="00557D0D" w:rsidRDefault="00275AD7" w:rsidP="009149E2">
            <w:pPr>
              <w:rPr>
                <w:rFonts w:ascii="Times New Roman" w:hAnsi="Times New Roman"/>
              </w:rPr>
            </w:pPr>
            <w:r w:rsidRPr="00557D0D">
              <w:rPr>
                <w:rFonts w:ascii="Times New Roman" w:hAnsi="Times New Roman"/>
              </w:rPr>
              <w:lastRenderedPageBreak/>
              <w:t>1.</w:t>
            </w:r>
          </w:p>
        </w:tc>
        <w:tc>
          <w:tcPr>
            <w:tcW w:w="2008" w:type="dxa"/>
            <w:gridSpan w:val="2"/>
          </w:tcPr>
          <w:p w14:paraId="4D970BC9" w14:textId="77777777" w:rsidR="00275AD7" w:rsidRPr="00557D0D" w:rsidRDefault="00275AD7" w:rsidP="009149E2">
            <w:pPr>
              <w:rPr>
                <w:rFonts w:ascii="Times New Roman" w:hAnsi="Times New Roman"/>
              </w:rPr>
            </w:pPr>
            <w:r w:rsidRPr="00557D0D">
              <w:rPr>
                <w:rFonts w:ascii="Times New Roman" w:hAnsi="Times New Roman"/>
              </w:rPr>
              <w:t>Semester</w:t>
            </w:r>
          </w:p>
        </w:tc>
        <w:tc>
          <w:tcPr>
            <w:tcW w:w="6870" w:type="dxa"/>
            <w:gridSpan w:val="4"/>
          </w:tcPr>
          <w:p w14:paraId="36ABEAAC" w14:textId="77777777" w:rsidR="00275AD7" w:rsidRPr="00557D0D" w:rsidRDefault="00275AD7" w:rsidP="009149E2">
            <w:pPr>
              <w:rPr>
                <w:rFonts w:ascii="Times New Roman" w:hAnsi="Times New Roman"/>
                <w:b/>
              </w:rPr>
            </w:pPr>
            <w:r w:rsidRPr="00557D0D">
              <w:rPr>
                <w:rFonts w:ascii="Times New Roman" w:hAnsi="Times New Roman"/>
                <w:b/>
              </w:rPr>
              <w:t>2</w:t>
            </w:r>
          </w:p>
        </w:tc>
      </w:tr>
      <w:tr w:rsidR="00275AD7" w:rsidRPr="00557D0D" w14:paraId="40166609" w14:textId="77777777" w:rsidTr="00557D0D">
        <w:tc>
          <w:tcPr>
            <w:tcW w:w="472" w:type="dxa"/>
          </w:tcPr>
          <w:p w14:paraId="2192C7DB" w14:textId="77777777" w:rsidR="00275AD7" w:rsidRPr="00557D0D" w:rsidRDefault="00275AD7" w:rsidP="009149E2">
            <w:pPr>
              <w:rPr>
                <w:rFonts w:ascii="Times New Roman" w:hAnsi="Times New Roman"/>
              </w:rPr>
            </w:pPr>
            <w:r w:rsidRPr="00557D0D">
              <w:rPr>
                <w:rFonts w:ascii="Times New Roman" w:hAnsi="Times New Roman"/>
              </w:rPr>
              <w:t>2.</w:t>
            </w:r>
          </w:p>
        </w:tc>
        <w:tc>
          <w:tcPr>
            <w:tcW w:w="2008" w:type="dxa"/>
            <w:gridSpan w:val="2"/>
          </w:tcPr>
          <w:p w14:paraId="1709CF4A" w14:textId="77777777" w:rsidR="00275AD7" w:rsidRPr="00557D0D" w:rsidRDefault="00275AD7" w:rsidP="009149E2">
            <w:pPr>
              <w:rPr>
                <w:rFonts w:ascii="Times New Roman" w:hAnsi="Times New Roman"/>
              </w:rPr>
            </w:pPr>
            <w:r w:rsidRPr="00557D0D">
              <w:rPr>
                <w:rFonts w:ascii="Times New Roman" w:hAnsi="Times New Roman"/>
              </w:rPr>
              <w:t>Course Title</w:t>
            </w:r>
          </w:p>
        </w:tc>
        <w:tc>
          <w:tcPr>
            <w:tcW w:w="6870" w:type="dxa"/>
            <w:gridSpan w:val="4"/>
          </w:tcPr>
          <w:p w14:paraId="6E61FC3B" w14:textId="77777777" w:rsidR="00275AD7" w:rsidRPr="00557D0D" w:rsidRDefault="00275AD7" w:rsidP="009149E2">
            <w:pPr>
              <w:rPr>
                <w:rFonts w:ascii="Times New Roman" w:hAnsi="Times New Roman"/>
              </w:rPr>
            </w:pPr>
            <w:r w:rsidRPr="00557D0D">
              <w:rPr>
                <w:rFonts w:ascii="Times New Roman" w:hAnsi="Times New Roman"/>
                <w:b/>
              </w:rPr>
              <w:t>ADVANCED PHYSICAL CHEMISTRY</w:t>
            </w:r>
          </w:p>
        </w:tc>
      </w:tr>
      <w:tr w:rsidR="00275AD7" w:rsidRPr="00557D0D" w14:paraId="59F977DB" w14:textId="77777777" w:rsidTr="00557D0D">
        <w:tc>
          <w:tcPr>
            <w:tcW w:w="472" w:type="dxa"/>
          </w:tcPr>
          <w:p w14:paraId="365531D3" w14:textId="77777777" w:rsidR="00275AD7" w:rsidRPr="00557D0D" w:rsidRDefault="00275AD7" w:rsidP="009149E2">
            <w:pPr>
              <w:rPr>
                <w:rFonts w:ascii="Times New Roman" w:hAnsi="Times New Roman"/>
              </w:rPr>
            </w:pPr>
            <w:r w:rsidRPr="00557D0D">
              <w:rPr>
                <w:rFonts w:ascii="Times New Roman" w:hAnsi="Times New Roman"/>
              </w:rPr>
              <w:t>3.</w:t>
            </w:r>
          </w:p>
        </w:tc>
        <w:tc>
          <w:tcPr>
            <w:tcW w:w="2008" w:type="dxa"/>
            <w:gridSpan w:val="2"/>
          </w:tcPr>
          <w:p w14:paraId="7D653B39" w14:textId="77777777" w:rsidR="00275AD7" w:rsidRPr="00557D0D" w:rsidRDefault="00275AD7" w:rsidP="009149E2">
            <w:pPr>
              <w:rPr>
                <w:rFonts w:ascii="Times New Roman" w:hAnsi="Times New Roman"/>
              </w:rPr>
            </w:pPr>
            <w:r w:rsidRPr="00557D0D">
              <w:rPr>
                <w:rFonts w:ascii="Times New Roman" w:hAnsi="Times New Roman"/>
              </w:rPr>
              <w:t>Course Code</w:t>
            </w:r>
          </w:p>
        </w:tc>
        <w:tc>
          <w:tcPr>
            <w:tcW w:w="6870" w:type="dxa"/>
            <w:gridSpan w:val="4"/>
          </w:tcPr>
          <w:p w14:paraId="2F9DF62A" w14:textId="6B471EE3" w:rsidR="00275AD7" w:rsidRPr="00557D0D" w:rsidRDefault="00172178" w:rsidP="009149E2">
            <w:pPr>
              <w:rPr>
                <w:rFonts w:ascii="Times New Roman" w:hAnsi="Times New Roman"/>
              </w:rPr>
            </w:pPr>
            <w:r w:rsidRPr="00557D0D">
              <w:rPr>
                <w:rFonts w:ascii="Times New Roman" w:hAnsi="Times New Roman"/>
                <w:b/>
              </w:rPr>
              <w:t>CHE-D</w:t>
            </w:r>
            <w:r w:rsidR="00C76D7A" w:rsidRPr="00557D0D">
              <w:rPr>
                <w:rFonts w:ascii="Times New Roman" w:hAnsi="Times New Roman"/>
                <w:b/>
              </w:rPr>
              <w:t>E</w:t>
            </w:r>
            <w:r w:rsidRPr="00557D0D">
              <w:rPr>
                <w:rFonts w:ascii="Times New Roman" w:hAnsi="Times New Roman"/>
                <w:b/>
              </w:rPr>
              <w:t>-52</w:t>
            </w:r>
            <w:r w:rsidR="0022241E" w:rsidRPr="00557D0D">
              <w:rPr>
                <w:rFonts w:ascii="Times New Roman" w:hAnsi="Times New Roman"/>
                <w:b/>
              </w:rPr>
              <w:t>7(iii)</w:t>
            </w:r>
          </w:p>
        </w:tc>
      </w:tr>
      <w:tr w:rsidR="00275AD7" w:rsidRPr="00557D0D" w14:paraId="5E2933C2" w14:textId="77777777" w:rsidTr="00557D0D">
        <w:tc>
          <w:tcPr>
            <w:tcW w:w="472" w:type="dxa"/>
          </w:tcPr>
          <w:p w14:paraId="5277FB27" w14:textId="77777777" w:rsidR="00275AD7" w:rsidRPr="00557D0D" w:rsidRDefault="00275AD7" w:rsidP="009149E2">
            <w:pPr>
              <w:rPr>
                <w:rFonts w:ascii="Times New Roman" w:hAnsi="Times New Roman"/>
              </w:rPr>
            </w:pPr>
            <w:r w:rsidRPr="00557D0D">
              <w:rPr>
                <w:rFonts w:ascii="Times New Roman" w:hAnsi="Times New Roman"/>
              </w:rPr>
              <w:t>4.</w:t>
            </w:r>
          </w:p>
        </w:tc>
        <w:tc>
          <w:tcPr>
            <w:tcW w:w="2008" w:type="dxa"/>
            <w:gridSpan w:val="2"/>
          </w:tcPr>
          <w:p w14:paraId="5FEAE4E7" w14:textId="77777777" w:rsidR="00275AD7" w:rsidRPr="00557D0D" w:rsidRDefault="00275AD7" w:rsidP="009149E2">
            <w:pPr>
              <w:rPr>
                <w:rFonts w:ascii="Times New Roman" w:hAnsi="Times New Roman"/>
              </w:rPr>
            </w:pPr>
            <w:r w:rsidRPr="00557D0D">
              <w:rPr>
                <w:rFonts w:ascii="Times New Roman" w:hAnsi="Times New Roman"/>
              </w:rPr>
              <w:t>Credits</w:t>
            </w:r>
          </w:p>
        </w:tc>
        <w:tc>
          <w:tcPr>
            <w:tcW w:w="6870" w:type="dxa"/>
            <w:gridSpan w:val="4"/>
          </w:tcPr>
          <w:p w14:paraId="515C54AC" w14:textId="77777777" w:rsidR="00275AD7" w:rsidRPr="00557D0D" w:rsidRDefault="002D394A" w:rsidP="009149E2">
            <w:pPr>
              <w:rPr>
                <w:rFonts w:ascii="Times New Roman" w:hAnsi="Times New Roman"/>
                <w:b/>
              </w:rPr>
            </w:pPr>
            <w:r w:rsidRPr="00557D0D">
              <w:rPr>
                <w:rFonts w:ascii="Times New Roman" w:hAnsi="Times New Roman"/>
                <w:b/>
              </w:rPr>
              <w:t>2</w:t>
            </w:r>
          </w:p>
        </w:tc>
      </w:tr>
      <w:tr w:rsidR="00275AD7" w:rsidRPr="00557D0D" w14:paraId="2743C2BF" w14:textId="77777777" w:rsidTr="00557D0D">
        <w:tc>
          <w:tcPr>
            <w:tcW w:w="472" w:type="dxa"/>
            <w:vMerge w:val="restart"/>
          </w:tcPr>
          <w:p w14:paraId="6DB37B2E" w14:textId="77777777" w:rsidR="00275AD7" w:rsidRPr="00557D0D" w:rsidRDefault="00275AD7" w:rsidP="009149E2">
            <w:pPr>
              <w:rPr>
                <w:rFonts w:ascii="Times New Roman" w:hAnsi="Times New Roman"/>
              </w:rPr>
            </w:pPr>
            <w:r w:rsidRPr="00557D0D">
              <w:rPr>
                <w:rFonts w:ascii="Times New Roman" w:hAnsi="Times New Roman"/>
              </w:rPr>
              <w:t>6.</w:t>
            </w:r>
          </w:p>
        </w:tc>
        <w:tc>
          <w:tcPr>
            <w:tcW w:w="6723" w:type="dxa"/>
            <w:gridSpan w:val="3"/>
          </w:tcPr>
          <w:p w14:paraId="19898E85" w14:textId="77777777" w:rsidR="00275AD7" w:rsidRPr="00557D0D" w:rsidRDefault="00275AD7" w:rsidP="009149E2">
            <w:pPr>
              <w:rPr>
                <w:rFonts w:ascii="Times New Roman" w:hAnsi="Times New Roman"/>
                <w:b/>
              </w:rPr>
            </w:pPr>
            <w:r w:rsidRPr="00557D0D">
              <w:rPr>
                <w:rFonts w:ascii="Times New Roman" w:hAnsi="Times New Roman"/>
                <w:b/>
              </w:rPr>
              <w:t>CO</w:t>
            </w:r>
          </w:p>
          <w:p w14:paraId="4D2D5311" w14:textId="77777777" w:rsidR="00275AD7" w:rsidRPr="00557D0D" w:rsidRDefault="00275AD7" w:rsidP="009149E2">
            <w:pPr>
              <w:rPr>
                <w:rFonts w:ascii="Times New Roman" w:hAnsi="Times New Roman"/>
              </w:rPr>
            </w:pPr>
            <w:r w:rsidRPr="00557D0D">
              <w:rPr>
                <w:rFonts w:ascii="Times New Roman" w:hAnsi="Times New Roman"/>
              </w:rPr>
              <w:t>On completion of the course, students should be able to:</w:t>
            </w:r>
          </w:p>
        </w:tc>
        <w:tc>
          <w:tcPr>
            <w:tcW w:w="774" w:type="dxa"/>
          </w:tcPr>
          <w:p w14:paraId="5ED88957" w14:textId="77777777" w:rsidR="00275AD7" w:rsidRPr="00557D0D" w:rsidRDefault="00275AD7" w:rsidP="009149E2">
            <w:pPr>
              <w:rPr>
                <w:rFonts w:ascii="Times New Roman" w:hAnsi="Times New Roman"/>
                <w:b/>
              </w:rPr>
            </w:pPr>
            <w:r w:rsidRPr="00557D0D">
              <w:rPr>
                <w:rFonts w:ascii="Times New Roman" w:hAnsi="Times New Roman"/>
                <w:b/>
              </w:rPr>
              <w:t>TL</w:t>
            </w:r>
          </w:p>
        </w:tc>
        <w:tc>
          <w:tcPr>
            <w:tcW w:w="577" w:type="dxa"/>
          </w:tcPr>
          <w:p w14:paraId="3419CA77" w14:textId="77777777" w:rsidR="00275AD7" w:rsidRPr="00557D0D" w:rsidRDefault="00275AD7" w:rsidP="009149E2">
            <w:pPr>
              <w:rPr>
                <w:rFonts w:ascii="Times New Roman" w:hAnsi="Times New Roman"/>
                <w:b/>
              </w:rPr>
            </w:pPr>
            <w:r w:rsidRPr="00557D0D">
              <w:rPr>
                <w:rFonts w:ascii="Times New Roman" w:hAnsi="Times New Roman"/>
                <w:b/>
              </w:rPr>
              <w:t>KL</w:t>
            </w:r>
          </w:p>
        </w:tc>
        <w:tc>
          <w:tcPr>
            <w:tcW w:w="804" w:type="dxa"/>
          </w:tcPr>
          <w:p w14:paraId="5C78F45F" w14:textId="77777777" w:rsidR="00275AD7" w:rsidRPr="00557D0D" w:rsidRDefault="00275AD7" w:rsidP="009149E2">
            <w:pPr>
              <w:rPr>
                <w:rFonts w:ascii="Times New Roman" w:hAnsi="Times New Roman"/>
                <w:b/>
              </w:rPr>
            </w:pPr>
            <w:r w:rsidRPr="00557D0D">
              <w:rPr>
                <w:rFonts w:ascii="Times New Roman" w:hAnsi="Times New Roman"/>
                <w:b/>
              </w:rPr>
              <w:t>PSO No.</w:t>
            </w:r>
          </w:p>
        </w:tc>
      </w:tr>
      <w:tr w:rsidR="00275AD7" w:rsidRPr="00557D0D" w14:paraId="6DFBBC89" w14:textId="77777777" w:rsidTr="00557D0D">
        <w:trPr>
          <w:trHeight w:val="315"/>
        </w:trPr>
        <w:tc>
          <w:tcPr>
            <w:tcW w:w="472" w:type="dxa"/>
            <w:vMerge/>
          </w:tcPr>
          <w:p w14:paraId="6D92D1E1" w14:textId="77777777" w:rsidR="00275AD7" w:rsidRPr="00557D0D" w:rsidRDefault="00275AD7" w:rsidP="009149E2">
            <w:pPr>
              <w:rPr>
                <w:rFonts w:ascii="Times New Roman" w:hAnsi="Times New Roman"/>
              </w:rPr>
            </w:pPr>
          </w:p>
        </w:tc>
        <w:tc>
          <w:tcPr>
            <w:tcW w:w="6723" w:type="dxa"/>
            <w:gridSpan w:val="3"/>
          </w:tcPr>
          <w:p w14:paraId="348AA34B" w14:textId="099704D5" w:rsidR="00275AD7" w:rsidRPr="00557D0D" w:rsidRDefault="00275AD7" w:rsidP="009149E2">
            <w:pPr>
              <w:rPr>
                <w:rFonts w:ascii="Times New Roman" w:hAnsi="Times New Roman"/>
                <w:i/>
                <w:iCs/>
              </w:rPr>
            </w:pPr>
            <w:r w:rsidRPr="00557D0D">
              <w:rPr>
                <w:rFonts w:ascii="Times New Roman" w:hAnsi="Times New Roman"/>
                <w:i/>
                <w:iCs/>
              </w:rPr>
              <w:t xml:space="preserve">1. Explain </w:t>
            </w:r>
            <w:r w:rsidR="003E2F69" w:rsidRPr="00557D0D">
              <w:rPr>
                <w:rFonts w:ascii="Times New Roman" w:hAnsi="Times New Roman"/>
                <w:i/>
                <w:iCs/>
              </w:rPr>
              <w:t>importance of phase transfer catalysis</w:t>
            </w:r>
          </w:p>
        </w:tc>
        <w:tc>
          <w:tcPr>
            <w:tcW w:w="774" w:type="dxa"/>
          </w:tcPr>
          <w:p w14:paraId="45A74625" w14:textId="77777777" w:rsidR="00275AD7" w:rsidRPr="00557D0D" w:rsidRDefault="00275AD7" w:rsidP="009149E2">
            <w:pPr>
              <w:rPr>
                <w:rFonts w:ascii="Times New Roman" w:hAnsi="Times New Roman"/>
              </w:rPr>
            </w:pPr>
            <w:r w:rsidRPr="00557D0D">
              <w:rPr>
                <w:rFonts w:ascii="Times New Roman" w:hAnsi="Times New Roman"/>
              </w:rPr>
              <w:t>3-Ap</w:t>
            </w:r>
          </w:p>
        </w:tc>
        <w:tc>
          <w:tcPr>
            <w:tcW w:w="577" w:type="dxa"/>
          </w:tcPr>
          <w:p w14:paraId="3D3AC160" w14:textId="01A10D9D" w:rsidR="00275AD7" w:rsidRPr="00557D0D" w:rsidRDefault="00275AD7" w:rsidP="009149E2">
            <w:pPr>
              <w:rPr>
                <w:rFonts w:ascii="Times New Roman" w:hAnsi="Times New Roman"/>
              </w:rPr>
            </w:pPr>
            <w:r w:rsidRPr="00557D0D">
              <w:rPr>
                <w:rFonts w:ascii="Times New Roman" w:hAnsi="Times New Roman"/>
              </w:rPr>
              <w:t>C</w:t>
            </w:r>
            <w:r w:rsidR="00661CEB" w:rsidRPr="00557D0D">
              <w:rPr>
                <w:rFonts w:ascii="Times New Roman" w:hAnsi="Times New Roman"/>
              </w:rPr>
              <w:t>K</w:t>
            </w:r>
            <w:r w:rsidRPr="00557D0D">
              <w:rPr>
                <w:rFonts w:ascii="Times New Roman" w:hAnsi="Times New Roman"/>
              </w:rPr>
              <w:t>,</w:t>
            </w:r>
            <w:r w:rsidR="003E2F69" w:rsidRPr="00557D0D">
              <w:rPr>
                <w:rFonts w:ascii="Times New Roman" w:hAnsi="Times New Roman"/>
              </w:rPr>
              <w:t xml:space="preserve"> </w:t>
            </w:r>
            <w:r w:rsidRPr="00557D0D">
              <w:rPr>
                <w:rFonts w:ascii="Times New Roman" w:hAnsi="Times New Roman"/>
              </w:rPr>
              <w:t>P</w:t>
            </w:r>
            <w:r w:rsidR="00661CEB" w:rsidRPr="00557D0D">
              <w:rPr>
                <w:rFonts w:ascii="Times New Roman" w:hAnsi="Times New Roman"/>
              </w:rPr>
              <w:t>K</w:t>
            </w:r>
          </w:p>
        </w:tc>
        <w:tc>
          <w:tcPr>
            <w:tcW w:w="804" w:type="dxa"/>
          </w:tcPr>
          <w:p w14:paraId="121941BD" w14:textId="67C32F1B" w:rsidR="00275AD7" w:rsidRPr="00557D0D" w:rsidRDefault="00557D0D" w:rsidP="009149E2">
            <w:pPr>
              <w:rPr>
                <w:rFonts w:ascii="Times New Roman" w:hAnsi="Times New Roman"/>
              </w:rPr>
            </w:pPr>
            <w:r>
              <w:rPr>
                <w:rFonts w:ascii="Times New Roman" w:hAnsi="Times New Roman"/>
              </w:rPr>
              <w:t>2, 3</w:t>
            </w:r>
          </w:p>
        </w:tc>
      </w:tr>
      <w:tr w:rsidR="00275AD7" w:rsidRPr="00557D0D" w14:paraId="0989029A" w14:textId="77777777" w:rsidTr="00557D0D">
        <w:trPr>
          <w:trHeight w:val="312"/>
        </w:trPr>
        <w:tc>
          <w:tcPr>
            <w:tcW w:w="472" w:type="dxa"/>
            <w:vMerge/>
          </w:tcPr>
          <w:p w14:paraId="6D7CBB8B" w14:textId="77777777" w:rsidR="00275AD7" w:rsidRPr="00557D0D" w:rsidRDefault="00275AD7" w:rsidP="009149E2">
            <w:pPr>
              <w:rPr>
                <w:rFonts w:ascii="Times New Roman" w:hAnsi="Times New Roman"/>
              </w:rPr>
            </w:pPr>
          </w:p>
        </w:tc>
        <w:tc>
          <w:tcPr>
            <w:tcW w:w="6723" w:type="dxa"/>
            <w:gridSpan w:val="3"/>
          </w:tcPr>
          <w:p w14:paraId="6533B35D" w14:textId="77777777" w:rsidR="00275AD7" w:rsidRPr="00557D0D" w:rsidRDefault="00275AD7" w:rsidP="009149E2">
            <w:pPr>
              <w:rPr>
                <w:rFonts w:ascii="Times New Roman" w:hAnsi="Times New Roman"/>
                <w:i/>
                <w:iCs/>
              </w:rPr>
            </w:pPr>
            <w:r w:rsidRPr="00557D0D">
              <w:rPr>
                <w:rFonts w:ascii="Times New Roman" w:hAnsi="Times New Roman"/>
                <w:i/>
                <w:iCs/>
              </w:rPr>
              <w:t>2. Understand the basics of ultrafast reactions</w:t>
            </w:r>
          </w:p>
        </w:tc>
        <w:tc>
          <w:tcPr>
            <w:tcW w:w="774" w:type="dxa"/>
          </w:tcPr>
          <w:p w14:paraId="0B74D7F8" w14:textId="3D49C132" w:rsidR="00275AD7" w:rsidRPr="00557D0D" w:rsidRDefault="00275AD7" w:rsidP="009149E2">
            <w:pPr>
              <w:rPr>
                <w:rFonts w:ascii="Times New Roman" w:hAnsi="Times New Roman"/>
              </w:rPr>
            </w:pPr>
            <w:r w:rsidRPr="00557D0D">
              <w:rPr>
                <w:rFonts w:ascii="Times New Roman" w:hAnsi="Times New Roman"/>
              </w:rPr>
              <w:t>2-</w:t>
            </w:r>
            <w:r w:rsidR="00557D0D">
              <w:rPr>
                <w:rFonts w:ascii="Times New Roman" w:hAnsi="Times New Roman"/>
              </w:rPr>
              <w:t>U</w:t>
            </w:r>
            <w:r w:rsidRPr="00557D0D">
              <w:rPr>
                <w:rFonts w:ascii="Times New Roman" w:hAnsi="Times New Roman"/>
              </w:rPr>
              <w:t>n</w:t>
            </w:r>
          </w:p>
        </w:tc>
        <w:tc>
          <w:tcPr>
            <w:tcW w:w="577" w:type="dxa"/>
          </w:tcPr>
          <w:p w14:paraId="1C8E0F20" w14:textId="77777777" w:rsidR="00275AD7" w:rsidRPr="00557D0D" w:rsidRDefault="00275AD7" w:rsidP="009149E2">
            <w:pPr>
              <w:rPr>
                <w:rFonts w:ascii="Times New Roman" w:hAnsi="Times New Roman"/>
              </w:rPr>
            </w:pPr>
            <w:r w:rsidRPr="00557D0D">
              <w:rPr>
                <w:rFonts w:ascii="Times New Roman" w:hAnsi="Times New Roman"/>
              </w:rPr>
              <w:t>F</w:t>
            </w:r>
            <w:r w:rsidR="00661CEB" w:rsidRPr="00557D0D">
              <w:rPr>
                <w:rFonts w:ascii="Times New Roman" w:hAnsi="Times New Roman"/>
              </w:rPr>
              <w:t>K</w:t>
            </w:r>
          </w:p>
        </w:tc>
        <w:tc>
          <w:tcPr>
            <w:tcW w:w="804" w:type="dxa"/>
          </w:tcPr>
          <w:p w14:paraId="10E703C9" w14:textId="144372B3" w:rsidR="00275AD7" w:rsidRPr="00557D0D" w:rsidRDefault="00557D0D" w:rsidP="009149E2">
            <w:pPr>
              <w:rPr>
                <w:rFonts w:ascii="Times New Roman" w:hAnsi="Times New Roman"/>
              </w:rPr>
            </w:pPr>
            <w:r>
              <w:rPr>
                <w:rFonts w:ascii="Times New Roman" w:hAnsi="Times New Roman"/>
              </w:rPr>
              <w:t>1, 2</w:t>
            </w:r>
          </w:p>
        </w:tc>
      </w:tr>
      <w:tr w:rsidR="00275AD7" w:rsidRPr="00557D0D" w14:paraId="6B0B7964" w14:textId="77777777" w:rsidTr="00557D0D">
        <w:trPr>
          <w:trHeight w:val="312"/>
        </w:trPr>
        <w:tc>
          <w:tcPr>
            <w:tcW w:w="472" w:type="dxa"/>
            <w:vMerge/>
          </w:tcPr>
          <w:p w14:paraId="6835737B" w14:textId="77777777" w:rsidR="00275AD7" w:rsidRPr="00557D0D" w:rsidRDefault="00275AD7" w:rsidP="009149E2">
            <w:pPr>
              <w:rPr>
                <w:rFonts w:ascii="Times New Roman" w:hAnsi="Times New Roman"/>
              </w:rPr>
            </w:pPr>
          </w:p>
        </w:tc>
        <w:tc>
          <w:tcPr>
            <w:tcW w:w="6723" w:type="dxa"/>
            <w:gridSpan w:val="3"/>
          </w:tcPr>
          <w:p w14:paraId="659C35F5" w14:textId="77777777" w:rsidR="00275AD7" w:rsidRPr="00557D0D" w:rsidRDefault="00275AD7" w:rsidP="009149E2">
            <w:pPr>
              <w:rPr>
                <w:rFonts w:ascii="Times New Roman" w:hAnsi="Times New Roman"/>
                <w:i/>
                <w:iCs/>
              </w:rPr>
            </w:pPr>
            <w:r w:rsidRPr="00557D0D">
              <w:rPr>
                <w:rFonts w:ascii="Times New Roman" w:hAnsi="Times New Roman"/>
                <w:i/>
                <w:iCs/>
              </w:rPr>
              <w:t>3. Understand various corrosion methods and determine ways to control them.</w:t>
            </w:r>
          </w:p>
        </w:tc>
        <w:tc>
          <w:tcPr>
            <w:tcW w:w="774" w:type="dxa"/>
          </w:tcPr>
          <w:p w14:paraId="34CEF702" w14:textId="71EC8039" w:rsidR="00275AD7" w:rsidRPr="00557D0D" w:rsidRDefault="00275AD7" w:rsidP="009149E2">
            <w:pPr>
              <w:rPr>
                <w:rFonts w:ascii="Times New Roman" w:hAnsi="Times New Roman"/>
              </w:rPr>
            </w:pPr>
            <w:r w:rsidRPr="00557D0D">
              <w:rPr>
                <w:rFonts w:ascii="Times New Roman" w:hAnsi="Times New Roman"/>
              </w:rPr>
              <w:t>2-Un</w:t>
            </w:r>
            <w:r w:rsidR="00557D0D">
              <w:rPr>
                <w:rFonts w:ascii="Times New Roman" w:hAnsi="Times New Roman"/>
              </w:rPr>
              <w:t>,</w:t>
            </w:r>
            <w:r w:rsidRPr="00557D0D">
              <w:rPr>
                <w:rFonts w:ascii="Times New Roman" w:hAnsi="Times New Roman"/>
              </w:rPr>
              <w:t xml:space="preserve"> 5-E</w:t>
            </w:r>
          </w:p>
        </w:tc>
        <w:tc>
          <w:tcPr>
            <w:tcW w:w="577" w:type="dxa"/>
          </w:tcPr>
          <w:p w14:paraId="02E6DD00" w14:textId="1A93F649" w:rsidR="00275AD7" w:rsidRPr="00557D0D" w:rsidRDefault="00275AD7" w:rsidP="009149E2">
            <w:pPr>
              <w:rPr>
                <w:rFonts w:ascii="Times New Roman" w:hAnsi="Times New Roman"/>
              </w:rPr>
            </w:pPr>
            <w:r w:rsidRPr="00557D0D">
              <w:rPr>
                <w:rFonts w:ascii="Times New Roman" w:hAnsi="Times New Roman"/>
              </w:rPr>
              <w:t>F</w:t>
            </w:r>
            <w:r w:rsidR="00661CEB" w:rsidRPr="00557D0D">
              <w:rPr>
                <w:rFonts w:ascii="Times New Roman" w:hAnsi="Times New Roman"/>
              </w:rPr>
              <w:t>K</w:t>
            </w:r>
            <w:r w:rsidRPr="00557D0D">
              <w:rPr>
                <w:rFonts w:ascii="Times New Roman" w:hAnsi="Times New Roman"/>
              </w:rPr>
              <w:t>,</w:t>
            </w:r>
            <w:r w:rsidR="003E2F69" w:rsidRPr="00557D0D">
              <w:rPr>
                <w:rFonts w:ascii="Times New Roman" w:hAnsi="Times New Roman"/>
              </w:rPr>
              <w:t xml:space="preserve"> </w:t>
            </w:r>
            <w:r w:rsidRPr="00557D0D">
              <w:rPr>
                <w:rFonts w:ascii="Times New Roman" w:hAnsi="Times New Roman"/>
              </w:rPr>
              <w:t>C</w:t>
            </w:r>
            <w:r w:rsidR="00661CEB" w:rsidRPr="00557D0D">
              <w:rPr>
                <w:rFonts w:ascii="Times New Roman" w:hAnsi="Times New Roman"/>
              </w:rPr>
              <w:t>K</w:t>
            </w:r>
          </w:p>
        </w:tc>
        <w:tc>
          <w:tcPr>
            <w:tcW w:w="804" w:type="dxa"/>
          </w:tcPr>
          <w:p w14:paraId="6DB8F13C" w14:textId="00B5BF9B" w:rsidR="00275AD7" w:rsidRPr="00557D0D" w:rsidRDefault="00557D0D" w:rsidP="009149E2">
            <w:pPr>
              <w:rPr>
                <w:rFonts w:ascii="Times New Roman" w:hAnsi="Times New Roman"/>
              </w:rPr>
            </w:pPr>
            <w:r>
              <w:rPr>
                <w:rFonts w:ascii="Times New Roman" w:hAnsi="Times New Roman"/>
              </w:rPr>
              <w:t>1, 2, 3</w:t>
            </w:r>
          </w:p>
        </w:tc>
      </w:tr>
      <w:tr w:rsidR="00275AD7" w:rsidRPr="00557D0D" w14:paraId="5D808D80" w14:textId="77777777" w:rsidTr="00557D0D">
        <w:trPr>
          <w:trHeight w:val="312"/>
        </w:trPr>
        <w:tc>
          <w:tcPr>
            <w:tcW w:w="472" w:type="dxa"/>
            <w:vMerge/>
          </w:tcPr>
          <w:p w14:paraId="323CE624" w14:textId="77777777" w:rsidR="00275AD7" w:rsidRPr="00557D0D" w:rsidRDefault="00275AD7" w:rsidP="009149E2">
            <w:pPr>
              <w:rPr>
                <w:rFonts w:ascii="Times New Roman" w:hAnsi="Times New Roman"/>
              </w:rPr>
            </w:pPr>
          </w:p>
        </w:tc>
        <w:tc>
          <w:tcPr>
            <w:tcW w:w="6723" w:type="dxa"/>
            <w:gridSpan w:val="3"/>
          </w:tcPr>
          <w:p w14:paraId="6555D3CF" w14:textId="77777777" w:rsidR="00275AD7" w:rsidRPr="00557D0D" w:rsidRDefault="00275AD7" w:rsidP="009149E2">
            <w:pPr>
              <w:rPr>
                <w:rFonts w:ascii="Times New Roman" w:hAnsi="Times New Roman"/>
                <w:i/>
                <w:iCs/>
              </w:rPr>
            </w:pPr>
            <w:r w:rsidRPr="00557D0D">
              <w:rPr>
                <w:rFonts w:ascii="Times New Roman" w:hAnsi="Times New Roman"/>
                <w:i/>
                <w:iCs/>
              </w:rPr>
              <w:t>4. Explain and differentiate various energy storage cells</w:t>
            </w:r>
          </w:p>
        </w:tc>
        <w:tc>
          <w:tcPr>
            <w:tcW w:w="774" w:type="dxa"/>
          </w:tcPr>
          <w:p w14:paraId="28AB9926" w14:textId="5718EEAF" w:rsidR="00275AD7" w:rsidRPr="00557D0D" w:rsidRDefault="00275AD7" w:rsidP="009149E2">
            <w:pPr>
              <w:rPr>
                <w:rFonts w:ascii="Times New Roman" w:hAnsi="Times New Roman"/>
              </w:rPr>
            </w:pPr>
            <w:r w:rsidRPr="00557D0D">
              <w:rPr>
                <w:rFonts w:ascii="Times New Roman" w:hAnsi="Times New Roman"/>
              </w:rPr>
              <w:t>3-Ap</w:t>
            </w:r>
            <w:r w:rsidR="00557D0D">
              <w:rPr>
                <w:rFonts w:ascii="Times New Roman" w:hAnsi="Times New Roman"/>
              </w:rPr>
              <w:t>,</w:t>
            </w:r>
            <w:r w:rsidRPr="00557D0D">
              <w:rPr>
                <w:rFonts w:ascii="Times New Roman" w:hAnsi="Times New Roman"/>
              </w:rPr>
              <w:t xml:space="preserve"> 4-An</w:t>
            </w:r>
          </w:p>
        </w:tc>
        <w:tc>
          <w:tcPr>
            <w:tcW w:w="577" w:type="dxa"/>
          </w:tcPr>
          <w:p w14:paraId="5A1EFE53" w14:textId="6C0F5F71" w:rsidR="00275AD7" w:rsidRPr="00557D0D" w:rsidRDefault="00275AD7" w:rsidP="009149E2">
            <w:pPr>
              <w:rPr>
                <w:rFonts w:ascii="Times New Roman" w:hAnsi="Times New Roman"/>
              </w:rPr>
            </w:pPr>
            <w:r w:rsidRPr="00557D0D">
              <w:rPr>
                <w:rFonts w:ascii="Times New Roman" w:hAnsi="Times New Roman"/>
              </w:rPr>
              <w:t>F</w:t>
            </w:r>
            <w:r w:rsidR="00661CEB" w:rsidRPr="00557D0D">
              <w:rPr>
                <w:rFonts w:ascii="Times New Roman" w:hAnsi="Times New Roman"/>
              </w:rPr>
              <w:t>K</w:t>
            </w:r>
            <w:r w:rsidRPr="00557D0D">
              <w:rPr>
                <w:rFonts w:ascii="Times New Roman" w:hAnsi="Times New Roman"/>
              </w:rPr>
              <w:t>,</w:t>
            </w:r>
            <w:r w:rsidR="00557D0D">
              <w:rPr>
                <w:rFonts w:ascii="Times New Roman" w:hAnsi="Times New Roman"/>
              </w:rPr>
              <w:t xml:space="preserve"> </w:t>
            </w:r>
            <w:r w:rsidRPr="00557D0D">
              <w:rPr>
                <w:rFonts w:ascii="Times New Roman" w:hAnsi="Times New Roman"/>
              </w:rPr>
              <w:t>C</w:t>
            </w:r>
            <w:r w:rsidR="00661CEB" w:rsidRPr="00557D0D">
              <w:rPr>
                <w:rFonts w:ascii="Times New Roman" w:hAnsi="Times New Roman"/>
              </w:rPr>
              <w:t>K</w:t>
            </w:r>
          </w:p>
        </w:tc>
        <w:tc>
          <w:tcPr>
            <w:tcW w:w="804" w:type="dxa"/>
          </w:tcPr>
          <w:p w14:paraId="720FA6D7" w14:textId="1F95B7BD" w:rsidR="00275AD7" w:rsidRPr="00557D0D" w:rsidRDefault="00557D0D" w:rsidP="009149E2">
            <w:pPr>
              <w:rPr>
                <w:rFonts w:ascii="Times New Roman" w:hAnsi="Times New Roman"/>
              </w:rPr>
            </w:pPr>
            <w:r>
              <w:rPr>
                <w:rFonts w:ascii="Times New Roman" w:hAnsi="Times New Roman"/>
              </w:rPr>
              <w:t>2, 3, 6</w:t>
            </w:r>
          </w:p>
        </w:tc>
      </w:tr>
      <w:tr w:rsidR="00275AD7" w:rsidRPr="00557D0D" w14:paraId="65B9A7B1" w14:textId="77777777" w:rsidTr="00557D0D">
        <w:trPr>
          <w:trHeight w:val="312"/>
        </w:trPr>
        <w:tc>
          <w:tcPr>
            <w:tcW w:w="472" w:type="dxa"/>
            <w:vMerge/>
          </w:tcPr>
          <w:p w14:paraId="27C14A08" w14:textId="77777777" w:rsidR="00275AD7" w:rsidRPr="00557D0D" w:rsidRDefault="00275AD7" w:rsidP="009149E2">
            <w:pPr>
              <w:rPr>
                <w:rFonts w:ascii="Times New Roman" w:hAnsi="Times New Roman"/>
              </w:rPr>
            </w:pPr>
          </w:p>
        </w:tc>
        <w:tc>
          <w:tcPr>
            <w:tcW w:w="6723" w:type="dxa"/>
            <w:gridSpan w:val="3"/>
          </w:tcPr>
          <w:p w14:paraId="3D41E947" w14:textId="77777777" w:rsidR="00275AD7" w:rsidRPr="00557D0D" w:rsidRDefault="00275AD7" w:rsidP="009149E2">
            <w:pPr>
              <w:rPr>
                <w:rFonts w:ascii="Times New Roman" w:hAnsi="Times New Roman"/>
                <w:i/>
                <w:iCs/>
              </w:rPr>
            </w:pPr>
            <w:r w:rsidRPr="00557D0D">
              <w:rPr>
                <w:rFonts w:ascii="Times New Roman" w:hAnsi="Times New Roman"/>
                <w:i/>
                <w:iCs/>
              </w:rPr>
              <w:t>5. Understand the concepts and theories of photochemical and photophysical process of energy transfer and its applications</w:t>
            </w:r>
          </w:p>
        </w:tc>
        <w:tc>
          <w:tcPr>
            <w:tcW w:w="774" w:type="dxa"/>
          </w:tcPr>
          <w:p w14:paraId="249F1080" w14:textId="229FEB37" w:rsidR="00275AD7" w:rsidRPr="00557D0D" w:rsidRDefault="00275AD7" w:rsidP="009149E2">
            <w:pPr>
              <w:rPr>
                <w:rFonts w:ascii="Times New Roman" w:hAnsi="Times New Roman"/>
              </w:rPr>
            </w:pPr>
            <w:r w:rsidRPr="00557D0D">
              <w:rPr>
                <w:rFonts w:ascii="Times New Roman" w:hAnsi="Times New Roman"/>
              </w:rPr>
              <w:t>2-Un</w:t>
            </w:r>
            <w:r w:rsidR="00557D0D">
              <w:rPr>
                <w:rFonts w:ascii="Times New Roman" w:hAnsi="Times New Roman"/>
              </w:rPr>
              <w:t>,</w:t>
            </w:r>
            <w:r w:rsidRPr="00557D0D">
              <w:rPr>
                <w:rFonts w:ascii="Times New Roman" w:hAnsi="Times New Roman"/>
              </w:rPr>
              <w:t xml:space="preserve"> 3-Ap</w:t>
            </w:r>
          </w:p>
        </w:tc>
        <w:tc>
          <w:tcPr>
            <w:tcW w:w="577" w:type="dxa"/>
          </w:tcPr>
          <w:p w14:paraId="0548D1D3" w14:textId="77777777" w:rsidR="00275AD7" w:rsidRPr="00557D0D" w:rsidRDefault="00275AD7" w:rsidP="009149E2">
            <w:pPr>
              <w:rPr>
                <w:rFonts w:ascii="Times New Roman" w:hAnsi="Times New Roman"/>
              </w:rPr>
            </w:pPr>
            <w:r w:rsidRPr="00557D0D">
              <w:rPr>
                <w:rFonts w:ascii="Times New Roman" w:hAnsi="Times New Roman"/>
              </w:rPr>
              <w:t>F</w:t>
            </w:r>
            <w:r w:rsidR="00661CEB" w:rsidRPr="00557D0D">
              <w:rPr>
                <w:rFonts w:ascii="Times New Roman" w:hAnsi="Times New Roman"/>
              </w:rPr>
              <w:t>K</w:t>
            </w:r>
          </w:p>
        </w:tc>
        <w:tc>
          <w:tcPr>
            <w:tcW w:w="804" w:type="dxa"/>
          </w:tcPr>
          <w:p w14:paraId="55A63E87" w14:textId="62F3F680" w:rsidR="00275AD7" w:rsidRPr="00557D0D" w:rsidRDefault="00557D0D" w:rsidP="009149E2">
            <w:pPr>
              <w:rPr>
                <w:rFonts w:ascii="Times New Roman" w:hAnsi="Times New Roman"/>
              </w:rPr>
            </w:pPr>
            <w:r>
              <w:rPr>
                <w:rFonts w:ascii="Times New Roman" w:hAnsi="Times New Roman"/>
              </w:rPr>
              <w:t>2, 3, 6</w:t>
            </w:r>
          </w:p>
        </w:tc>
      </w:tr>
      <w:tr w:rsidR="00275AD7" w:rsidRPr="00557D0D" w14:paraId="2F1122BB" w14:textId="77777777" w:rsidTr="00557D0D">
        <w:trPr>
          <w:trHeight w:val="413"/>
        </w:trPr>
        <w:tc>
          <w:tcPr>
            <w:tcW w:w="472" w:type="dxa"/>
            <w:vMerge/>
          </w:tcPr>
          <w:p w14:paraId="1E632BA9" w14:textId="77777777" w:rsidR="00275AD7" w:rsidRPr="00557D0D" w:rsidRDefault="00275AD7" w:rsidP="009149E2">
            <w:pPr>
              <w:rPr>
                <w:rFonts w:ascii="Times New Roman" w:hAnsi="Times New Roman"/>
              </w:rPr>
            </w:pPr>
          </w:p>
        </w:tc>
        <w:tc>
          <w:tcPr>
            <w:tcW w:w="6723" w:type="dxa"/>
            <w:gridSpan w:val="3"/>
          </w:tcPr>
          <w:p w14:paraId="5D8EBD9F" w14:textId="77777777" w:rsidR="00275AD7" w:rsidRPr="00557D0D" w:rsidRDefault="00275AD7" w:rsidP="009149E2">
            <w:pPr>
              <w:rPr>
                <w:rFonts w:ascii="Times New Roman" w:hAnsi="Times New Roman"/>
                <w:i/>
                <w:iCs/>
              </w:rPr>
            </w:pPr>
            <w:r w:rsidRPr="00557D0D">
              <w:rPr>
                <w:rFonts w:ascii="Times New Roman" w:hAnsi="Times New Roman"/>
                <w:i/>
                <w:iCs/>
              </w:rPr>
              <w:t>6. Understand the basics of computational chemistry for quantum chemical calculations</w:t>
            </w:r>
          </w:p>
        </w:tc>
        <w:tc>
          <w:tcPr>
            <w:tcW w:w="774" w:type="dxa"/>
          </w:tcPr>
          <w:p w14:paraId="480D64B0" w14:textId="77777777" w:rsidR="00275AD7" w:rsidRPr="00557D0D" w:rsidRDefault="00275AD7" w:rsidP="009149E2">
            <w:pPr>
              <w:rPr>
                <w:rFonts w:ascii="Times New Roman" w:hAnsi="Times New Roman"/>
              </w:rPr>
            </w:pPr>
            <w:r w:rsidRPr="00557D0D">
              <w:rPr>
                <w:rFonts w:ascii="Times New Roman" w:hAnsi="Times New Roman"/>
              </w:rPr>
              <w:t>2Un</w:t>
            </w:r>
          </w:p>
        </w:tc>
        <w:tc>
          <w:tcPr>
            <w:tcW w:w="577" w:type="dxa"/>
          </w:tcPr>
          <w:p w14:paraId="44DC8B4E" w14:textId="24CD5050" w:rsidR="00275AD7" w:rsidRPr="00557D0D" w:rsidRDefault="00275AD7" w:rsidP="009149E2">
            <w:pPr>
              <w:rPr>
                <w:rFonts w:ascii="Times New Roman" w:hAnsi="Times New Roman"/>
              </w:rPr>
            </w:pPr>
            <w:r w:rsidRPr="00557D0D">
              <w:rPr>
                <w:rFonts w:ascii="Times New Roman" w:hAnsi="Times New Roman"/>
              </w:rPr>
              <w:t>C</w:t>
            </w:r>
            <w:r w:rsidR="00661CEB" w:rsidRPr="00557D0D">
              <w:rPr>
                <w:rFonts w:ascii="Times New Roman" w:hAnsi="Times New Roman"/>
              </w:rPr>
              <w:t>K</w:t>
            </w:r>
            <w:r w:rsidRPr="00557D0D">
              <w:rPr>
                <w:rFonts w:ascii="Times New Roman" w:hAnsi="Times New Roman"/>
              </w:rPr>
              <w:t>,</w:t>
            </w:r>
            <w:r w:rsidR="00557D0D">
              <w:rPr>
                <w:rFonts w:ascii="Times New Roman" w:hAnsi="Times New Roman"/>
              </w:rPr>
              <w:t xml:space="preserve"> </w:t>
            </w:r>
            <w:r w:rsidRPr="00557D0D">
              <w:rPr>
                <w:rFonts w:ascii="Times New Roman" w:hAnsi="Times New Roman"/>
              </w:rPr>
              <w:t>P</w:t>
            </w:r>
            <w:r w:rsidR="00661CEB" w:rsidRPr="00557D0D">
              <w:rPr>
                <w:rFonts w:ascii="Times New Roman" w:hAnsi="Times New Roman"/>
              </w:rPr>
              <w:t>K</w:t>
            </w:r>
          </w:p>
        </w:tc>
        <w:tc>
          <w:tcPr>
            <w:tcW w:w="804" w:type="dxa"/>
          </w:tcPr>
          <w:p w14:paraId="5BD9013B" w14:textId="10057E8C" w:rsidR="00275AD7" w:rsidRPr="00557D0D" w:rsidRDefault="00557D0D" w:rsidP="009149E2">
            <w:pPr>
              <w:rPr>
                <w:rFonts w:ascii="Times New Roman" w:hAnsi="Times New Roman"/>
              </w:rPr>
            </w:pPr>
            <w:r>
              <w:rPr>
                <w:rFonts w:ascii="Times New Roman" w:hAnsi="Times New Roman"/>
              </w:rPr>
              <w:t>2, 3, 6</w:t>
            </w:r>
          </w:p>
        </w:tc>
      </w:tr>
      <w:tr w:rsidR="00275AD7" w:rsidRPr="00557D0D" w14:paraId="7744CBA7" w14:textId="77777777" w:rsidTr="00557D0D">
        <w:trPr>
          <w:trHeight w:val="413"/>
        </w:trPr>
        <w:tc>
          <w:tcPr>
            <w:tcW w:w="1206" w:type="dxa"/>
            <w:gridSpan w:val="2"/>
            <w:vAlign w:val="center"/>
          </w:tcPr>
          <w:p w14:paraId="3F6E21CC" w14:textId="18E29620" w:rsidR="00275AD7" w:rsidRPr="00557D0D" w:rsidRDefault="00275AD7" w:rsidP="00557D0D">
            <w:pPr>
              <w:jc w:val="center"/>
              <w:rPr>
                <w:rFonts w:ascii="Times New Roman" w:hAnsi="Times New Roman"/>
                <w:b/>
              </w:rPr>
            </w:pPr>
            <w:r w:rsidRPr="00557D0D">
              <w:rPr>
                <w:rFonts w:ascii="Times New Roman" w:hAnsi="Times New Roman"/>
                <w:b/>
              </w:rPr>
              <w:t>MODULE No</w:t>
            </w:r>
            <w:r w:rsidR="00557D0D">
              <w:rPr>
                <w:rFonts w:ascii="Times New Roman" w:hAnsi="Times New Roman"/>
                <w:b/>
              </w:rPr>
              <w:t>.</w:t>
            </w:r>
          </w:p>
        </w:tc>
        <w:tc>
          <w:tcPr>
            <w:tcW w:w="7340" w:type="dxa"/>
            <w:gridSpan w:val="4"/>
            <w:vAlign w:val="center"/>
          </w:tcPr>
          <w:p w14:paraId="7F135BFB" w14:textId="77777777" w:rsidR="00275AD7" w:rsidRPr="00557D0D" w:rsidRDefault="00275AD7" w:rsidP="00557D0D">
            <w:pPr>
              <w:jc w:val="center"/>
              <w:rPr>
                <w:rFonts w:ascii="Times New Roman" w:hAnsi="Times New Roman"/>
                <w:b/>
              </w:rPr>
            </w:pPr>
            <w:r w:rsidRPr="00557D0D">
              <w:rPr>
                <w:rFonts w:ascii="Times New Roman" w:hAnsi="Times New Roman"/>
                <w:b/>
              </w:rPr>
              <w:t>COURSE CONTENT</w:t>
            </w:r>
          </w:p>
        </w:tc>
        <w:tc>
          <w:tcPr>
            <w:tcW w:w="804" w:type="dxa"/>
            <w:vAlign w:val="center"/>
          </w:tcPr>
          <w:p w14:paraId="24BCBA53" w14:textId="77777777" w:rsidR="00275AD7" w:rsidRPr="00557D0D" w:rsidRDefault="00275AD7" w:rsidP="00557D0D">
            <w:pPr>
              <w:jc w:val="center"/>
              <w:rPr>
                <w:rFonts w:ascii="Times New Roman" w:hAnsi="Times New Roman"/>
                <w:b/>
              </w:rPr>
            </w:pPr>
            <w:r w:rsidRPr="00557D0D">
              <w:rPr>
                <w:rFonts w:ascii="Times New Roman" w:hAnsi="Times New Roman"/>
                <w:b/>
              </w:rPr>
              <w:t>CO No.</w:t>
            </w:r>
          </w:p>
        </w:tc>
      </w:tr>
      <w:tr w:rsidR="00275AD7" w:rsidRPr="00557D0D" w14:paraId="3739448E" w14:textId="77777777" w:rsidTr="00557D0D">
        <w:trPr>
          <w:trHeight w:val="312"/>
        </w:trPr>
        <w:tc>
          <w:tcPr>
            <w:tcW w:w="1206" w:type="dxa"/>
            <w:gridSpan w:val="2"/>
            <w:vAlign w:val="center"/>
          </w:tcPr>
          <w:p w14:paraId="2545CD24" w14:textId="77777777" w:rsidR="00275AD7" w:rsidRPr="00557D0D" w:rsidRDefault="00275AD7" w:rsidP="00557D0D">
            <w:pPr>
              <w:jc w:val="center"/>
              <w:rPr>
                <w:rFonts w:ascii="Times New Roman" w:hAnsi="Times New Roman"/>
              </w:rPr>
            </w:pPr>
            <w:r w:rsidRPr="00557D0D">
              <w:rPr>
                <w:rFonts w:ascii="Times New Roman" w:hAnsi="Times New Roman"/>
              </w:rPr>
              <w:t>I</w:t>
            </w:r>
          </w:p>
        </w:tc>
        <w:tc>
          <w:tcPr>
            <w:tcW w:w="7340" w:type="dxa"/>
            <w:gridSpan w:val="4"/>
          </w:tcPr>
          <w:p w14:paraId="61C1AB5B" w14:textId="2CF4FCCF" w:rsidR="00275AD7" w:rsidRPr="00557D0D" w:rsidRDefault="003E2F69" w:rsidP="00113D30">
            <w:pPr>
              <w:tabs>
                <w:tab w:val="left" w:pos="-180"/>
                <w:tab w:val="left" w:pos="360"/>
              </w:tabs>
              <w:spacing w:line="276" w:lineRule="auto"/>
              <w:jc w:val="both"/>
              <w:rPr>
                <w:rFonts w:ascii="Times New Roman" w:hAnsi="Times New Roman"/>
              </w:rPr>
            </w:pPr>
            <w:r w:rsidRPr="00557D0D">
              <w:rPr>
                <w:rFonts w:ascii="Times New Roman" w:hAnsi="Times New Roman"/>
                <w:b/>
                <w:bCs/>
              </w:rPr>
              <w:t xml:space="preserve">Phase Transfer Catalysis and </w:t>
            </w:r>
            <w:proofErr w:type="spellStart"/>
            <w:r w:rsidRPr="00557D0D">
              <w:rPr>
                <w:rFonts w:ascii="Times New Roman" w:hAnsi="Times New Roman"/>
                <w:b/>
                <w:bCs/>
              </w:rPr>
              <w:t>Femtochemistry</w:t>
            </w:r>
            <w:proofErr w:type="spellEnd"/>
            <w:r w:rsidRPr="00557D0D">
              <w:rPr>
                <w:rFonts w:ascii="Times New Roman" w:hAnsi="Times New Roman"/>
              </w:rPr>
              <w:t xml:space="preserve">: Catalysts, Properties of catalysts, Types of catalysis, Determination of surface area and pore structure of catalysts – Nitrogen </w:t>
            </w:r>
            <w:proofErr w:type="spellStart"/>
            <w:r w:rsidRPr="00557D0D">
              <w:rPr>
                <w:rFonts w:ascii="Times New Roman" w:hAnsi="Times New Roman"/>
              </w:rPr>
              <w:t>porosimetry</w:t>
            </w:r>
            <w:proofErr w:type="spellEnd"/>
            <w:r w:rsidRPr="00557D0D">
              <w:rPr>
                <w:rFonts w:ascii="Times New Roman" w:hAnsi="Times New Roman"/>
              </w:rPr>
              <w:t>, mercury intrusion methods. Turnover frequency, Turnover number.  Phase transfer catalysts, Basic steps of phase transfer catalyzed reactions, The PTC Reaction Rate Matrix- Intrinsic reaction rate limited region, Transfer rate limited region, fast region and slow region; Effect of Reaction Variables on Transfer and Intrinsic Rates. Ultrafast reaction dynamics. Introduction. Ultrafast lasers. Supersonic beams - pump-probe spectroscopy. Applications.</w:t>
            </w:r>
          </w:p>
        </w:tc>
        <w:tc>
          <w:tcPr>
            <w:tcW w:w="804" w:type="dxa"/>
            <w:vAlign w:val="center"/>
          </w:tcPr>
          <w:p w14:paraId="5DD7B4A0" w14:textId="47A61AD9" w:rsidR="00275AD7" w:rsidRPr="00557D0D" w:rsidRDefault="00275AD7" w:rsidP="00557D0D">
            <w:pPr>
              <w:jc w:val="center"/>
              <w:rPr>
                <w:rFonts w:ascii="Times New Roman" w:hAnsi="Times New Roman"/>
              </w:rPr>
            </w:pPr>
            <w:r w:rsidRPr="00557D0D">
              <w:rPr>
                <w:rFonts w:ascii="Times New Roman" w:hAnsi="Times New Roman"/>
              </w:rPr>
              <w:t>1,</w:t>
            </w:r>
            <w:r w:rsidR="00557D0D">
              <w:rPr>
                <w:rFonts w:ascii="Times New Roman" w:hAnsi="Times New Roman"/>
              </w:rPr>
              <w:t xml:space="preserve"> </w:t>
            </w:r>
            <w:r w:rsidRPr="00557D0D">
              <w:rPr>
                <w:rFonts w:ascii="Times New Roman" w:hAnsi="Times New Roman"/>
              </w:rPr>
              <w:t>2</w:t>
            </w:r>
          </w:p>
        </w:tc>
      </w:tr>
      <w:tr w:rsidR="00275AD7" w:rsidRPr="00557D0D" w14:paraId="377CB658" w14:textId="77777777" w:rsidTr="00557D0D">
        <w:trPr>
          <w:trHeight w:val="312"/>
        </w:trPr>
        <w:tc>
          <w:tcPr>
            <w:tcW w:w="1206" w:type="dxa"/>
            <w:gridSpan w:val="2"/>
            <w:vAlign w:val="center"/>
          </w:tcPr>
          <w:p w14:paraId="2B07BAAD" w14:textId="77777777" w:rsidR="00275AD7" w:rsidRPr="00557D0D" w:rsidRDefault="00275AD7" w:rsidP="00557D0D">
            <w:pPr>
              <w:jc w:val="center"/>
              <w:rPr>
                <w:rFonts w:ascii="Times New Roman" w:hAnsi="Times New Roman"/>
              </w:rPr>
            </w:pPr>
            <w:r w:rsidRPr="00557D0D">
              <w:rPr>
                <w:rFonts w:ascii="Times New Roman" w:hAnsi="Times New Roman"/>
              </w:rPr>
              <w:t>II</w:t>
            </w:r>
          </w:p>
        </w:tc>
        <w:tc>
          <w:tcPr>
            <w:tcW w:w="7340" w:type="dxa"/>
            <w:gridSpan w:val="4"/>
          </w:tcPr>
          <w:p w14:paraId="62915670" w14:textId="192489F7" w:rsidR="00275AD7" w:rsidRPr="00557D0D" w:rsidRDefault="006F25D2" w:rsidP="00113D30">
            <w:p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imes New Roman" w:hAnsi="Times New Roman"/>
              </w:rPr>
            </w:pPr>
            <w:r w:rsidRPr="00557D0D">
              <w:rPr>
                <w:rFonts w:ascii="Times New Roman" w:hAnsi="Times New Roman"/>
                <w:b/>
                <w:bCs/>
              </w:rPr>
              <w:t xml:space="preserve">Corrosion and </w:t>
            </w:r>
            <w:r w:rsidR="00557D0D" w:rsidRPr="00557D0D">
              <w:rPr>
                <w:rFonts w:ascii="Times New Roman" w:hAnsi="Times New Roman"/>
                <w:b/>
                <w:bCs/>
              </w:rPr>
              <w:t>I</w:t>
            </w:r>
            <w:r w:rsidRPr="00557D0D">
              <w:rPr>
                <w:rFonts w:ascii="Times New Roman" w:hAnsi="Times New Roman"/>
                <w:b/>
                <w:bCs/>
              </w:rPr>
              <w:t>ts Control</w:t>
            </w:r>
            <w:r w:rsidRPr="00557D0D">
              <w:rPr>
                <w:rFonts w:ascii="Times New Roman" w:hAnsi="Times New Roman"/>
              </w:rPr>
              <w:t>: Galvanic series and its significance, Nernst equation – electrode potential and cell potential, Standard Electrode Potential, Corrosion, Theories of corrosion: Acid theory, Dry or Chemical theory and Wet or Electrochemical theory, Types of corrosion based on mechanism: Uniform, Pitting, Crevice, Galvanic, Intergranular, Selective, Erosion, Cavitation, Fretting, Stress, and Microbial corrosion, Factors affecting corrosion – nature of metal and environment, Protective measures against corrosion – anodic protection, cathodic protection, surface coatings, alloy formation, corrosion Inhibitors and environmental control, Determination of corrosion rate using Weight loss method and Electrochemical polarization method.</w:t>
            </w:r>
          </w:p>
        </w:tc>
        <w:tc>
          <w:tcPr>
            <w:tcW w:w="804" w:type="dxa"/>
            <w:vAlign w:val="center"/>
          </w:tcPr>
          <w:p w14:paraId="7CADED7C" w14:textId="77777777" w:rsidR="00275AD7" w:rsidRPr="00557D0D" w:rsidRDefault="00275AD7" w:rsidP="00557D0D">
            <w:pPr>
              <w:jc w:val="center"/>
              <w:rPr>
                <w:rFonts w:ascii="Times New Roman" w:hAnsi="Times New Roman"/>
              </w:rPr>
            </w:pPr>
            <w:r w:rsidRPr="00557D0D">
              <w:rPr>
                <w:rFonts w:ascii="Times New Roman" w:hAnsi="Times New Roman"/>
              </w:rPr>
              <w:t>3</w:t>
            </w:r>
          </w:p>
        </w:tc>
      </w:tr>
      <w:tr w:rsidR="00275AD7" w:rsidRPr="00557D0D" w14:paraId="4E617D00" w14:textId="77777777" w:rsidTr="00557D0D">
        <w:trPr>
          <w:trHeight w:val="312"/>
        </w:trPr>
        <w:tc>
          <w:tcPr>
            <w:tcW w:w="1206" w:type="dxa"/>
            <w:gridSpan w:val="2"/>
            <w:vAlign w:val="center"/>
          </w:tcPr>
          <w:p w14:paraId="466C1108" w14:textId="77777777" w:rsidR="00275AD7" w:rsidRPr="00557D0D" w:rsidRDefault="00275AD7" w:rsidP="00557D0D">
            <w:pPr>
              <w:jc w:val="center"/>
              <w:rPr>
                <w:rFonts w:ascii="Times New Roman" w:hAnsi="Times New Roman"/>
              </w:rPr>
            </w:pPr>
            <w:r w:rsidRPr="00557D0D">
              <w:rPr>
                <w:rFonts w:ascii="Times New Roman" w:hAnsi="Times New Roman"/>
              </w:rPr>
              <w:t>III</w:t>
            </w:r>
          </w:p>
        </w:tc>
        <w:tc>
          <w:tcPr>
            <w:tcW w:w="7340" w:type="dxa"/>
            <w:gridSpan w:val="4"/>
          </w:tcPr>
          <w:p w14:paraId="3AD62930" w14:textId="7DB82542" w:rsidR="00275AD7" w:rsidRPr="00557D0D" w:rsidRDefault="00275AD7" w:rsidP="00113D30">
            <w:pPr>
              <w:tabs>
                <w:tab w:val="left" w:pos="-180"/>
                <w:tab w:val="left" w:pos="360"/>
              </w:tabs>
              <w:spacing w:line="276" w:lineRule="auto"/>
              <w:jc w:val="both"/>
              <w:rPr>
                <w:rFonts w:ascii="Times New Roman" w:hAnsi="Times New Roman"/>
              </w:rPr>
            </w:pPr>
            <w:r w:rsidRPr="00557D0D">
              <w:rPr>
                <w:rFonts w:ascii="Times New Roman" w:hAnsi="Times New Roman"/>
                <w:b/>
                <w:bCs/>
              </w:rPr>
              <w:t>Protective Coatings</w:t>
            </w:r>
            <w:r w:rsidRPr="00557D0D">
              <w:rPr>
                <w:rFonts w:ascii="Times New Roman" w:hAnsi="Times New Roman"/>
              </w:rPr>
              <w:t>:</w:t>
            </w:r>
            <w:r w:rsidR="00557D0D">
              <w:rPr>
                <w:rFonts w:ascii="Times New Roman" w:hAnsi="Times New Roman"/>
              </w:rPr>
              <w:t xml:space="preserve"> </w:t>
            </w:r>
            <w:r w:rsidRPr="00557D0D">
              <w:rPr>
                <w:rFonts w:ascii="Times New Roman" w:hAnsi="Times New Roman"/>
              </w:rPr>
              <w:t>Paints: Constituents, functions &amp; mechanism of drying. Varnishes and Lacquers; surface preparation for metallic coatings, electroplating (gold) and electrode less plating (Nickel), anodizing, phosphate coating, powder coating &amp; antifouling coating. Laser assisted surface engineering, Micro-Arc oxidation, Electro-spark coating.</w:t>
            </w:r>
          </w:p>
        </w:tc>
        <w:tc>
          <w:tcPr>
            <w:tcW w:w="804" w:type="dxa"/>
            <w:vAlign w:val="center"/>
          </w:tcPr>
          <w:p w14:paraId="44F6E2A4" w14:textId="77777777" w:rsidR="00275AD7" w:rsidRPr="00557D0D" w:rsidRDefault="00275AD7" w:rsidP="00557D0D">
            <w:pPr>
              <w:jc w:val="center"/>
              <w:rPr>
                <w:rFonts w:ascii="Times New Roman" w:hAnsi="Times New Roman"/>
              </w:rPr>
            </w:pPr>
            <w:r w:rsidRPr="00557D0D">
              <w:rPr>
                <w:rFonts w:ascii="Times New Roman" w:hAnsi="Times New Roman"/>
              </w:rPr>
              <w:t>3</w:t>
            </w:r>
          </w:p>
        </w:tc>
      </w:tr>
      <w:tr w:rsidR="00275AD7" w:rsidRPr="00557D0D" w14:paraId="6CFAF9C3" w14:textId="77777777" w:rsidTr="00557D0D">
        <w:trPr>
          <w:trHeight w:val="312"/>
        </w:trPr>
        <w:tc>
          <w:tcPr>
            <w:tcW w:w="1206" w:type="dxa"/>
            <w:gridSpan w:val="2"/>
            <w:vAlign w:val="center"/>
          </w:tcPr>
          <w:p w14:paraId="0D055786" w14:textId="77777777" w:rsidR="00275AD7" w:rsidRPr="00557D0D" w:rsidRDefault="00275AD7" w:rsidP="00557D0D">
            <w:pPr>
              <w:jc w:val="center"/>
              <w:rPr>
                <w:rFonts w:ascii="Times New Roman" w:hAnsi="Times New Roman"/>
              </w:rPr>
            </w:pPr>
            <w:r w:rsidRPr="00557D0D">
              <w:rPr>
                <w:rFonts w:ascii="Times New Roman" w:hAnsi="Times New Roman"/>
              </w:rPr>
              <w:t>IV</w:t>
            </w:r>
          </w:p>
        </w:tc>
        <w:tc>
          <w:tcPr>
            <w:tcW w:w="7340" w:type="dxa"/>
            <w:gridSpan w:val="4"/>
          </w:tcPr>
          <w:p w14:paraId="20FB6016" w14:textId="15447138" w:rsidR="00275AD7" w:rsidRPr="00557D0D" w:rsidRDefault="00275AD7" w:rsidP="00113D30">
            <w:pPr>
              <w:spacing w:line="276" w:lineRule="auto"/>
              <w:jc w:val="both"/>
              <w:rPr>
                <w:rFonts w:ascii="Times New Roman" w:hAnsi="Times New Roman"/>
              </w:rPr>
            </w:pPr>
            <w:r w:rsidRPr="00557D0D">
              <w:rPr>
                <w:rFonts w:ascii="Times New Roman" w:hAnsi="Times New Roman"/>
                <w:b/>
                <w:bCs/>
              </w:rPr>
              <w:t xml:space="preserve">Electrochemical </w:t>
            </w:r>
            <w:r w:rsidR="00557D0D" w:rsidRPr="00557D0D">
              <w:rPr>
                <w:rFonts w:ascii="Times New Roman" w:hAnsi="Times New Roman"/>
                <w:b/>
                <w:bCs/>
              </w:rPr>
              <w:t>S</w:t>
            </w:r>
            <w:r w:rsidRPr="00557D0D">
              <w:rPr>
                <w:rFonts w:ascii="Times New Roman" w:hAnsi="Times New Roman"/>
                <w:b/>
                <w:bCs/>
              </w:rPr>
              <w:t xml:space="preserve">torage </w:t>
            </w:r>
            <w:r w:rsidR="00557D0D" w:rsidRPr="00557D0D">
              <w:rPr>
                <w:rFonts w:ascii="Times New Roman" w:hAnsi="Times New Roman"/>
                <w:b/>
                <w:bCs/>
              </w:rPr>
              <w:t>C</w:t>
            </w:r>
            <w:r w:rsidRPr="00557D0D">
              <w:rPr>
                <w:rFonts w:ascii="Times New Roman" w:hAnsi="Times New Roman"/>
                <w:b/>
                <w:bCs/>
              </w:rPr>
              <w:t>ells</w:t>
            </w:r>
            <w:r w:rsidRPr="00557D0D">
              <w:rPr>
                <w:rFonts w:ascii="Times New Roman" w:hAnsi="Times New Roman"/>
              </w:rPr>
              <w:t>: Charging and discharging, storage density, energy density. Different types of batteries: (</w:t>
            </w:r>
            <w:proofErr w:type="spellStart"/>
            <w:r w:rsidRPr="00557D0D">
              <w:rPr>
                <w:rFonts w:ascii="Times New Roman" w:hAnsi="Times New Roman"/>
              </w:rPr>
              <w:t>i</w:t>
            </w:r>
            <w:proofErr w:type="spellEnd"/>
            <w:r w:rsidRPr="00557D0D">
              <w:rPr>
                <w:rFonts w:ascii="Times New Roman" w:hAnsi="Times New Roman"/>
              </w:rPr>
              <w:t xml:space="preserve">) Lead Acid (ii) Nickel-Cadmium, </w:t>
            </w:r>
            <w:r w:rsidRPr="00557D0D">
              <w:rPr>
                <w:rFonts w:ascii="Times New Roman" w:hAnsi="Times New Roman"/>
              </w:rPr>
              <w:lastRenderedPageBreak/>
              <w:t>(iii) Zinc manganese dioxide. Modern batteries: (</w:t>
            </w:r>
            <w:proofErr w:type="spellStart"/>
            <w:r w:rsidRPr="00557D0D">
              <w:rPr>
                <w:rFonts w:ascii="Times New Roman" w:hAnsi="Times New Roman"/>
              </w:rPr>
              <w:t>i</w:t>
            </w:r>
            <w:proofErr w:type="spellEnd"/>
            <w:r w:rsidRPr="00557D0D">
              <w:rPr>
                <w:rFonts w:ascii="Times New Roman" w:hAnsi="Times New Roman"/>
              </w:rPr>
              <w:t>) Zinc-Air (ii) Nickel-Metal Hydride, (iii) Lithium battery. Fuel cells; thermodynamic efficiency, electromotive force of fuel cells: Low temperature fuel cells: Hydrogen–oxygen fuel cells– alkaline and polymeric membrane types. Basics of Microbial fuel cells: construction, electrodes used, electron transfer mechanism.</w:t>
            </w:r>
          </w:p>
        </w:tc>
        <w:tc>
          <w:tcPr>
            <w:tcW w:w="804" w:type="dxa"/>
            <w:vAlign w:val="center"/>
          </w:tcPr>
          <w:p w14:paraId="66A1EC81" w14:textId="77777777" w:rsidR="00275AD7" w:rsidRPr="00557D0D" w:rsidRDefault="00275AD7" w:rsidP="00557D0D">
            <w:pPr>
              <w:jc w:val="center"/>
              <w:rPr>
                <w:rFonts w:ascii="Times New Roman" w:hAnsi="Times New Roman"/>
              </w:rPr>
            </w:pPr>
            <w:r w:rsidRPr="00557D0D">
              <w:rPr>
                <w:rFonts w:ascii="Times New Roman" w:hAnsi="Times New Roman"/>
              </w:rPr>
              <w:lastRenderedPageBreak/>
              <w:t>4</w:t>
            </w:r>
          </w:p>
        </w:tc>
      </w:tr>
      <w:tr w:rsidR="00275AD7" w:rsidRPr="00557D0D" w14:paraId="40AEBA95" w14:textId="77777777" w:rsidTr="00557D0D">
        <w:trPr>
          <w:trHeight w:val="312"/>
        </w:trPr>
        <w:tc>
          <w:tcPr>
            <w:tcW w:w="1206" w:type="dxa"/>
            <w:gridSpan w:val="2"/>
            <w:vAlign w:val="center"/>
          </w:tcPr>
          <w:p w14:paraId="734C9311" w14:textId="77777777" w:rsidR="00275AD7" w:rsidRPr="00557D0D" w:rsidRDefault="00275AD7" w:rsidP="00557D0D">
            <w:pPr>
              <w:jc w:val="center"/>
              <w:rPr>
                <w:rFonts w:ascii="Times New Roman" w:hAnsi="Times New Roman"/>
              </w:rPr>
            </w:pPr>
            <w:r w:rsidRPr="00557D0D">
              <w:rPr>
                <w:rFonts w:ascii="Times New Roman" w:hAnsi="Times New Roman"/>
              </w:rPr>
              <w:t>V</w:t>
            </w:r>
          </w:p>
        </w:tc>
        <w:tc>
          <w:tcPr>
            <w:tcW w:w="7340" w:type="dxa"/>
            <w:gridSpan w:val="4"/>
          </w:tcPr>
          <w:p w14:paraId="5BB2DC4C" w14:textId="7E9CAEE1" w:rsidR="00275AD7" w:rsidRPr="00557D0D" w:rsidRDefault="00275AD7" w:rsidP="00113D30">
            <w:pPr>
              <w:spacing w:line="276" w:lineRule="auto"/>
              <w:jc w:val="both"/>
              <w:rPr>
                <w:rFonts w:ascii="Times New Roman" w:hAnsi="Times New Roman"/>
              </w:rPr>
            </w:pPr>
            <w:r w:rsidRPr="00557D0D">
              <w:rPr>
                <w:rFonts w:ascii="Times New Roman" w:hAnsi="Times New Roman"/>
                <w:b/>
                <w:bCs/>
              </w:rPr>
              <w:t>Advanced Photochemistry</w:t>
            </w:r>
            <w:r w:rsidRPr="00557D0D">
              <w:rPr>
                <w:rFonts w:ascii="Times New Roman" w:hAnsi="Times New Roman"/>
              </w:rPr>
              <w:t>:</w:t>
            </w:r>
            <w:r w:rsidR="00557D0D">
              <w:rPr>
                <w:rFonts w:ascii="Times New Roman" w:hAnsi="Times New Roman"/>
              </w:rPr>
              <w:t xml:space="preserve"> </w:t>
            </w:r>
            <w:r w:rsidRPr="00557D0D">
              <w:rPr>
                <w:rFonts w:ascii="Times New Roman" w:hAnsi="Times New Roman"/>
              </w:rPr>
              <w:t xml:space="preserve">Energy transfer- theories of energy transfer, </w:t>
            </w:r>
            <w:r w:rsidRPr="00557D0D">
              <w:rPr>
                <w:rFonts w:ascii="Times New Roman" w:hAnsi="Times New Roman"/>
                <w:lang w:val="en-IN"/>
              </w:rPr>
              <w:t xml:space="preserve">Photosensitization of organic and inorganic molecules – Singlet oxygen – methods of singlet oxygen generation and detection – chemistry of singlet oxygen – photodynamic therapy of cancer. </w:t>
            </w:r>
            <w:r w:rsidRPr="00557D0D">
              <w:rPr>
                <w:rFonts w:ascii="Times New Roman" w:hAnsi="Times New Roman"/>
              </w:rPr>
              <w:t xml:space="preserve">Photoinduced electron transfer (PET) - concepts and theories. </w:t>
            </w:r>
            <w:r w:rsidRPr="00557D0D">
              <w:rPr>
                <w:rFonts w:ascii="Times New Roman" w:hAnsi="Times New Roman"/>
                <w:lang w:val="en-IN"/>
              </w:rPr>
              <w:t xml:space="preserve">Photochemistry and </w:t>
            </w:r>
            <w:proofErr w:type="spellStart"/>
            <w:r w:rsidRPr="00557D0D">
              <w:rPr>
                <w:rFonts w:ascii="Times New Roman" w:hAnsi="Times New Roman"/>
                <w:lang w:val="en-IN"/>
              </w:rPr>
              <w:t>Photophysics</w:t>
            </w:r>
            <w:proofErr w:type="spellEnd"/>
            <w:r w:rsidRPr="00557D0D">
              <w:rPr>
                <w:rFonts w:ascii="Times New Roman" w:hAnsi="Times New Roman"/>
                <w:lang w:val="en-IN"/>
              </w:rPr>
              <w:t xml:space="preserve"> of semiconductors – semiconductor photocatalysis and applications. </w:t>
            </w:r>
            <w:r w:rsidRPr="00557D0D">
              <w:rPr>
                <w:rFonts w:ascii="Times New Roman" w:hAnsi="Times New Roman"/>
              </w:rPr>
              <w:t>Artificial solar energy harvesting- photochemical splitting of water, dye sensitized solar cells.</w:t>
            </w:r>
          </w:p>
        </w:tc>
        <w:tc>
          <w:tcPr>
            <w:tcW w:w="804" w:type="dxa"/>
            <w:vAlign w:val="center"/>
          </w:tcPr>
          <w:p w14:paraId="77BA49D0" w14:textId="77777777" w:rsidR="00275AD7" w:rsidRPr="00557D0D" w:rsidRDefault="00275AD7" w:rsidP="00557D0D">
            <w:pPr>
              <w:jc w:val="center"/>
              <w:rPr>
                <w:rFonts w:ascii="Times New Roman" w:hAnsi="Times New Roman"/>
              </w:rPr>
            </w:pPr>
            <w:r w:rsidRPr="00557D0D">
              <w:rPr>
                <w:rFonts w:ascii="Times New Roman" w:hAnsi="Times New Roman"/>
              </w:rPr>
              <w:t>5</w:t>
            </w:r>
          </w:p>
        </w:tc>
      </w:tr>
      <w:tr w:rsidR="00275AD7" w:rsidRPr="00557D0D" w14:paraId="7D785074" w14:textId="77777777" w:rsidTr="00557D0D">
        <w:trPr>
          <w:trHeight w:val="312"/>
        </w:trPr>
        <w:tc>
          <w:tcPr>
            <w:tcW w:w="1206" w:type="dxa"/>
            <w:gridSpan w:val="2"/>
            <w:vAlign w:val="center"/>
          </w:tcPr>
          <w:p w14:paraId="0A38B016" w14:textId="77777777" w:rsidR="00275AD7" w:rsidRPr="00557D0D" w:rsidRDefault="00275AD7" w:rsidP="00557D0D">
            <w:pPr>
              <w:jc w:val="center"/>
              <w:rPr>
                <w:rFonts w:ascii="Times New Roman" w:hAnsi="Times New Roman"/>
              </w:rPr>
            </w:pPr>
            <w:r w:rsidRPr="00557D0D">
              <w:rPr>
                <w:rFonts w:ascii="Times New Roman" w:hAnsi="Times New Roman"/>
              </w:rPr>
              <w:t>VI</w:t>
            </w:r>
          </w:p>
        </w:tc>
        <w:tc>
          <w:tcPr>
            <w:tcW w:w="7340" w:type="dxa"/>
            <w:gridSpan w:val="4"/>
          </w:tcPr>
          <w:p w14:paraId="3BC7FA2F" w14:textId="4A60CCC6" w:rsidR="00275AD7" w:rsidRPr="00557D0D" w:rsidRDefault="00275AD7" w:rsidP="00113D30">
            <w:pPr>
              <w:spacing w:line="276" w:lineRule="auto"/>
              <w:jc w:val="both"/>
              <w:rPr>
                <w:rFonts w:ascii="Times New Roman" w:hAnsi="Times New Roman"/>
                <w:bCs/>
              </w:rPr>
            </w:pPr>
            <w:r w:rsidRPr="00557D0D">
              <w:rPr>
                <w:rFonts w:ascii="Times New Roman" w:hAnsi="Times New Roman"/>
                <w:b/>
              </w:rPr>
              <w:t>Computational Chemistry</w:t>
            </w:r>
            <w:r w:rsidRPr="00557D0D">
              <w:rPr>
                <w:rFonts w:ascii="Times New Roman" w:hAnsi="Times New Roman"/>
                <w:bCs/>
              </w:rPr>
              <w:t>:</w:t>
            </w:r>
            <w:r w:rsidR="00557D0D">
              <w:rPr>
                <w:rFonts w:ascii="Times New Roman" w:hAnsi="Times New Roman"/>
                <w:bCs/>
              </w:rPr>
              <w:t xml:space="preserve"> </w:t>
            </w:r>
            <w:r w:rsidRPr="00557D0D">
              <w:rPr>
                <w:rFonts w:ascii="Times New Roman" w:hAnsi="Times New Roman"/>
              </w:rPr>
              <w:t xml:space="preserve">Empirical, </w:t>
            </w:r>
            <w:proofErr w:type="gramStart"/>
            <w:r w:rsidRPr="00557D0D">
              <w:rPr>
                <w:rFonts w:ascii="Times New Roman" w:hAnsi="Times New Roman"/>
              </w:rPr>
              <w:t>Semi</w:t>
            </w:r>
            <w:proofErr w:type="gramEnd"/>
            <w:r w:rsidRPr="00557D0D">
              <w:rPr>
                <w:rFonts w:ascii="Times New Roman" w:hAnsi="Times New Roman"/>
              </w:rPr>
              <w:t xml:space="preserve"> empirical and ab initio methods.  Hartree-Fock SCF methods. Basis functions- STO and GTO, primitive and contracted functions. Basis sets. Minimal, split-valence, polarized and diffused, Effective core potential (ECP). </w:t>
            </w:r>
            <w:proofErr w:type="spellStart"/>
            <w:r w:rsidRPr="00557D0D">
              <w:rPr>
                <w:rFonts w:ascii="Times New Roman" w:hAnsi="Times New Roman"/>
              </w:rPr>
              <w:t>Pople</w:t>
            </w:r>
            <w:proofErr w:type="spellEnd"/>
            <w:r w:rsidRPr="00557D0D">
              <w:rPr>
                <w:rFonts w:ascii="Times New Roman" w:hAnsi="Times New Roman"/>
              </w:rPr>
              <w:t xml:space="preserve"> style basis sets and examples. Calculating the number of </w:t>
            </w:r>
            <w:proofErr w:type="spellStart"/>
            <w:r w:rsidRPr="00557D0D">
              <w:rPr>
                <w:rFonts w:ascii="Times New Roman" w:hAnsi="Times New Roman"/>
              </w:rPr>
              <w:t>basis</w:t>
            </w:r>
            <w:proofErr w:type="spellEnd"/>
            <w:r w:rsidRPr="00557D0D">
              <w:rPr>
                <w:rFonts w:ascii="Times New Roman" w:hAnsi="Times New Roman"/>
              </w:rPr>
              <w:t xml:space="preserve"> functions for a molecular calculation.  Molecular properties. Mulliken charges. Dipole moments. Geometry. Molecular orbitals-occupied and virtual. Overlap and overlap population. Specification of molecular geometry in Cartesian coordinates and internal coordinates. Z-matrix of molecules H</w:t>
            </w:r>
            <w:r w:rsidRPr="00557D0D">
              <w:rPr>
                <w:rFonts w:ascii="Times New Roman" w:hAnsi="Times New Roman"/>
                <w:vertAlign w:val="subscript"/>
              </w:rPr>
              <w:t>2</w:t>
            </w:r>
            <w:r w:rsidRPr="00557D0D">
              <w:rPr>
                <w:rFonts w:ascii="Times New Roman" w:hAnsi="Times New Roman"/>
              </w:rPr>
              <w:t>O, NH</w:t>
            </w:r>
            <w:r w:rsidRPr="00557D0D">
              <w:rPr>
                <w:rFonts w:ascii="Times New Roman" w:hAnsi="Times New Roman"/>
                <w:vertAlign w:val="subscript"/>
              </w:rPr>
              <w:t>3</w:t>
            </w:r>
            <w:r w:rsidRPr="00557D0D">
              <w:rPr>
                <w:rFonts w:ascii="Times New Roman" w:hAnsi="Times New Roman"/>
              </w:rPr>
              <w:t>, CH</w:t>
            </w:r>
            <w:r w:rsidRPr="00557D0D">
              <w:rPr>
                <w:rFonts w:ascii="Times New Roman" w:hAnsi="Times New Roman"/>
                <w:vertAlign w:val="subscript"/>
              </w:rPr>
              <w:t>4</w:t>
            </w:r>
            <w:r w:rsidRPr="00557D0D">
              <w:rPr>
                <w:rFonts w:ascii="Times New Roman" w:hAnsi="Times New Roman"/>
              </w:rPr>
              <w:t>, eclipsed and staggered ethane.  Dummy atoms and ghost atoms.</w:t>
            </w:r>
          </w:p>
        </w:tc>
        <w:tc>
          <w:tcPr>
            <w:tcW w:w="804" w:type="dxa"/>
            <w:vAlign w:val="center"/>
          </w:tcPr>
          <w:p w14:paraId="01D5ADC7" w14:textId="77777777" w:rsidR="00275AD7" w:rsidRPr="00557D0D" w:rsidRDefault="00275AD7" w:rsidP="00557D0D">
            <w:pPr>
              <w:jc w:val="center"/>
              <w:rPr>
                <w:rFonts w:ascii="Times New Roman" w:hAnsi="Times New Roman"/>
              </w:rPr>
            </w:pPr>
            <w:r w:rsidRPr="00557D0D">
              <w:rPr>
                <w:rFonts w:ascii="Times New Roman" w:hAnsi="Times New Roman"/>
              </w:rPr>
              <w:t>6</w:t>
            </w:r>
          </w:p>
        </w:tc>
      </w:tr>
      <w:tr w:rsidR="00275AD7" w:rsidRPr="00557D0D" w14:paraId="6288ECC8" w14:textId="77777777" w:rsidTr="00557D0D">
        <w:trPr>
          <w:trHeight w:val="312"/>
        </w:trPr>
        <w:tc>
          <w:tcPr>
            <w:tcW w:w="9350" w:type="dxa"/>
            <w:gridSpan w:val="7"/>
          </w:tcPr>
          <w:p w14:paraId="0BB375F2" w14:textId="77777777" w:rsidR="00275AD7" w:rsidRPr="00557D0D" w:rsidRDefault="00275AD7" w:rsidP="00557D0D">
            <w:p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sidRPr="00557D0D">
              <w:rPr>
                <w:rFonts w:ascii="Times New Roman" w:hAnsi="Times New Roman"/>
                <w:b/>
              </w:rPr>
              <w:t xml:space="preserve">References: </w:t>
            </w:r>
          </w:p>
          <w:p w14:paraId="7EC07C6F" w14:textId="77777777" w:rsidR="00275AD7" w:rsidRPr="00557D0D" w:rsidRDefault="00275AD7">
            <w:pPr>
              <w:numPr>
                <w:ilvl w:val="0"/>
                <w:numId w:val="54"/>
              </w:numPr>
              <w:jc w:val="both"/>
              <w:rPr>
                <w:rFonts w:ascii="Times New Roman" w:hAnsi="Times New Roman"/>
              </w:rPr>
            </w:pPr>
            <w:r w:rsidRPr="00557D0D">
              <w:rPr>
                <w:rFonts w:ascii="Times New Roman" w:hAnsi="Times New Roman"/>
              </w:rPr>
              <w:t>Appleby, A. S. J. and Foulkes, F. K., Fuel cell Hand Book, Von Nostrand Reinhold, 1989.</w:t>
            </w:r>
          </w:p>
          <w:p w14:paraId="39729F04" w14:textId="77777777" w:rsidR="00275AD7" w:rsidRPr="00557D0D" w:rsidRDefault="00275AD7">
            <w:pPr>
              <w:numPr>
                <w:ilvl w:val="0"/>
                <w:numId w:val="54"/>
              </w:numPr>
              <w:jc w:val="both"/>
              <w:rPr>
                <w:rFonts w:ascii="Times New Roman" w:hAnsi="Times New Roman"/>
              </w:rPr>
            </w:pPr>
            <w:r w:rsidRPr="00557D0D">
              <w:rPr>
                <w:rFonts w:ascii="Times New Roman" w:hAnsi="Times New Roman"/>
              </w:rPr>
              <w:t xml:space="preserve">Banerjee, S.N., “An Introduction to Corrosion Science and Corrosion Inhibition”, </w:t>
            </w:r>
            <w:proofErr w:type="spellStart"/>
            <w:proofErr w:type="gramStart"/>
            <w:r w:rsidRPr="00557D0D">
              <w:rPr>
                <w:rFonts w:ascii="Times New Roman" w:hAnsi="Times New Roman"/>
              </w:rPr>
              <w:t>OxonianPress</w:t>
            </w:r>
            <w:proofErr w:type="spellEnd"/>
            <w:r w:rsidRPr="00557D0D">
              <w:rPr>
                <w:rFonts w:ascii="Times New Roman" w:hAnsi="Times New Roman"/>
              </w:rPr>
              <w:t xml:space="preserve">  P.</w:t>
            </w:r>
            <w:proofErr w:type="gramEnd"/>
            <w:r w:rsidRPr="00557D0D">
              <w:rPr>
                <w:rFonts w:ascii="Times New Roman" w:hAnsi="Times New Roman"/>
              </w:rPr>
              <w:t xml:space="preserve"> Ltd., New Delhi, 1985.</w:t>
            </w:r>
          </w:p>
          <w:p w14:paraId="7D4B3D7B" w14:textId="77777777" w:rsidR="00275AD7" w:rsidRPr="00557D0D" w:rsidRDefault="00275AD7">
            <w:pPr>
              <w:numPr>
                <w:ilvl w:val="0"/>
                <w:numId w:val="54"/>
              </w:numPr>
              <w:jc w:val="both"/>
              <w:rPr>
                <w:rFonts w:ascii="Times New Roman" w:hAnsi="Times New Roman"/>
              </w:rPr>
            </w:pPr>
            <w:r w:rsidRPr="00557D0D">
              <w:rPr>
                <w:rFonts w:ascii="Times New Roman" w:hAnsi="Times New Roman"/>
              </w:rPr>
              <w:t>Bruce G Gates, “Catalytic Chemistry”, John Wiley &amp; Sons, Inc. USA, 1992</w:t>
            </w:r>
          </w:p>
          <w:p w14:paraId="4A82A081" w14:textId="704F6E04" w:rsidR="00275AD7" w:rsidRPr="00557D0D" w:rsidRDefault="00275AD7">
            <w:pPr>
              <w:numPr>
                <w:ilvl w:val="0"/>
                <w:numId w:val="54"/>
              </w:numPr>
              <w:jc w:val="both"/>
              <w:rPr>
                <w:rFonts w:ascii="Times New Roman" w:hAnsi="Times New Roman"/>
              </w:rPr>
            </w:pPr>
            <w:r w:rsidRPr="00557D0D">
              <w:rPr>
                <w:rFonts w:ascii="Times New Roman" w:hAnsi="Times New Roman"/>
              </w:rPr>
              <w:t>Cramer, C. J., “Essentials of Computational Chemistry- Theories and Models”, 2</w:t>
            </w:r>
            <w:r w:rsidRPr="00557D0D">
              <w:rPr>
                <w:rFonts w:ascii="Times New Roman" w:hAnsi="Times New Roman"/>
                <w:vertAlign w:val="superscript"/>
              </w:rPr>
              <w:t>nd</w:t>
            </w:r>
            <w:r w:rsidRPr="00557D0D">
              <w:rPr>
                <w:rFonts w:ascii="Times New Roman" w:hAnsi="Times New Roman"/>
              </w:rPr>
              <w:t xml:space="preserve"> </w:t>
            </w:r>
            <w:proofErr w:type="spellStart"/>
            <w:r w:rsidR="00557D0D" w:rsidRPr="00557D0D">
              <w:rPr>
                <w:rFonts w:ascii="Times New Roman" w:hAnsi="Times New Roman"/>
              </w:rPr>
              <w:t>Ed</w:t>
            </w:r>
            <w:r w:rsidR="00557D0D">
              <w:rPr>
                <w:rFonts w:ascii="Times New Roman" w:hAnsi="Times New Roman"/>
              </w:rPr>
              <w:t>n</w:t>
            </w:r>
            <w:proofErr w:type="spellEnd"/>
            <w:r w:rsidR="00557D0D">
              <w:rPr>
                <w:rFonts w:ascii="Times New Roman" w:hAnsi="Times New Roman"/>
              </w:rPr>
              <w:t>.</w:t>
            </w:r>
            <w:r w:rsidR="00557D0D" w:rsidRPr="00557D0D">
              <w:rPr>
                <w:rFonts w:ascii="Times New Roman" w:hAnsi="Times New Roman"/>
              </w:rPr>
              <w:t xml:space="preserve">, </w:t>
            </w:r>
            <w:r w:rsidRPr="00557D0D">
              <w:rPr>
                <w:rFonts w:ascii="Times New Roman" w:hAnsi="Times New Roman"/>
              </w:rPr>
              <w:t>Wiley, 2004.</w:t>
            </w:r>
          </w:p>
          <w:p w14:paraId="1054426B" w14:textId="6C906180" w:rsidR="00275AD7" w:rsidRPr="00557D0D" w:rsidRDefault="00275AD7">
            <w:pPr>
              <w:numPr>
                <w:ilvl w:val="0"/>
                <w:numId w:val="54"/>
              </w:numPr>
              <w:jc w:val="both"/>
              <w:rPr>
                <w:rFonts w:ascii="Times New Roman" w:hAnsi="Times New Roman"/>
              </w:rPr>
            </w:pPr>
            <w:r w:rsidRPr="00557D0D">
              <w:rPr>
                <w:rFonts w:ascii="Times New Roman" w:hAnsi="Times New Roman"/>
              </w:rPr>
              <w:t>Daniels, F. and Alberty, R. A., "Physical Chemistry",4</w:t>
            </w:r>
            <w:r w:rsidRPr="00557D0D">
              <w:rPr>
                <w:rFonts w:ascii="Times New Roman" w:hAnsi="Times New Roman"/>
                <w:vertAlign w:val="superscript"/>
              </w:rPr>
              <w:t>th</w:t>
            </w:r>
            <w:r w:rsidRPr="00557D0D">
              <w:rPr>
                <w:rFonts w:ascii="Times New Roman" w:hAnsi="Times New Roman"/>
              </w:rPr>
              <w:t xml:space="preserve"> </w:t>
            </w:r>
            <w:proofErr w:type="spellStart"/>
            <w:r w:rsidR="00557D0D" w:rsidRPr="00557D0D">
              <w:rPr>
                <w:rFonts w:ascii="Times New Roman" w:hAnsi="Times New Roman"/>
              </w:rPr>
              <w:t>Ed</w:t>
            </w:r>
            <w:r w:rsidR="00557D0D">
              <w:rPr>
                <w:rFonts w:ascii="Times New Roman" w:hAnsi="Times New Roman"/>
              </w:rPr>
              <w:t>n</w:t>
            </w:r>
            <w:proofErr w:type="spellEnd"/>
            <w:r w:rsidR="00557D0D">
              <w:rPr>
                <w:rFonts w:ascii="Times New Roman" w:hAnsi="Times New Roman"/>
              </w:rPr>
              <w:t>.</w:t>
            </w:r>
            <w:r w:rsidR="00557D0D" w:rsidRPr="00557D0D">
              <w:rPr>
                <w:rFonts w:ascii="Times New Roman" w:hAnsi="Times New Roman"/>
              </w:rPr>
              <w:t xml:space="preserve">, </w:t>
            </w:r>
            <w:r w:rsidRPr="00557D0D">
              <w:rPr>
                <w:rFonts w:ascii="Times New Roman" w:hAnsi="Times New Roman"/>
              </w:rPr>
              <w:t>Wiley Eastern, 1976.</w:t>
            </w:r>
          </w:p>
          <w:p w14:paraId="0B84B647" w14:textId="0D8DB85B" w:rsidR="00275AD7" w:rsidRPr="00557D0D" w:rsidRDefault="00275AD7">
            <w:pPr>
              <w:numPr>
                <w:ilvl w:val="0"/>
                <w:numId w:val="54"/>
              </w:numPr>
              <w:jc w:val="both"/>
              <w:rPr>
                <w:rFonts w:ascii="Times New Roman" w:hAnsi="Times New Roman"/>
              </w:rPr>
            </w:pPr>
            <w:r w:rsidRPr="00557D0D">
              <w:rPr>
                <w:rFonts w:ascii="Times New Roman" w:hAnsi="Times New Roman"/>
              </w:rPr>
              <w:t xml:space="preserve">Environmental Management-Vijay </w:t>
            </w:r>
            <w:proofErr w:type="spellStart"/>
            <w:r w:rsidRPr="00557D0D">
              <w:rPr>
                <w:rFonts w:ascii="Times New Roman" w:hAnsi="Times New Roman"/>
              </w:rPr>
              <w:t>Kulkarni&amp;Ramachandran</w:t>
            </w:r>
            <w:proofErr w:type="spellEnd"/>
            <w:r w:rsidRPr="00557D0D">
              <w:rPr>
                <w:rFonts w:ascii="Times New Roman" w:hAnsi="Times New Roman"/>
              </w:rPr>
              <w:t xml:space="preserve">, T. V., Teri Press, New </w:t>
            </w:r>
            <w:proofErr w:type="gramStart"/>
            <w:r w:rsidRPr="00557D0D">
              <w:rPr>
                <w:rFonts w:ascii="Times New Roman" w:hAnsi="Times New Roman"/>
              </w:rPr>
              <w:t>Delhi,  2009</w:t>
            </w:r>
            <w:proofErr w:type="gramEnd"/>
            <w:r w:rsidR="00720749">
              <w:rPr>
                <w:rFonts w:ascii="Times New Roman" w:hAnsi="Times New Roman"/>
              </w:rPr>
              <w:t>.</w:t>
            </w:r>
          </w:p>
          <w:p w14:paraId="7D516621" w14:textId="5BEDDD9B" w:rsidR="00275AD7" w:rsidRPr="00557D0D" w:rsidRDefault="00275AD7">
            <w:pPr>
              <w:numPr>
                <w:ilvl w:val="0"/>
                <w:numId w:val="54"/>
              </w:numPr>
              <w:jc w:val="both"/>
              <w:rPr>
                <w:rFonts w:ascii="Times New Roman" w:hAnsi="Times New Roman"/>
              </w:rPr>
            </w:pPr>
            <w:r w:rsidRPr="00557D0D">
              <w:rPr>
                <w:rFonts w:ascii="Times New Roman" w:hAnsi="Times New Roman"/>
              </w:rPr>
              <w:t>Farrauto,</w:t>
            </w:r>
            <w:r w:rsidR="00557D0D">
              <w:rPr>
                <w:rFonts w:ascii="Times New Roman" w:hAnsi="Times New Roman"/>
              </w:rPr>
              <w:t xml:space="preserve"> </w:t>
            </w:r>
            <w:r w:rsidRPr="00557D0D">
              <w:rPr>
                <w:rFonts w:ascii="Times New Roman" w:hAnsi="Times New Roman"/>
              </w:rPr>
              <w:t xml:space="preserve">R. J. and Bartholomew, C.H., “Fundamentals of Industrial Catalytic Processes”, Blackie Academic and Professional – Chapman and Hall, 1997. </w:t>
            </w:r>
          </w:p>
          <w:p w14:paraId="36C803DD" w14:textId="4E6EFA2F" w:rsidR="00275AD7" w:rsidRPr="00557D0D" w:rsidRDefault="00275AD7">
            <w:pPr>
              <w:numPr>
                <w:ilvl w:val="0"/>
                <w:numId w:val="54"/>
              </w:numPr>
              <w:jc w:val="both"/>
              <w:rPr>
                <w:rFonts w:ascii="Times New Roman" w:hAnsi="Times New Roman"/>
              </w:rPr>
            </w:pPr>
            <w:r w:rsidRPr="00557D0D">
              <w:rPr>
                <w:rFonts w:ascii="Times New Roman" w:hAnsi="Times New Roman"/>
              </w:rPr>
              <w:t>Jensen, F., “Introduction to Computational Chemistry”, 3</w:t>
            </w:r>
            <w:r w:rsidRPr="00557D0D">
              <w:rPr>
                <w:rFonts w:ascii="Times New Roman" w:hAnsi="Times New Roman"/>
                <w:vertAlign w:val="superscript"/>
              </w:rPr>
              <w:t>rd</w:t>
            </w:r>
            <w:r w:rsidRPr="00557D0D">
              <w:rPr>
                <w:rFonts w:ascii="Times New Roman" w:hAnsi="Times New Roman"/>
              </w:rPr>
              <w:t xml:space="preserve"> </w:t>
            </w:r>
            <w:proofErr w:type="spellStart"/>
            <w:r w:rsidRPr="00557D0D">
              <w:rPr>
                <w:rFonts w:ascii="Times New Roman" w:hAnsi="Times New Roman"/>
              </w:rPr>
              <w:t>Ed</w:t>
            </w:r>
            <w:r w:rsidR="00557D0D">
              <w:rPr>
                <w:rFonts w:ascii="Times New Roman" w:hAnsi="Times New Roman"/>
              </w:rPr>
              <w:t>n</w:t>
            </w:r>
            <w:proofErr w:type="spellEnd"/>
            <w:r w:rsidR="00557D0D">
              <w:rPr>
                <w:rFonts w:ascii="Times New Roman" w:hAnsi="Times New Roman"/>
              </w:rPr>
              <w:t>.</w:t>
            </w:r>
            <w:r w:rsidRPr="00557D0D">
              <w:rPr>
                <w:rFonts w:ascii="Times New Roman" w:hAnsi="Times New Roman"/>
              </w:rPr>
              <w:t>, Wiley, 2017.</w:t>
            </w:r>
          </w:p>
          <w:p w14:paraId="32490323" w14:textId="693ABDBC" w:rsidR="00275AD7" w:rsidRPr="00557D0D" w:rsidRDefault="00275AD7">
            <w:pPr>
              <w:numPr>
                <w:ilvl w:val="0"/>
                <w:numId w:val="54"/>
              </w:numPr>
              <w:jc w:val="both"/>
              <w:rPr>
                <w:rFonts w:ascii="Times New Roman" w:hAnsi="Times New Roman"/>
              </w:rPr>
            </w:pPr>
            <w:r w:rsidRPr="00557D0D">
              <w:rPr>
                <w:rFonts w:ascii="Times New Roman" w:hAnsi="Times New Roman"/>
              </w:rPr>
              <w:t xml:space="preserve">Narayanan, R. </w:t>
            </w:r>
            <w:proofErr w:type="spellStart"/>
            <w:r w:rsidRPr="00557D0D">
              <w:rPr>
                <w:rFonts w:ascii="Times New Roman" w:hAnsi="Times New Roman"/>
              </w:rPr>
              <w:t>andViswanathan</w:t>
            </w:r>
            <w:proofErr w:type="spellEnd"/>
            <w:r w:rsidRPr="00557D0D">
              <w:rPr>
                <w:rFonts w:ascii="Times New Roman" w:hAnsi="Times New Roman"/>
              </w:rPr>
              <w:t>, B., Chemical and Electrochemical Energy Systems, Universities Press, 1998.</w:t>
            </w:r>
          </w:p>
          <w:p w14:paraId="360A24FD" w14:textId="77777777" w:rsidR="00275AD7" w:rsidRPr="00557D0D" w:rsidRDefault="00275AD7">
            <w:pPr>
              <w:numPr>
                <w:ilvl w:val="0"/>
                <w:numId w:val="54"/>
              </w:numPr>
              <w:jc w:val="both"/>
              <w:rPr>
                <w:rFonts w:ascii="Times New Roman" w:hAnsi="Times New Roman"/>
              </w:rPr>
            </w:pPr>
            <w:r w:rsidRPr="00557D0D">
              <w:rPr>
                <w:rFonts w:ascii="Times New Roman" w:hAnsi="Times New Roman"/>
              </w:rPr>
              <w:t xml:space="preserve">Photoinduced Electron Transfer 1-5 (Topics in Current Chemistry) by </w:t>
            </w:r>
            <w:proofErr w:type="spellStart"/>
            <w:proofErr w:type="gramStart"/>
            <w:r w:rsidRPr="00557D0D">
              <w:rPr>
                <w:rFonts w:ascii="Times New Roman" w:hAnsi="Times New Roman"/>
              </w:rPr>
              <w:t>J.,Ed</w:t>
            </w:r>
            <w:proofErr w:type="spellEnd"/>
            <w:r w:rsidRPr="00557D0D">
              <w:rPr>
                <w:rFonts w:ascii="Times New Roman" w:hAnsi="Times New Roman"/>
              </w:rPr>
              <w:t>.</w:t>
            </w:r>
            <w:proofErr w:type="gramEnd"/>
            <w:r w:rsidRPr="00557D0D">
              <w:rPr>
                <w:rFonts w:ascii="Times New Roman" w:hAnsi="Times New Roman"/>
              </w:rPr>
              <w:t xml:space="preserve"> </w:t>
            </w:r>
            <w:proofErr w:type="spellStart"/>
            <w:r w:rsidRPr="00557D0D">
              <w:rPr>
                <w:rFonts w:ascii="Times New Roman" w:hAnsi="Times New Roman"/>
              </w:rPr>
              <w:t>Mattay</w:t>
            </w:r>
            <w:proofErr w:type="spellEnd"/>
            <w:r w:rsidRPr="00557D0D">
              <w:rPr>
                <w:rFonts w:ascii="Times New Roman" w:hAnsi="Times New Roman"/>
              </w:rPr>
              <w:t xml:space="preserve">, Springer; 1 edition. 1990-1993. </w:t>
            </w:r>
          </w:p>
          <w:p w14:paraId="3E39DE7E" w14:textId="0C453F80" w:rsidR="00275AD7" w:rsidRPr="00557D0D" w:rsidRDefault="00275AD7">
            <w:pPr>
              <w:numPr>
                <w:ilvl w:val="0"/>
                <w:numId w:val="54"/>
              </w:numPr>
              <w:jc w:val="both"/>
              <w:rPr>
                <w:rFonts w:ascii="Times New Roman" w:hAnsi="Times New Roman"/>
              </w:rPr>
            </w:pPr>
            <w:r w:rsidRPr="00557D0D">
              <w:rPr>
                <w:rFonts w:ascii="Times New Roman" w:hAnsi="Times New Roman"/>
              </w:rPr>
              <w:t xml:space="preserve">Photoinduced Electron Transfer by Marye Anne Fox and </w:t>
            </w:r>
            <w:r w:rsidR="00A54077">
              <w:rPr>
                <w:rFonts w:ascii="Times New Roman" w:hAnsi="Times New Roman"/>
              </w:rPr>
              <w:t>Chanon M.</w:t>
            </w:r>
            <w:r w:rsidRPr="00557D0D">
              <w:rPr>
                <w:rFonts w:ascii="Times New Roman" w:hAnsi="Times New Roman"/>
              </w:rPr>
              <w:t xml:space="preserve">, Part A, B. C and D, Elsevier Science Publishing Company, 1988. </w:t>
            </w:r>
          </w:p>
          <w:p w14:paraId="4D1966C8" w14:textId="77777777" w:rsidR="00275AD7" w:rsidRPr="00557D0D" w:rsidRDefault="00275AD7">
            <w:pPr>
              <w:numPr>
                <w:ilvl w:val="0"/>
                <w:numId w:val="54"/>
              </w:numPr>
              <w:jc w:val="both"/>
              <w:rPr>
                <w:rFonts w:ascii="Times New Roman" w:hAnsi="Times New Roman"/>
              </w:rPr>
            </w:pPr>
            <w:r w:rsidRPr="00557D0D">
              <w:rPr>
                <w:rFonts w:ascii="Times New Roman" w:hAnsi="Times New Roman"/>
              </w:rPr>
              <w:t>Sastry, V.S., “Corrosion Inhibitors, Principles &amp; Applications”, V.S. Sastry, John Wiley &amp; Sons,1998.</w:t>
            </w:r>
          </w:p>
        </w:tc>
      </w:tr>
    </w:tbl>
    <w:p w14:paraId="0D76AB3E" w14:textId="77777777" w:rsidR="00A0327E" w:rsidRDefault="00A0327E">
      <w:pPr>
        <w:rPr>
          <w:rFonts w:ascii="Times New Roman" w:hAnsi="Times New Roman"/>
          <w:b/>
        </w:rPr>
      </w:pPr>
    </w:p>
    <w:p w14:paraId="787B727E" w14:textId="77777777" w:rsidR="00A0327E" w:rsidRDefault="00A0327E">
      <w:pPr>
        <w:rPr>
          <w:rFonts w:ascii="Times New Roman" w:hAnsi="Times New Roman"/>
          <w:b/>
        </w:rPr>
      </w:pPr>
    </w:p>
    <w:p w14:paraId="7B30D871" w14:textId="77777777" w:rsidR="00A0327E" w:rsidRDefault="00A0327E">
      <w:pPr>
        <w:rPr>
          <w:rFonts w:ascii="Times New Roman" w:hAnsi="Times New Roman"/>
          <w:b/>
        </w:rPr>
      </w:pPr>
    </w:p>
    <w:p w14:paraId="5FE769A8" w14:textId="32E44B7D" w:rsidR="00195830" w:rsidRPr="00557D0D" w:rsidRDefault="00E03D89">
      <w:pPr>
        <w:rPr>
          <w:rFonts w:ascii="Times New Roman" w:hAnsi="Times New Roman"/>
          <w:b/>
        </w:rPr>
      </w:pPr>
      <w:r w:rsidRPr="00557D0D">
        <w:rPr>
          <w:rFonts w:ascii="Times New Roman" w:hAnsi="Times New Roman"/>
          <w:b/>
        </w:rPr>
        <w:lastRenderedPageBreak/>
        <w:t>Model Question Paper</w:t>
      </w:r>
    </w:p>
    <w:p w14:paraId="4BCD3755" w14:textId="77777777" w:rsidR="00BB7898" w:rsidRPr="00557D0D" w:rsidRDefault="00BB7898" w:rsidP="00CE3888">
      <w:pPr>
        <w:spacing w:after="0"/>
        <w:jc w:val="center"/>
        <w:rPr>
          <w:rFonts w:ascii="Times New Roman" w:hAnsi="Times New Roman"/>
          <w:b/>
          <w:sz w:val="24"/>
          <w:szCs w:val="24"/>
        </w:rPr>
      </w:pPr>
      <w:r w:rsidRPr="00557D0D">
        <w:rPr>
          <w:rFonts w:ascii="Times New Roman" w:hAnsi="Times New Roman"/>
          <w:b/>
          <w:sz w:val="24"/>
          <w:szCs w:val="24"/>
        </w:rPr>
        <w:t>SECOND SEMESTER M.Sc. DEGREE EXAMINATION, Month Year</w:t>
      </w:r>
    </w:p>
    <w:p w14:paraId="1AD0A7E6" w14:textId="77777777" w:rsidR="00BB7898" w:rsidRPr="00557D0D" w:rsidRDefault="00BB7898" w:rsidP="00CE3888">
      <w:pPr>
        <w:spacing w:after="0"/>
        <w:jc w:val="center"/>
        <w:rPr>
          <w:rFonts w:ascii="Times New Roman" w:hAnsi="Times New Roman"/>
          <w:b/>
          <w:sz w:val="24"/>
          <w:szCs w:val="24"/>
        </w:rPr>
      </w:pPr>
      <w:r w:rsidRPr="00557D0D">
        <w:rPr>
          <w:rFonts w:ascii="Times New Roman" w:hAnsi="Times New Roman"/>
          <w:b/>
          <w:sz w:val="24"/>
          <w:szCs w:val="24"/>
        </w:rPr>
        <w:t>Branch: CHEMISTRY</w:t>
      </w:r>
    </w:p>
    <w:p w14:paraId="51C5EB3C" w14:textId="725B8187" w:rsidR="00BB7898" w:rsidRPr="00557D0D" w:rsidRDefault="00BB7898" w:rsidP="00CE3888">
      <w:pPr>
        <w:spacing w:after="0"/>
        <w:jc w:val="center"/>
        <w:rPr>
          <w:rFonts w:ascii="Times New Roman" w:hAnsi="Times New Roman"/>
          <w:b/>
          <w:sz w:val="24"/>
          <w:szCs w:val="24"/>
        </w:rPr>
      </w:pPr>
      <w:r w:rsidRPr="00557D0D">
        <w:rPr>
          <w:rFonts w:ascii="Times New Roman" w:hAnsi="Times New Roman"/>
          <w:b/>
          <w:sz w:val="24"/>
          <w:szCs w:val="24"/>
        </w:rPr>
        <w:t>CHE-</w:t>
      </w:r>
      <w:r w:rsidR="00A160FC" w:rsidRPr="00557D0D">
        <w:rPr>
          <w:rFonts w:ascii="Times New Roman" w:hAnsi="Times New Roman"/>
          <w:b/>
          <w:sz w:val="24"/>
          <w:szCs w:val="24"/>
        </w:rPr>
        <w:t>D</w:t>
      </w:r>
      <w:r w:rsidRPr="00557D0D">
        <w:rPr>
          <w:rFonts w:ascii="Times New Roman" w:hAnsi="Times New Roman"/>
          <w:b/>
          <w:sz w:val="24"/>
          <w:szCs w:val="24"/>
        </w:rPr>
        <w:t>E</w:t>
      </w:r>
      <w:r w:rsidR="00A160FC" w:rsidRPr="00557D0D">
        <w:rPr>
          <w:rFonts w:ascii="Times New Roman" w:hAnsi="Times New Roman"/>
          <w:b/>
          <w:sz w:val="24"/>
          <w:szCs w:val="24"/>
        </w:rPr>
        <w:t>-52</w:t>
      </w:r>
      <w:r w:rsidR="0022241E" w:rsidRPr="00557D0D">
        <w:rPr>
          <w:rFonts w:ascii="Times New Roman" w:hAnsi="Times New Roman"/>
          <w:b/>
          <w:sz w:val="24"/>
          <w:szCs w:val="24"/>
        </w:rPr>
        <w:t>7(iii)</w:t>
      </w:r>
      <w:r w:rsidRPr="00557D0D">
        <w:rPr>
          <w:rFonts w:ascii="Times New Roman" w:hAnsi="Times New Roman"/>
          <w:b/>
          <w:sz w:val="24"/>
          <w:szCs w:val="24"/>
        </w:rPr>
        <w:t>: ADVANCED PHYSICAL CHEMISTRY</w:t>
      </w:r>
    </w:p>
    <w:p w14:paraId="30DE3DFB" w14:textId="14F24D11" w:rsidR="00BB7898" w:rsidRPr="00557D0D" w:rsidRDefault="00BB7898" w:rsidP="00BB7898">
      <w:pPr>
        <w:spacing w:line="360" w:lineRule="auto"/>
        <w:rPr>
          <w:rFonts w:ascii="Times New Roman" w:hAnsi="Times New Roman"/>
          <w:sz w:val="24"/>
          <w:szCs w:val="24"/>
        </w:rPr>
      </w:pPr>
      <w:r w:rsidRPr="00557D0D">
        <w:rPr>
          <w:rFonts w:ascii="Times New Roman" w:hAnsi="Times New Roman"/>
          <w:sz w:val="24"/>
          <w:szCs w:val="24"/>
        </w:rPr>
        <w:t xml:space="preserve">Times: 3 </w:t>
      </w:r>
      <w:r w:rsidR="00557D0D" w:rsidRPr="00557D0D">
        <w:rPr>
          <w:rFonts w:ascii="Times New Roman" w:hAnsi="Times New Roman"/>
          <w:sz w:val="24"/>
          <w:szCs w:val="24"/>
        </w:rPr>
        <w:t>h</w:t>
      </w:r>
      <w:r w:rsidRPr="00557D0D">
        <w:rPr>
          <w:rFonts w:ascii="Times New Roman" w:hAnsi="Times New Roman"/>
          <w:sz w:val="24"/>
          <w:szCs w:val="24"/>
        </w:rPr>
        <w:t xml:space="preserve">ours                         </w:t>
      </w:r>
      <w:r w:rsidR="00557D0D" w:rsidRPr="00557D0D">
        <w:rPr>
          <w:rFonts w:ascii="Times New Roman" w:hAnsi="Times New Roman"/>
          <w:sz w:val="24"/>
          <w:szCs w:val="24"/>
        </w:rPr>
        <w:t xml:space="preserve">                             </w:t>
      </w:r>
      <w:r w:rsidR="00CE3888">
        <w:rPr>
          <w:rFonts w:ascii="Times New Roman" w:hAnsi="Times New Roman"/>
          <w:sz w:val="24"/>
          <w:szCs w:val="24"/>
        </w:rPr>
        <w:t xml:space="preserve"> </w:t>
      </w:r>
      <w:r w:rsidRPr="00557D0D">
        <w:rPr>
          <w:rFonts w:ascii="Times New Roman" w:hAnsi="Times New Roman"/>
          <w:sz w:val="24"/>
          <w:szCs w:val="24"/>
        </w:rPr>
        <w:t xml:space="preserve">                                                   Max. Marks: 60 </w:t>
      </w:r>
    </w:p>
    <w:p w14:paraId="58FC9036" w14:textId="77777777" w:rsidR="00BB7898" w:rsidRPr="00113D30" w:rsidRDefault="00BB7898" w:rsidP="00113D30">
      <w:pPr>
        <w:spacing w:after="0" w:line="240" w:lineRule="auto"/>
        <w:jc w:val="center"/>
        <w:rPr>
          <w:rFonts w:ascii="Times New Roman" w:hAnsi="Times New Roman"/>
          <w:b/>
          <w:bCs/>
          <w:sz w:val="24"/>
          <w:szCs w:val="24"/>
        </w:rPr>
      </w:pPr>
      <w:r w:rsidRPr="00113D30">
        <w:rPr>
          <w:rFonts w:ascii="Times New Roman" w:hAnsi="Times New Roman"/>
          <w:b/>
          <w:bCs/>
          <w:sz w:val="24"/>
          <w:szCs w:val="24"/>
        </w:rPr>
        <w:t>SECTION- A</w:t>
      </w:r>
    </w:p>
    <w:p w14:paraId="6C355323" w14:textId="77777777" w:rsidR="00BB7898" w:rsidRPr="00557D0D" w:rsidRDefault="00BB7898" w:rsidP="00113D30">
      <w:pPr>
        <w:spacing w:line="240" w:lineRule="auto"/>
        <w:jc w:val="center"/>
        <w:rPr>
          <w:rFonts w:ascii="Times New Roman" w:hAnsi="Times New Roman"/>
          <w:sz w:val="24"/>
          <w:szCs w:val="24"/>
        </w:rPr>
      </w:pPr>
      <w:r w:rsidRPr="00557D0D">
        <w:rPr>
          <w:rFonts w:ascii="Times New Roman" w:hAnsi="Times New Roman"/>
          <w:sz w:val="24"/>
          <w:szCs w:val="24"/>
        </w:rPr>
        <w:t xml:space="preserve">Answer </w:t>
      </w:r>
      <w:r w:rsidRPr="00557D0D">
        <w:rPr>
          <w:rFonts w:ascii="Times New Roman" w:hAnsi="Times New Roman"/>
          <w:b/>
          <w:sz w:val="24"/>
          <w:szCs w:val="24"/>
        </w:rPr>
        <w:t>any 10</w:t>
      </w:r>
      <w:r w:rsidRPr="00557D0D">
        <w:rPr>
          <w:rFonts w:ascii="Times New Roman" w:hAnsi="Times New Roman"/>
          <w:sz w:val="24"/>
          <w:szCs w:val="24"/>
        </w:rPr>
        <w:t xml:space="preserve"> questions. Each question carries </w:t>
      </w:r>
      <w:r w:rsidRPr="00557D0D">
        <w:rPr>
          <w:rFonts w:ascii="Times New Roman" w:hAnsi="Times New Roman"/>
          <w:b/>
          <w:sz w:val="24"/>
          <w:szCs w:val="24"/>
        </w:rPr>
        <w:t xml:space="preserve">2 </w:t>
      </w:r>
      <w:r w:rsidRPr="00557D0D">
        <w:rPr>
          <w:rFonts w:ascii="Times New Roman" w:hAnsi="Times New Roman"/>
          <w:sz w:val="24"/>
          <w:szCs w:val="24"/>
        </w:rPr>
        <w:t>marks.</w:t>
      </w:r>
    </w:p>
    <w:p w14:paraId="54C358A7" w14:textId="3075F503" w:rsidR="00BB7898" w:rsidRPr="00557D0D" w:rsidRDefault="00BB7898">
      <w:pPr>
        <w:numPr>
          <w:ilvl w:val="0"/>
          <w:numId w:val="29"/>
        </w:numPr>
        <w:tabs>
          <w:tab w:val="clear" w:pos="720"/>
          <w:tab w:val="num" w:pos="360"/>
        </w:tabs>
        <w:spacing w:after="0"/>
        <w:ind w:hanging="720"/>
        <w:jc w:val="both"/>
        <w:rPr>
          <w:rFonts w:ascii="Times New Roman" w:hAnsi="Times New Roman"/>
          <w:sz w:val="24"/>
          <w:szCs w:val="24"/>
        </w:rPr>
      </w:pPr>
      <w:r w:rsidRPr="00557D0D">
        <w:rPr>
          <w:rFonts w:ascii="Times New Roman" w:hAnsi="Times New Roman"/>
          <w:sz w:val="24"/>
          <w:szCs w:val="24"/>
        </w:rPr>
        <w:t xml:space="preserve">Write an example </w:t>
      </w:r>
      <w:r w:rsidR="007E1FFB">
        <w:rPr>
          <w:rFonts w:ascii="Times New Roman" w:hAnsi="Times New Roman"/>
          <w:sz w:val="24"/>
          <w:szCs w:val="24"/>
        </w:rPr>
        <w:t>of</w:t>
      </w:r>
      <w:r w:rsidRPr="00557D0D">
        <w:rPr>
          <w:rFonts w:ascii="Times New Roman" w:hAnsi="Times New Roman"/>
          <w:sz w:val="24"/>
          <w:szCs w:val="24"/>
        </w:rPr>
        <w:t xml:space="preserve"> </w:t>
      </w:r>
      <w:r w:rsidR="003E2F69" w:rsidRPr="00557D0D">
        <w:rPr>
          <w:rFonts w:ascii="Times New Roman" w:hAnsi="Times New Roman"/>
          <w:sz w:val="24"/>
          <w:szCs w:val="24"/>
        </w:rPr>
        <w:t>phase transfer</w:t>
      </w:r>
      <w:r w:rsidRPr="00557D0D">
        <w:rPr>
          <w:rFonts w:ascii="Times New Roman" w:hAnsi="Times New Roman"/>
          <w:sz w:val="24"/>
          <w:szCs w:val="24"/>
        </w:rPr>
        <w:t xml:space="preserve"> catalyst.</w:t>
      </w:r>
    </w:p>
    <w:p w14:paraId="652CF115" w14:textId="4A55A905" w:rsidR="00BB7898" w:rsidRPr="00557D0D" w:rsidRDefault="003E2F69">
      <w:pPr>
        <w:numPr>
          <w:ilvl w:val="0"/>
          <w:numId w:val="29"/>
        </w:numPr>
        <w:tabs>
          <w:tab w:val="clear" w:pos="720"/>
        </w:tabs>
        <w:spacing w:after="0"/>
        <w:ind w:left="360"/>
        <w:jc w:val="both"/>
        <w:rPr>
          <w:rFonts w:ascii="Times New Roman" w:hAnsi="Times New Roman"/>
          <w:sz w:val="24"/>
          <w:szCs w:val="24"/>
        </w:rPr>
      </w:pPr>
      <w:r w:rsidRPr="00557D0D">
        <w:rPr>
          <w:rFonts w:ascii="Times New Roman" w:hAnsi="Times New Roman"/>
          <w:sz w:val="24"/>
          <w:szCs w:val="24"/>
        </w:rPr>
        <w:t>Differentiate between homogeneous and heterogeneous catalysis.</w:t>
      </w:r>
    </w:p>
    <w:p w14:paraId="08299A7C" w14:textId="77777777" w:rsidR="00BB7898" w:rsidRPr="00557D0D" w:rsidRDefault="00BB7898">
      <w:pPr>
        <w:numPr>
          <w:ilvl w:val="0"/>
          <w:numId w:val="29"/>
        </w:numPr>
        <w:tabs>
          <w:tab w:val="clear" w:pos="720"/>
        </w:tabs>
        <w:spacing w:after="0"/>
        <w:ind w:left="360"/>
        <w:jc w:val="both"/>
        <w:rPr>
          <w:rFonts w:ascii="Times New Roman" w:hAnsi="Times New Roman"/>
          <w:sz w:val="24"/>
          <w:szCs w:val="24"/>
        </w:rPr>
      </w:pPr>
      <w:r w:rsidRPr="00557D0D">
        <w:rPr>
          <w:rFonts w:ascii="Times New Roman" w:hAnsi="Times New Roman"/>
          <w:sz w:val="24"/>
          <w:szCs w:val="24"/>
        </w:rPr>
        <w:t>What do you understand by electrochemical series? How is it useful in determination of corrosion of metals?</w:t>
      </w:r>
    </w:p>
    <w:p w14:paraId="3F183115" w14:textId="77777777" w:rsidR="00BB7898" w:rsidRPr="00557D0D" w:rsidRDefault="00BB7898">
      <w:pPr>
        <w:numPr>
          <w:ilvl w:val="0"/>
          <w:numId w:val="29"/>
        </w:numPr>
        <w:tabs>
          <w:tab w:val="clear" w:pos="720"/>
        </w:tabs>
        <w:spacing w:after="0"/>
        <w:ind w:left="360"/>
        <w:jc w:val="both"/>
        <w:rPr>
          <w:rFonts w:ascii="Times New Roman" w:hAnsi="Times New Roman"/>
          <w:sz w:val="24"/>
          <w:szCs w:val="24"/>
        </w:rPr>
      </w:pPr>
      <w:r w:rsidRPr="00557D0D">
        <w:rPr>
          <w:rFonts w:ascii="Times New Roman" w:hAnsi="Times New Roman"/>
          <w:sz w:val="24"/>
          <w:szCs w:val="24"/>
        </w:rPr>
        <w:t>What is sacrificial anode? Mention its role in control.</w:t>
      </w:r>
    </w:p>
    <w:p w14:paraId="1E1FC8A6" w14:textId="77777777" w:rsidR="00BB7898" w:rsidRPr="00557D0D" w:rsidRDefault="00BB7898">
      <w:pPr>
        <w:numPr>
          <w:ilvl w:val="0"/>
          <w:numId w:val="29"/>
        </w:numPr>
        <w:tabs>
          <w:tab w:val="clear" w:pos="720"/>
        </w:tabs>
        <w:spacing w:after="0"/>
        <w:ind w:left="360"/>
        <w:jc w:val="both"/>
        <w:rPr>
          <w:rFonts w:ascii="Times New Roman" w:hAnsi="Times New Roman"/>
          <w:sz w:val="24"/>
          <w:szCs w:val="24"/>
        </w:rPr>
      </w:pPr>
      <w:r w:rsidRPr="00557D0D">
        <w:rPr>
          <w:rFonts w:ascii="Times New Roman" w:hAnsi="Times New Roman"/>
          <w:sz w:val="24"/>
          <w:szCs w:val="24"/>
        </w:rPr>
        <w:t>What is a vehicle or drying oil? Mention their functions.</w:t>
      </w:r>
    </w:p>
    <w:p w14:paraId="44614FDC" w14:textId="77777777" w:rsidR="00BB7898" w:rsidRPr="00557D0D" w:rsidRDefault="00BB7898">
      <w:pPr>
        <w:numPr>
          <w:ilvl w:val="0"/>
          <w:numId w:val="29"/>
        </w:numPr>
        <w:tabs>
          <w:tab w:val="clear" w:pos="720"/>
        </w:tabs>
        <w:spacing w:after="0"/>
        <w:ind w:left="360"/>
        <w:jc w:val="both"/>
        <w:rPr>
          <w:rFonts w:ascii="Times New Roman" w:hAnsi="Times New Roman"/>
          <w:sz w:val="24"/>
          <w:szCs w:val="24"/>
        </w:rPr>
      </w:pPr>
      <w:r w:rsidRPr="00557D0D">
        <w:rPr>
          <w:rFonts w:ascii="Times New Roman" w:hAnsi="Times New Roman"/>
          <w:sz w:val="24"/>
          <w:szCs w:val="24"/>
        </w:rPr>
        <w:t xml:space="preserve">What </w:t>
      </w:r>
      <w:proofErr w:type="gramStart"/>
      <w:r w:rsidRPr="00557D0D">
        <w:rPr>
          <w:rFonts w:ascii="Times New Roman" w:hAnsi="Times New Roman"/>
          <w:sz w:val="24"/>
          <w:szCs w:val="24"/>
        </w:rPr>
        <w:t>is</w:t>
      </w:r>
      <w:proofErr w:type="gramEnd"/>
      <w:r w:rsidRPr="00557D0D">
        <w:rPr>
          <w:rFonts w:ascii="Times New Roman" w:hAnsi="Times New Roman"/>
          <w:sz w:val="24"/>
          <w:szCs w:val="24"/>
        </w:rPr>
        <w:t xml:space="preserve"> phosphate coatings and why it is employed?</w:t>
      </w:r>
    </w:p>
    <w:p w14:paraId="644196AB" w14:textId="77777777" w:rsidR="00BB7898" w:rsidRPr="00557D0D" w:rsidRDefault="00BB7898">
      <w:pPr>
        <w:numPr>
          <w:ilvl w:val="0"/>
          <w:numId w:val="29"/>
        </w:numPr>
        <w:tabs>
          <w:tab w:val="clear" w:pos="720"/>
        </w:tabs>
        <w:spacing w:after="0"/>
        <w:ind w:left="360"/>
        <w:jc w:val="both"/>
        <w:rPr>
          <w:rFonts w:ascii="Times New Roman" w:hAnsi="Times New Roman"/>
          <w:sz w:val="24"/>
          <w:szCs w:val="24"/>
        </w:rPr>
      </w:pPr>
      <w:r w:rsidRPr="00557D0D">
        <w:rPr>
          <w:rFonts w:ascii="Times New Roman" w:hAnsi="Times New Roman"/>
          <w:sz w:val="24"/>
          <w:szCs w:val="24"/>
        </w:rPr>
        <w:t>What is meant by electrochemical cell? Explain the functioning of Daniel cell?</w:t>
      </w:r>
    </w:p>
    <w:p w14:paraId="433DFF9A" w14:textId="77777777" w:rsidR="00BB7898" w:rsidRPr="00557D0D" w:rsidRDefault="00BB7898">
      <w:pPr>
        <w:numPr>
          <w:ilvl w:val="0"/>
          <w:numId w:val="29"/>
        </w:numPr>
        <w:tabs>
          <w:tab w:val="clear" w:pos="720"/>
        </w:tabs>
        <w:spacing w:after="0"/>
        <w:ind w:left="360"/>
        <w:jc w:val="both"/>
        <w:rPr>
          <w:rFonts w:ascii="Times New Roman" w:hAnsi="Times New Roman"/>
          <w:sz w:val="24"/>
          <w:szCs w:val="24"/>
        </w:rPr>
      </w:pPr>
      <w:r w:rsidRPr="00557D0D">
        <w:rPr>
          <w:rFonts w:ascii="Times New Roman" w:hAnsi="Times New Roman"/>
          <w:sz w:val="24"/>
          <w:szCs w:val="24"/>
        </w:rPr>
        <w:t>What is dry cell? Explain.</w:t>
      </w:r>
    </w:p>
    <w:p w14:paraId="3C839CD9" w14:textId="77777777" w:rsidR="00BB7898" w:rsidRPr="00557D0D" w:rsidRDefault="00BB7898">
      <w:pPr>
        <w:numPr>
          <w:ilvl w:val="0"/>
          <w:numId w:val="29"/>
        </w:numPr>
        <w:tabs>
          <w:tab w:val="clear" w:pos="720"/>
        </w:tabs>
        <w:spacing w:after="0"/>
        <w:ind w:left="360"/>
        <w:jc w:val="both"/>
        <w:rPr>
          <w:rFonts w:ascii="Times New Roman" w:hAnsi="Times New Roman"/>
          <w:sz w:val="24"/>
          <w:szCs w:val="24"/>
        </w:rPr>
      </w:pPr>
      <w:r w:rsidRPr="00557D0D">
        <w:rPr>
          <w:rFonts w:ascii="Times New Roman" w:hAnsi="Times New Roman"/>
          <w:sz w:val="24"/>
          <w:szCs w:val="24"/>
        </w:rPr>
        <w:t>What is singlet oxygen? Write one method for its generation.</w:t>
      </w:r>
    </w:p>
    <w:p w14:paraId="20250BDF" w14:textId="77777777" w:rsidR="00BB7898" w:rsidRPr="00557D0D" w:rsidRDefault="00BB7898">
      <w:pPr>
        <w:numPr>
          <w:ilvl w:val="0"/>
          <w:numId w:val="29"/>
        </w:numPr>
        <w:tabs>
          <w:tab w:val="clear" w:pos="720"/>
        </w:tabs>
        <w:spacing w:after="0"/>
        <w:ind w:left="360"/>
        <w:jc w:val="both"/>
        <w:rPr>
          <w:rFonts w:ascii="Times New Roman" w:hAnsi="Times New Roman"/>
          <w:sz w:val="24"/>
          <w:szCs w:val="24"/>
        </w:rPr>
      </w:pPr>
      <w:r w:rsidRPr="00557D0D">
        <w:rPr>
          <w:rFonts w:ascii="Times New Roman" w:hAnsi="Times New Roman"/>
          <w:sz w:val="24"/>
          <w:szCs w:val="24"/>
        </w:rPr>
        <w:t>Discuss the working of a solar cell?</w:t>
      </w:r>
    </w:p>
    <w:p w14:paraId="48453816" w14:textId="77777777" w:rsidR="00BB7898" w:rsidRPr="00557D0D" w:rsidRDefault="00BB7898">
      <w:pPr>
        <w:numPr>
          <w:ilvl w:val="0"/>
          <w:numId w:val="29"/>
        </w:numPr>
        <w:tabs>
          <w:tab w:val="clear" w:pos="720"/>
        </w:tabs>
        <w:spacing w:after="0"/>
        <w:ind w:left="360"/>
        <w:jc w:val="both"/>
        <w:rPr>
          <w:rFonts w:ascii="Times New Roman" w:hAnsi="Times New Roman"/>
          <w:sz w:val="24"/>
          <w:szCs w:val="24"/>
        </w:rPr>
      </w:pPr>
      <w:r w:rsidRPr="00557D0D">
        <w:rPr>
          <w:rFonts w:ascii="Times New Roman" w:hAnsi="Times New Roman"/>
          <w:sz w:val="24"/>
          <w:szCs w:val="24"/>
        </w:rPr>
        <w:t>What is the difference between 6-31G* and 6-31+G?</w:t>
      </w:r>
    </w:p>
    <w:p w14:paraId="2285882C" w14:textId="77777777" w:rsidR="00BB7898" w:rsidRPr="00557D0D" w:rsidRDefault="00BB7898">
      <w:pPr>
        <w:numPr>
          <w:ilvl w:val="0"/>
          <w:numId w:val="29"/>
        </w:numPr>
        <w:tabs>
          <w:tab w:val="clear" w:pos="720"/>
        </w:tabs>
        <w:spacing w:after="0"/>
        <w:ind w:left="360"/>
        <w:jc w:val="both"/>
        <w:rPr>
          <w:rFonts w:ascii="Times New Roman" w:hAnsi="Times New Roman"/>
          <w:sz w:val="24"/>
          <w:szCs w:val="24"/>
        </w:rPr>
      </w:pPr>
      <w:r w:rsidRPr="00557D0D">
        <w:rPr>
          <w:rFonts w:ascii="Times New Roman" w:hAnsi="Times New Roman"/>
          <w:sz w:val="24"/>
          <w:szCs w:val="24"/>
        </w:rPr>
        <w:t>What are contracted and primitive basis functions?</w:t>
      </w:r>
    </w:p>
    <w:p w14:paraId="7B6AAF05" w14:textId="77777777" w:rsidR="00BB7898" w:rsidRPr="00557D0D" w:rsidRDefault="00BB7898" w:rsidP="007E1FFB">
      <w:pPr>
        <w:pStyle w:val="ListParagraph"/>
        <w:spacing w:before="240" w:after="0" w:line="240" w:lineRule="auto"/>
        <w:jc w:val="center"/>
        <w:rPr>
          <w:rFonts w:ascii="Times New Roman" w:hAnsi="Times New Roman" w:cs="Times New Roman"/>
          <w:b/>
          <w:sz w:val="24"/>
          <w:szCs w:val="24"/>
        </w:rPr>
      </w:pPr>
      <w:r w:rsidRPr="00557D0D">
        <w:rPr>
          <w:rFonts w:ascii="Times New Roman" w:hAnsi="Times New Roman" w:cs="Times New Roman"/>
          <w:b/>
          <w:sz w:val="24"/>
          <w:szCs w:val="24"/>
        </w:rPr>
        <w:t>SECTION- B</w:t>
      </w:r>
    </w:p>
    <w:p w14:paraId="46C954D1" w14:textId="77777777" w:rsidR="00BB7898" w:rsidRPr="00557D0D" w:rsidRDefault="00BB7898" w:rsidP="00BB7898">
      <w:pPr>
        <w:pStyle w:val="ListParagraph"/>
        <w:spacing w:line="360" w:lineRule="auto"/>
        <w:jc w:val="center"/>
        <w:rPr>
          <w:rFonts w:ascii="Times New Roman" w:hAnsi="Times New Roman" w:cs="Times New Roman"/>
          <w:sz w:val="24"/>
          <w:szCs w:val="24"/>
        </w:rPr>
      </w:pPr>
      <w:r w:rsidRPr="00557D0D">
        <w:rPr>
          <w:rFonts w:ascii="Times New Roman" w:hAnsi="Times New Roman" w:cs="Times New Roman"/>
          <w:sz w:val="24"/>
          <w:szCs w:val="24"/>
        </w:rPr>
        <w:t xml:space="preserve">Answer </w:t>
      </w:r>
      <w:r w:rsidRPr="00557D0D">
        <w:rPr>
          <w:rFonts w:ascii="Times New Roman" w:hAnsi="Times New Roman" w:cs="Times New Roman"/>
          <w:b/>
          <w:sz w:val="24"/>
          <w:szCs w:val="24"/>
        </w:rPr>
        <w:t>any 6</w:t>
      </w:r>
      <w:r w:rsidRPr="00557D0D">
        <w:rPr>
          <w:rFonts w:ascii="Times New Roman" w:hAnsi="Times New Roman" w:cs="Times New Roman"/>
          <w:sz w:val="24"/>
          <w:szCs w:val="24"/>
        </w:rPr>
        <w:t xml:space="preserve"> questions. Each question carries </w:t>
      </w:r>
      <w:r w:rsidRPr="00557D0D">
        <w:rPr>
          <w:rFonts w:ascii="Times New Roman" w:hAnsi="Times New Roman" w:cs="Times New Roman"/>
          <w:b/>
          <w:sz w:val="24"/>
          <w:szCs w:val="24"/>
        </w:rPr>
        <w:t>4</w:t>
      </w:r>
      <w:r w:rsidRPr="00557D0D">
        <w:rPr>
          <w:rFonts w:ascii="Times New Roman" w:hAnsi="Times New Roman" w:cs="Times New Roman"/>
          <w:sz w:val="24"/>
          <w:szCs w:val="24"/>
        </w:rPr>
        <w:t xml:space="preserve"> marks.</w:t>
      </w:r>
    </w:p>
    <w:p w14:paraId="34C7B576" w14:textId="2ACF3481" w:rsidR="00BB7898" w:rsidRPr="00557D0D" w:rsidRDefault="00BB7898">
      <w:pPr>
        <w:numPr>
          <w:ilvl w:val="0"/>
          <w:numId w:val="29"/>
        </w:numPr>
        <w:tabs>
          <w:tab w:val="clear" w:pos="720"/>
          <w:tab w:val="num" w:pos="360"/>
        </w:tabs>
        <w:spacing w:after="0"/>
        <w:ind w:hanging="720"/>
        <w:rPr>
          <w:rFonts w:ascii="Times New Roman" w:hAnsi="Times New Roman"/>
          <w:sz w:val="24"/>
          <w:szCs w:val="24"/>
        </w:rPr>
      </w:pPr>
      <w:r w:rsidRPr="00557D0D">
        <w:rPr>
          <w:rFonts w:ascii="Times New Roman" w:hAnsi="Times New Roman"/>
          <w:sz w:val="24"/>
          <w:szCs w:val="24"/>
        </w:rPr>
        <w:t xml:space="preserve">Explain the mechanism of </w:t>
      </w:r>
      <w:r w:rsidR="003E2F69" w:rsidRPr="00557D0D">
        <w:rPr>
          <w:rFonts w:ascii="Times New Roman" w:hAnsi="Times New Roman"/>
          <w:sz w:val="24"/>
          <w:szCs w:val="24"/>
        </w:rPr>
        <w:t>phase transfer catalysis</w:t>
      </w:r>
      <w:r w:rsidRPr="00557D0D">
        <w:rPr>
          <w:rFonts w:ascii="Times New Roman" w:hAnsi="Times New Roman"/>
          <w:sz w:val="24"/>
          <w:szCs w:val="24"/>
        </w:rPr>
        <w:t xml:space="preserve">. </w:t>
      </w:r>
    </w:p>
    <w:p w14:paraId="6C893A0B" w14:textId="77777777" w:rsidR="00BB7898" w:rsidRPr="00557D0D" w:rsidRDefault="00BB7898">
      <w:pPr>
        <w:numPr>
          <w:ilvl w:val="0"/>
          <w:numId w:val="29"/>
        </w:numPr>
        <w:tabs>
          <w:tab w:val="clear" w:pos="720"/>
          <w:tab w:val="num" w:pos="360"/>
        </w:tabs>
        <w:spacing w:after="0"/>
        <w:ind w:hanging="720"/>
        <w:rPr>
          <w:rFonts w:ascii="Times New Roman" w:hAnsi="Times New Roman"/>
          <w:sz w:val="24"/>
          <w:szCs w:val="24"/>
        </w:rPr>
      </w:pPr>
      <w:r w:rsidRPr="00557D0D">
        <w:rPr>
          <w:rFonts w:ascii="Times New Roman" w:hAnsi="Times New Roman"/>
          <w:sz w:val="24"/>
          <w:szCs w:val="24"/>
        </w:rPr>
        <w:t>Explain the corrosion of iron by dilute mineral acids.</w:t>
      </w:r>
    </w:p>
    <w:p w14:paraId="6784B174" w14:textId="77777777" w:rsidR="00BB7898" w:rsidRPr="00557D0D" w:rsidRDefault="00BB7898">
      <w:pPr>
        <w:numPr>
          <w:ilvl w:val="0"/>
          <w:numId w:val="29"/>
        </w:numPr>
        <w:tabs>
          <w:tab w:val="clear" w:pos="720"/>
        </w:tabs>
        <w:spacing w:after="0"/>
        <w:ind w:left="360"/>
        <w:rPr>
          <w:rFonts w:ascii="Times New Roman" w:hAnsi="Times New Roman"/>
          <w:sz w:val="24"/>
          <w:szCs w:val="24"/>
        </w:rPr>
      </w:pPr>
      <w:r w:rsidRPr="00557D0D">
        <w:rPr>
          <w:rFonts w:ascii="Times New Roman" w:hAnsi="Times New Roman"/>
          <w:sz w:val="24"/>
          <w:szCs w:val="24"/>
        </w:rPr>
        <w:t>Explain in detail electroless nickel plating.</w:t>
      </w:r>
    </w:p>
    <w:p w14:paraId="689899E9" w14:textId="77777777" w:rsidR="00BB7898" w:rsidRPr="00557D0D" w:rsidRDefault="00BB7898">
      <w:pPr>
        <w:numPr>
          <w:ilvl w:val="0"/>
          <w:numId w:val="29"/>
        </w:numPr>
        <w:tabs>
          <w:tab w:val="left" w:pos="360"/>
        </w:tabs>
        <w:spacing w:after="0"/>
        <w:ind w:left="360"/>
        <w:jc w:val="both"/>
        <w:rPr>
          <w:rFonts w:ascii="Times New Roman" w:hAnsi="Times New Roman"/>
          <w:sz w:val="24"/>
          <w:szCs w:val="24"/>
        </w:rPr>
      </w:pPr>
      <w:r w:rsidRPr="00557D0D">
        <w:rPr>
          <w:rFonts w:ascii="Times New Roman" w:hAnsi="Times New Roman"/>
          <w:sz w:val="24"/>
          <w:szCs w:val="24"/>
        </w:rPr>
        <w:t>What are fuel cells? Explain the hydrogen-oxygen fuel cell and its advantages.</w:t>
      </w:r>
    </w:p>
    <w:p w14:paraId="415579A1" w14:textId="77777777" w:rsidR="00BB7898" w:rsidRPr="00557D0D" w:rsidRDefault="00BB7898">
      <w:pPr>
        <w:numPr>
          <w:ilvl w:val="0"/>
          <w:numId w:val="29"/>
        </w:numPr>
        <w:tabs>
          <w:tab w:val="clear" w:pos="720"/>
          <w:tab w:val="num" w:pos="360"/>
        </w:tabs>
        <w:spacing w:after="0"/>
        <w:ind w:left="360"/>
        <w:rPr>
          <w:rFonts w:ascii="Times New Roman" w:hAnsi="Times New Roman"/>
          <w:sz w:val="24"/>
          <w:szCs w:val="24"/>
        </w:rPr>
      </w:pPr>
      <w:r w:rsidRPr="00557D0D">
        <w:rPr>
          <w:rFonts w:ascii="Times New Roman" w:hAnsi="Times New Roman"/>
          <w:sz w:val="24"/>
          <w:szCs w:val="24"/>
        </w:rPr>
        <w:t>What is photoinduced electron transfer process.  Explain Marcus theory to interpret the process in solution.</w:t>
      </w:r>
    </w:p>
    <w:p w14:paraId="0727E43E" w14:textId="77777777" w:rsidR="00BB7898" w:rsidRPr="00557D0D" w:rsidRDefault="00BB7898">
      <w:pPr>
        <w:numPr>
          <w:ilvl w:val="0"/>
          <w:numId w:val="29"/>
        </w:numPr>
        <w:tabs>
          <w:tab w:val="clear" w:pos="720"/>
          <w:tab w:val="num" w:pos="360"/>
        </w:tabs>
        <w:spacing w:after="0"/>
        <w:ind w:left="360"/>
        <w:rPr>
          <w:rFonts w:ascii="Times New Roman" w:hAnsi="Times New Roman"/>
          <w:sz w:val="24"/>
          <w:szCs w:val="24"/>
        </w:rPr>
      </w:pPr>
      <w:r w:rsidRPr="00557D0D">
        <w:rPr>
          <w:rFonts w:ascii="Times New Roman" w:hAnsi="Times New Roman"/>
          <w:sz w:val="24"/>
          <w:szCs w:val="24"/>
        </w:rPr>
        <w:t xml:space="preserve">Explain the applications of semiconductor photocatalysis. </w:t>
      </w:r>
    </w:p>
    <w:p w14:paraId="206BCE54" w14:textId="7D05E930" w:rsidR="00BB7898" w:rsidRPr="00557D0D" w:rsidRDefault="00BB7898">
      <w:pPr>
        <w:numPr>
          <w:ilvl w:val="0"/>
          <w:numId w:val="29"/>
        </w:numPr>
        <w:tabs>
          <w:tab w:val="clear" w:pos="720"/>
          <w:tab w:val="num" w:pos="360"/>
        </w:tabs>
        <w:spacing w:after="0"/>
        <w:ind w:hanging="720"/>
        <w:rPr>
          <w:rFonts w:ascii="Times New Roman" w:hAnsi="Times New Roman"/>
          <w:sz w:val="24"/>
          <w:szCs w:val="24"/>
        </w:rPr>
      </w:pPr>
      <w:r w:rsidRPr="00557D0D">
        <w:rPr>
          <w:rFonts w:ascii="Times New Roman" w:hAnsi="Times New Roman"/>
          <w:sz w:val="24"/>
          <w:szCs w:val="24"/>
        </w:rPr>
        <w:t xml:space="preserve">Distinguish between </w:t>
      </w:r>
      <w:r w:rsidR="00812BEF">
        <w:rPr>
          <w:rFonts w:ascii="Times New Roman" w:hAnsi="Times New Roman"/>
          <w:sz w:val="24"/>
          <w:szCs w:val="24"/>
        </w:rPr>
        <w:t>semi-empirical</w:t>
      </w:r>
      <w:r w:rsidRPr="00557D0D">
        <w:rPr>
          <w:rFonts w:ascii="Times New Roman" w:hAnsi="Times New Roman"/>
          <w:sz w:val="24"/>
          <w:szCs w:val="24"/>
        </w:rPr>
        <w:t xml:space="preserve"> and ab initio methods in computational chemistry.</w:t>
      </w:r>
    </w:p>
    <w:p w14:paraId="770C2A3A" w14:textId="58FDF15F" w:rsidR="00BB7898" w:rsidRPr="007E1FFB" w:rsidRDefault="00BB7898">
      <w:pPr>
        <w:numPr>
          <w:ilvl w:val="0"/>
          <w:numId w:val="29"/>
        </w:numPr>
        <w:tabs>
          <w:tab w:val="clear" w:pos="720"/>
          <w:tab w:val="num" w:pos="360"/>
        </w:tabs>
        <w:ind w:hanging="720"/>
        <w:rPr>
          <w:rFonts w:ascii="Times New Roman" w:hAnsi="Times New Roman"/>
          <w:sz w:val="24"/>
          <w:szCs w:val="24"/>
        </w:rPr>
      </w:pPr>
      <w:r w:rsidRPr="00557D0D">
        <w:rPr>
          <w:rFonts w:ascii="Times New Roman" w:hAnsi="Times New Roman"/>
          <w:sz w:val="24"/>
          <w:szCs w:val="24"/>
        </w:rPr>
        <w:t>Differentiate between STO and GTO.</w:t>
      </w:r>
    </w:p>
    <w:p w14:paraId="68F29D24" w14:textId="77777777" w:rsidR="00113D30" w:rsidRDefault="00113D30" w:rsidP="00BB7898">
      <w:pPr>
        <w:pStyle w:val="ListParagraph"/>
        <w:spacing w:after="0" w:line="240" w:lineRule="auto"/>
        <w:jc w:val="center"/>
        <w:rPr>
          <w:rFonts w:ascii="Times New Roman" w:hAnsi="Times New Roman" w:cs="Times New Roman"/>
          <w:b/>
          <w:sz w:val="24"/>
          <w:szCs w:val="24"/>
        </w:rPr>
      </w:pPr>
    </w:p>
    <w:p w14:paraId="28BCFBAB" w14:textId="2F5EF53B" w:rsidR="00BB7898" w:rsidRPr="00557D0D" w:rsidRDefault="00BB7898" w:rsidP="00BB7898">
      <w:pPr>
        <w:pStyle w:val="ListParagraph"/>
        <w:spacing w:after="0" w:line="240" w:lineRule="auto"/>
        <w:jc w:val="center"/>
        <w:rPr>
          <w:rFonts w:ascii="Times New Roman" w:hAnsi="Times New Roman" w:cs="Times New Roman"/>
          <w:b/>
          <w:sz w:val="24"/>
          <w:szCs w:val="24"/>
        </w:rPr>
      </w:pPr>
      <w:r w:rsidRPr="00557D0D">
        <w:rPr>
          <w:rFonts w:ascii="Times New Roman" w:hAnsi="Times New Roman" w:cs="Times New Roman"/>
          <w:b/>
          <w:sz w:val="24"/>
          <w:szCs w:val="24"/>
        </w:rPr>
        <w:t>SECTION- C</w:t>
      </w:r>
    </w:p>
    <w:p w14:paraId="750F87B0" w14:textId="5D63E912" w:rsidR="00BB7898" w:rsidRPr="00557D0D" w:rsidRDefault="00BB7898" w:rsidP="00BB7898">
      <w:pPr>
        <w:jc w:val="center"/>
        <w:rPr>
          <w:rFonts w:ascii="Times New Roman" w:hAnsi="Times New Roman"/>
          <w:sz w:val="24"/>
          <w:szCs w:val="24"/>
        </w:rPr>
      </w:pPr>
      <w:r w:rsidRPr="00557D0D">
        <w:rPr>
          <w:rFonts w:ascii="Times New Roman" w:hAnsi="Times New Roman"/>
          <w:sz w:val="24"/>
          <w:szCs w:val="24"/>
        </w:rPr>
        <w:t xml:space="preserve">Answer any </w:t>
      </w:r>
      <w:r w:rsidR="007E1FFB" w:rsidRPr="007E1FFB">
        <w:rPr>
          <w:rFonts w:ascii="Times New Roman" w:hAnsi="Times New Roman"/>
          <w:b/>
          <w:iCs/>
          <w:sz w:val="24"/>
          <w:szCs w:val="24"/>
        </w:rPr>
        <w:t>2</w:t>
      </w:r>
      <w:r w:rsidRPr="00557D0D">
        <w:rPr>
          <w:rFonts w:ascii="Times New Roman" w:hAnsi="Times New Roman"/>
          <w:sz w:val="24"/>
          <w:szCs w:val="24"/>
        </w:rPr>
        <w:t xml:space="preserve"> </w:t>
      </w:r>
      <w:r w:rsidR="00812BEF">
        <w:rPr>
          <w:rFonts w:ascii="Times New Roman" w:hAnsi="Times New Roman"/>
          <w:sz w:val="24"/>
          <w:szCs w:val="24"/>
        </w:rPr>
        <w:t>questions</w:t>
      </w:r>
      <w:r w:rsidRPr="00557D0D">
        <w:rPr>
          <w:rFonts w:ascii="Times New Roman" w:hAnsi="Times New Roman"/>
          <w:sz w:val="24"/>
          <w:szCs w:val="24"/>
        </w:rPr>
        <w:t xml:space="preserve">. Each question carries </w:t>
      </w:r>
      <w:r w:rsidRPr="00557D0D">
        <w:rPr>
          <w:rFonts w:ascii="Times New Roman" w:hAnsi="Times New Roman"/>
          <w:b/>
          <w:sz w:val="24"/>
          <w:szCs w:val="24"/>
        </w:rPr>
        <w:t>8</w:t>
      </w:r>
      <w:r w:rsidRPr="00557D0D">
        <w:rPr>
          <w:rFonts w:ascii="Times New Roman" w:hAnsi="Times New Roman"/>
          <w:sz w:val="24"/>
          <w:szCs w:val="24"/>
        </w:rPr>
        <w:t xml:space="preserve"> marks</w:t>
      </w:r>
    </w:p>
    <w:p w14:paraId="6FD57075" w14:textId="77777777" w:rsidR="00BB7898" w:rsidRPr="00557D0D" w:rsidRDefault="00BB7898">
      <w:pPr>
        <w:numPr>
          <w:ilvl w:val="0"/>
          <w:numId w:val="29"/>
        </w:numPr>
        <w:tabs>
          <w:tab w:val="clear" w:pos="720"/>
          <w:tab w:val="num" w:pos="360"/>
        </w:tabs>
        <w:spacing w:after="0" w:line="240" w:lineRule="auto"/>
        <w:ind w:left="360"/>
        <w:rPr>
          <w:rFonts w:ascii="Times New Roman" w:hAnsi="Times New Roman"/>
          <w:sz w:val="24"/>
          <w:szCs w:val="24"/>
        </w:rPr>
      </w:pPr>
      <w:r w:rsidRPr="00557D0D">
        <w:rPr>
          <w:rFonts w:ascii="Times New Roman" w:hAnsi="Times New Roman"/>
          <w:sz w:val="24"/>
          <w:szCs w:val="24"/>
        </w:rPr>
        <w:t>a) Explain the principle and application of femtosecond pump-probe spectroscopy.</w:t>
      </w:r>
    </w:p>
    <w:p w14:paraId="6A482CB7" w14:textId="0FBDB813" w:rsidR="00BB7898" w:rsidRPr="00557D0D" w:rsidRDefault="00BB7898" w:rsidP="00113D30">
      <w:pPr>
        <w:spacing w:after="0"/>
        <w:ind w:left="360"/>
        <w:rPr>
          <w:rFonts w:ascii="Times New Roman" w:hAnsi="Times New Roman"/>
          <w:sz w:val="24"/>
          <w:szCs w:val="24"/>
        </w:rPr>
      </w:pPr>
      <w:r w:rsidRPr="00557D0D">
        <w:rPr>
          <w:rFonts w:ascii="Times New Roman" w:hAnsi="Times New Roman"/>
          <w:sz w:val="24"/>
          <w:szCs w:val="24"/>
        </w:rPr>
        <w:t>b) Discuss</w:t>
      </w:r>
      <w:r w:rsidR="003E2F69" w:rsidRPr="00557D0D">
        <w:rPr>
          <w:rFonts w:ascii="Times New Roman" w:hAnsi="Times New Roman"/>
          <w:sz w:val="24"/>
          <w:szCs w:val="24"/>
        </w:rPr>
        <w:t xml:space="preserve"> nitrogen </w:t>
      </w:r>
      <w:proofErr w:type="spellStart"/>
      <w:r w:rsidR="003E2F69" w:rsidRPr="00557D0D">
        <w:rPr>
          <w:rFonts w:ascii="Times New Roman" w:hAnsi="Times New Roman"/>
          <w:sz w:val="24"/>
          <w:szCs w:val="24"/>
        </w:rPr>
        <w:t>poro</w:t>
      </w:r>
      <w:r w:rsidR="00D07722" w:rsidRPr="00557D0D">
        <w:rPr>
          <w:rFonts w:ascii="Times New Roman" w:hAnsi="Times New Roman"/>
          <w:sz w:val="24"/>
          <w:szCs w:val="24"/>
        </w:rPr>
        <w:t>simetry</w:t>
      </w:r>
      <w:proofErr w:type="spellEnd"/>
      <w:r w:rsidRPr="00557D0D">
        <w:rPr>
          <w:rFonts w:ascii="Times New Roman" w:hAnsi="Times New Roman"/>
          <w:sz w:val="24"/>
          <w:szCs w:val="24"/>
        </w:rPr>
        <w:t xml:space="preserve">.        </w:t>
      </w:r>
      <w:r w:rsidRPr="00557D0D">
        <w:rPr>
          <w:rFonts w:ascii="Times New Roman" w:hAnsi="Times New Roman"/>
          <w:sz w:val="24"/>
          <w:szCs w:val="24"/>
        </w:rPr>
        <w:tab/>
      </w:r>
      <w:r w:rsidRPr="00557D0D">
        <w:rPr>
          <w:rFonts w:ascii="Times New Roman" w:hAnsi="Times New Roman"/>
          <w:sz w:val="24"/>
          <w:szCs w:val="24"/>
        </w:rPr>
        <w:tab/>
      </w:r>
      <w:r w:rsidR="008C4305" w:rsidRPr="00557D0D">
        <w:rPr>
          <w:rFonts w:ascii="Times New Roman" w:hAnsi="Times New Roman"/>
          <w:sz w:val="24"/>
          <w:szCs w:val="24"/>
        </w:rPr>
        <w:t xml:space="preserve">                                                   </w:t>
      </w:r>
      <w:r w:rsidR="000A0F38">
        <w:rPr>
          <w:rFonts w:ascii="Times New Roman" w:hAnsi="Times New Roman"/>
          <w:sz w:val="24"/>
          <w:szCs w:val="24"/>
        </w:rPr>
        <w:t xml:space="preserve">            </w:t>
      </w:r>
      <w:r w:rsidRPr="00557D0D">
        <w:rPr>
          <w:rFonts w:ascii="Times New Roman" w:hAnsi="Times New Roman"/>
          <w:sz w:val="24"/>
          <w:szCs w:val="24"/>
        </w:rPr>
        <w:t>(4+4)</w:t>
      </w:r>
    </w:p>
    <w:p w14:paraId="6DE85E31" w14:textId="77777777" w:rsidR="00BB7898" w:rsidRPr="00557D0D" w:rsidRDefault="00BB7898">
      <w:pPr>
        <w:numPr>
          <w:ilvl w:val="0"/>
          <w:numId w:val="29"/>
        </w:numPr>
        <w:tabs>
          <w:tab w:val="clear" w:pos="720"/>
        </w:tabs>
        <w:spacing w:after="0" w:line="240" w:lineRule="auto"/>
        <w:ind w:left="360"/>
        <w:jc w:val="both"/>
        <w:rPr>
          <w:rFonts w:ascii="Times New Roman" w:hAnsi="Times New Roman"/>
          <w:sz w:val="24"/>
          <w:szCs w:val="24"/>
        </w:rPr>
      </w:pPr>
      <w:r w:rsidRPr="00557D0D">
        <w:rPr>
          <w:rFonts w:ascii="Times New Roman" w:hAnsi="Times New Roman"/>
          <w:sz w:val="24"/>
          <w:szCs w:val="24"/>
        </w:rPr>
        <w:lastRenderedPageBreak/>
        <w:t>a) Explain the term corrosion?  Describe the different theories to explain.  How can you prevent a metal from corrosion?</w:t>
      </w:r>
    </w:p>
    <w:p w14:paraId="0672655B" w14:textId="0DE0E13E" w:rsidR="00BB7898" w:rsidRPr="00557D0D" w:rsidRDefault="00BB7898" w:rsidP="007E1FFB">
      <w:pPr>
        <w:spacing w:after="0"/>
        <w:ind w:firstLine="360"/>
        <w:rPr>
          <w:rFonts w:ascii="Times New Roman" w:hAnsi="Times New Roman"/>
          <w:sz w:val="24"/>
          <w:szCs w:val="24"/>
        </w:rPr>
      </w:pPr>
      <w:r w:rsidRPr="00557D0D">
        <w:rPr>
          <w:rFonts w:ascii="Times New Roman" w:hAnsi="Times New Roman"/>
          <w:sz w:val="24"/>
          <w:szCs w:val="24"/>
        </w:rPr>
        <w:t>b) What are paints?  What are their constituents and uses?</w:t>
      </w:r>
      <w:r w:rsidRPr="00557D0D">
        <w:rPr>
          <w:rFonts w:ascii="Times New Roman" w:hAnsi="Times New Roman"/>
          <w:sz w:val="24"/>
          <w:szCs w:val="24"/>
        </w:rPr>
        <w:tab/>
      </w:r>
      <w:r w:rsidRPr="00557D0D">
        <w:rPr>
          <w:rFonts w:ascii="Times New Roman" w:hAnsi="Times New Roman"/>
          <w:sz w:val="24"/>
          <w:szCs w:val="24"/>
        </w:rPr>
        <w:tab/>
      </w:r>
      <w:r w:rsidR="007E1FFB">
        <w:rPr>
          <w:rFonts w:ascii="Times New Roman" w:hAnsi="Times New Roman"/>
          <w:sz w:val="24"/>
          <w:szCs w:val="24"/>
        </w:rPr>
        <w:t xml:space="preserve">              </w:t>
      </w:r>
      <w:r w:rsidRPr="00557D0D">
        <w:rPr>
          <w:rFonts w:ascii="Times New Roman" w:hAnsi="Times New Roman"/>
          <w:sz w:val="24"/>
          <w:szCs w:val="24"/>
        </w:rPr>
        <w:tab/>
        <w:t>(4+4)</w:t>
      </w:r>
    </w:p>
    <w:p w14:paraId="6DA708BB" w14:textId="77777777" w:rsidR="00BB7898" w:rsidRPr="00557D0D" w:rsidRDefault="00BB7898">
      <w:pPr>
        <w:numPr>
          <w:ilvl w:val="0"/>
          <w:numId w:val="29"/>
        </w:numPr>
        <w:tabs>
          <w:tab w:val="clear" w:pos="720"/>
          <w:tab w:val="num" w:pos="360"/>
        </w:tabs>
        <w:spacing w:after="0" w:line="240" w:lineRule="auto"/>
        <w:ind w:left="360"/>
        <w:jc w:val="both"/>
        <w:rPr>
          <w:rFonts w:ascii="Times New Roman" w:hAnsi="Times New Roman"/>
          <w:sz w:val="24"/>
          <w:szCs w:val="24"/>
        </w:rPr>
      </w:pPr>
      <w:r w:rsidRPr="00557D0D">
        <w:rPr>
          <w:rFonts w:ascii="Times New Roman" w:hAnsi="Times New Roman"/>
          <w:sz w:val="24"/>
          <w:szCs w:val="24"/>
        </w:rPr>
        <w:t>a) Illustrate photosensitized decomposition of water.</w:t>
      </w:r>
    </w:p>
    <w:p w14:paraId="3C06E25F" w14:textId="27303622" w:rsidR="00BB7898" w:rsidRPr="00557D0D" w:rsidRDefault="00BB7898" w:rsidP="007E1FFB">
      <w:pPr>
        <w:spacing w:after="0"/>
        <w:ind w:left="360"/>
        <w:jc w:val="both"/>
        <w:rPr>
          <w:rFonts w:ascii="Times New Roman" w:hAnsi="Times New Roman"/>
          <w:sz w:val="24"/>
          <w:szCs w:val="24"/>
        </w:rPr>
      </w:pPr>
      <w:r w:rsidRPr="00557D0D">
        <w:rPr>
          <w:rFonts w:ascii="Times New Roman" w:hAnsi="Times New Roman"/>
          <w:sz w:val="24"/>
          <w:szCs w:val="24"/>
        </w:rPr>
        <w:t>b) Discuss the photodynamic therapy for cancer treatment.</w:t>
      </w:r>
      <w:r w:rsidRPr="00557D0D">
        <w:rPr>
          <w:rFonts w:ascii="Times New Roman" w:hAnsi="Times New Roman"/>
          <w:sz w:val="24"/>
          <w:szCs w:val="24"/>
        </w:rPr>
        <w:tab/>
      </w:r>
      <w:r w:rsidRPr="00557D0D">
        <w:rPr>
          <w:rFonts w:ascii="Times New Roman" w:hAnsi="Times New Roman"/>
          <w:sz w:val="24"/>
          <w:szCs w:val="24"/>
        </w:rPr>
        <w:tab/>
      </w:r>
      <w:r w:rsidR="007E1FFB">
        <w:rPr>
          <w:rFonts w:ascii="Times New Roman" w:hAnsi="Times New Roman"/>
          <w:sz w:val="24"/>
          <w:szCs w:val="24"/>
        </w:rPr>
        <w:t xml:space="preserve">            </w:t>
      </w:r>
      <w:r w:rsidRPr="00557D0D">
        <w:rPr>
          <w:rFonts w:ascii="Times New Roman" w:hAnsi="Times New Roman"/>
          <w:sz w:val="24"/>
          <w:szCs w:val="24"/>
        </w:rPr>
        <w:tab/>
        <w:t>(4+4)</w:t>
      </w:r>
    </w:p>
    <w:p w14:paraId="6F273AD7" w14:textId="77777777" w:rsidR="00BB7898" w:rsidRPr="00557D0D" w:rsidRDefault="00BB7898">
      <w:pPr>
        <w:numPr>
          <w:ilvl w:val="0"/>
          <w:numId w:val="29"/>
        </w:numPr>
        <w:tabs>
          <w:tab w:val="clear" w:pos="720"/>
          <w:tab w:val="num" w:pos="360"/>
        </w:tabs>
        <w:spacing w:after="0" w:line="240" w:lineRule="auto"/>
        <w:ind w:left="360"/>
        <w:jc w:val="both"/>
        <w:rPr>
          <w:rFonts w:ascii="Times New Roman" w:hAnsi="Times New Roman"/>
          <w:sz w:val="24"/>
          <w:szCs w:val="24"/>
        </w:rPr>
      </w:pPr>
      <w:r w:rsidRPr="00557D0D">
        <w:rPr>
          <w:rFonts w:ascii="Times New Roman" w:hAnsi="Times New Roman"/>
          <w:sz w:val="24"/>
          <w:szCs w:val="24"/>
        </w:rPr>
        <w:t>a) Write the z-matrix of ammonia and staggered ethane</w:t>
      </w:r>
    </w:p>
    <w:p w14:paraId="4F092C43" w14:textId="52453F52" w:rsidR="00BB7898" w:rsidRPr="00557D0D" w:rsidRDefault="00BB7898" w:rsidP="00BB7898">
      <w:pPr>
        <w:ind w:left="375"/>
        <w:rPr>
          <w:rFonts w:ascii="Times New Roman" w:hAnsi="Times New Roman"/>
          <w:sz w:val="24"/>
          <w:szCs w:val="24"/>
        </w:rPr>
      </w:pPr>
      <w:r w:rsidRPr="00557D0D">
        <w:rPr>
          <w:rFonts w:ascii="Times New Roman" w:hAnsi="Times New Roman"/>
          <w:sz w:val="24"/>
          <w:szCs w:val="24"/>
        </w:rPr>
        <w:t xml:space="preserve">b) What are the basic approximations in HF theory? Explain how the energy in HF limit </w:t>
      </w:r>
      <w:r w:rsidR="00370D99">
        <w:rPr>
          <w:rFonts w:ascii="Times New Roman" w:hAnsi="Times New Roman"/>
          <w:sz w:val="24"/>
          <w:szCs w:val="24"/>
        </w:rPr>
        <w:t>differs</w:t>
      </w:r>
      <w:r w:rsidRPr="00557D0D">
        <w:rPr>
          <w:rFonts w:ascii="Times New Roman" w:hAnsi="Times New Roman"/>
          <w:sz w:val="24"/>
          <w:szCs w:val="24"/>
        </w:rPr>
        <w:t xml:space="preserve"> from </w:t>
      </w:r>
      <w:r w:rsidR="00370D99">
        <w:rPr>
          <w:rFonts w:ascii="Times New Roman" w:hAnsi="Times New Roman"/>
          <w:sz w:val="24"/>
          <w:szCs w:val="24"/>
        </w:rPr>
        <w:t xml:space="preserve">the </w:t>
      </w:r>
      <w:r w:rsidRPr="00557D0D">
        <w:rPr>
          <w:rFonts w:ascii="Times New Roman" w:hAnsi="Times New Roman"/>
          <w:sz w:val="24"/>
          <w:szCs w:val="24"/>
        </w:rPr>
        <w:t>exact energy?</w:t>
      </w:r>
      <w:r w:rsidRPr="00557D0D">
        <w:rPr>
          <w:rFonts w:ascii="Times New Roman" w:hAnsi="Times New Roman"/>
          <w:sz w:val="24"/>
          <w:szCs w:val="24"/>
        </w:rPr>
        <w:tab/>
      </w:r>
      <w:r w:rsidRPr="00557D0D">
        <w:rPr>
          <w:rFonts w:ascii="Times New Roman" w:hAnsi="Times New Roman"/>
          <w:sz w:val="24"/>
          <w:szCs w:val="24"/>
        </w:rPr>
        <w:tab/>
      </w:r>
      <w:r w:rsidRPr="00557D0D">
        <w:rPr>
          <w:rFonts w:ascii="Times New Roman" w:hAnsi="Times New Roman"/>
          <w:sz w:val="24"/>
          <w:szCs w:val="24"/>
        </w:rPr>
        <w:tab/>
      </w:r>
      <w:r w:rsidRPr="00557D0D">
        <w:rPr>
          <w:rFonts w:ascii="Times New Roman" w:hAnsi="Times New Roman"/>
          <w:sz w:val="24"/>
          <w:szCs w:val="24"/>
        </w:rPr>
        <w:tab/>
      </w:r>
      <w:r w:rsidRPr="00557D0D">
        <w:rPr>
          <w:rFonts w:ascii="Times New Roman" w:hAnsi="Times New Roman"/>
          <w:sz w:val="24"/>
          <w:szCs w:val="24"/>
        </w:rPr>
        <w:tab/>
      </w:r>
      <w:r w:rsidRPr="00557D0D">
        <w:rPr>
          <w:rFonts w:ascii="Times New Roman" w:hAnsi="Times New Roman"/>
          <w:sz w:val="24"/>
          <w:szCs w:val="24"/>
        </w:rPr>
        <w:tab/>
      </w:r>
      <w:r w:rsidR="00370D99">
        <w:rPr>
          <w:rFonts w:ascii="Times New Roman" w:hAnsi="Times New Roman"/>
          <w:sz w:val="24"/>
          <w:szCs w:val="24"/>
        </w:rPr>
        <w:t xml:space="preserve">                       </w:t>
      </w:r>
      <w:r w:rsidRPr="00557D0D">
        <w:rPr>
          <w:rFonts w:ascii="Times New Roman" w:hAnsi="Times New Roman"/>
          <w:sz w:val="24"/>
          <w:szCs w:val="24"/>
        </w:rPr>
        <w:tab/>
        <w:t>(3+5)</w:t>
      </w:r>
    </w:p>
    <w:p w14:paraId="012A17C3" w14:textId="77777777" w:rsidR="00113D30" w:rsidRPr="002C6B42" w:rsidRDefault="00113D30" w:rsidP="00113D30">
      <w:pPr>
        <w:ind w:left="720" w:hanging="540"/>
        <w:jc w:val="center"/>
        <w:rPr>
          <w:rFonts w:ascii="Times New Roman" w:hAnsi="Times New Roman"/>
          <w:sz w:val="24"/>
          <w:szCs w:val="24"/>
        </w:rPr>
      </w:pPr>
      <w:r>
        <w:rPr>
          <w:rFonts w:ascii="Times New Roman" w:hAnsi="Times New Roman"/>
          <w:sz w:val="24"/>
          <w:szCs w:val="24"/>
        </w:rPr>
        <w:t>***************</w:t>
      </w:r>
    </w:p>
    <w:p w14:paraId="2F81C94A" w14:textId="77777777" w:rsidR="00113D30" w:rsidRDefault="00113D30" w:rsidP="00195830">
      <w:pPr>
        <w:jc w:val="center"/>
        <w:rPr>
          <w:rFonts w:ascii="Times New Roman" w:hAnsi="Times New Roman"/>
          <w:b/>
          <w:sz w:val="24"/>
          <w:szCs w:val="24"/>
          <w:u w:val="single"/>
        </w:rPr>
      </w:pPr>
    </w:p>
    <w:p w14:paraId="2003526C" w14:textId="77777777" w:rsidR="0085458F" w:rsidRDefault="0085458F" w:rsidP="00195830">
      <w:pPr>
        <w:jc w:val="center"/>
        <w:rPr>
          <w:rFonts w:ascii="Times New Roman" w:hAnsi="Times New Roman"/>
          <w:b/>
          <w:sz w:val="28"/>
          <w:szCs w:val="28"/>
          <w:u w:val="single"/>
        </w:rPr>
      </w:pPr>
    </w:p>
    <w:p w14:paraId="04265EF9" w14:textId="77777777" w:rsidR="0085458F" w:rsidRDefault="0085458F" w:rsidP="00195830">
      <w:pPr>
        <w:jc w:val="center"/>
        <w:rPr>
          <w:rFonts w:ascii="Times New Roman" w:hAnsi="Times New Roman"/>
          <w:b/>
          <w:sz w:val="28"/>
          <w:szCs w:val="28"/>
          <w:u w:val="single"/>
        </w:rPr>
      </w:pPr>
    </w:p>
    <w:p w14:paraId="1E903BCD" w14:textId="77777777" w:rsidR="0085458F" w:rsidRDefault="0085458F" w:rsidP="00195830">
      <w:pPr>
        <w:jc w:val="center"/>
        <w:rPr>
          <w:rFonts w:ascii="Times New Roman" w:hAnsi="Times New Roman"/>
          <w:b/>
          <w:sz w:val="28"/>
          <w:szCs w:val="28"/>
          <w:u w:val="single"/>
        </w:rPr>
      </w:pPr>
    </w:p>
    <w:p w14:paraId="708E956E" w14:textId="77777777" w:rsidR="0085458F" w:rsidRDefault="0085458F" w:rsidP="00195830">
      <w:pPr>
        <w:jc w:val="center"/>
        <w:rPr>
          <w:rFonts w:ascii="Times New Roman" w:hAnsi="Times New Roman"/>
          <w:b/>
          <w:sz w:val="28"/>
          <w:szCs w:val="28"/>
          <w:u w:val="single"/>
        </w:rPr>
      </w:pPr>
    </w:p>
    <w:p w14:paraId="2467431B" w14:textId="77777777" w:rsidR="0085458F" w:rsidRDefault="0085458F" w:rsidP="00195830">
      <w:pPr>
        <w:jc w:val="center"/>
        <w:rPr>
          <w:rFonts w:ascii="Times New Roman" w:hAnsi="Times New Roman"/>
          <w:b/>
          <w:sz w:val="28"/>
          <w:szCs w:val="28"/>
          <w:u w:val="single"/>
        </w:rPr>
      </w:pPr>
    </w:p>
    <w:p w14:paraId="402225DE" w14:textId="77777777" w:rsidR="0085458F" w:rsidRDefault="0085458F" w:rsidP="00195830">
      <w:pPr>
        <w:jc w:val="center"/>
        <w:rPr>
          <w:rFonts w:ascii="Times New Roman" w:hAnsi="Times New Roman"/>
          <w:b/>
          <w:sz w:val="28"/>
          <w:szCs w:val="28"/>
          <w:u w:val="single"/>
        </w:rPr>
      </w:pPr>
    </w:p>
    <w:p w14:paraId="7BD0FE78" w14:textId="77777777" w:rsidR="0085458F" w:rsidRDefault="0085458F" w:rsidP="00195830">
      <w:pPr>
        <w:jc w:val="center"/>
        <w:rPr>
          <w:rFonts w:ascii="Times New Roman" w:hAnsi="Times New Roman"/>
          <w:b/>
          <w:sz w:val="28"/>
          <w:szCs w:val="28"/>
          <w:u w:val="single"/>
        </w:rPr>
      </w:pPr>
    </w:p>
    <w:p w14:paraId="14A4F157" w14:textId="77777777" w:rsidR="0085458F" w:rsidRDefault="0085458F" w:rsidP="00195830">
      <w:pPr>
        <w:jc w:val="center"/>
        <w:rPr>
          <w:rFonts w:ascii="Times New Roman" w:hAnsi="Times New Roman"/>
          <w:b/>
          <w:sz w:val="28"/>
          <w:szCs w:val="28"/>
          <w:u w:val="single"/>
        </w:rPr>
      </w:pPr>
    </w:p>
    <w:p w14:paraId="1180E6CF" w14:textId="77777777" w:rsidR="0085458F" w:rsidRDefault="0085458F" w:rsidP="00195830">
      <w:pPr>
        <w:jc w:val="center"/>
        <w:rPr>
          <w:rFonts w:ascii="Times New Roman" w:hAnsi="Times New Roman"/>
          <w:b/>
          <w:sz w:val="28"/>
          <w:szCs w:val="28"/>
          <w:u w:val="single"/>
        </w:rPr>
      </w:pPr>
    </w:p>
    <w:p w14:paraId="7CF5E301" w14:textId="77777777" w:rsidR="0085458F" w:rsidRDefault="0085458F" w:rsidP="00195830">
      <w:pPr>
        <w:jc w:val="center"/>
        <w:rPr>
          <w:rFonts w:ascii="Times New Roman" w:hAnsi="Times New Roman"/>
          <w:b/>
          <w:sz w:val="28"/>
          <w:szCs w:val="28"/>
          <w:u w:val="single"/>
        </w:rPr>
      </w:pPr>
    </w:p>
    <w:p w14:paraId="625C5637" w14:textId="77777777" w:rsidR="0085458F" w:rsidRDefault="0085458F" w:rsidP="00195830">
      <w:pPr>
        <w:jc w:val="center"/>
        <w:rPr>
          <w:rFonts w:ascii="Times New Roman" w:hAnsi="Times New Roman"/>
          <w:b/>
          <w:sz w:val="28"/>
          <w:szCs w:val="28"/>
          <w:u w:val="single"/>
        </w:rPr>
      </w:pPr>
    </w:p>
    <w:p w14:paraId="2648358D" w14:textId="77777777" w:rsidR="0085458F" w:rsidRDefault="0085458F" w:rsidP="00195830">
      <w:pPr>
        <w:jc w:val="center"/>
        <w:rPr>
          <w:rFonts w:ascii="Times New Roman" w:hAnsi="Times New Roman"/>
          <w:b/>
          <w:sz w:val="28"/>
          <w:szCs w:val="28"/>
          <w:u w:val="single"/>
        </w:rPr>
      </w:pPr>
    </w:p>
    <w:p w14:paraId="6A1D27C0" w14:textId="77777777" w:rsidR="0085458F" w:rsidRDefault="0085458F" w:rsidP="00195830">
      <w:pPr>
        <w:jc w:val="center"/>
        <w:rPr>
          <w:rFonts w:ascii="Times New Roman" w:hAnsi="Times New Roman"/>
          <w:b/>
          <w:sz w:val="28"/>
          <w:szCs w:val="28"/>
          <w:u w:val="single"/>
        </w:rPr>
      </w:pPr>
    </w:p>
    <w:p w14:paraId="199B9139" w14:textId="77777777" w:rsidR="0085458F" w:rsidRDefault="0085458F" w:rsidP="00195830">
      <w:pPr>
        <w:jc w:val="center"/>
        <w:rPr>
          <w:rFonts w:ascii="Times New Roman" w:hAnsi="Times New Roman"/>
          <w:b/>
          <w:sz w:val="28"/>
          <w:szCs w:val="28"/>
          <w:u w:val="single"/>
        </w:rPr>
      </w:pPr>
    </w:p>
    <w:p w14:paraId="41028FC7" w14:textId="77777777" w:rsidR="0085458F" w:rsidRDefault="0085458F" w:rsidP="00195830">
      <w:pPr>
        <w:jc w:val="center"/>
        <w:rPr>
          <w:rFonts w:ascii="Times New Roman" w:hAnsi="Times New Roman"/>
          <w:b/>
          <w:sz w:val="28"/>
          <w:szCs w:val="28"/>
          <w:u w:val="single"/>
        </w:rPr>
      </w:pPr>
    </w:p>
    <w:p w14:paraId="6B9C1ED8" w14:textId="77777777" w:rsidR="0085458F" w:rsidRDefault="0085458F" w:rsidP="00195830">
      <w:pPr>
        <w:jc w:val="center"/>
        <w:rPr>
          <w:rFonts w:ascii="Times New Roman" w:hAnsi="Times New Roman"/>
          <w:b/>
          <w:sz w:val="28"/>
          <w:szCs w:val="28"/>
          <w:u w:val="single"/>
        </w:rPr>
      </w:pPr>
    </w:p>
    <w:p w14:paraId="114F8545" w14:textId="5F5829B2" w:rsidR="00195830" w:rsidRPr="00A54077" w:rsidRDefault="00195830" w:rsidP="00195830">
      <w:pPr>
        <w:jc w:val="center"/>
        <w:rPr>
          <w:rFonts w:ascii="Times New Roman" w:hAnsi="Times New Roman"/>
          <w:b/>
          <w:sz w:val="28"/>
          <w:szCs w:val="28"/>
          <w:u w:val="single"/>
        </w:rPr>
      </w:pPr>
      <w:r w:rsidRPr="00A54077">
        <w:rPr>
          <w:rFonts w:ascii="Times New Roman" w:hAnsi="Times New Roman"/>
          <w:b/>
          <w:sz w:val="28"/>
          <w:szCs w:val="28"/>
          <w:u w:val="single"/>
        </w:rPr>
        <w:lastRenderedPageBreak/>
        <w:t>THIRD SEMESTER</w:t>
      </w:r>
    </w:p>
    <w:tbl>
      <w:tblPr>
        <w:tblStyle w:val="TableGrid"/>
        <w:tblW w:w="9445" w:type="dxa"/>
        <w:jc w:val="center"/>
        <w:tblLayout w:type="fixed"/>
        <w:tblLook w:val="04A0" w:firstRow="1" w:lastRow="0" w:firstColumn="1" w:lastColumn="0" w:noHBand="0" w:noVBand="1"/>
      </w:tblPr>
      <w:tblGrid>
        <w:gridCol w:w="445"/>
        <w:gridCol w:w="810"/>
        <w:gridCol w:w="1445"/>
        <w:gridCol w:w="4585"/>
        <w:gridCol w:w="810"/>
        <w:gridCol w:w="630"/>
        <w:gridCol w:w="720"/>
      </w:tblGrid>
      <w:tr w:rsidR="004130EC" w14:paraId="1B40491D" w14:textId="77777777" w:rsidTr="00FF64D0">
        <w:trPr>
          <w:jc w:val="center"/>
        </w:trPr>
        <w:tc>
          <w:tcPr>
            <w:tcW w:w="445" w:type="dxa"/>
            <w:tcBorders>
              <w:top w:val="single" w:sz="4" w:space="0" w:color="auto"/>
              <w:left w:val="single" w:sz="4" w:space="0" w:color="auto"/>
              <w:bottom w:val="single" w:sz="4" w:space="0" w:color="auto"/>
              <w:right w:val="single" w:sz="4" w:space="0" w:color="auto"/>
            </w:tcBorders>
          </w:tcPr>
          <w:p w14:paraId="32B86BBA" w14:textId="77777777" w:rsidR="004130EC" w:rsidRPr="005C35AC" w:rsidRDefault="00A54532">
            <w:pPr>
              <w:rPr>
                <w:rFonts w:ascii="Times New Roman" w:hAnsi="Times New Roman"/>
                <w:lang w:eastAsia="ko-KR"/>
              </w:rPr>
            </w:pPr>
            <w:r w:rsidRPr="005C35AC">
              <w:rPr>
                <w:rFonts w:ascii="Times New Roman" w:hAnsi="Times New Roman"/>
                <w:lang w:eastAsia="ko-KR"/>
              </w:rPr>
              <w:t>1.</w:t>
            </w:r>
          </w:p>
        </w:tc>
        <w:tc>
          <w:tcPr>
            <w:tcW w:w="2255" w:type="dxa"/>
            <w:gridSpan w:val="2"/>
            <w:tcBorders>
              <w:top w:val="single" w:sz="4" w:space="0" w:color="auto"/>
              <w:left w:val="single" w:sz="4" w:space="0" w:color="auto"/>
              <w:bottom w:val="single" w:sz="4" w:space="0" w:color="auto"/>
              <w:right w:val="single" w:sz="4" w:space="0" w:color="auto"/>
            </w:tcBorders>
            <w:hideMark/>
          </w:tcPr>
          <w:p w14:paraId="6809993B" w14:textId="77777777" w:rsidR="004130EC" w:rsidRPr="005C35AC" w:rsidRDefault="004130EC">
            <w:pPr>
              <w:rPr>
                <w:rFonts w:ascii="Times New Roman" w:hAnsi="Times New Roman"/>
                <w:lang w:eastAsia="ko-KR"/>
              </w:rPr>
            </w:pPr>
            <w:r w:rsidRPr="005C35AC">
              <w:rPr>
                <w:rFonts w:ascii="Times New Roman" w:hAnsi="Times New Roman"/>
              </w:rPr>
              <w:t>Semester</w:t>
            </w:r>
          </w:p>
        </w:tc>
        <w:tc>
          <w:tcPr>
            <w:tcW w:w="6745" w:type="dxa"/>
            <w:gridSpan w:val="4"/>
            <w:tcBorders>
              <w:top w:val="single" w:sz="4" w:space="0" w:color="auto"/>
              <w:left w:val="single" w:sz="4" w:space="0" w:color="auto"/>
              <w:bottom w:val="single" w:sz="4" w:space="0" w:color="auto"/>
              <w:right w:val="single" w:sz="4" w:space="0" w:color="auto"/>
            </w:tcBorders>
            <w:hideMark/>
          </w:tcPr>
          <w:p w14:paraId="53486465" w14:textId="77777777" w:rsidR="004130EC" w:rsidRPr="005C35AC" w:rsidRDefault="004130EC">
            <w:pPr>
              <w:rPr>
                <w:rFonts w:ascii="Times New Roman" w:hAnsi="Times New Roman"/>
                <w:b/>
                <w:lang w:eastAsia="ko-KR"/>
              </w:rPr>
            </w:pPr>
            <w:r w:rsidRPr="005C35AC">
              <w:rPr>
                <w:rFonts w:ascii="Times New Roman" w:hAnsi="Times New Roman"/>
                <w:b/>
              </w:rPr>
              <w:t>3</w:t>
            </w:r>
          </w:p>
        </w:tc>
      </w:tr>
      <w:tr w:rsidR="004130EC" w14:paraId="45097C33" w14:textId="77777777" w:rsidTr="00FF64D0">
        <w:trPr>
          <w:jc w:val="center"/>
        </w:trPr>
        <w:tc>
          <w:tcPr>
            <w:tcW w:w="445" w:type="dxa"/>
            <w:tcBorders>
              <w:top w:val="single" w:sz="4" w:space="0" w:color="auto"/>
              <w:left w:val="single" w:sz="4" w:space="0" w:color="auto"/>
              <w:bottom w:val="single" w:sz="4" w:space="0" w:color="auto"/>
              <w:right w:val="single" w:sz="4" w:space="0" w:color="auto"/>
            </w:tcBorders>
          </w:tcPr>
          <w:p w14:paraId="0C41AFE3" w14:textId="77777777" w:rsidR="004130EC" w:rsidRPr="005C35AC" w:rsidRDefault="00A54532">
            <w:pPr>
              <w:rPr>
                <w:rFonts w:ascii="Times New Roman" w:hAnsi="Times New Roman"/>
                <w:lang w:eastAsia="ko-KR"/>
              </w:rPr>
            </w:pPr>
            <w:r w:rsidRPr="005C35AC">
              <w:rPr>
                <w:rFonts w:ascii="Times New Roman" w:hAnsi="Times New Roman"/>
                <w:lang w:eastAsia="ko-KR"/>
              </w:rPr>
              <w:t>2.</w:t>
            </w:r>
          </w:p>
        </w:tc>
        <w:tc>
          <w:tcPr>
            <w:tcW w:w="2255" w:type="dxa"/>
            <w:gridSpan w:val="2"/>
            <w:tcBorders>
              <w:top w:val="single" w:sz="4" w:space="0" w:color="auto"/>
              <w:left w:val="single" w:sz="4" w:space="0" w:color="auto"/>
              <w:bottom w:val="single" w:sz="4" w:space="0" w:color="auto"/>
              <w:right w:val="single" w:sz="4" w:space="0" w:color="auto"/>
            </w:tcBorders>
            <w:hideMark/>
          </w:tcPr>
          <w:p w14:paraId="4F053C7B" w14:textId="77777777" w:rsidR="004130EC" w:rsidRPr="005C35AC" w:rsidRDefault="004130EC">
            <w:pPr>
              <w:rPr>
                <w:rFonts w:ascii="Times New Roman" w:hAnsi="Times New Roman"/>
                <w:lang w:eastAsia="ko-KR"/>
              </w:rPr>
            </w:pPr>
            <w:r w:rsidRPr="005C35AC">
              <w:rPr>
                <w:rFonts w:ascii="Times New Roman" w:hAnsi="Times New Roman"/>
              </w:rPr>
              <w:t>Course Title</w:t>
            </w:r>
          </w:p>
        </w:tc>
        <w:tc>
          <w:tcPr>
            <w:tcW w:w="6745" w:type="dxa"/>
            <w:gridSpan w:val="4"/>
            <w:tcBorders>
              <w:top w:val="single" w:sz="4" w:space="0" w:color="auto"/>
              <w:left w:val="single" w:sz="4" w:space="0" w:color="auto"/>
              <w:bottom w:val="single" w:sz="4" w:space="0" w:color="auto"/>
              <w:right w:val="single" w:sz="4" w:space="0" w:color="auto"/>
            </w:tcBorders>
            <w:hideMark/>
          </w:tcPr>
          <w:p w14:paraId="16EE0A2F" w14:textId="77777777" w:rsidR="004130EC" w:rsidRPr="005C35AC" w:rsidRDefault="004130EC">
            <w:pPr>
              <w:rPr>
                <w:rFonts w:ascii="Times New Roman" w:hAnsi="Times New Roman"/>
                <w:lang w:eastAsia="ko-KR"/>
              </w:rPr>
            </w:pPr>
            <w:r w:rsidRPr="005C35AC">
              <w:rPr>
                <w:rFonts w:ascii="Times New Roman" w:hAnsi="Times New Roman"/>
                <w:b/>
              </w:rPr>
              <w:t>INORGANIC CHEMISTRY III</w:t>
            </w:r>
          </w:p>
        </w:tc>
      </w:tr>
      <w:tr w:rsidR="004130EC" w14:paraId="60CB4BF8" w14:textId="77777777" w:rsidTr="00FF64D0">
        <w:trPr>
          <w:jc w:val="center"/>
        </w:trPr>
        <w:tc>
          <w:tcPr>
            <w:tcW w:w="445" w:type="dxa"/>
            <w:tcBorders>
              <w:top w:val="single" w:sz="4" w:space="0" w:color="auto"/>
              <w:left w:val="single" w:sz="4" w:space="0" w:color="auto"/>
              <w:bottom w:val="single" w:sz="4" w:space="0" w:color="auto"/>
              <w:right w:val="single" w:sz="4" w:space="0" w:color="auto"/>
            </w:tcBorders>
          </w:tcPr>
          <w:p w14:paraId="17EE832D" w14:textId="77777777" w:rsidR="004130EC" w:rsidRPr="005C35AC" w:rsidRDefault="00A54532">
            <w:pPr>
              <w:rPr>
                <w:rFonts w:ascii="Times New Roman" w:hAnsi="Times New Roman"/>
                <w:lang w:eastAsia="ko-KR"/>
              </w:rPr>
            </w:pPr>
            <w:r w:rsidRPr="005C35AC">
              <w:rPr>
                <w:rFonts w:ascii="Times New Roman" w:hAnsi="Times New Roman"/>
                <w:lang w:eastAsia="ko-KR"/>
              </w:rPr>
              <w:t>3.</w:t>
            </w:r>
          </w:p>
        </w:tc>
        <w:tc>
          <w:tcPr>
            <w:tcW w:w="2255" w:type="dxa"/>
            <w:gridSpan w:val="2"/>
            <w:tcBorders>
              <w:top w:val="single" w:sz="4" w:space="0" w:color="auto"/>
              <w:left w:val="single" w:sz="4" w:space="0" w:color="auto"/>
              <w:bottom w:val="single" w:sz="4" w:space="0" w:color="auto"/>
              <w:right w:val="single" w:sz="4" w:space="0" w:color="auto"/>
            </w:tcBorders>
            <w:hideMark/>
          </w:tcPr>
          <w:p w14:paraId="342B163D" w14:textId="77777777" w:rsidR="004130EC" w:rsidRPr="005C35AC" w:rsidRDefault="004130EC">
            <w:pPr>
              <w:rPr>
                <w:rFonts w:ascii="Times New Roman" w:hAnsi="Times New Roman"/>
                <w:lang w:eastAsia="ko-KR"/>
              </w:rPr>
            </w:pPr>
            <w:r w:rsidRPr="005C35AC">
              <w:rPr>
                <w:rFonts w:ascii="Times New Roman" w:hAnsi="Times New Roman"/>
              </w:rPr>
              <w:t>Course Code</w:t>
            </w:r>
          </w:p>
        </w:tc>
        <w:tc>
          <w:tcPr>
            <w:tcW w:w="6745" w:type="dxa"/>
            <w:gridSpan w:val="4"/>
            <w:tcBorders>
              <w:top w:val="single" w:sz="4" w:space="0" w:color="auto"/>
              <w:left w:val="single" w:sz="4" w:space="0" w:color="auto"/>
              <w:bottom w:val="single" w:sz="4" w:space="0" w:color="auto"/>
              <w:right w:val="single" w:sz="4" w:space="0" w:color="auto"/>
            </w:tcBorders>
            <w:hideMark/>
          </w:tcPr>
          <w:p w14:paraId="7400E12C" w14:textId="77777777" w:rsidR="004130EC" w:rsidRPr="005C35AC" w:rsidRDefault="004130EC">
            <w:pPr>
              <w:rPr>
                <w:rFonts w:ascii="Times New Roman" w:hAnsi="Times New Roman"/>
                <w:lang w:eastAsia="ko-KR"/>
              </w:rPr>
            </w:pPr>
            <w:r w:rsidRPr="005C35AC">
              <w:rPr>
                <w:rFonts w:ascii="Times New Roman" w:hAnsi="Times New Roman"/>
                <w:b/>
              </w:rPr>
              <w:t>CHE-</w:t>
            </w:r>
            <w:r w:rsidR="00F86562" w:rsidRPr="005C35AC">
              <w:rPr>
                <w:rFonts w:ascii="Times New Roman" w:hAnsi="Times New Roman"/>
                <w:b/>
              </w:rPr>
              <w:t>C</w:t>
            </w:r>
            <w:r w:rsidRPr="005C35AC">
              <w:rPr>
                <w:rFonts w:ascii="Times New Roman" w:hAnsi="Times New Roman"/>
                <w:b/>
              </w:rPr>
              <w:t>C-</w:t>
            </w:r>
            <w:r w:rsidR="000D3F78" w:rsidRPr="005C35AC">
              <w:rPr>
                <w:rFonts w:ascii="Times New Roman" w:hAnsi="Times New Roman"/>
                <w:b/>
              </w:rPr>
              <w:t>5</w:t>
            </w:r>
            <w:r w:rsidR="00F86562" w:rsidRPr="005C35AC">
              <w:rPr>
                <w:rFonts w:ascii="Times New Roman" w:hAnsi="Times New Roman"/>
                <w:b/>
              </w:rPr>
              <w:t>31</w:t>
            </w:r>
          </w:p>
        </w:tc>
      </w:tr>
      <w:tr w:rsidR="004130EC" w14:paraId="04597052" w14:textId="77777777" w:rsidTr="00FF64D0">
        <w:trPr>
          <w:jc w:val="center"/>
        </w:trPr>
        <w:tc>
          <w:tcPr>
            <w:tcW w:w="445" w:type="dxa"/>
            <w:tcBorders>
              <w:top w:val="single" w:sz="4" w:space="0" w:color="auto"/>
              <w:left w:val="single" w:sz="4" w:space="0" w:color="auto"/>
              <w:bottom w:val="single" w:sz="4" w:space="0" w:color="auto"/>
              <w:right w:val="single" w:sz="4" w:space="0" w:color="auto"/>
            </w:tcBorders>
          </w:tcPr>
          <w:p w14:paraId="722E5404" w14:textId="77777777" w:rsidR="004130EC" w:rsidRPr="005C35AC" w:rsidRDefault="00A54532">
            <w:pPr>
              <w:rPr>
                <w:rFonts w:ascii="Times New Roman" w:hAnsi="Times New Roman"/>
                <w:lang w:eastAsia="ko-KR"/>
              </w:rPr>
            </w:pPr>
            <w:r w:rsidRPr="005C35AC">
              <w:rPr>
                <w:rFonts w:ascii="Times New Roman" w:hAnsi="Times New Roman"/>
                <w:lang w:eastAsia="ko-KR"/>
              </w:rPr>
              <w:t>4.</w:t>
            </w:r>
          </w:p>
        </w:tc>
        <w:tc>
          <w:tcPr>
            <w:tcW w:w="2255" w:type="dxa"/>
            <w:gridSpan w:val="2"/>
            <w:tcBorders>
              <w:top w:val="single" w:sz="4" w:space="0" w:color="auto"/>
              <w:left w:val="single" w:sz="4" w:space="0" w:color="auto"/>
              <w:bottom w:val="single" w:sz="4" w:space="0" w:color="auto"/>
              <w:right w:val="single" w:sz="4" w:space="0" w:color="auto"/>
            </w:tcBorders>
            <w:hideMark/>
          </w:tcPr>
          <w:p w14:paraId="7659FF02" w14:textId="77777777" w:rsidR="004130EC" w:rsidRPr="005C35AC" w:rsidRDefault="004130EC">
            <w:pPr>
              <w:rPr>
                <w:rFonts w:ascii="Times New Roman" w:hAnsi="Times New Roman"/>
                <w:lang w:eastAsia="ko-KR"/>
              </w:rPr>
            </w:pPr>
            <w:r w:rsidRPr="005C35AC">
              <w:rPr>
                <w:rFonts w:ascii="Times New Roman" w:hAnsi="Times New Roman"/>
              </w:rPr>
              <w:t>Credits</w:t>
            </w:r>
          </w:p>
        </w:tc>
        <w:tc>
          <w:tcPr>
            <w:tcW w:w="6745" w:type="dxa"/>
            <w:gridSpan w:val="4"/>
            <w:tcBorders>
              <w:top w:val="single" w:sz="4" w:space="0" w:color="auto"/>
              <w:left w:val="single" w:sz="4" w:space="0" w:color="auto"/>
              <w:bottom w:val="single" w:sz="4" w:space="0" w:color="auto"/>
              <w:right w:val="single" w:sz="4" w:space="0" w:color="auto"/>
            </w:tcBorders>
            <w:hideMark/>
          </w:tcPr>
          <w:p w14:paraId="7598DCBF" w14:textId="77777777" w:rsidR="004130EC" w:rsidRPr="005C35AC" w:rsidRDefault="004130EC">
            <w:pPr>
              <w:rPr>
                <w:rFonts w:ascii="Times New Roman" w:hAnsi="Times New Roman"/>
                <w:b/>
                <w:lang w:eastAsia="ko-KR"/>
              </w:rPr>
            </w:pPr>
            <w:r w:rsidRPr="005C35AC">
              <w:rPr>
                <w:rFonts w:ascii="Times New Roman" w:hAnsi="Times New Roman"/>
                <w:b/>
              </w:rPr>
              <w:t>3</w:t>
            </w:r>
          </w:p>
        </w:tc>
      </w:tr>
      <w:tr w:rsidR="004130EC" w14:paraId="00ED0516" w14:textId="77777777" w:rsidTr="00FF64D0">
        <w:trPr>
          <w:jc w:val="center"/>
        </w:trPr>
        <w:tc>
          <w:tcPr>
            <w:tcW w:w="445" w:type="dxa"/>
            <w:vMerge w:val="restart"/>
            <w:tcBorders>
              <w:top w:val="single" w:sz="4" w:space="0" w:color="auto"/>
              <w:left w:val="single" w:sz="4" w:space="0" w:color="auto"/>
              <w:bottom w:val="single" w:sz="4" w:space="0" w:color="auto"/>
              <w:right w:val="single" w:sz="4" w:space="0" w:color="auto"/>
            </w:tcBorders>
          </w:tcPr>
          <w:p w14:paraId="7636A0AD" w14:textId="77777777" w:rsidR="004130EC" w:rsidRPr="005C35AC" w:rsidRDefault="00A54532">
            <w:pPr>
              <w:rPr>
                <w:rFonts w:ascii="Times New Roman" w:hAnsi="Times New Roman"/>
                <w:lang w:eastAsia="ko-KR"/>
              </w:rPr>
            </w:pPr>
            <w:r w:rsidRPr="005C35AC">
              <w:rPr>
                <w:rFonts w:ascii="Times New Roman" w:hAnsi="Times New Roman"/>
                <w:lang w:eastAsia="ko-KR"/>
              </w:rPr>
              <w:t>5.</w:t>
            </w:r>
          </w:p>
        </w:tc>
        <w:tc>
          <w:tcPr>
            <w:tcW w:w="6840" w:type="dxa"/>
            <w:gridSpan w:val="3"/>
            <w:tcBorders>
              <w:top w:val="single" w:sz="4" w:space="0" w:color="auto"/>
              <w:left w:val="single" w:sz="4" w:space="0" w:color="auto"/>
              <w:bottom w:val="single" w:sz="4" w:space="0" w:color="auto"/>
              <w:right w:val="single" w:sz="4" w:space="0" w:color="auto"/>
            </w:tcBorders>
            <w:hideMark/>
          </w:tcPr>
          <w:p w14:paraId="28BEF11A" w14:textId="77777777" w:rsidR="004130EC" w:rsidRPr="005C35AC" w:rsidRDefault="004130EC">
            <w:pPr>
              <w:rPr>
                <w:rFonts w:ascii="Times New Roman" w:hAnsi="Times New Roman"/>
                <w:b/>
                <w:lang w:eastAsia="ko-KR"/>
              </w:rPr>
            </w:pPr>
            <w:r w:rsidRPr="005C35AC">
              <w:rPr>
                <w:rFonts w:ascii="Times New Roman" w:hAnsi="Times New Roman"/>
                <w:b/>
              </w:rPr>
              <w:t xml:space="preserve">CO: </w:t>
            </w:r>
            <w:r w:rsidRPr="005C35AC">
              <w:rPr>
                <w:rFonts w:ascii="Times New Roman" w:hAnsi="Times New Roman"/>
                <w:i/>
              </w:rPr>
              <w:t>On completion of the course, students should be able to:</w:t>
            </w:r>
          </w:p>
        </w:tc>
        <w:tc>
          <w:tcPr>
            <w:tcW w:w="810" w:type="dxa"/>
            <w:tcBorders>
              <w:top w:val="single" w:sz="4" w:space="0" w:color="auto"/>
              <w:left w:val="single" w:sz="4" w:space="0" w:color="auto"/>
              <w:bottom w:val="single" w:sz="4" w:space="0" w:color="auto"/>
              <w:right w:val="single" w:sz="4" w:space="0" w:color="auto"/>
            </w:tcBorders>
            <w:hideMark/>
          </w:tcPr>
          <w:p w14:paraId="40344DC9" w14:textId="77777777" w:rsidR="004130EC" w:rsidRPr="005C35AC" w:rsidRDefault="004130EC">
            <w:pPr>
              <w:jc w:val="center"/>
              <w:rPr>
                <w:rFonts w:ascii="Times New Roman" w:hAnsi="Times New Roman"/>
                <w:b/>
                <w:lang w:eastAsia="ko-KR"/>
              </w:rPr>
            </w:pPr>
            <w:r w:rsidRPr="005C35AC">
              <w:rPr>
                <w:rFonts w:ascii="Times New Roman" w:hAnsi="Times New Roman"/>
                <w:b/>
              </w:rPr>
              <w:t>TL</w:t>
            </w:r>
          </w:p>
        </w:tc>
        <w:tc>
          <w:tcPr>
            <w:tcW w:w="630" w:type="dxa"/>
            <w:tcBorders>
              <w:top w:val="single" w:sz="4" w:space="0" w:color="auto"/>
              <w:left w:val="single" w:sz="4" w:space="0" w:color="auto"/>
              <w:bottom w:val="single" w:sz="4" w:space="0" w:color="auto"/>
              <w:right w:val="single" w:sz="4" w:space="0" w:color="auto"/>
            </w:tcBorders>
            <w:hideMark/>
          </w:tcPr>
          <w:p w14:paraId="3198DB9B" w14:textId="77777777" w:rsidR="004130EC" w:rsidRPr="005C35AC" w:rsidRDefault="004130EC">
            <w:pPr>
              <w:jc w:val="center"/>
              <w:rPr>
                <w:rFonts w:ascii="Times New Roman" w:hAnsi="Times New Roman"/>
                <w:b/>
                <w:lang w:eastAsia="ko-KR"/>
              </w:rPr>
            </w:pPr>
            <w:r w:rsidRPr="005C35AC">
              <w:rPr>
                <w:rFonts w:ascii="Times New Roman" w:hAnsi="Times New Roman"/>
                <w:b/>
              </w:rPr>
              <w:t>KL</w:t>
            </w:r>
          </w:p>
        </w:tc>
        <w:tc>
          <w:tcPr>
            <w:tcW w:w="720" w:type="dxa"/>
            <w:tcBorders>
              <w:top w:val="single" w:sz="4" w:space="0" w:color="auto"/>
              <w:left w:val="single" w:sz="4" w:space="0" w:color="auto"/>
              <w:bottom w:val="single" w:sz="4" w:space="0" w:color="auto"/>
              <w:right w:val="single" w:sz="4" w:space="0" w:color="auto"/>
            </w:tcBorders>
            <w:hideMark/>
          </w:tcPr>
          <w:p w14:paraId="502D9D01" w14:textId="77777777" w:rsidR="004130EC" w:rsidRPr="005C35AC" w:rsidRDefault="004130EC">
            <w:pPr>
              <w:jc w:val="center"/>
              <w:rPr>
                <w:rFonts w:ascii="Times New Roman" w:hAnsi="Times New Roman"/>
                <w:b/>
                <w:lang w:eastAsia="ko-KR"/>
              </w:rPr>
            </w:pPr>
            <w:r w:rsidRPr="005C35AC">
              <w:rPr>
                <w:rFonts w:ascii="Times New Roman" w:hAnsi="Times New Roman"/>
                <w:b/>
              </w:rPr>
              <w:t>PSO No.</w:t>
            </w:r>
          </w:p>
        </w:tc>
      </w:tr>
      <w:tr w:rsidR="004130EC" w14:paraId="126731FA" w14:textId="77777777" w:rsidTr="00FF64D0">
        <w:trPr>
          <w:trHeight w:val="315"/>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14:paraId="1FE8C8AD" w14:textId="77777777" w:rsidR="004130EC" w:rsidRPr="005C35AC" w:rsidRDefault="004130EC">
            <w:pPr>
              <w:rPr>
                <w:rFonts w:ascii="Times New Roman" w:hAnsi="Times New Roman"/>
                <w:lang w:eastAsia="ko-KR"/>
              </w:rPr>
            </w:pPr>
          </w:p>
        </w:tc>
        <w:tc>
          <w:tcPr>
            <w:tcW w:w="6840" w:type="dxa"/>
            <w:gridSpan w:val="3"/>
            <w:tcBorders>
              <w:top w:val="single" w:sz="4" w:space="0" w:color="auto"/>
              <w:left w:val="single" w:sz="4" w:space="0" w:color="auto"/>
              <w:bottom w:val="single" w:sz="4" w:space="0" w:color="auto"/>
              <w:right w:val="single" w:sz="4" w:space="0" w:color="auto"/>
            </w:tcBorders>
            <w:hideMark/>
          </w:tcPr>
          <w:p w14:paraId="40676AB8" w14:textId="77777777" w:rsidR="004130EC" w:rsidRPr="005C35AC" w:rsidRDefault="004130EC">
            <w:pPr>
              <w:ind w:left="231" w:hanging="231"/>
              <w:jc w:val="both"/>
              <w:rPr>
                <w:rFonts w:ascii="Times New Roman" w:hAnsi="Times New Roman"/>
                <w:i/>
                <w:lang w:eastAsia="ko-KR"/>
              </w:rPr>
            </w:pPr>
            <w:r w:rsidRPr="005C35AC">
              <w:rPr>
                <w:rFonts w:ascii="Times New Roman" w:hAnsi="Times New Roman"/>
                <w:i/>
              </w:rPr>
              <w:t xml:space="preserve">1. Describe the fundamentals of </w:t>
            </w:r>
            <w:proofErr w:type="gramStart"/>
            <w:r w:rsidRPr="005C35AC">
              <w:rPr>
                <w:rFonts w:ascii="Times New Roman" w:hAnsi="Times New Roman"/>
                <w:i/>
              </w:rPr>
              <w:t>solid state</w:t>
            </w:r>
            <w:proofErr w:type="gramEnd"/>
            <w:r w:rsidRPr="005C35AC">
              <w:rPr>
                <w:rFonts w:ascii="Times New Roman" w:hAnsi="Times New Roman"/>
                <w:i/>
              </w:rPr>
              <w:t xml:space="preserve"> chemistry and X-ray diffraction</w:t>
            </w:r>
          </w:p>
        </w:tc>
        <w:tc>
          <w:tcPr>
            <w:tcW w:w="810" w:type="dxa"/>
            <w:tcBorders>
              <w:top w:val="single" w:sz="4" w:space="0" w:color="auto"/>
              <w:left w:val="single" w:sz="4" w:space="0" w:color="auto"/>
              <w:bottom w:val="single" w:sz="4" w:space="0" w:color="auto"/>
              <w:right w:val="single" w:sz="4" w:space="0" w:color="auto"/>
            </w:tcBorders>
            <w:hideMark/>
          </w:tcPr>
          <w:p w14:paraId="5A75D9F7" w14:textId="77777777" w:rsidR="004130EC" w:rsidRPr="005C35AC" w:rsidRDefault="004130EC">
            <w:pPr>
              <w:jc w:val="center"/>
              <w:rPr>
                <w:rFonts w:ascii="Times New Roman" w:hAnsi="Times New Roman"/>
                <w:lang w:eastAsia="ko-KR"/>
              </w:rPr>
            </w:pPr>
            <w:r w:rsidRPr="005C35AC">
              <w:rPr>
                <w:rFonts w:ascii="Times New Roman" w:hAnsi="Times New Roman"/>
              </w:rPr>
              <w:t>2-Un, 4-An</w:t>
            </w:r>
          </w:p>
        </w:tc>
        <w:tc>
          <w:tcPr>
            <w:tcW w:w="630" w:type="dxa"/>
            <w:tcBorders>
              <w:top w:val="single" w:sz="4" w:space="0" w:color="auto"/>
              <w:left w:val="single" w:sz="4" w:space="0" w:color="auto"/>
              <w:bottom w:val="single" w:sz="4" w:space="0" w:color="auto"/>
              <w:right w:val="single" w:sz="4" w:space="0" w:color="auto"/>
            </w:tcBorders>
            <w:hideMark/>
          </w:tcPr>
          <w:p w14:paraId="7637B50A" w14:textId="77777777" w:rsidR="004130EC" w:rsidRPr="005C35AC" w:rsidRDefault="004130EC">
            <w:pPr>
              <w:jc w:val="center"/>
              <w:rPr>
                <w:rFonts w:ascii="Times New Roman" w:hAnsi="Times New Roman"/>
                <w:lang w:eastAsia="ko-KR"/>
              </w:rPr>
            </w:pPr>
            <w:r w:rsidRPr="005C35AC">
              <w:rPr>
                <w:rFonts w:ascii="Times New Roman" w:hAnsi="Times New Roman"/>
              </w:rPr>
              <w:t>FK</w:t>
            </w:r>
          </w:p>
        </w:tc>
        <w:tc>
          <w:tcPr>
            <w:tcW w:w="720" w:type="dxa"/>
            <w:tcBorders>
              <w:top w:val="single" w:sz="4" w:space="0" w:color="auto"/>
              <w:left w:val="single" w:sz="4" w:space="0" w:color="auto"/>
              <w:bottom w:val="single" w:sz="4" w:space="0" w:color="auto"/>
              <w:right w:val="single" w:sz="4" w:space="0" w:color="auto"/>
            </w:tcBorders>
            <w:hideMark/>
          </w:tcPr>
          <w:p w14:paraId="52293871" w14:textId="61D274B4" w:rsidR="004130EC" w:rsidRPr="005C35AC" w:rsidRDefault="004130EC">
            <w:pPr>
              <w:jc w:val="center"/>
              <w:rPr>
                <w:rFonts w:ascii="Times New Roman" w:hAnsi="Times New Roman"/>
                <w:lang w:eastAsia="ko-KR"/>
              </w:rPr>
            </w:pPr>
            <w:r w:rsidRPr="005C35AC">
              <w:rPr>
                <w:rFonts w:ascii="Times New Roman" w:hAnsi="Times New Roman"/>
              </w:rPr>
              <w:t>1, 3</w:t>
            </w:r>
          </w:p>
        </w:tc>
      </w:tr>
      <w:tr w:rsidR="004130EC" w14:paraId="279081AD" w14:textId="77777777" w:rsidTr="00FF64D0">
        <w:trPr>
          <w:trHeight w:val="315"/>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14:paraId="1BF4FF04" w14:textId="77777777" w:rsidR="004130EC" w:rsidRPr="005C35AC" w:rsidRDefault="004130EC">
            <w:pPr>
              <w:rPr>
                <w:rFonts w:ascii="Times New Roman" w:hAnsi="Times New Roman"/>
                <w:lang w:eastAsia="ko-KR"/>
              </w:rPr>
            </w:pPr>
          </w:p>
        </w:tc>
        <w:tc>
          <w:tcPr>
            <w:tcW w:w="6840" w:type="dxa"/>
            <w:gridSpan w:val="3"/>
            <w:tcBorders>
              <w:top w:val="single" w:sz="4" w:space="0" w:color="auto"/>
              <w:left w:val="single" w:sz="4" w:space="0" w:color="auto"/>
              <w:bottom w:val="single" w:sz="4" w:space="0" w:color="auto"/>
              <w:right w:val="single" w:sz="4" w:space="0" w:color="auto"/>
            </w:tcBorders>
            <w:hideMark/>
          </w:tcPr>
          <w:p w14:paraId="20E802F6" w14:textId="77777777" w:rsidR="004130EC" w:rsidRPr="005C35AC" w:rsidRDefault="004130EC">
            <w:pPr>
              <w:pStyle w:val="ListParagraph"/>
              <w:numPr>
                <w:ilvl w:val="0"/>
                <w:numId w:val="14"/>
              </w:numPr>
              <w:ind w:left="231" w:hanging="231"/>
              <w:jc w:val="both"/>
              <w:rPr>
                <w:rFonts w:ascii="Times New Roman" w:hAnsi="Times New Roman" w:cs="Times New Roman"/>
                <w:i/>
              </w:rPr>
            </w:pPr>
            <w:r w:rsidRPr="005C35AC">
              <w:rPr>
                <w:rFonts w:ascii="Times New Roman" w:hAnsi="Times New Roman" w:cs="Times New Roman"/>
                <w:i/>
              </w:rPr>
              <w:t>Explain and compare solid properties based various binding forces and imperfections in solids</w:t>
            </w:r>
          </w:p>
        </w:tc>
        <w:tc>
          <w:tcPr>
            <w:tcW w:w="810" w:type="dxa"/>
            <w:tcBorders>
              <w:top w:val="single" w:sz="4" w:space="0" w:color="auto"/>
              <w:left w:val="single" w:sz="4" w:space="0" w:color="auto"/>
              <w:bottom w:val="single" w:sz="4" w:space="0" w:color="auto"/>
              <w:right w:val="single" w:sz="4" w:space="0" w:color="auto"/>
            </w:tcBorders>
            <w:hideMark/>
          </w:tcPr>
          <w:p w14:paraId="7FC66E48" w14:textId="77777777" w:rsidR="004130EC" w:rsidRPr="005C35AC" w:rsidRDefault="004130EC">
            <w:pPr>
              <w:jc w:val="center"/>
              <w:rPr>
                <w:rFonts w:ascii="Times New Roman" w:hAnsi="Times New Roman"/>
                <w:lang w:eastAsia="ko-KR"/>
              </w:rPr>
            </w:pPr>
            <w:r w:rsidRPr="005C35AC">
              <w:rPr>
                <w:rFonts w:ascii="Times New Roman" w:hAnsi="Times New Roman"/>
              </w:rPr>
              <w:t>2-Un, 4-An</w:t>
            </w:r>
          </w:p>
        </w:tc>
        <w:tc>
          <w:tcPr>
            <w:tcW w:w="630" w:type="dxa"/>
            <w:tcBorders>
              <w:top w:val="single" w:sz="4" w:space="0" w:color="auto"/>
              <w:left w:val="single" w:sz="4" w:space="0" w:color="auto"/>
              <w:bottom w:val="single" w:sz="4" w:space="0" w:color="auto"/>
              <w:right w:val="single" w:sz="4" w:space="0" w:color="auto"/>
            </w:tcBorders>
            <w:hideMark/>
          </w:tcPr>
          <w:p w14:paraId="7A81B4F7" w14:textId="77777777" w:rsidR="004130EC" w:rsidRPr="005C35AC" w:rsidRDefault="004130EC">
            <w:pPr>
              <w:jc w:val="center"/>
              <w:rPr>
                <w:rFonts w:ascii="Times New Roman" w:hAnsi="Times New Roman"/>
                <w:lang w:eastAsia="ko-KR"/>
              </w:rPr>
            </w:pPr>
            <w:r w:rsidRPr="005C35AC">
              <w:rPr>
                <w:rFonts w:ascii="Times New Roman" w:hAnsi="Times New Roman"/>
              </w:rPr>
              <w:t>FK, CK</w:t>
            </w:r>
          </w:p>
        </w:tc>
        <w:tc>
          <w:tcPr>
            <w:tcW w:w="720" w:type="dxa"/>
            <w:tcBorders>
              <w:top w:val="single" w:sz="4" w:space="0" w:color="auto"/>
              <w:left w:val="single" w:sz="4" w:space="0" w:color="auto"/>
              <w:bottom w:val="single" w:sz="4" w:space="0" w:color="auto"/>
              <w:right w:val="single" w:sz="4" w:space="0" w:color="auto"/>
            </w:tcBorders>
            <w:hideMark/>
          </w:tcPr>
          <w:p w14:paraId="5D086ED3" w14:textId="0A29BD56" w:rsidR="004130EC" w:rsidRPr="005C35AC" w:rsidRDefault="004130EC">
            <w:pPr>
              <w:jc w:val="center"/>
              <w:rPr>
                <w:rFonts w:ascii="Times New Roman" w:hAnsi="Times New Roman"/>
                <w:lang w:eastAsia="ko-KR"/>
              </w:rPr>
            </w:pPr>
            <w:r w:rsidRPr="005C35AC">
              <w:rPr>
                <w:rFonts w:ascii="Times New Roman" w:hAnsi="Times New Roman"/>
              </w:rPr>
              <w:t>1,</w:t>
            </w:r>
            <w:r w:rsidR="00384D0C">
              <w:rPr>
                <w:rFonts w:ascii="Times New Roman" w:hAnsi="Times New Roman"/>
              </w:rPr>
              <w:t xml:space="preserve"> </w:t>
            </w:r>
            <w:r w:rsidRPr="005C35AC">
              <w:rPr>
                <w:rFonts w:ascii="Times New Roman" w:hAnsi="Times New Roman"/>
              </w:rPr>
              <w:t>3</w:t>
            </w:r>
          </w:p>
        </w:tc>
      </w:tr>
      <w:tr w:rsidR="004130EC" w14:paraId="4A36AA4B" w14:textId="77777777" w:rsidTr="00FF64D0">
        <w:trPr>
          <w:trHeight w:val="312"/>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14:paraId="6DCB8856" w14:textId="77777777" w:rsidR="004130EC" w:rsidRPr="005C35AC" w:rsidRDefault="004130EC">
            <w:pPr>
              <w:rPr>
                <w:rFonts w:ascii="Times New Roman" w:hAnsi="Times New Roman"/>
                <w:lang w:eastAsia="ko-KR"/>
              </w:rPr>
            </w:pPr>
          </w:p>
        </w:tc>
        <w:tc>
          <w:tcPr>
            <w:tcW w:w="6840" w:type="dxa"/>
            <w:gridSpan w:val="3"/>
            <w:tcBorders>
              <w:top w:val="single" w:sz="4" w:space="0" w:color="auto"/>
              <w:left w:val="single" w:sz="4" w:space="0" w:color="auto"/>
              <w:bottom w:val="single" w:sz="4" w:space="0" w:color="auto"/>
              <w:right w:val="single" w:sz="4" w:space="0" w:color="auto"/>
            </w:tcBorders>
            <w:hideMark/>
          </w:tcPr>
          <w:p w14:paraId="343A37D0" w14:textId="77777777" w:rsidR="004130EC" w:rsidRPr="005C35AC" w:rsidRDefault="004130EC">
            <w:pPr>
              <w:pStyle w:val="ListParagraph"/>
              <w:numPr>
                <w:ilvl w:val="0"/>
                <w:numId w:val="14"/>
              </w:numPr>
              <w:ind w:left="231" w:hanging="231"/>
              <w:jc w:val="both"/>
              <w:rPr>
                <w:rFonts w:ascii="Times New Roman" w:hAnsi="Times New Roman" w:cs="Times New Roman"/>
                <w:i/>
              </w:rPr>
            </w:pPr>
            <w:r w:rsidRPr="005C35AC">
              <w:rPr>
                <w:rFonts w:ascii="Times New Roman" w:hAnsi="Times New Roman" w:cs="Times New Roman"/>
                <w:i/>
              </w:rPr>
              <w:t>Describe and apply the basics of electrical and magnetic properties of solids</w:t>
            </w:r>
          </w:p>
        </w:tc>
        <w:tc>
          <w:tcPr>
            <w:tcW w:w="810" w:type="dxa"/>
            <w:tcBorders>
              <w:top w:val="single" w:sz="4" w:space="0" w:color="auto"/>
              <w:left w:val="single" w:sz="4" w:space="0" w:color="auto"/>
              <w:bottom w:val="single" w:sz="4" w:space="0" w:color="auto"/>
              <w:right w:val="single" w:sz="4" w:space="0" w:color="auto"/>
            </w:tcBorders>
            <w:hideMark/>
          </w:tcPr>
          <w:p w14:paraId="387C080C" w14:textId="77777777" w:rsidR="004130EC" w:rsidRPr="005C35AC" w:rsidRDefault="004130EC">
            <w:pPr>
              <w:jc w:val="center"/>
              <w:rPr>
                <w:rFonts w:ascii="Times New Roman" w:hAnsi="Times New Roman"/>
                <w:lang w:eastAsia="ko-KR"/>
              </w:rPr>
            </w:pPr>
            <w:r w:rsidRPr="005C35AC">
              <w:rPr>
                <w:rFonts w:ascii="Times New Roman" w:hAnsi="Times New Roman"/>
              </w:rPr>
              <w:t>2-Un, 3-</w:t>
            </w:r>
            <w:proofErr w:type="gramStart"/>
            <w:r w:rsidRPr="005C35AC">
              <w:rPr>
                <w:rFonts w:ascii="Times New Roman" w:hAnsi="Times New Roman"/>
              </w:rPr>
              <w:t>Ap,  4</w:t>
            </w:r>
            <w:proofErr w:type="gramEnd"/>
            <w:r w:rsidRPr="005C35AC">
              <w:rPr>
                <w:rFonts w:ascii="Times New Roman" w:hAnsi="Times New Roman"/>
              </w:rPr>
              <w:t>-An</w:t>
            </w:r>
          </w:p>
        </w:tc>
        <w:tc>
          <w:tcPr>
            <w:tcW w:w="630" w:type="dxa"/>
            <w:tcBorders>
              <w:top w:val="single" w:sz="4" w:space="0" w:color="auto"/>
              <w:left w:val="single" w:sz="4" w:space="0" w:color="auto"/>
              <w:bottom w:val="single" w:sz="4" w:space="0" w:color="auto"/>
              <w:right w:val="single" w:sz="4" w:space="0" w:color="auto"/>
            </w:tcBorders>
            <w:hideMark/>
          </w:tcPr>
          <w:p w14:paraId="094D73E7" w14:textId="77777777" w:rsidR="004130EC" w:rsidRPr="005C35AC" w:rsidRDefault="004130EC">
            <w:pPr>
              <w:jc w:val="center"/>
              <w:rPr>
                <w:rFonts w:ascii="Times New Roman" w:hAnsi="Times New Roman"/>
                <w:lang w:eastAsia="ko-KR"/>
              </w:rPr>
            </w:pPr>
            <w:r w:rsidRPr="005C35AC">
              <w:rPr>
                <w:rFonts w:ascii="Times New Roman" w:hAnsi="Times New Roman"/>
              </w:rPr>
              <w:t>FK, CK</w:t>
            </w:r>
          </w:p>
        </w:tc>
        <w:tc>
          <w:tcPr>
            <w:tcW w:w="720" w:type="dxa"/>
            <w:tcBorders>
              <w:top w:val="single" w:sz="4" w:space="0" w:color="auto"/>
              <w:left w:val="single" w:sz="4" w:space="0" w:color="auto"/>
              <w:bottom w:val="single" w:sz="4" w:space="0" w:color="auto"/>
              <w:right w:val="single" w:sz="4" w:space="0" w:color="auto"/>
            </w:tcBorders>
            <w:hideMark/>
          </w:tcPr>
          <w:p w14:paraId="7B641997" w14:textId="429C6B17" w:rsidR="004130EC" w:rsidRPr="005C35AC" w:rsidRDefault="004130EC">
            <w:pPr>
              <w:jc w:val="center"/>
              <w:rPr>
                <w:rFonts w:ascii="Times New Roman" w:hAnsi="Times New Roman"/>
                <w:lang w:eastAsia="ko-KR"/>
              </w:rPr>
            </w:pPr>
            <w:r w:rsidRPr="005C35AC">
              <w:rPr>
                <w:rFonts w:ascii="Times New Roman" w:hAnsi="Times New Roman"/>
              </w:rPr>
              <w:t>1, 3</w:t>
            </w:r>
          </w:p>
        </w:tc>
      </w:tr>
      <w:tr w:rsidR="004130EC" w14:paraId="0C110EC3" w14:textId="77777777" w:rsidTr="00FF64D0">
        <w:trPr>
          <w:trHeight w:val="312"/>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14:paraId="2E2FE394" w14:textId="77777777" w:rsidR="004130EC" w:rsidRPr="005C35AC" w:rsidRDefault="004130EC">
            <w:pPr>
              <w:rPr>
                <w:rFonts w:ascii="Times New Roman" w:hAnsi="Times New Roman"/>
                <w:lang w:eastAsia="ko-KR"/>
              </w:rPr>
            </w:pPr>
          </w:p>
        </w:tc>
        <w:tc>
          <w:tcPr>
            <w:tcW w:w="6840" w:type="dxa"/>
            <w:gridSpan w:val="3"/>
            <w:tcBorders>
              <w:top w:val="single" w:sz="4" w:space="0" w:color="auto"/>
              <w:left w:val="single" w:sz="4" w:space="0" w:color="auto"/>
              <w:bottom w:val="single" w:sz="4" w:space="0" w:color="auto"/>
              <w:right w:val="single" w:sz="4" w:space="0" w:color="auto"/>
            </w:tcBorders>
            <w:hideMark/>
          </w:tcPr>
          <w:p w14:paraId="7E3A608E" w14:textId="77777777" w:rsidR="004130EC" w:rsidRPr="005C35AC" w:rsidRDefault="004130EC">
            <w:pPr>
              <w:pStyle w:val="ListParagraph"/>
              <w:numPr>
                <w:ilvl w:val="0"/>
                <w:numId w:val="14"/>
              </w:numPr>
              <w:ind w:left="231" w:hanging="231"/>
              <w:jc w:val="both"/>
              <w:rPr>
                <w:rFonts w:ascii="Times New Roman" w:hAnsi="Times New Roman" w:cs="Times New Roman"/>
                <w:i/>
              </w:rPr>
            </w:pPr>
            <w:r w:rsidRPr="005C35AC">
              <w:rPr>
                <w:rFonts w:ascii="Times New Roman" w:hAnsi="Times New Roman" w:cs="Times New Roman"/>
                <w:i/>
              </w:rPr>
              <w:t xml:space="preserve">Examine and correlate the </w:t>
            </w:r>
            <w:proofErr w:type="gramStart"/>
            <w:r w:rsidRPr="005C35AC">
              <w:rPr>
                <w:rFonts w:ascii="Times New Roman" w:hAnsi="Times New Roman" w:cs="Times New Roman"/>
                <w:i/>
              </w:rPr>
              <w:t>solid state</w:t>
            </w:r>
            <w:proofErr w:type="gramEnd"/>
            <w:r w:rsidRPr="005C35AC">
              <w:rPr>
                <w:rFonts w:ascii="Times New Roman" w:hAnsi="Times New Roman" w:cs="Times New Roman"/>
                <w:i/>
              </w:rPr>
              <w:t xml:space="preserve"> properties with real life materials </w:t>
            </w:r>
          </w:p>
        </w:tc>
        <w:tc>
          <w:tcPr>
            <w:tcW w:w="810" w:type="dxa"/>
            <w:tcBorders>
              <w:top w:val="single" w:sz="4" w:space="0" w:color="auto"/>
              <w:left w:val="single" w:sz="4" w:space="0" w:color="auto"/>
              <w:bottom w:val="single" w:sz="4" w:space="0" w:color="auto"/>
              <w:right w:val="single" w:sz="4" w:space="0" w:color="auto"/>
            </w:tcBorders>
            <w:hideMark/>
          </w:tcPr>
          <w:p w14:paraId="209725D8" w14:textId="77777777" w:rsidR="004130EC" w:rsidRPr="005C35AC" w:rsidRDefault="004130EC">
            <w:pPr>
              <w:jc w:val="center"/>
              <w:rPr>
                <w:rFonts w:ascii="Times New Roman" w:hAnsi="Times New Roman"/>
              </w:rPr>
            </w:pPr>
            <w:r w:rsidRPr="005C35AC">
              <w:rPr>
                <w:rFonts w:ascii="Times New Roman" w:hAnsi="Times New Roman"/>
              </w:rPr>
              <w:t>2-Un,</w:t>
            </w:r>
          </w:p>
          <w:p w14:paraId="6193857E" w14:textId="77777777" w:rsidR="004130EC" w:rsidRPr="005C35AC" w:rsidRDefault="004130EC">
            <w:pPr>
              <w:jc w:val="center"/>
              <w:rPr>
                <w:rFonts w:ascii="Times New Roman" w:hAnsi="Times New Roman"/>
                <w:lang w:eastAsia="ko-KR"/>
              </w:rPr>
            </w:pPr>
            <w:r w:rsidRPr="005C35AC">
              <w:rPr>
                <w:rFonts w:ascii="Times New Roman" w:hAnsi="Times New Roman"/>
              </w:rPr>
              <w:t>3-AP</w:t>
            </w:r>
          </w:p>
        </w:tc>
        <w:tc>
          <w:tcPr>
            <w:tcW w:w="630" w:type="dxa"/>
            <w:tcBorders>
              <w:top w:val="single" w:sz="4" w:space="0" w:color="auto"/>
              <w:left w:val="single" w:sz="4" w:space="0" w:color="auto"/>
              <w:bottom w:val="single" w:sz="4" w:space="0" w:color="auto"/>
              <w:right w:val="single" w:sz="4" w:space="0" w:color="auto"/>
            </w:tcBorders>
            <w:hideMark/>
          </w:tcPr>
          <w:p w14:paraId="73750B30" w14:textId="77777777" w:rsidR="004130EC" w:rsidRPr="005C35AC" w:rsidRDefault="004130EC">
            <w:pPr>
              <w:jc w:val="center"/>
              <w:rPr>
                <w:rFonts w:ascii="Times New Roman" w:hAnsi="Times New Roman"/>
              </w:rPr>
            </w:pPr>
            <w:r w:rsidRPr="005C35AC">
              <w:rPr>
                <w:rFonts w:ascii="Times New Roman" w:hAnsi="Times New Roman"/>
              </w:rPr>
              <w:t>FK,</w:t>
            </w:r>
          </w:p>
          <w:p w14:paraId="6C3B1729" w14:textId="77777777" w:rsidR="004130EC" w:rsidRPr="005C35AC" w:rsidRDefault="004130EC">
            <w:pPr>
              <w:jc w:val="center"/>
              <w:rPr>
                <w:rFonts w:ascii="Times New Roman" w:hAnsi="Times New Roman"/>
                <w:lang w:eastAsia="ko-KR"/>
              </w:rPr>
            </w:pPr>
            <w:r w:rsidRPr="005C35AC">
              <w:rPr>
                <w:rFonts w:ascii="Times New Roman" w:hAnsi="Times New Roman"/>
              </w:rPr>
              <w:t>CK</w:t>
            </w:r>
          </w:p>
        </w:tc>
        <w:tc>
          <w:tcPr>
            <w:tcW w:w="720" w:type="dxa"/>
            <w:tcBorders>
              <w:top w:val="single" w:sz="4" w:space="0" w:color="auto"/>
              <w:left w:val="single" w:sz="4" w:space="0" w:color="auto"/>
              <w:bottom w:val="single" w:sz="4" w:space="0" w:color="auto"/>
              <w:right w:val="single" w:sz="4" w:space="0" w:color="auto"/>
            </w:tcBorders>
            <w:hideMark/>
          </w:tcPr>
          <w:p w14:paraId="31F4814C" w14:textId="20FE94C4" w:rsidR="004130EC" w:rsidRPr="005C35AC" w:rsidRDefault="004130EC">
            <w:pPr>
              <w:jc w:val="center"/>
              <w:rPr>
                <w:rFonts w:ascii="Times New Roman" w:hAnsi="Times New Roman"/>
                <w:lang w:eastAsia="ko-KR"/>
              </w:rPr>
            </w:pPr>
            <w:r w:rsidRPr="005C35AC">
              <w:rPr>
                <w:rFonts w:ascii="Times New Roman" w:hAnsi="Times New Roman"/>
              </w:rPr>
              <w:t>1, 2</w:t>
            </w:r>
          </w:p>
        </w:tc>
      </w:tr>
      <w:tr w:rsidR="004130EC" w14:paraId="2015F562" w14:textId="77777777" w:rsidTr="00FF64D0">
        <w:trPr>
          <w:trHeight w:val="312"/>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14:paraId="057013A1" w14:textId="77777777" w:rsidR="004130EC" w:rsidRPr="005C35AC" w:rsidRDefault="004130EC">
            <w:pPr>
              <w:rPr>
                <w:rFonts w:ascii="Times New Roman" w:hAnsi="Times New Roman"/>
                <w:lang w:eastAsia="ko-KR"/>
              </w:rPr>
            </w:pPr>
          </w:p>
        </w:tc>
        <w:tc>
          <w:tcPr>
            <w:tcW w:w="6840" w:type="dxa"/>
            <w:gridSpan w:val="3"/>
            <w:tcBorders>
              <w:top w:val="single" w:sz="4" w:space="0" w:color="auto"/>
              <w:left w:val="single" w:sz="4" w:space="0" w:color="auto"/>
              <w:bottom w:val="single" w:sz="4" w:space="0" w:color="auto"/>
              <w:right w:val="single" w:sz="4" w:space="0" w:color="auto"/>
            </w:tcBorders>
            <w:hideMark/>
          </w:tcPr>
          <w:p w14:paraId="37ADB139" w14:textId="77777777" w:rsidR="004130EC" w:rsidRPr="005C35AC" w:rsidRDefault="004130EC">
            <w:pPr>
              <w:pStyle w:val="ListParagraph"/>
              <w:numPr>
                <w:ilvl w:val="0"/>
                <w:numId w:val="14"/>
              </w:numPr>
              <w:ind w:left="231" w:hanging="231"/>
              <w:jc w:val="both"/>
              <w:rPr>
                <w:rFonts w:ascii="Times New Roman" w:hAnsi="Times New Roman" w:cs="Times New Roman"/>
                <w:i/>
              </w:rPr>
            </w:pPr>
            <w:r w:rsidRPr="005C35AC">
              <w:rPr>
                <w:rFonts w:ascii="Times New Roman" w:hAnsi="Times New Roman" w:cs="Times New Roman"/>
                <w:i/>
              </w:rPr>
              <w:t>Get an insight about the chemistry of open and closed structure compounds of important non-metallic elements</w:t>
            </w:r>
          </w:p>
        </w:tc>
        <w:tc>
          <w:tcPr>
            <w:tcW w:w="810" w:type="dxa"/>
            <w:tcBorders>
              <w:top w:val="single" w:sz="4" w:space="0" w:color="auto"/>
              <w:left w:val="single" w:sz="4" w:space="0" w:color="auto"/>
              <w:bottom w:val="single" w:sz="4" w:space="0" w:color="auto"/>
              <w:right w:val="single" w:sz="4" w:space="0" w:color="auto"/>
            </w:tcBorders>
            <w:hideMark/>
          </w:tcPr>
          <w:p w14:paraId="1D74B838" w14:textId="77777777" w:rsidR="004130EC" w:rsidRPr="005C35AC" w:rsidRDefault="004130EC">
            <w:pPr>
              <w:jc w:val="center"/>
              <w:rPr>
                <w:rFonts w:ascii="Times New Roman" w:hAnsi="Times New Roman"/>
                <w:lang w:eastAsia="ko-KR"/>
              </w:rPr>
            </w:pPr>
            <w:r w:rsidRPr="005C35AC">
              <w:rPr>
                <w:rFonts w:ascii="Times New Roman" w:hAnsi="Times New Roman"/>
              </w:rPr>
              <w:t>2-Un, 4-An</w:t>
            </w:r>
          </w:p>
        </w:tc>
        <w:tc>
          <w:tcPr>
            <w:tcW w:w="630" w:type="dxa"/>
            <w:tcBorders>
              <w:top w:val="single" w:sz="4" w:space="0" w:color="auto"/>
              <w:left w:val="single" w:sz="4" w:space="0" w:color="auto"/>
              <w:bottom w:val="single" w:sz="4" w:space="0" w:color="auto"/>
              <w:right w:val="single" w:sz="4" w:space="0" w:color="auto"/>
            </w:tcBorders>
            <w:hideMark/>
          </w:tcPr>
          <w:p w14:paraId="21CBEE06" w14:textId="77777777" w:rsidR="004130EC" w:rsidRPr="005C35AC" w:rsidRDefault="004130EC">
            <w:pPr>
              <w:jc w:val="center"/>
              <w:rPr>
                <w:rFonts w:ascii="Times New Roman" w:hAnsi="Times New Roman"/>
                <w:lang w:eastAsia="ko-KR"/>
              </w:rPr>
            </w:pPr>
            <w:r w:rsidRPr="005C35AC">
              <w:rPr>
                <w:rFonts w:ascii="Times New Roman" w:hAnsi="Times New Roman"/>
              </w:rPr>
              <w:t>FK</w:t>
            </w:r>
          </w:p>
        </w:tc>
        <w:tc>
          <w:tcPr>
            <w:tcW w:w="720" w:type="dxa"/>
            <w:tcBorders>
              <w:top w:val="single" w:sz="4" w:space="0" w:color="auto"/>
              <w:left w:val="single" w:sz="4" w:space="0" w:color="auto"/>
              <w:bottom w:val="single" w:sz="4" w:space="0" w:color="auto"/>
              <w:right w:val="single" w:sz="4" w:space="0" w:color="auto"/>
            </w:tcBorders>
            <w:hideMark/>
          </w:tcPr>
          <w:p w14:paraId="27772011" w14:textId="4885E537" w:rsidR="004130EC" w:rsidRPr="005C35AC" w:rsidRDefault="004130EC">
            <w:pPr>
              <w:jc w:val="center"/>
              <w:rPr>
                <w:rFonts w:ascii="Times New Roman" w:hAnsi="Times New Roman"/>
                <w:lang w:eastAsia="ko-KR"/>
              </w:rPr>
            </w:pPr>
            <w:r w:rsidRPr="005C35AC">
              <w:rPr>
                <w:rFonts w:ascii="Times New Roman" w:hAnsi="Times New Roman"/>
              </w:rPr>
              <w:t>1, 3</w:t>
            </w:r>
          </w:p>
        </w:tc>
      </w:tr>
      <w:tr w:rsidR="004130EC" w14:paraId="2718F607" w14:textId="77777777" w:rsidTr="00FF64D0">
        <w:trPr>
          <w:trHeight w:val="312"/>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14:paraId="057375D7" w14:textId="77777777" w:rsidR="004130EC" w:rsidRPr="005C35AC" w:rsidRDefault="004130EC">
            <w:pPr>
              <w:rPr>
                <w:rFonts w:ascii="Times New Roman" w:hAnsi="Times New Roman"/>
                <w:lang w:eastAsia="ko-KR"/>
              </w:rPr>
            </w:pPr>
          </w:p>
        </w:tc>
        <w:tc>
          <w:tcPr>
            <w:tcW w:w="6840" w:type="dxa"/>
            <w:gridSpan w:val="3"/>
            <w:tcBorders>
              <w:top w:val="single" w:sz="4" w:space="0" w:color="auto"/>
              <w:left w:val="single" w:sz="4" w:space="0" w:color="auto"/>
              <w:bottom w:val="single" w:sz="4" w:space="0" w:color="auto"/>
              <w:right w:val="single" w:sz="4" w:space="0" w:color="auto"/>
            </w:tcBorders>
            <w:hideMark/>
          </w:tcPr>
          <w:p w14:paraId="397C664A" w14:textId="77777777" w:rsidR="004130EC" w:rsidRPr="005C35AC" w:rsidRDefault="004130EC">
            <w:pPr>
              <w:pStyle w:val="ListParagraph"/>
              <w:numPr>
                <w:ilvl w:val="0"/>
                <w:numId w:val="14"/>
              </w:numPr>
              <w:ind w:left="231" w:hanging="231"/>
              <w:jc w:val="both"/>
              <w:rPr>
                <w:rFonts w:ascii="Times New Roman" w:hAnsi="Times New Roman" w:cs="Times New Roman"/>
                <w:i/>
              </w:rPr>
            </w:pPr>
            <w:r w:rsidRPr="005C35AC">
              <w:rPr>
                <w:rFonts w:ascii="Times New Roman" w:hAnsi="Times New Roman" w:cs="Times New Roman"/>
                <w:i/>
              </w:rPr>
              <w:t>Describe and examine the structure and properties of various metallic clusters</w:t>
            </w:r>
          </w:p>
        </w:tc>
        <w:tc>
          <w:tcPr>
            <w:tcW w:w="810" w:type="dxa"/>
            <w:tcBorders>
              <w:top w:val="single" w:sz="4" w:space="0" w:color="auto"/>
              <w:left w:val="single" w:sz="4" w:space="0" w:color="auto"/>
              <w:bottom w:val="single" w:sz="4" w:space="0" w:color="auto"/>
              <w:right w:val="single" w:sz="4" w:space="0" w:color="auto"/>
            </w:tcBorders>
            <w:hideMark/>
          </w:tcPr>
          <w:p w14:paraId="746CECA9" w14:textId="77777777" w:rsidR="004130EC" w:rsidRPr="005C35AC" w:rsidRDefault="004130EC">
            <w:pPr>
              <w:jc w:val="center"/>
              <w:rPr>
                <w:rFonts w:ascii="Times New Roman" w:hAnsi="Times New Roman"/>
              </w:rPr>
            </w:pPr>
            <w:r w:rsidRPr="005C35AC">
              <w:rPr>
                <w:rFonts w:ascii="Times New Roman" w:hAnsi="Times New Roman"/>
              </w:rPr>
              <w:t>2-Un,</w:t>
            </w:r>
          </w:p>
          <w:p w14:paraId="11C0100D" w14:textId="77777777" w:rsidR="004130EC" w:rsidRPr="005C35AC" w:rsidRDefault="004130EC">
            <w:pPr>
              <w:jc w:val="center"/>
              <w:rPr>
                <w:rFonts w:ascii="Times New Roman" w:hAnsi="Times New Roman"/>
                <w:lang w:eastAsia="ko-KR"/>
              </w:rPr>
            </w:pPr>
            <w:r w:rsidRPr="005C35AC">
              <w:rPr>
                <w:rFonts w:ascii="Times New Roman" w:hAnsi="Times New Roman"/>
              </w:rPr>
              <w:t>4-An</w:t>
            </w:r>
          </w:p>
        </w:tc>
        <w:tc>
          <w:tcPr>
            <w:tcW w:w="630" w:type="dxa"/>
            <w:tcBorders>
              <w:top w:val="single" w:sz="4" w:space="0" w:color="auto"/>
              <w:left w:val="single" w:sz="4" w:space="0" w:color="auto"/>
              <w:bottom w:val="single" w:sz="4" w:space="0" w:color="auto"/>
              <w:right w:val="single" w:sz="4" w:space="0" w:color="auto"/>
            </w:tcBorders>
            <w:hideMark/>
          </w:tcPr>
          <w:p w14:paraId="1034718E" w14:textId="77777777" w:rsidR="004130EC" w:rsidRPr="005C35AC" w:rsidRDefault="004130EC">
            <w:pPr>
              <w:jc w:val="center"/>
              <w:rPr>
                <w:rFonts w:ascii="Times New Roman" w:hAnsi="Times New Roman"/>
              </w:rPr>
            </w:pPr>
            <w:r w:rsidRPr="005C35AC">
              <w:rPr>
                <w:rFonts w:ascii="Times New Roman" w:hAnsi="Times New Roman"/>
              </w:rPr>
              <w:t>FK,</w:t>
            </w:r>
          </w:p>
          <w:p w14:paraId="46F51C38" w14:textId="77777777" w:rsidR="004130EC" w:rsidRPr="005C35AC" w:rsidRDefault="004130EC">
            <w:pPr>
              <w:jc w:val="center"/>
              <w:rPr>
                <w:rFonts w:ascii="Times New Roman" w:hAnsi="Times New Roman"/>
                <w:lang w:eastAsia="ko-KR"/>
              </w:rPr>
            </w:pPr>
            <w:r w:rsidRPr="005C35AC">
              <w:rPr>
                <w:rFonts w:ascii="Times New Roman" w:hAnsi="Times New Roman"/>
              </w:rPr>
              <w:t>CK</w:t>
            </w:r>
          </w:p>
        </w:tc>
        <w:tc>
          <w:tcPr>
            <w:tcW w:w="720" w:type="dxa"/>
            <w:tcBorders>
              <w:top w:val="single" w:sz="4" w:space="0" w:color="auto"/>
              <w:left w:val="single" w:sz="4" w:space="0" w:color="auto"/>
              <w:bottom w:val="single" w:sz="4" w:space="0" w:color="auto"/>
              <w:right w:val="single" w:sz="4" w:space="0" w:color="auto"/>
            </w:tcBorders>
            <w:hideMark/>
          </w:tcPr>
          <w:p w14:paraId="44485CB2" w14:textId="1B8351E6" w:rsidR="004130EC" w:rsidRPr="005C35AC" w:rsidRDefault="004130EC">
            <w:pPr>
              <w:jc w:val="center"/>
              <w:rPr>
                <w:rFonts w:ascii="Times New Roman" w:hAnsi="Times New Roman"/>
                <w:lang w:eastAsia="ko-KR"/>
              </w:rPr>
            </w:pPr>
            <w:r w:rsidRPr="005C35AC">
              <w:rPr>
                <w:rFonts w:ascii="Times New Roman" w:hAnsi="Times New Roman"/>
              </w:rPr>
              <w:t>1, 3</w:t>
            </w:r>
          </w:p>
        </w:tc>
      </w:tr>
      <w:tr w:rsidR="00D04F65" w14:paraId="40FF7B09" w14:textId="77777777" w:rsidTr="00FF64D0">
        <w:trPr>
          <w:trHeight w:val="413"/>
          <w:jc w:val="center"/>
        </w:trPr>
        <w:tc>
          <w:tcPr>
            <w:tcW w:w="1255" w:type="dxa"/>
            <w:gridSpan w:val="2"/>
            <w:tcBorders>
              <w:top w:val="single" w:sz="4" w:space="0" w:color="auto"/>
              <w:left w:val="single" w:sz="4" w:space="0" w:color="auto"/>
              <w:bottom w:val="single" w:sz="4" w:space="0" w:color="auto"/>
              <w:right w:val="single" w:sz="4" w:space="0" w:color="auto"/>
            </w:tcBorders>
            <w:vAlign w:val="center"/>
            <w:hideMark/>
          </w:tcPr>
          <w:p w14:paraId="3403B672" w14:textId="77777777" w:rsidR="00D04F65" w:rsidRPr="005C35AC" w:rsidRDefault="00D04F65" w:rsidP="005108C4">
            <w:pPr>
              <w:jc w:val="center"/>
              <w:rPr>
                <w:rFonts w:ascii="Times New Roman" w:hAnsi="Times New Roman"/>
                <w:b/>
              </w:rPr>
            </w:pPr>
            <w:r w:rsidRPr="005C35AC">
              <w:rPr>
                <w:rFonts w:ascii="Times New Roman" w:hAnsi="Times New Roman"/>
                <w:b/>
              </w:rPr>
              <w:t>MOD</w:t>
            </w:r>
            <w:r>
              <w:rPr>
                <w:rFonts w:ascii="Times New Roman" w:hAnsi="Times New Roman"/>
                <w:b/>
              </w:rPr>
              <w:t>ULE</w:t>
            </w:r>
          </w:p>
          <w:p w14:paraId="0852951F" w14:textId="0D7B0769" w:rsidR="00D04F65" w:rsidRPr="005C35AC" w:rsidRDefault="00D04F65" w:rsidP="005108C4">
            <w:pPr>
              <w:jc w:val="center"/>
              <w:rPr>
                <w:rFonts w:ascii="Times New Roman" w:hAnsi="Times New Roman"/>
                <w:b/>
                <w:lang w:eastAsia="ko-KR"/>
              </w:rPr>
            </w:pPr>
            <w:r w:rsidRPr="005C35AC">
              <w:rPr>
                <w:rFonts w:ascii="Times New Roman" w:hAnsi="Times New Roman"/>
                <w:b/>
              </w:rPr>
              <w:t>No</w:t>
            </w:r>
            <w:r>
              <w:rPr>
                <w:rFonts w:ascii="Times New Roman" w:hAnsi="Times New Roman"/>
                <w:b/>
              </w:rPr>
              <w:t>.</w:t>
            </w:r>
          </w:p>
        </w:tc>
        <w:tc>
          <w:tcPr>
            <w:tcW w:w="6840" w:type="dxa"/>
            <w:gridSpan w:val="3"/>
            <w:tcBorders>
              <w:top w:val="single" w:sz="4" w:space="0" w:color="auto"/>
              <w:left w:val="single" w:sz="4" w:space="0" w:color="auto"/>
              <w:bottom w:val="single" w:sz="4" w:space="0" w:color="auto"/>
              <w:right w:val="single" w:sz="4" w:space="0" w:color="auto"/>
            </w:tcBorders>
            <w:vAlign w:val="center"/>
          </w:tcPr>
          <w:p w14:paraId="1E7479A7" w14:textId="1B8FD74B" w:rsidR="00D04F65" w:rsidRPr="005C35AC" w:rsidRDefault="00D04F65" w:rsidP="005108C4">
            <w:pPr>
              <w:jc w:val="center"/>
              <w:rPr>
                <w:rFonts w:ascii="Times New Roman" w:hAnsi="Times New Roman"/>
                <w:b/>
                <w:lang w:eastAsia="ko-KR"/>
              </w:rPr>
            </w:pPr>
            <w:r w:rsidRPr="005C35AC">
              <w:rPr>
                <w:rFonts w:ascii="Times New Roman" w:hAnsi="Times New Roman"/>
                <w:b/>
              </w:rPr>
              <w:t>COURSE CONTENT</w:t>
            </w:r>
          </w:p>
        </w:tc>
        <w:tc>
          <w:tcPr>
            <w:tcW w:w="1350" w:type="dxa"/>
            <w:gridSpan w:val="2"/>
            <w:tcBorders>
              <w:top w:val="single" w:sz="4" w:space="0" w:color="auto"/>
              <w:left w:val="single" w:sz="4" w:space="0" w:color="auto"/>
              <w:bottom w:val="single" w:sz="4" w:space="0" w:color="auto"/>
              <w:right w:val="single" w:sz="4" w:space="0" w:color="auto"/>
            </w:tcBorders>
            <w:vAlign w:val="center"/>
            <w:hideMark/>
          </w:tcPr>
          <w:p w14:paraId="756BBB5B" w14:textId="77777777" w:rsidR="00D04F65" w:rsidRPr="005C35AC" w:rsidRDefault="00D04F65" w:rsidP="005108C4">
            <w:pPr>
              <w:jc w:val="center"/>
              <w:rPr>
                <w:rFonts w:ascii="Times New Roman" w:hAnsi="Times New Roman"/>
                <w:b/>
                <w:lang w:eastAsia="ko-KR"/>
              </w:rPr>
            </w:pPr>
            <w:r w:rsidRPr="005C35AC">
              <w:rPr>
                <w:rFonts w:ascii="Times New Roman" w:hAnsi="Times New Roman"/>
                <w:b/>
              </w:rPr>
              <w:t>CO No.</w:t>
            </w:r>
          </w:p>
        </w:tc>
      </w:tr>
      <w:tr w:rsidR="0019440F" w14:paraId="333B304A" w14:textId="77777777" w:rsidTr="00FF64D0">
        <w:trPr>
          <w:trHeight w:val="312"/>
          <w:jc w:val="center"/>
        </w:trPr>
        <w:tc>
          <w:tcPr>
            <w:tcW w:w="1255" w:type="dxa"/>
            <w:gridSpan w:val="2"/>
            <w:tcBorders>
              <w:top w:val="single" w:sz="4" w:space="0" w:color="auto"/>
              <w:left w:val="single" w:sz="4" w:space="0" w:color="auto"/>
              <w:bottom w:val="single" w:sz="4" w:space="0" w:color="auto"/>
              <w:right w:val="single" w:sz="4" w:space="0" w:color="auto"/>
            </w:tcBorders>
            <w:vAlign w:val="center"/>
            <w:hideMark/>
          </w:tcPr>
          <w:p w14:paraId="241FCE2E" w14:textId="77777777" w:rsidR="0019440F" w:rsidRPr="005C35AC" w:rsidRDefault="0019440F" w:rsidP="005108C4">
            <w:pPr>
              <w:jc w:val="center"/>
              <w:rPr>
                <w:rFonts w:ascii="Times New Roman" w:hAnsi="Times New Roman"/>
                <w:lang w:eastAsia="ko-KR"/>
              </w:rPr>
            </w:pPr>
            <w:r w:rsidRPr="005C35AC">
              <w:rPr>
                <w:rFonts w:ascii="Times New Roman" w:hAnsi="Times New Roman"/>
              </w:rPr>
              <w:t>I</w:t>
            </w:r>
          </w:p>
        </w:tc>
        <w:tc>
          <w:tcPr>
            <w:tcW w:w="6840" w:type="dxa"/>
            <w:gridSpan w:val="3"/>
            <w:tcBorders>
              <w:top w:val="single" w:sz="4" w:space="0" w:color="auto"/>
              <w:left w:val="single" w:sz="4" w:space="0" w:color="auto"/>
              <w:bottom w:val="single" w:sz="4" w:space="0" w:color="auto"/>
              <w:right w:val="single" w:sz="4" w:space="0" w:color="auto"/>
            </w:tcBorders>
            <w:hideMark/>
          </w:tcPr>
          <w:p w14:paraId="7335803E" w14:textId="77777777" w:rsidR="0019440F" w:rsidRPr="005C35AC" w:rsidRDefault="0019440F" w:rsidP="004A7F69">
            <w:pPr>
              <w:spacing w:line="276" w:lineRule="auto"/>
              <w:jc w:val="both"/>
              <w:rPr>
                <w:rFonts w:ascii="Times New Roman" w:hAnsi="Times New Roman"/>
              </w:rPr>
            </w:pPr>
            <w:r w:rsidRPr="005C35AC">
              <w:rPr>
                <w:rFonts w:ascii="Times New Roman" w:hAnsi="Times New Roman"/>
                <w:b/>
              </w:rPr>
              <w:t>Introduction to Solid State</w:t>
            </w:r>
            <w:r w:rsidRPr="005C35AC">
              <w:rPr>
                <w:rFonts w:ascii="Times New Roman" w:hAnsi="Times New Roman"/>
              </w:rPr>
              <w:t>: Crystal systems and lattice types. Bravais lattices. Crystal symmetry. Point groups and space groups. Miller indices. Reciprocal lattice concept. Close packed structures: BCC, FCC and HCP. Voids. Coordination number. X Ray diffraction by crystals: Functions of crystals. Transmission and reflection grating. Braggs equation. Diffraction methods. Powder, rotating crystal, oscillation and Weisenberg methods. Indexing and determination of lattice type and unit cell dimensions of cubic crystals. Structure factor. Crystal defects: Point, line and plane defects.</w:t>
            </w:r>
          </w:p>
        </w:tc>
        <w:tc>
          <w:tcPr>
            <w:tcW w:w="1350" w:type="dxa"/>
            <w:gridSpan w:val="2"/>
            <w:tcBorders>
              <w:top w:val="single" w:sz="4" w:space="0" w:color="auto"/>
              <w:left w:val="single" w:sz="4" w:space="0" w:color="auto"/>
              <w:bottom w:val="single" w:sz="4" w:space="0" w:color="auto"/>
              <w:right w:val="single" w:sz="4" w:space="0" w:color="auto"/>
            </w:tcBorders>
            <w:vAlign w:val="center"/>
            <w:hideMark/>
          </w:tcPr>
          <w:p w14:paraId="6685B9F1" w14:textId="43CAEFBB" w:rsidR="0019440F" w:rsidRPr="005108C4" w:rsidRDefault="0019440F" w:rsidP="004A7F69">
            <w:pPr>
              <w:spacing w:line="276" w:lineRule="auto"/>
              <w:jc w:val="center"/>
              <w:rPr>
                <w:rFonts w:ascii="Times New Roman" w:hAnsi="Times New Roman"/>
                <w:bCs/>
                <w:lang w:eastAsia="ko-KR"/>
              </w:rPr>
            </w:pPr>
            <w:r w:rsidRPr="005108C4">
              <w:rPr>
                <w:rFonts w:ascii="Times New Roman" w:hAnsi="Times New Roman"/>
                <w:bCs/>
              </w:rPr>
              <w:t>1</w:t>
            </w:r>
          </w:p>
        </w:tc>
      </w:tr>
      <w:tr w:rsidR="0019440F" w14:paraId="39AB92FE" w14:textId="77777777" w:rsidTr="00FF64D0">
        <w:trPr>
          <w:trHeight w:val="312"/>
          <w:jc w:val="center"/>
        </w:trPr>
        <w:tc>
          <w:tcPr>
            <w:tcW w:w="1255" w:type="dxa"/>
            <w:gridSpan w:val="2"/>
            <w:tcBorders>
              <w:top w:val="single" w:sz="4" w:space="0" w:color="auto"/>
              <w:left w:val="single" w:sz="4" w:space="0" w:color="auto"/>
              <w:bottom w:val="single" w:sz="4" w:space="0" w:color="auto"/>
              <w:right w:val="single" w:sz="4" w:space="0" w:color="auto"/>
            </w:tcBorders>
            <w:vAlign w:val="center"/>
            <w:hideMark/>
          </w:tcPr>
          <w:p w14:paraId="00B84347" w14:textId="77777777" w:rsidR="0019440F" w:rsidRPr="005C35AC" w:rsidRDefault="0019440F" w:rsidP="005108C4">
            <w:pPr>
              <w:jc w:val="center"/>
              <w:rPr>
                <w:rFonts w:ascii="Times New Roman" w:hAnsi="Times New Roman"/>
                <w:lang w:eastAsia="ko-KR"/>
              </w:rPr>
            </w:pPr>
            <w:r w:rsidRPr="005C35AC">
              <w:rPr>
                <w:rFonts w:ascii="Times New Roman" w:hAnsi="Times New Roman"/>
              </w:rPr>
              <w:t>II</w:t>
            </w:r>
          </w:p>
        </w:tc>
        <w:tc>
          <w:tcPr>
            <w:tcW w:w="6840" w:type="dxa"/>
            <w:gridSpan w:val="3"/>
            <w:tcBorders>
              <w:top w:val="single" w:sz="4" w:space="0" w:color="auto"/>
              <w:left w:val="single" w:sz="4" w:space="0" w:color="auto"/>
              <w:bottom w:val="single" w:sz="4" w:space="0" w:color="auto"/>
              <w:right w:val="single" w:sz="4" w:space="0" w:color="auto"/>
            </w:tcBorders>
            <w:hideMark/>
          </w:tcPr>
          <w:p w14:paraId="37F9BDB4" w14:textId="77777777" w:rsidR="0019440F" w:rsidRPr="005C35AC" w:rsidRDefault="0019440F" w:rsidP="004A7F69">
            <w:p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imes New Roman" w:hAnsi="Times New Roman"/>
              </w:rPr>
            </w:pPr>
            <w:r w:rsidRPr="005C35AC">
              <w:rPr>
                <w:rFonts w:ascii="Times New Roman" w:hAnsi="Times New Roman"/>
                <w:b/>
              </w:rPr>
              <w:t>Solid State Theories and Properties</w:t>
            </w:r>
            <w:r w:rsidRPr="005C35AC">
              <w:rPr>
                <w:rFonts w:ascii="Times New Roman" w:hAnsi="Times New Roman"/>
              </w:rPr>
              <w:t xml:space="preserve">: Binding forces in solids: Ionic bonding and potential energy field. Lattice energy. Born theory and Born Haber cycle. Molecular, ionic, covalent, metallic and hydrogen bonded crystals. Free electron theory and band theory of solids. Conductors, insulators and semiconductors. Mobility of charge carriers. Hall effect. Electrons and holes. Imperfections and </w:t>
            </w:r>
            <w:proofErr w:type="spellStart"/>
            <w:r w:rsidRPr="005C35AC">
              <w:rPr>
                <w:rFonts w:ascii="Times New Roman" w:hAnsi="Times New Roman"/>
              </w:rPr>
              <w:t>nonstoichiometry</w:t>
            </w:r>
            <w:proofErr w:type="spellEnd"/>
            <w:r w:rsidRPr="005C35AC">
              <w:rPr>
                <w:rFonts w:ascii="Times New Roman" w:hAnsi="Times New Roman"/>
              </w:rPr>
              <w:t xml:space="preserve"> (oxides and </w:t>
            </w:r>
            <w:proofErr w:type="spellStart"/>
            <w:r w:rsidRPr="005C35AC">
              <w:rPr>
                <w:rFonts w:ascii="Times New Roman" w:hAnsi="Times New Roman"/>
              </w:rPr>
              <w:t>sulphides</w:t>
            </w:r>
            <w:proofErr w:type="spellEnd"/>
            <w:r w:rsidRPr="005C35AC">
              <w:rPr>
                <w:rFonts w:ascii="Times New Roman" w:hAnsi="Times New Roman"/>
              </w:rPr>
              <w:t xml:space="preserve">). Techniques of introducing imperfections in </w:t>
            </w:r>
            <w:proofErr w:type="spellStart"/>
            <w:proofErr w:type="gramStart"/>
            <w:r w:rsidRPr="005C35AC">
              <w:rPr>
                <w:rFonts w:ascii="Times New Roman" w:hAnsi="Times New Roman"/>
              </w:rPr>
              <w:t>solids.Electrical</w:t>
            </w:r>
            <w:proofErr w:type="spellEnd"/>
            <w:proofErr w:type="gramEnd"/>
            <w:r w:rsidRPr="005C35AC">
              <w:rPr>
                <w:rFonts w:ascii="Times New Roman" w:hAnsi="Times New Roman"/>
              </w:rPr>
              <w:t xml:space="preserve"> properties of solids: Conductivity of pure metals. Superconductivity. Photoconductivity. Photovoltaic effect. Dielectric properties. Piezoelectricity and ferroelectricity. Magnetic properties of solids: Diamagnetism, </w:t>
            </w:r>
            <w:proofErr w:type="spellStart"/>
            <w:r w:rsidRPr="005C35AC">
              <w:rPr>
                <w:rFonts w:ascii="Times New Roman" w:hAnsi="Times New Roman"/>
              </w:rPr>
              <w:t>paramagnetism</w:t>
            </w:r>
            <w:proofErr w:type="spellEnd"/>
            <w:r w:rsidRPr="005C35AC">
              <w:rPr>
                <w:rFonts w:ascii="Times New Roman" w:hAnsi="Times New Roman"/>
              </w:rPr>
              <w:t>, ferromagnetism, ferrimagnetism and antiferromagnetism. Lasers and their applications.</w:t>
            </w:r>
          </w:p>
        </w:tc>
        <w:tc>
          <w:tcPr>
            <w:tcW w:w="1350" w:type="dxa"/>
            <w:gridSpan w:val="2"/>
            <w:tcBorders>
              <w:top w:val="single" w:sz="4" w:space="0" w:color="auto"/>
              <w:left w:val="single" w:sz="4" w:space="0" w:color="auto"/>
              <w:bottom w:val="single" w:sz="4" w:space="0" w:color="auto"/>
              <w:right w:val="single" w:sz="4" w:space="0" w:color="auto"/>
            </w:tcBorders>
            <w:vAlign w:val="center"/>
            <w:hideMark/>
          </w:tcPr>
          <w:p w14:paraId="02EF841A" w14:textId="41FE41DA" w:rsidR="0019440F" w:rsidRPr="005108C4" w:rsidRDefault="0019440F" w:rsidP="004A7F69">
            <w:pPr>
              <w:spacing w:line="276" w:lineRule="auto"/>
              <w:jc w:val="center"/>
              <w:rPr>
                <w:rFonts w:ascii="Times New Roman" w:hAnsi="Times New Roman"/>
                <w:bCs/>
                <w:lang w:eastAsia="ko-KR"/>
              </w:rPr>
            </w:pPr>
            <w:r w:rsidRPr="005108C4">
              <w:rPr>
                <w:rFonts w:ascii="Times New Roman" w:hAnsi="Times New Roman"/>
                <w:bCs/>
              </w:rPr>
              <w:t>2,</w:t>
            </w:r>
            <w:r w:rsidR="005108C4" w:rsidRPr="005108C4">
              <w:rPr>
                <w:rFonts w:ascii="Times New Roman" w:hAnsi="Times New Roman"/>
                <w:bCs/>
              </w:rPr>
              <w:t xml:space="preserve"> </w:t>
            </w:r>
            <w:r w:rsidRPr="005108C4">
              <w:rPr>
                <w:rFonts w:ascii="Times New Roman" w:hAnsi="Times New Roman"/>
                <w:bCs/>
              </w:rPr>
              <w:t>3,</w:t>
            </w:r>
            <w:r w:rsidR="005108C4" w:rsidRPr="005108C4">
              <w:rPr>
                <w:rFonts w:ascii="Times New Roman" w:hAnsi="Times New Roman"/>
                <w:bCs/>
              </w:rPr>
              <w:t xml:space="preserve"> </w:t>
            </w:r>
            <w:r w:rsidRPr="005108C4">
              <w:rPr>
                <w:rFonts w:ascii="Times New Roman" w:hAnsi="Times New Roman"/>
                <w:bCs/>
              </w:rPr>
              <w:t>4</w:t>
            </w:r>
          </w:p>
        </w:tc>
      </w:tr>
      <w:tr w:rsidR="0019440F" w14:paraId="45EA70B1" w14:textId="77777777" w:rsidTr="00FF64D0">
        <w:trPr>
          <w:trHeight w:val="312"/>
          <w:jc w:val="center"/>
        </w:trPr>
        <w:tc>
          <w:tcPr>
            <w:tcW w:w="1255" w:type="dxa"/>
            <w:gridSpan w:val="2"/>
            <w:tcBorders>
              <w:top w:val="single" w:sz="4" w:space="0" w:color="auto"/>
              <w:left w:val="single" w:sz="4" w:space="0" w:color="auto"/>
              <w:bottom w:val="single" w:sz="4" w:space="0" w:color="auto"/>
              <w:right w:val="single" w:sz="4" w:space="0" w:color="auto"/>
            </w:tcBorders>
            <w:vAlign w:val="center"/>
            <w:hideMark/>
          </w:tcPr>
          <w:p w14:paraId="0632E0F0" w14:textId="77777777" w:rsidR="0019440F" w:rsidRPr="005C35AC" w:rsidRDefault="0019440F" w:rsidP="005108C4">
            <w:pPr>
              <w:jc w:val="center"/>
              <w:rPr>
                <w:rFonts w:ascii="Times New Roman" w:hAnsi="Times New Roman"/>
                <w:lang w:eastAsia="ko-KR"/>
              </w:rPr>
            </w:pPr>
            <w:r w:rsidRPr="005C35AC">
              <w:rPr>
                <w:rFonts w:ascii="Times New Roman" w:hAnsi="Times New Roman"/>
              </w:rPr>
              <w:t>III</w:t>
            </w:r>
          </w:p>
        </w:tc>
        <w:tc>
          <w:tcPr>
            <w:tcW w:w="6840" w:type="dxa"/>
            <w:gridSpan w:val="3"/>
            <w:tcBorders>
              <w:top w:val="single" w:sz="4" w:space="0" w:color="auto"/>
              <w:left w:val="single" w:sz="4" w:space="0" w:color="auto"/>
              <w:bottom w:val="single" w:sz="4" w:space="0" w:color="auto"/>
              <w:right w:val="single" w:sz="4" w:space="0" w:color="auto"/>
            </w:tcBorders>
            <w:hideMark/>
          </w:tcPr>
          <w:p w14:paraId="68EC0651" w14:textId="2FCF3155" w:rsidR="0019440F" w:rsidRPr="005C35AC" w:rsidRDefault="0019440F" w:rsidP="004A7F69">
            <w:pPr>
              <w:tabs>
                <w:tab w:val="left" w:pos="-180"/>
                <w:tab w:val="left" w:pos="360"/>
              </w:tabs>
              <w:spacing w:line="276" w:lineRule="auto"/>
              <w:jc w:val="both"/>
              <w:rPr>
                <w:rFonts w:ascii="Times New Roman" w:hAnsi="Times New Roman"/>
                <w:bCs/>
              </w:rPr>
            </w:pPr>
            <w:r w:rsidRPr="005C35AC">
              <w:rPr>
                <w:rFonts w:ascii="Times New Roman" w:hAnsi="Times New Roman"/>
                <w:b/>
              </w:rPr>
              <w:t xml:space="preserve">Inorganic </w:t>
            </w:r>
            <w:r w:rsidR="005108C4">
              <w:rPr>
                <w:rFonts w:ascii="Times New Roman" w:hAnsi="Times New Roman"/>
                <w:b/>
              </w:rPr>
              <w:t>N</w:t>
            </w:r>
            <w:r w:rsidRPr="005C35AC">
              <w:rPr>
                <w:rFonts w:ascii="Times New Roman" w:hAnsi="Times New Roman"/>
                <w:b/>
              </w:rPr>
              <w:t xml:space="preserve">anomaterials and </w:t>
            </w:r>
            <w:r w:rsidR="005108C4">
              <w:rPr>
                <w:rFonts w:ascii="Times New Roman" w:hAnsi="Times New Roman"/>
                <w:b/>
              </w:rPr>
              <w:t>A</w:t>
            </w:r>
            <w:r w:rsidRPr="005C35AC">
              <w:rPr>
                <w:rFonts w:ascii="Times New Roman" w:hAnsi="Times New Roman"/>
                <w:b/>
              </w:rPr>
              <w:t xml:space="preserve">pplications: </w:t>
            </w:r>
            <w:r w:rsidRPr="005C35AC">
              <w:rPr>
                <w:rFonts w:ascii="Times New Roman" w:hAnsi="Times New Roman"/>
                <w:bCs/>
              </w:rPr>
              <w:t xml:space="preserve">Popular and scientific perspective of nanotechnology; Fabrication of nanomaterials-top-down and bottom-up methods; Different types of nanostructures- 0D, 1D and 2D </w:t>
            </w:r>
            <w:r w:rsidRPr="005C35AC">
              <w:rPr>
                <w:rFonts w:ascii="Times New Roman" w:hAnsi="Times New Roman"/>
                <w:bCs/>
              </w:rPr>
              <w:lastRenderedPageBreak/>
              <w:t xml:space="preserve">materials- nanoparticles, nanorods, </w:t>
            </w:r>
            <w:proofErr w:type="spellStart"/>
            <w:r w:rsidRPr="005C35AC">
              <w:rPr>
                <w:rFonts w:ascii="Times New Roman" w:hAnsi="Times New Roman"/>
                <w:bCs/>
              </w:rPr>
              <w:t>nanocombs</w:t>
            </w:r>
            <w:proofErr w:type="spellEnd"/>
            <w:r w:rsidRPr="005C35AC">
              <w:rPr>
                <w:rFonts w:ascii="Times New Roman" w:hAnsi="Times New Roman"/>
                <w:bCs/>
              </w:rPr>
              <w:t>, nanotubes, nanowires and quantum dots, semiconductor nanoparticles; Carbon based nanomaterials and applications-Fullerene, graphene, carbon nanotubes and diamond</w:t>
            </w:r>
            <w:r w:rsidR="002831D8">
              <w:rPr>
                <w:rFonts w:ascii="Times New Roman" w:hAnsi="Times New Roman"/>
                <w:bCs/>
              </w:rPr>
              <w:t xml:space="preserve"> </w:t>
            </w:r>
            <w:r w:rsidRPr="005C35AC">
              <w:rPr>
                <w:rFonts w:ascii="Times New Roman" w:hAnsi="Times New Roman"/>
                <w:bCs/>
              </w:rPr>
              <w:t>nanomaterials; N</w:t>
            </w:r>
            <w:r w:rsidR="002831D8">
              <w:rPr>
                <w:rFonts w:ascii="Times New Roman" w:hAnsi="Times New Roman"/>
                <w:bCs/>
              </w:rPr>
              <w:t>a</w:t>
            </w:r>
            <w:r w:rsidRPr="005C35AC">
              <w:rPr>
                <w:rFonts w:ascii="Times New Roman" w:hAnsi="Times New Roman"/>
                <w:bCs/>
              </w:rPr>
              <w:t xml:space="preserve">nocomposites- natural, organic polymer, metal and ceramic nanocomposite; Nanomaterials in various applications-Magnetic nanoparticle for information storage applications, Light-emitting devices based on direct band gap semiconductor nanoparticles. Nanomaterials for energy applications-fuel cell, photovoltaic and rechargeable batteries. </w:t>
            </w:r>
            <w:r w:rsidR="00936683">
              <w:rPr>
                <w:rFonts w:ascii="Times New Roman" w:hAnsi="Times New Roman"/>
                <w:bCs/>
              </w:rPr>
              <w:t>Nanomaterials</w:t>
            </w:r>
            <w:r w:rsidRPr="005C35AC">
              <w:rPr>
                <w:rFonts w:ascii="Times New Roman" w:hAnsi="Times New Roman"/>
                <w:bCs/>
              </w:rPr>
              <w:t xml:space="preserve"> in biomedical applications.</w:t>
            </w:r>
          </w:p>
        </w:tc>
        <w:tc>
          <w:tcPr>
            <w:tcW w:w="1350" w:type="dxa"/>
            <w:gridSpan w:val="2"/>
            <w:tcBorders>
              <w:top w:val="single" w:sz="4" w:space="0" w:color="auto"/>
              <w:left w:val="single" w:sz="4" w:space="0" w:color="auto"/>
              <w:bottom w:val="single" w:sz="4" w:space="0" w:color="auto"/>
              <w:right w:val="single" w:sz="4" w:space="0" w:color="auto"/>
            </w:tcBorders>
            <w:vAlign w:val="center"/>
            <w:hideMark/>
          </w:tcPr>
          <w:p w14:paraId="41BB34EE" w14:textId="6BB5C51D" w:rsidR="0019440F" w:rsidRPr="005108C4" w:rsidRDefault="00877A6A" w:rsidP="004A7F69">
            <w:pPr>
              <w:spacing w:line="276" w:lineRule="auto"/>
              <w:jc w:val="center"/>
              <w:rPr>
                <w:rFonts w:ascii="Times New Roman" w:hAnsi="Times New Roman"/>
                <w:bCs/>
                <w:lang w:eastAsia="ko-KR"/>
              </w:rPr>
            </w:pPr>
            <w:r w:rsidRPr="005108C4">
              <w:rPr>
                <w:rFonts w:ascii="Times New Roman" w:hAnsi="Times New Roman"/>
                <w:bCs/>
              </w:rPr>
              <w:lastRenderedPageBreak/>
              <w:t>5</w:t>
            </w:r>
          </w:p>
        </w:tc>
      </w:tr>
      <w:tr w:rsidR="00877A6A" w14:paraId="5328A9E3" w14:textId="77777777" w:rsidTr="00FF64D0">
        <w:trPr>
          <w:trHeight w:val="312"/>
          <w:jc w:val="center"/>
        </w:trPr>
        <w:tc>
          <w:tcPr>
            <w:tcW w:w="1255" w:type="dxa"/>
            <w:gridSpan w:val="2"/>
            <w:tcBorders>
              <w:top w:val="single" w:sz="4" w:space="0" w:color="auto"/>
              <w:left w:val="single" w:sz="4" w:space="0" w:color="auto"/>
              <w:bottom w:val="single" w:sz="4" w:space="0" w:color="auto"/>
              <w:right w:val="single" w:sz="4" w:space="0" w:color="auto"/>
            </w:tcBorders>
            <w:vAlign w:val="center"/>
            <w:hideMark/>
          </w:tcPr>
          <w:p w14:paraId="4DF21529" w14:textId="77777777" w:rsidR="00877A6A" w:rsidRPr="005C35AC" w:rsidRDefault="00877A6A" w:rsidP="005108C4">
            <w:pPr>
              <w:jc w:val="center"/>
              <w:rPr>
                <w:rFonts w:ascii="Times New Roman" w:hAnsi="Times New Roman"/>
                <w:lang w:eastAsia="ko-KR"/>
              </w:rPr>
            </w:pPr>
            <w:r w:rsidRPr="005C35AC">
              <w:rPr>
                <w:rFonts w:ascii="Times New Roman" w:hAnsi="Times New Roman"/>
              </w:rPr>
              <w:t>IV</w:t>
            </w:r>
          </w:p>
        </w:tc>
        <w:tc>
          <w:tcPr>
            <w:tcW w:w="6840" w:type="dxa"/>
            <w:gridSpan w:val="3"/>
            <w:tcBorders>
              <w:top w:val="single" w:sz="4" w:space="0" w:color="auto"/>
              <w:left w:val="single" w:sz="4" w:space="0" w:color="auto"/>
              <w:bottom w:val="single" w:sz="4" w:space="0" w:color="auto"/>
              <w:right w:val="single" w:sz="4" w:space="0" w:color="auto"/>
            </w:tcBorders>
            <w:hideMark/>
          </w:tcPr>
          <w:p w14:paraId="5B229E15" w14:textId="0A6CB57A" w:rsidR="00877A6A" w:rsidRPr="005C35AC" w:rsidRDefault="006F25D2" w:rsidP="00A65E89">
            <w:pPr>
              <w:widowControl w:val="0"/>
              <w:autoSpaceDE w:val="0"/>
              <w:autoSpaceDN w:val="0"/>
              <w:spacing w:before="3" w:line="276" w:lineRule="auto"/>
              <w:jc w:val="both"/>
              <w:rPr>
                <w:rFonts w:ascii="Times New Roman" w:hAnsi="Times New Roman"/>
              </w:rPr>
            </w:pPr>
            <w:r w:rsidRPr="005C35AC">
              <w:rPr>
                <w:rFonts w:ascii="Times New Roman" w:eastAsia="Calibri" w:hAnsi="Times New Roman"/>
                <w:b/>
                <w:lang w:bidi="ar-SA"/>
              </w:rPr>
              <w:t>Structures</w:t>
            </w:r>
            <w:r w:rsidRPr="005C35AC">
              <w:rPr>
                <w:rFonts w:ascii="Times New Roman" w:eastAsia="Calibri" w:hAnsi="Times New Roman"/>
                <w:b/>
                <w:spacing w:val="66"/>
                <w:w w:val="150"/>
                <w:lang w:bidi="ar-SA"/>
              </w:rPr>
              <w:t xml:space="preserve"> </w:t>
            </w:r>
            <w:r w:rsidRPr="005C35AC">
              <w:rPr>
                <w:rFonts w:ascii="Times New Roman" w:eastAsia="Calibri" w:hAnsi="Times New Roman"/>
                <w:b/>
                <w:lang w:bidi="ar-SA"/>
              </w:rPr>
              <w:t>of</w:t>
            </w:r>
            <w:r w:rsidRPr="005C35AC">
              <w:rPr>
                <w:rFonts w:ascii="Times New Roman" w:eastAsia="Calibri" w:hAnsi="Times New Roman"/>
                <w:b/>
                <w:spacing w:val="66"/>
                <w:w w:val="150"/>
                <w:lang w:bidi="ar-SA"/>
              </w:rPr>
              <w:t xml:space="preserve"> </w:t>
            </w:r>
            <w:r w:rsidRPr="005C35AC">
              <w:rPr>
                <w:rFonts w:ascii="Times New Roman" w:eastAsia="Calibri" w:hAnsi="Times New Roman"/>
                <w:b/>
                <w:lang w:bidi="ar-SA"/>
              </w:rPr>
              <w:t>Sulphur,</w:t>
            </w:r>
            <w:r w:rsidRPr="005C35AC">
              <w:rPr>
                <w:rFonts w:ascii="Times New Roman" w:eastAsia="Calibri" w:hAnsi="Times New Roman"/>
                <w:b/>
                <w:spacing w:val="67"/>
                <w:w w:val="150"/>
                <w:lang w:bidi="ar-SA"/>
              </w:rPr>
              <w:t xml:space="preserve"> </w:t>
            </w:r>
            <w:r w:rsidRPr="005C35AC">
              <w:rPr>
                <w:rFonts w:ascii="Times New Roman" w:eastAsia="Calibri" w:hAnsi="Times New Roman"/>
                <w:b/>
                <w:lang w:bidi="ar-SA"/>
              </w:rPr>
              <w:t>Nitrogen,</w:t>
            </w:r>
            <w:r w:rsidRPr="005C35AC">
              <w:rPr>
                <w:rFonts w:ascii="Times New Roman" w:eastAsia="Calibri" w:hAnsi="Times New Roman"/>
                <w:b/>
                <w:spacing w:val="66"/>
                <w:w w:val="150"/>
                <w:lang w:bidi="ar-SA"/>
              </w:rPr>
              <w:t xml:space="preserve"> </w:t>
            </w:r>
            <w:r w:rsidRPr="005C35AC">
              <w:rPr>
                <w:rFonts w:ascii="Times New Roman" w:eastAsia="Calibri" w:hAnsi="Times New Roman"/>
                <w:b/>
                <w:lang w:bidi="ar-SA"/>
              </w:rPr>
              <w:t>Phosphorus</w:t>
            </w:r>
            <w:r w:rsidRPr="005C35AC">
              <w:rPr>
                <w:rFonts w:ascii="Times New Roman" w:eastAsia="Calibri" w:hAnsi="Times New Roman"/>
                <w:b/>
                <w:spacing w:val="66"/>
                <w:w w:val="150"/>
                <w:lang w:bidi="ar-SA"/>
              </w:rPr>
              <w:t xml:space="preserve"> </w:t>
            </w:r>
            <w:r w:rsidRPr="005C35AC">
              <w:rPr>
                <w:rFonts w:ascii="Times New Roman" w:eastAsia="Calibri" w:hAnsi="Times New Roman"/>
                <w:b/>
                <w:lang w:bidi="ar-SA"/>
              </w:rPr>
              <w:t>and</w:t>
            </w:r>
            <w:r w:rsidRPr="005C35AC">
              <w:rPr>
                <w:rFonts w:ascii="Times New Roman" w:eastAsia="Calibri" w:hAnsi="Times New Roman"/>
                <w:b/>
                <w:spacing w:val="67"/>
                <w:w w:val="150"/>
                <w:lang w:bidi="ar-SA"/>
              </w:rPr>
              <w:t xml:space="preserve"> </w:t>
            </w:r>
            <w:r w:rsidRPr="005C35AC">
              <w:rPr>
                <w:rFonts w:ascii="Times New Roman" w:eastAsia="Calibri" w:hAnsi="Times New Roman"/>
                <w:b/>
                <w:lang w:bidi="ar-SA"/>
              </w:rPr>
              <w:t>Silicone</w:t>
            </w:r>
            <w:r w:rsidRPr="005C35AC">
              <w:rPr>
                <w:rFonts w:ascii="Times New Roman" w:eastAsia="Calibri" w:hAnsi="Times New Roman"/>
                <w:b/>
                <w:spacing w:val="66"/>
                <w:w w:val="150"/>
                <w:lang w:bidi="ar-SA"/>
              </w:rPr>
              <w:t xml:space="preserve"> </w:t>
            </w:r>
            <w:r w:rsidRPr="005C35AC">
              <w:rPr>
                <w:rFonts w:ascii="Times New Roman" w:eastAsia="Calibri" w:hAnsi="Times New Roman"/>
                <w:b/>
                <w:spacing w:val="-2"/>
                <w:lang w:bidi="ar-SA"/>
              </w:rPr>
              <w:t>Compounds</w:t>
            </w:r>
            <w:r w:rsidRPr="005C35AC">
              <w:rPr>
                <w:rFonts w:ascii="Times New Roman" w:eastAsia="Calibri" w:hAnsi="Times New Roman"/>
                <w:spacing w:val="-2"/>
                <w:lang w:bidi="ar-SA"/>
              </w:rPr>
              <w:t>:</w:t>
            </w:r>
            <w:r w:rsidR="005108C4">
              <w:rPr>
                <w:rFonts w:ascii="Times New Roman" w:eastAsia="Calibri" w:hAnsi="Times New Roman"/>
                <w:spacing w:val="-2"/>
                <w:lang w:bidi="ar-SA"/>
              </w:rPr>
              <w:t xml:space="preserve"> </w:t>
            </w:r>
            <w:r w:rsidRPr="005C35AC">
              <w:rPr>
                <w:rFonts w:ascii="Times New Roman" w:eastAsia="Calibri" w:hAnsi="Times New Roman"/>
                <w:bCs/>
                <w:lang w:bidi="ar-SA"/>
              </w:rPr>
              <w:t xml:space="preserve">Sulphur-Nitrogen compounds: </w:t>
            </w:r>
            <w:proofErr w:type="spellStart"/>
            <w:r w:rsidRPr="005C35AC">
              <w:rPr>
                <w:rFonts w:ascii="Times New Roman" w:eastAsia="Calibri" w:hAnsi="Times New Roman"/>
                <w:bCs/>
                <w:lang w:bidi="ar-SA"/>
              </w:rPr>
              <w:t>Tetrasulphur</w:t>
            </w:r>
            <w:proofErr w:type="spellEnd"/>
            <w:r w:rsidRPr="005C35AC">
              <w:rPr>
                <w:rFonts w:ascii="Times New Roman" w:eastAsia="Calibri" w:hAnsi="Times New Roman"/>
                <w:bCs/>
                <w:lang w:bidi="ar-SA"/>
              </w:rPr>
              <w:t xml:space="preserve"> tetranitride, </w:t>
            </w:r>
            <w:proofErr w:type="spellStart"/>
            <w:r w:rsidRPr="005C35AC">
              <w:rPr>
                <w:rFonts w:ascii="Times New Roman" w:eastAsia="Calibri" w:hAnsi="Times New Roman"/>
                <w:bCs/>
                <w:lang w:bidi="ar-SA"/>
              </w:rPr>
              <w:t>disulphur</w:t>
            </w:r>
            <w:proofErr w:type="spellEnd"/>
            <w:r w:rsidRPr="005C35AC">
              <w:rPr>
                <w:rFonts w:ascii="Times New Roman" w:eastAsia="Calibri" w:hAnsi="Times New Roman"/>
                <w:bCs/>
                <w:lang w:bidi="ar-SA"/>
              </w:rPr>
              <w:t xml:space="preserve"> dinitride and polythiazyl, </w:t>
            </w:r>
            <w:proofErr w:type="spellStart"/>
            <w:r w:rsidRPr="005C35AC">
              <w:rPr>
                <w:rFonts w:ascii="Times New Roman" w:eastAsia="Calibri" w:hAnsi="Times New Roman"/>
                <w:bCs/>
                <w:lang w:bidi="ar-SA"/>
              </w:rPr>
              <w:t>S</w:t>
            </w:r>
            <w:r w:rsidRPr="005C35AC">
              <w:rPr>
                <w:rFonts w:ascii="Times New Roman" w:eastAsia="Calibri" w:hAnsi="Times New Roman"/>
                <w:bCs/>
                <w:vertAlign w:val="subscript"/>
                <w:lang w:bidi="ar-SA"/>
              </w:rPr>
              <w:t>x</w:t>
            </w:r>
            <w:r w:rsidRPr="005C35AC">
              <w:rPr>
                <w:rFonts w:ascii="Times New Roman" w:eastAsia="Calibri" w:hAnsi="Times New Roman"/>
                <w:bCs/>
                <w:lang w:bidi="ar-SA"/>
              </w:rPr>
              <w:t>N</w:t>
            </w:r>
            <w:r w:rsidRPr="005C35AC">
              <w:rPr>
                <w:rFonts w:ascii="Times New Roman" w:eastAsia="Calibri" w:hAnsi="Times New Roman"/>
                <w:bCs/>
                <w:vertAlign w:val="subscript"/>
                <w:lang w:bidi="ar-SA"/>
              </w:rPr>
              <w:t>y</w:t>
            </w:r>
            <w:proofErr w:type="spellEnd"/>
            <w:r w:rsidRPr="005C35AC">
              <w:rPr>
                <w:rFonts w:ascii="Times New Roman" w:eastAsia="Calibri" w:hAnsi="Times New Roman"/>
                <w:bCs/>
                <w:lang w:bidi="ar-SA"/>
              </w:rPr>
              <w:t xml:space="preserve"> compounds, S-N cations and anions. Other S-N compounds, Sulphur-Phosphorus compounds: Molecular </w:t>
            </w:r>
            <w:proofErr w:type="spellStart"/>
            <w:r w:rsidRPr="005C35AC">
              <w:rPr>
                <w:rFonts w:ascii="Times New Roman" w:eastAsia="Calibri" w:hAnsi="Times New Roman"/>
                <w:bCs/>
                <w:lang w:bidi="ar-SA"/>
              </w:rPr>
              <w:t>sulphides</w:t>
            </w:r>
            <w:proofErr w:type="spellEnd"/>
            <w:r w:rsidRPr="005C35AC">
              <w:rPr>
                <w:rFonts w:ascii="Times New Roman" w:eastAsia="Calibri" w:hAnsi="Times New Roman"/>
                <w:bCs/>
                <w:lang w:bidi="ar-SA"/>
              </w:rPr>
              <w:t xml:space="preserve"> such as P</w:t>
            </w:r>
            <w:r w:rsidRPr="005C35AC">
              <w:rPr>
                <w:rFonts w:ascii="Times New Roman" w:eastAsia="Calibri" w:hAnsi="Times New Roman"/>
                <w:bCs/>
                <w:vertAlign w:val="subscript"/>
                <w:lang w:bidi="ar-SA"/>
              </w:rPr>
              <w:t>4</w:t>
            </w:r>
            <w:r w:rsidRPr="005C35AC">
              <w:rPr>
                <w:rFonts w:ascii="Times New Roman" w:eastAsia="Calibri" w:hAnsi="Times New Roman"/>
                <w:bCs/>
                <w:lang w:bidi="ar-SA"/>
              </w:rPr>
              <w:t>S</w:t>
            </w:r>
            <w:r w:rsidRPr="005C35AC">
              <w:rPr>
                <w:rFonts w:ascii="Times New Roman" w:eastAsia="Calibri" w:hAnsi="Times New Roman"/>
                <w:bCs/>
                <w:vertAlign w:val="subscript"/>
                <w:lang w:bidi="ar-SA"/>
              </w:rPr>
              <w:t>3</w:t>
            </w:r>
            <w:r w:rsidRPr="005C35AC">
              <w:rPr>
                <w:rFonts w:ascii="Times New Roman" w:eastAsia="Calibri" w:hAnsi="Times New Roman"/>
                <w:bCs/>
                <w:lang w:bidi="ar-SA"/>
              </w:rPr>
              <w:t>, P</w:t>
            </w:r>
            <w:r w:rsidRPr="005C35AC">
              <w:rPr>
                <w:rFonts w:ascii="Times New Roman" w:eastAsia="Calibri" w:hAnsi="Times New Roman"/>
                <w:bCs/>
                <w:vertAlign w:val="subscript"/>
                <w:lang w:bidi="ar-SA"/>
              </w:rPr>
              <w:t>4</w:t>
            </w:r>
            <w:r w:rsidRPr="005C35AC">
              <w:rPr>
                <w:rFonts w:ascii="Times New Roman" w:eastAsia="Calibri" w:hAnsi="Times New Roman"/>
                <w:bCs/>
                <w:lang w:bidi="ar-SA"/>
              </w:rPr>
              <w:t>S</w:t>
            </w:r>
            <w:r w:rsidRPr="005C35AC">
              <w:rPr>
                <w:rFonts w:ascii="Times New Roman" w:eastAsia="Calibri" w:hAnsi="Times New Roman"/>
                <w:bCs/>
                <w:vertAlign w:val="subscript"/>
                <w:lang w:bidi="ar-SA"/>
              </w:rPr>
              <w:t>7</w:t>
            </w:r>
            <w:r w:rsidRPr="005C35AC">
              <w:rPr>
                <w:rFonts w:ascii="Times New Roman" w:eastAsia="Calibri" w:hAnsi="Times New Roman"/>
                <w:bCs/>
                <w:lang w:bidi="ar-SA"/>
              </w:rPr>
              <w:t>, P</w:t>
            </w:r>
            <w:r w:rsidRPr="005C35AC">
              <w:rPr>
                <w:rFonts w:ascii="Times New Roman" w:eastAsia="Calibri" w:hAnsi="Times New Roman"/>
                <w:bCs/>
                <w:vertAlign w:val="subscript"/>
                <w:lang w:bidi="ar-SA"/>
              </w:rPr>
              <w:t>4</w:t>
            </w:r>
            <w:r w:rsidRPr="005C35AC">
              <w:rPr>
                <w:rFonts w:ascii="Times New Roman" w:eastAsia="Calibri" w:hAnsi="Times New Roman"/>
                <w:bCs/>
                <w:lang w:bidi="ar-SA"/>
              </w:rPr>
              <w:t>S</w:t>
            </w:r>
            <w:r w:rsidRPr="005C35AC">
              <w:rPr>
                <w:rFonts w:ascii="Times New Roman" w:eastAsia="Calibri" w:hAnsi="Times New Roman"/>
                <w:bCs/>
                <w:vertAlign w:val="subscript"/>
                <w:lang w:bidi="ar-SA"/>
              </w:rPr>
              <w:t>9</w:t>
            </w:r>
            <w:r w:rsidRPr="005C35AC">
              <w:rPr>
                <w:rFonts w:ascii="Times New Roman" w:eastAsia="Calibri" w:hAnsi="Times New Roman"/>
                <w:bCs/>
                <w:lang w:bidi="ar-SA"/>
              </w:rPr>
              <w:t xml:space="preserve"> and P</w:t>
            </w:r>
            <w:r w:rsidRPr="005C35AC">
              <w:rPr>
                <w:rFonts w:ascii="Times New Roman" w:eastAsia="Calibri" w:hAnsi="Times New Roman"/>
                <w:bCs/>
                <w:vertAlign w:val="subscript"/>
                <w:lang w:bidi="ar-SA"/>
              </w:rPr>
              <w:t>4</w:t>
            </w:r>
            <w:r w:rsidRPr="005C35AC">
              <w:rPr>
                <w:rFonts w:ascii="Times New Roman" w:eastAsia="Calibri" w:hAnsi="Times New Roman"/>
                <w:bCs/>
                <w:lang w:bidi="ar-SA"/>
              </w:rPr>
              <w:t>S</w:t>
            </w:r>
            <w:r w:rsidRPr="005C35AC">
              <w:rPr>
                <w:rFonts w:ascii="Times New Roman" w:eastAsia="Calibri" w:hAnsi="Times New Roman"/>
                <w:bCs/>
                <w:vertAlign w:val="subscript"/>
                <w:lang w:bidi="ar-SA"/>
              </w:rPr>
              <w:t>10</w:t>
            </w:r>
            <w:r w:rsidRPr="005C35AC">
              <w:rPr>
                <w:rFonts w:ascii="Times New Roman" w:eastAsia="Calibri" w:hAnsi="Times New Roman"/>
                <w:bCs/>
                <w:lang w:bidi="ar-SA"/>
              </w:rPr>
              <w:t xml:space="preserve">. Phosphorus-Nitrogen compounds: </w:t>
            </w:r>
            <w:proofErr w:type="spellStart"/>
            <w:r w:rsidRPr="005C35AC">
              <w:rPr>
                <w:rFonts w:ascii="Times New Roman" w:eastAsia="Calibri" w:hAnsi="Times New Roman"/>
                <w:bCs/>
                <w:lang w:bidi="ar-SA"/>
              </w:rPr>
              <w:t>Phosphazines</w:t>
            </w:r>
            <w:proofErr w:type="spellEnd"/>
            <w:r w:rsidRPr="005C35AC">
              <w:rPr>
                <w:rFonts w:ascii="Times New Roman" w:eastAsia="Calibri" w:hAnsi="Times New Roman"/>
                <w:bCs/>
                <w:lang w:bidi="ar-SA"/>
              </w:rPr>
              <w:t xml:space="preserve">, </w:t>
            </w:r>
            <w:proofErr w:type="spellStart"/>
            <w:r w:rsidRPr="005C35AC">
              <w:rPr>
                <w:rFonts w:ascii="Times New Roman" w:eastAsia="Calibri" w:hAnsi="Times New Roman"/>
                <w:bCs/>
                <w:lang w:bidi="ar-SA"/>
              </w:rPr>
              <w:t>Cyclo</w:t>
            </w:r>
            <w:proofErr w:type="spellEnd"/>
            <w:r w:rsidRPr="005C35AC">
              <w:rPr>
                <w:rFonts w:ascii="Times New Roman" w:eastAsia="Calibri" w:hAnsi="Times New Roman"/>
                <w:bCs/>
                <w:lang w:bidi="ar-SA"/>
              </w:rPr>
              <w:t xml:space="preserve"> and linear </w:t>
            </w:r>
            <w:proofErr w:type="spellStart"/>
            <w:proofErr w:type="gramStart"/>
            <w:r w:rsidRPr="005C35AC">
              <w:rPr>
                <w:rFonts w:ascii="Times New Roman" w:eastAsia="Calibri" w:hAnsi="Times New Roman"/>
                <w:bCs/>
                <w:lang w:bidi="ar-SA"/>
              </w:rPr>
              <w:t>phosphazines</w:t>
            </w:r>
            <w:proofErr w:type="spellEnd"/>
            <w:r w:rsidRPr="005C35AC">
              <w:rPr>
                <w:rFonts w:ascii="Times New Roman" w:eastAsia="Calibri" w:hAnsi="Times New Roman"/>
                <w:bCs/>
                <w:lang w:bidi="ar-SA"/>
              </w:rPr>
              <w:t>,.</w:t>
            </w:r>
            <w:proofErr w:type="gramEnd"/>
            <w:r w:rsidRPr="005C35AC">
              <w:rPr>
                <w:rFonts w:ascii="Times New Roman" w:eastAsia="Calibri" w:hAnsi="Times New Roman"/>
                <w:bCs/>
                <w:lang w:bidi="ar-SA"/>
              </w:rPr>
              <w:t xml:space="preserve"> Other P-N compounds, Silanes, Silicones, Silicon halides, Silicates - Classification and structure, Aluminosilicates, Zeolites as microporous materials and molecular sieves.</w:t>
            </w:r>
          </w:p>
        </w:tc>
        <w:tc>
          <w:tcPr>
            <w:tcW w:w="1350" w:type="dxa"/>
            <w:gridSpan w:val="2"/>
            <w:tcBorders>
              <w:top w:val="single" w:sz="4" w:space="0" w:color="auto"/>
              <w:left w:val="single" w:sz="4" w:space="0" w:color="auto"/>
              <w:bottom w:val="single" w:sz="4" w:space="0" w:color="auto"/>
              <w:right w:val="single" w:sz="4" w:space="0" w:color="auto"/>
            </w:tcBorders>
            <w:vAlign w:val="center"/>
            <w:hideMark/>
          </w:tcPr>
          <w:p w14:paraId="5A1783D0" w14:textId="0C27FE96" w:rsidR="00877A6A" w:rsidRPr="005108C4" w:rsidRDefault="00877A6A" w:rsidP="004A7F69">
            <w:pPr>
              <w:spacing w:line="276" w:lineRule="auto"/>
              <w:jc w:val="center"/>
              <w:rPr>
                <w:rFonts w:ascii="Times New Roman" w:hAnsi="Times New Roman"/>
                <w:bCs/>
              </w:rPr>
            </w:pPr>
            <w:r w:rsidRPr="005108C4">
              <w:rPr>
                <w:rFonts w:ascii="Times New Roman" w:hAnsi="Times New Roman"/>
                <w:bCs/>
              </w:rPr>
              <w:t>6</w:t>
            </w:r>
          </w:p>
        </w:tc>
      </w:tr>
      <w:tr w:rsidR="00877A6A" w14:paraId="6CE0DE34" w14:textId="77777777" w:rsidTr="00FF64D0">
        <w:trPr>
          <w:trHeight w:val="312"/>
          <w:jc w:val="center"/>
        </w:trPr>
        <w:tc>
          <w:tcPr>
            <w:tcW w:w="1255" w:type="dxa"/>
            <w:gridSpan w:val="2"/>
            <w:tcBorders>
              <w:top w:val="single" w:sz="4" w:space="0" w:color="auto"/>
              <w:left w:val="single" w:sz="4" w:space="0" w:color="auto"/>
              <w:bottom w:val="single" w:sz="4" w:space="0" w:color="auto"/>
              <w:right w:val="single" w:sz="4" w:space="0" w:color="auto"/>
            </w:tcBorders>
            <w:vAlign w:val="center"/>
            <w:hideMark/>
          </w:tcPr>
          <w:p w14:paraId="5A0A55CF" w14:textId="77777777" w:rsidR="00877A6A" w:rsidRPr="005C35AC" w:rsidRDefault="00877A6A" w:rsidP="005108C4">
            <w:pPr>
              <w:jc w:val="center"/>
              <w:rPr>
                <w:rFonts w:ascii="Times New Roman" w:hAnsi="Times New Roman"/>
                <w:lang w:eastAsia="ko-KR"/>
              </w:rPr>
            </w:pPr>
            <w:r w:rsidRPr="005C35AC">
              <w:rPr>
                <w:rFonts w:ascii="Times New Roman" w:hAnsi="Times New Roman"/>
              </w:rPr>
              <w:t>V</w:t>
            </w:r>
          </w:p>
        </w:tc>
        <w:tc>
          <w:tcPr>
            <w:tcW w:w="6840" w:type="dxa"/>
            <w:gridSpan w:val="3"/>
            <w:tcBorders>
              <w:top w:val="single" w:sz="4" w:space="0" w:color="auto"/>
              <w:left w:val="single" w:sz="4" w:space="0" w:color="auto"/>
              <w:bottom w:val="single" w:sz="4" w:space="0" w:color="auto"/>
              <w:right w:val="single" w:sz="4" w:space="0" w:color="auto"/>
            </w:tcBorders>
            <w:hideMark/>
          </w:tcPr>
          <w:p w14:paraId="598AD910" w14:textId="77777777" w:rsidR="00877A6A" w:rsidRPr="005C35AC" w:rsidRDefault="00877A6A" w:rsidP="004A7F69">
            <w:pPr>
              <w:spacing w:line="276" w:lineRule="auto"/>
              <w:jc w:val="both"/>
              <w:rPr>
                <w:rFonts w:ascii="Times New Roman" w:hAnsi="Times New Roman"/>
              </w:rPr>
            </w:pPr>
            <w:r w:rsidRPr="005C35AC">
              <w:rPr>
                <w:rFonts w:ascii="Times New Roman" w:hAnsi="Times New Roman"/>
                <w:b/>
              </w:rPr>
              <w:t>Structure of Boron Compounds</w:t>
            </w:r>
            <w:r w:rsidRPr="005C35AC">
              <w:rPr>
                <w:rFonts w:ascii="Times New Roman" w:hAnsi="Times New Roman"/>
              </w:rPr>
              <w:t xml:space="preserve">: Boron hydrides: Reactions of diborane, and its structure and bonding. Polyhedral boranes: Preparation, properties, structure and bonding. The topological approach to boron hydride structure. Styx numbers. Wade’s rules. </w:t>
            </w:r>
            <w:proofErr w:type="spellStart"/>
            <w:r w:rsidRPr="005C35AC">
              <w:rPr>
                <w:rFonts w:ascii="Times New Roman" w:hAnsi="Times New Roman"/>
              </w:rPr>
              <w:t>Carboranes</w:t>
            </w:r>
            <w:proofErr w:type="spellEnd"/>
            <w:r w:rsidRPr="005C35AC">
              <w:rPr>
                <w:rFonts w:ascii="Times New Roman" w:hAnsi="Times New Roman"/>
              </w:rPr>
              <w:t xml:space="preserve">: </w:t>
            </w:r>
            <w:proofErr w:type="spellStart"/>
            <w:r w:rsidRPr="005C35AC">
              <w:rPr>
                <w:rFonts w:ascii="Times New Roman" w:hAnsi="Times New Roman"/>
              </w:rPr>
              <w:t>Closo</w:t>
            </w:r>
            <w:proofErr w:type="spellEnd"/>
            <w:r w:rsidRPr="005C35AC">
              <w:rPr>
                <w:rFonts w:ascii="Times New Roman" w:hAnsi="Times New Roman"/>
              </w:rPr>
              <w:t xml:space="preserve">, </w:t>
            </w:r>
            <w:proofErr w:type="spellStart"/>
            <w:r w:rsidRPr="005C35AC">
              <w:rPr>
                <w:rFonts w:ascii="Times New Roman" w:hAnsi="Times New Roman"/>
              </w:rPr>
              <w:t>nido</w:t>
            </w:r>
            <w:proofErr w:type="spellEnd"/>
            <w:r w:rsidRPr="005C35AC">
              <w:rPr>
                <w:rFonts w:ascii="Times New Roman" w:hAnsi="Times New Roman"/>
              </w:rPr>
              <w:t xml:space="preserve"> and </w:t>
            </w:r>
            <w:proofErr w:type="spellStart"/>
            <w:r w:rsidRPr="005C35AC">
              <w:rPr>
                <w:rFonts w:ascii="Times New Roman" w:hAnsi="Times New Roman"/>
              </w:rPr>
              <w:t>arachnocarboranes</w:t>
            </w:r>
            <w:proofErr w:type="spellEnd"/>
            <w:r w:rsidRPr="005C35AC">
              <w:rPr>
                <w:rFonts w:ascii="Times New Roman" w:hAnsi="Times New Roman"/>
              </w:rPr>
              <w:t xml:space="preserve">. </w:t>
            </w:r>
            <w:proofErr w:type="spellStart"/>
            <w:r w:rsidRPr="005C35AC">
              <w:rPr>
                <w:rFonts w:ascii="Times New Roman" w:hAnsi="Times New Roman"/>
              </w:rPr>
              <w:t>Metalloboranes</w:t>
            </w:r>
            <w:proofErr w:type="spellEnd"/>
            <w:r w:rsidRPr="005C35AC">
              <w:rPr>
                <w:rFonts w:ascii="Times New Roman" w:hAnsi="Times New Roman"/>
              </w:rPr>
              <w:t xml:space="preserve"> and </w:t>
            </w:r>
            <w:proofErr w:type="spellStart"/>
            <w:r w:rsidRPr="005C35AC">
              <w:rPr>
                <w:rFonts w:ascii="Times New Roman" w:hAnsi="Times New Roman"/>
              </w:rPr>
              <w:t>metallocarboranes</w:t>
            </w:r>
            <w:proofErr w:type="spellEnd"/>
            <w:r w:rsidRPr="005C35AC">
              <w:rPr>
                <w:rFonts w:ascii="Times New Roman" w:hAnsi="Times New Roman"/>
              </w:rPr>
              <w:t>. Organoboron compounds and hydroboration. Boron-nitrogen compounds: Borazine, substituted borazines and boron nitride.</w:t>
            </w:r>
          </w:p>
        </w:tc>
        <w:tc>
          <w:tcPr>
            <w:tcW w:w="1350" w:type="dxa"/>
            <w:gridSpan w:val="2"/>
            <w:tcBorders>
              <w:top w:val="single" w:sz="4" w:space="0" w:color="auto"/>
              <w:left w:val="single" w:sz="4" w:space="0" w:color="auto"/>
              <w:bottom w:val="single" w:sz="4" w:space="0" w:color="auto"/>
              <w:right w:val="single" w:sz="4" w:space="0" w:color="auto"/>
            </w:tcBorders>
            <w:vAlign w:val="center"/>
            <w:hideMark/>
          </w:tcPr>
          <w:p w14:paraId="3EB6261C" w14:textId="7CB77065" w:rsidR="00877A6A" w:rsidRPr="005108C4" w:rsidRDefault="00877A6A" w:rsidP="004A7F69">
            <w:pPr>
              <w:spacing w:line="276" w:lineRule="auto"/>
              <w:jc w:val="center"/>
              <w:rPr>
                <w:rFonts w:ascii="Times New Roman" w:hAnsi="Times New Roman"/>
                <w:bCs/>
              </w:rPr>
            </w:pPr>
            <w:r w:rsidRPr="005108C4">
              <w:rPr>
                <w:rFonts w:ascii="Times New Roman" w:hAnsi="Times New Roman"/>
                <w:bCs/>
              </w:rPr>
              <w:t>6</w:t>
            </w:r>
          </w:p>
        </w:tc>
      </w:tr>
      <w:tr w:rsidR="00877A6A" w14:paraId="55397097" w14:textId="77777777" w:rsidTr="00FF64D0">
        <w:trPr>
          <w:trHeight w:val="312"/>
          <w:jc w:val="center"/>
        </w:trPr>
        <w:tc>
          <w:tcPr>
            <w:tcW w:w="1255" w:type="dxa"/>
            <w:gridSpan w:val="2"/>
            <w:tcBorders>
              <w:top w:val="single" w:sz="4" w:space="0" w:color="auto"/>
              <w:left w:val="single" w:sz="4" w:space="0" w:color="auto"/>
              <w:bottom w:val="single" w:sz="4" w:space="0" w:color="auto"/>
              <w:right w:val="single" w:sz="4" w:space="0" w:color="auto"/>
            </w:tcBorders>
            <w:vAlign w:val="center"/>
            <w:hideMark/>
          </w:tcPr>
          <w:p w14:paraId="09B96F86" w14:textId="77777777" w:rsidR="00877A6A" w:rsidRPr="005C35AC" w:rsidRDefault="00877A6A" w:rsidP="005108C4">
            <w:pPr>
              <w:jc w:val="center"/>
              <w:rPr>
                <w:rFonts w:ascii="Times New Roman" w:hAnsi="Times New Roman"/>
                <w:lang w:eastAsia="ko-KR"/>
              </w:rPr>
            </w:pPr>
            <w:r w:rsidRPr="005C35AC">
              <w:rPr>
                <w:rFonts w:ascii="Times New Roman" w:hAnsi="Times New Roman"/>
              </w:rPr>
              <w:t>VI</w:t>
            </w:r>
          </w:p>
        </w:tc>
        <w:tc>
          <w:tcPr>
            <w:tcW w:w="6840" w:type="dxa"/>
            <w:gridSpan w:val="3"/>
            <w:tcBorders>
              <w:top w:val="single" w:sz="4" w:space="0" w:color="auto"/>
              <w:left w:val="single" w:sz="4" w:space="0" w:color="auto"/>
              <w:bottom w:val="single" w:sz="4" w:space="0" w:color="auto"/>
              <w:right w:val="single" w:sz="4" w:space="0" w:color="auto"/>
            </w:tcBorders>
            <w:hideMark/>
          </w:tcPr>
          <w:p w14:paraId="29F81A42" w14:textId="00F8CFF9" w:rsidR="00877A6A" w:rsidRPr="005C35AC" w:rsidRDefault="00877A6A" w:rsidP="004A7F69">
            <w:pPr>
              <w:spacing w:line="276" w:lineRule="auto"/>
              <w:jc w:val="both"/>
              <w:rPr>
                <w:rFonts w:ascii="Times New Roman" w:hAnsi="Times New Roman"/>
                <w:bCs/>
              </w:rPr>
            </w:pPr>
            <w:r w:rsidRPr="005C35AC">
              <w:rPr>
                <w:rFonts w:ascii="Times New Roman" w:hAnsi="Times New Roman"/>
                <w:b/>
                <w:bCs/>
              </w:rPr>
              <w:t xml:space="preserve">Other Metal </w:t>
            </w:r>
            <w:r w:rsidR="005108C4">
              <w:rPr>
                <w:rFonts w:ascii="Times New Roman" w:hAnsi="Times New Roman"/>
                <w:b/>
                <w:bCs/>
              </w:rPr>
              <w:t>C</w:t>
            </w:r>
            <w:r w:rsidRPr="005C35AC">
              <w:rPr>
                <w:rFonts w:ascii="Times New Roman" w:hAnsi="Times New Roman"/>
                <w:b/>
                <w:bCs/>
              </w:rPr>
              <w:t>lusters</w:t>
            </w:r>
            <w:r w:rsidRPr="005C35AC">
              <w:rPr>
                <w:rFonts w:ascii="Times New Roman" w:hAnsi="Times New Roman"/>
                <w:bCs/>
              </w:rPr>
              <w:t xml:space="preserve">: Factors </w:t>
            </w:r>
            <w:proofErr w:type="spellStart"/>
            <w:r w:rsidRPr="005C35AC">
              <w:rPr>
                <w:rFonts w:ascii="Times New Roman" w:hAnsi="Times New Roman"/>
                <w:bCs/>
              </w:rPr>
              <w:t>favouring</w:t>
            </w:r>
            <w:proofErr w:type="spellEnd"/>
            <w:r w:rsidRPr="005C35AC">
              <w:rPr>
                <w:rFonts w:ascii="Times New Roman" w:hAnsi="Times New Roman"/>
                <w:bCs/>
              </w:rPr>
              <w:t xml:space="preserve"> metal-metal bonds, </w:t>
            </w:r>
            <w:proofErr w:type="spellStart"/>
            <w:r w:rsidRPr="005C35AC">
              <w:rPr>
                <w:rFonts w:ascii="Times New Roman" w:hAnsi="Times New Roman"/>
                <w:bCs/>
              </w:rPr>
              <w:t>Dinuclear</w:t>
            </w:r>
            <w:proofErr w:type="spellEnd"/>
            <w:r w:rsidRPr="005C35AC">
              <w:rPr>
                <w:rFonts w:ascii="Times New Roman" w:hAnsi="Times New Roman"/>
                <w:bCs/>
              </w:rPr>
              <w:t xml:space="preserve"> compounds of Re, Cu and Cr, metal-metal multiple bonding in (Re</w:t>
            </w:r>
            <w:r w:rsidRPr="005C35AC">
              <w:rPr>
                <w:rFonts w:ascii="Times New Roman" w:hAnsi="Times New Roman"/>
                <w:bCs/>
                <w:vertAlign w:val="subscript"/>
              </w:rPr>
              <w:t>2</w:t>
            </w:r>
            <w:r w:rsidRPr="005C35AC">
              <w:rPr>
                <w:rFonts w:ascii="Times New Roman" w:hAnsi="Times New Roman"/>
                <w:bCs/>
              </w:rPr>
              <w:t>X</w:t>
            </w:r>
            <w:r w:rsidRPr="005C35AC">
              <w:rPr>
                <w:rFonts w:ascii="Times New Roman" w:hAnsi="Times New Roman"/>
                <w:bCs/>
                <w:vertAlign w:val="subscript"/>
              </w:rPr>
              <w:t>8</w:t>
            </w:r>
            <w:r w:rsidRPr="005C35AC">
              <w:rPr>
                <w:rFonts w:ascii="Times New Roman" w:hAnsi="Times New Roman"/>
                <w:bCs/>
              </w:rPr>
              <w:t>)</w:t>
            </w:r>
            <w:r w:rsidRPr="005C35AC">
              <w:rPr>
                <w:rFonts w:ascii="Times New Roman" w:hAnsi="Times New Roman"/>
                <w:bCs/>
                <w:vertAlign w:val="subscript"/>
              </w:rPr>
              <w:t>2</w:t>
            </w:r>
            <w:r w:rsidRPr="005C35AC">
              <w:rPr>
                <w:rFonts w:ascii="Times New Roman" w:hAnsi="Times New Roman"/>
                <w:bCs/>
              </w:rPr>
              <w:t xml:space="preserve">-trinuclear clusters, tetranuclear clusters, </w:t>
            </w:r>
            <w:proofErr w:type="spellStart"/>
            <w:r w:rsidRPr="005C35AC">
              <w:rPr>
                <w:rFonts w:ascii="Times New Roman" w:hAnsi="Times New Roman"/>
                <w:bCs/>
              </w:rPr>
              <w:t>hexanuclear</w:t>
            </w:r>
            <w:proofErr w:type="spellEnd"/>
            <w:r w:rsidRPr="005C35AC">
              <w:rPr>
                <w:rFonts w:ascii="Times New Roman" w:hAnsi="Times New Roman"/>
                <w:bCs/>
              </w:rPr>
              <w:t xml:space="preserve"> clusters. Carbonyl clusters-LNCCS and HNCCS, Isoelectronic and </w:t>
            </w:r>
            <w:proofErr w:type="spellStart"/>
            <w:r w:rsidRPr="005C35AC">
              <w:rPr>
                <w:rFonts w:ascii="Times New Roman" w:hAnsi="Times New Roman"/>
                <w:bCs/>
              </w:rPr>
              <w:t>isolobal</w:t>
            </w:r>
            <w:proofErr w:type="spellEnd"/>
            <w:r w:rsidRPr="005C35AC">
              <w:rPr>
                <w:rFonts w:ascii="Times New Roman" w:hAnsi="Times New Roman"/>
                <w:bCs/>
              </w:rPr>
              <w:t xml:space="preserve"> analogy, Wade-</w:t>
            </w:r>
            <w:proofErr w:type="spellStart"/>
            <w:r w:rsidRPr="005C35AC">
              <w:rPr>
                <w:rFonts w:ascii="Times New Roman" w:hAnsi="Times New Roman"/>
                <w:bCs/>
              </w:rPr>
              <w:t>Mingos</w:t>
            </w:r>
            <w:proofErr w:type="spellEnd"/>
            <w:r w:rsidRPr="005C35AC">
              <w:rPr>
                <w:rFonts w:ascii="Times New Roman" w:hAnsi="Times New Roman"/>
                <w:bCs/>
              </w:rPr>
              <w:t xml:space="preserve"> rules, cluster valence electrons. Polyatomic </w:t>
            </w:r>
            <w:proofErr w:type="spellStart"/>
            <w:r w:rsidRPr="005C35AC">
              <w:rPr>
                <w:rFonts w:ascii="Times New Roman" w:hAnsi="Times New Roman"/>
                <w:bCs/>
              </w:rPr>
              <w:t>zintl</w:t>
            </w:r>
            <w:proofErr w:type="spellEnd"/>
            <w:r w:rsidRPr="005C35AC">
              <w:rPr>
                <w:rFonts w:ascii="Times New Roman" w:hAnsi="Times New Roman"/>
                <w:bCs/>
              </w:rPr>
              <w:t xml:space="preserve"> anion and cations. Infinite metal chains. </w:t>
            </w:r>
            <w:proofErr w:type="spellStart"/>
            <w:r w:rsidRPr="005C35AC">
              <w:rPr>
                <w:rFonts w:ascii="Times New Roman" w:hAnsi="Times New Roman"/>
                <w:bCs/>
              </w:rPr>
              <w:t>Isopoly</w:t>
            </w:r>
            <w:proofErr w:type="spellEnd"/>
            <w:r w:rsidRPr="005C35AC">
              <w:rPr>
                <w:rFonts w:ascii="Times New Roman" w:hAnsi="Times New Roman"/>
                <w:bCs/>
              </w:rPr>
              <w:t xml:space="preserve"> acids of vanadium, molybdenum and tungsten. Heteropoly acids of Mo and W.</w:t>
            </w:r>
          </w:p>
        </w:tc>
        <w:tc>
          <w:tcPr>
            <w:tcW w:w="1350" w:type="dxa"/>
            <w:gridSpan w:val="2"/>
            <w:tcBorders>
              <w:top w:val="single" w:sz="4" w:space="0" w:color="auto"/>
              <w:left w:val="single" w:sz="4" w:space="0" w:color="auto"/>
              <w:bottom w:val="single" w:sz="4" w:space="0" w:color="auto"/>
              <w:right w:val="single" w:sz="4" w:space="0" w:color="auto"/>
            </w:tcBorders>
            <w:vAlign w:val="center"/>
            <w:hideMark/>
          </w:tcPr>
          <w:p w14:paraId="2E1420C2" w14:textId="4B354071" w:rsidR="00877A6A" w:rsidRPr="005108C4" w:rsidRDefault="00877A6A" w:rsidP="004A7F69">
            <w:pPr>
              <w:spacing w:line="276" w:lineRule="auto"/>
              <w:jc w:val="center"/>
              <w:rPr>
                <w:rFonts w:ascii="Times New Roman" w:hAnsi="Times New Roman"/>
                <w:bCs/>
              </w:rPr>
            </w:pPr>
            <w:r w:rsidRPr="005108C4">
              <w:rPr>
                <w:rFonts w:ascii="Times New Roman" w:hAnsi="Times New Roman"/>
                <w:bCs/>
              </w:rPr>
              <w:t>7</w:t>
            </w:r>
          </w:p>
        </w:tc>
      </w:tr>
      <w:tr w:rsidR="0019440F" w14:paraId="3F2A13F6" w14:textId="77777777" w:rsidTr="00FF64D0">
        <w:trPr>
          <w:trHeight w:val="312"/>
          <w:jc w:val="center"/>
        </w:trPr>
        <w:tc>
          <w:tcPr>
            <w:tcW w:w="9445" w:type="dxa"/>
            <w:gridSpan w:val="7"/>
            <w:tcBorders>
              <w:top w:val="single" w:sz="4" w:space="0" w:color="auto"/>
              <w:left w:val="single" w:sz="4" w:space="0" w:color="auto"/>
              <w:bottom w:val="single" w:sz="4" w:space="0" w:color="auto"/>
              <w:right w:val="single" w:sz="4" w:space="0" w:color="auto"/>
            </w:tcBorders>
          </w:tcPr>
          <w:p w14:paraId="17A140F3" w14:textId="77777777" w:rsidR="0019440F" w:rsidRPr="005C35AC" w:rsidRDefault="0019440F">
            <w:pPr>
              <w:rPr>
                <w:rFonts w:ascii="Times New Roman" w:hAnsi="Times New Roman"/>
                <w:b/>
              </w:rPr>
            </w:pPr>
            <w:r w:rsidRPr="005C35AC">
              <w:rPr>
                <w:rFonts w:ascii="Times New Roman" w:hAnsi="Times New Roman"/>
                <w:b/>
              </w:rPr>
              <w:t>References:</w:t>
            </w:r>
          </w:p>
          <w:p w14:paraId="204579EE" w14:textId="77777777" w:rsidR="0019440F" w:rsidRPr="005C35AC" w:rsidRDefault="0019440F">
            <w:pPr>
              <w:pStyle w:val="ListParagraph"/>
              <w:numPr>
                <w:ilvl w:val="0"/>
                <w:numId w:val="15"/>
              </w:numPr>
              <w:tabs>
                <w:tab w:val="left" w:pos="-180"/>
                <w:tab w:val="left" w:pos="270"/>
                <w:tab w:val="left" w:pos="360"/>
                <w:tab w:val="left" w:pos="8820"/>
              </w:tabs>
              <w:jc w:val="both"/>
              <w:rPr>
                <w:rFonts w:ascii="Times New Roman" w:hAnsi="Times New Roman" w:cs="Times New Roman"/>
              </w:rPr>
            </w:pPr>
            <w:r w:rsidRPr="005C35AC">
              <w:rPr>
                <w:rFonts w:ascii="Times New Roman" w:hAnsi="Times New Roman" w:cs="Times New Roman"/>
              </w:rPr>
              <w:t xml:space="preserve">Adams, D, M.  Inorganic Solids: An Introduction to Concepts in Solid State Structural  </w:t>
            </w:r>
          </w:p>
          <w:p w14:paraId="24635629" w14:textId="77777777" w:rsidR="0019440F" w:rsidRPr="005C35AC" w:rsidRDefault="0019440F">
            <w:pPr>
              <w:pStyle w:val="ListParagraph"/>
              <w:numPr>
                <w:ilvl w:val="0"/>
                <w:numId w:val="15"/>
              </w:numPr>
              <w:tabs>
                <w:tab w:val="left" w:pos="-180"/>
                <w:tab w:val="left" w:pos="270"/>
                <w:tab w:val="left" w:pos="360"/>
                <w:tab w:val="left" w:pos="8820"/>
              </w:tabs>
              <w:jc w:val="both"/>
              <w:rPr>
                <w:rFonts w:ascii="Times New Roman" w:hAnsi="Times New Roman" w:cs="Times New Roman"/>
              </w:rPr>
            </w:pPr>
            <w:r w:rsidRPr="005C35AC">
              <w:rPr>
                <w:rFonts w:ascii="Times New Roman" w:hAnsi="Times New Roman" w:cs="Times New Roman"/>
              </w:rPr>
              <w:t>Azaroff, L. V. "Introduction to Solids", McGraw Hill.</w:t>
            </w:r>
          </w:p>
          <w:p w14:paraId="11ED2D4D" w14:textId="77777777" w:rsidR="0019440F" w:rsidRPr="005C35AC" w:rsidRDefault="0019440F">
            <w:pPr>
              <w:pStyle w:val="ListParagraph"/>
              <w:numPr>
                <w:ilvl w:val="0"/>
                <w:numId w:val="15"/>
              </w:numPr>
              <w:tabs>
                <w:tab w:val="left" w:pos="-180"/>
                <w:tab w:val="left" w:pos="270"/>
                <w:tab w:val="left" w:pos="360"/>
                <w:tab w:val="left" w:pos="8820"/>
              </w:tabs>
              <w:jc w:val="both"/>
              <w:rPr>
                <w:rFonts w:ascii="Times New Roman" w:hAnsi="Times New Roman" w:cs="Times New Roman"/>
              </w:rPr>
            </w:pPr>
            <w:r w:rsidRPr="005C35AC">
              <w:rPr>
                <w:rFonts w:ascii="Times New Roman" w:hAnsi="Times New Roman" w:cs="Times New Roman"/>
              </w:rPr>
              <w:t>Chakrabarty, D. K. “Solid State Chemistry,” New Age Pub., 2010.</w:t>
            </w:r>
          </w:p>
          <w:p w14:paraId="52EFA49C" w14:textId="16E3DD5F" w:rsidR="0019440F" w:rsidRPr="005C35AC" w:rsidRDefault="0019440F">
            <w:pPr>
              <w:pStyle w:val="ListParagraph"/>
              <w:numPr>
                <w:ilvl w:val="0"/>
                <w:numId w:val="15"/>
              </w:numPr>
              <w:tabs>
                <w:tab w:val="left" w:pos="-180"/>
                <w:tab w:val="left" w:pos="270"/>
                <w:tab w:val="left" w:pos="360"/>
                <w:tab w:val="left" w:pos="8820"/>
              </w:tabs>
              <w:jc w:val="both"/>
              <w:rPr>
                <w:rFonts w:ascii="Times New Roman" w:hAnsi="Times New Roman" w:cs="Times New Roman"/>
              </w:rPr>
            </w:pPr>
            <w:r w:rsidRPr="005C35AC">
              <w:rPr>
                <w:rFonts w:ascii="Times New Roman" w:hAnsi="Times New Roman" w:cs="Times New Roman"/>
              </w:rPr>
              <w:t>Cotton, F. A. and Wilkinson, G. “Advanced Inorganic Chemistry”, 6</w:t>
            </w:r>
            <w:r w:rsidRPr="005108C4">
              <w:rPr>
                <w:rFonts w:ascii="Times New Roman" w:hAnsi="Times New Roman" w:cs="Times New Roman"/>
                <w:vertAlign w:val="superscript"/>
              </w:rPr>
              <w:t>th</w:t>
            </w:r>
            <w:r w:rsidRPr="005C35AC">
              <w:rPr>
                <w:rFonts w:ascii="Times New Roman" w:hAnsi="Times New Roman" w:cs="Times New Roman"/>
              </w:rPr>
              <w:t xml:space="preserve"> </w:t>
            </w:r>
            <w:proofErr w:type="spellStart"/>
            <w:r w:rsidRPr="005C35AC">
              <w:rPr>
                <w:rFonts w:ascii="Times New Roman" w:hAnsi="Times New Roman" w:cs="Times New Roman"/>
              </w:rPr>
              <w:t>Edn</w:t>
            </w:r>
            <w:proofErr w:type="spellEnd"/>
            <w:r w:rsidR="005108C4">
              <w:rPr>
                <w:rFonts w:ascii="Times New Roman" w:hAnsi="Times New Roman" w:cs="Times New Roman"/>
              </w:rPr>
              <w:t>.</w:t>
            </w:r>
            <w:r w:rsidRPr="005C35AC">
              <w:rPr>
                <w:rFonts w:ascii="Times New Roman" w:hAnsi="Times New Roman" w:cs="Times New Roman"/>
              </w:rPr>
              <w:t xml:space="preserve">, Wiley   </w:t>
            </w:r>
          </w:p>
          <w:p w14:paraId="4E8AD302" w14:textId="77777777" w:rsidR="0019440F" w:rsidRPr="005C35AC" w:rsidRDefault="0019440F">
            <w:pPr>
              <w:pStyle w:val="ListParagraph"/>
              <w:numPr>
                <w:ilvl w:val="0"/>
                <w:numId w:val="15"/>
              </w:numPr>
              <w:tabs>
                <w:tab w:val="left" w:pos="-180"/>
                <w:tab w:val="left" w:pos="270"/>
                <w:tab w:val="left" w:pos="360"/>
                <w:tab w:val="left" w:pos="8820"/>
              </w:tabs>
              <w:jc w:val="both"/>
              <w:rPr>
                <w:rFonts w:ascii="Times New Roman" w:hAnsi="Times New Roman" w:cs="Times New Roman"/>
              </w:rPr>
            </w:pPr>
            <w:r w:rsidRPr="005C35AC">
              <w:rPr>
                <w:rFonts w:ascii="Times New Roman" w:hAnsi="Times New Roman" w:cs="Times New Roman"/>
              </w:rPr>
              <w:t xml:space="preserve">Galway, A. </w:t>
            </w:r>
            <w:proofErr w:type="spellStart"/>
            <w:r w:rsidRPr="005C35AC">
              <w:rPr>
                <w:rFonts w:ascii="Times New Roman" w:hAnsi="Times New Roman" w:cs="Times New Roman"/>
              </w:rPr>
              <w:t>K"Chemistry</w:t>
            </w:r>
            <w:proofErr w:type="spellEnd"/>
            <w:r w:rsidRPr="005C35AC">
              <w:rPr>
                <w:rFonts w:ascii="Times New Roman" w:hAnsi="Times New Roman" w:cs="Times New Roman"/>
              </w:rPr>
              <w:t xml:space="preserve"> of Solids", Chapman Hall. </w:t>
            </w:r>
          </w:p>
          <w:p w14:paraId="3ECDC181" w14:textId="77777777" w:rsidR="0019440F" w:rsidRPr="005C35AC" w:rsidRDefault="0019440F">
            <w:pPr>
              <w:pStyle w:val="ListParagraph"/>
              <w:numPr>
                <w:ilvl w:val="0"/>
                <w:numId w:val="15"/>
              </w:numPr>
              <w:tabs>
                <w:tab w:val="left" w:pos="-180"/>
                <w:tab w:val="left" w:pos="270"/>
                <w:tab w:val="left" w:pos="360"/>
                <w:tab w:val="left" w:pos="8820"/>
              </w:tabs>
              <w:jc w:val="both"/>
              <w:rPr>
                <w:rFonts w:ascii="Times New Roman" w:hAnsi="Times New Roman" w:cs="Times New Roman"/>
              </w:rPr>
            </w:pPr>
            <w:proofErr w:type="spellStart"/>
            <w:r w:rsidRPr="005C35AC">
              <w:rPr>
                <w:rFonts w:ascii="Times New Roman" w:hAnsi="Times New Roman" w:cs="Times New Roman"/>
              </w:rPr>
              <w:t>Huheey</w:t>
            </w:r>
            <w:proofErr w:type="spellEnd"/>
            <w:r w:rsidRPr="005C35AC">
              <w:rPr>
                <w:rFonts w:ascii="Times New Roman" w:hAnsi="Times New Roman" w:cs="Times New Roman"/>
              </w:rPr>
              <w:t xml:space="preserve">, J. E. Keiter, E. A. and Keiter, R. L. “Inorganic Chemistry - Principles of </w:t>
            </w:r>
            <w:proofErr w:type="spellStart"/>
            <w:r w:rsidRPr="005C35AC">
              <w:rPr>
                <w:rFonts w:ascii="Times New Roman" w:hAnsi="Times New Roman" w:cs="Times New Roman"/>
              </w:rPr>
              <w:t>Interscience</w:t>
            </w:r>
            <w:proofErr w:type="spellEnd"/>
            <w:r w:rsidRPr="005C35AC">
              <w:rPr>
                <w:rFonts w:ascii="Times New Roman" w:hAnsi="Times New Roman" w:cs="Times New Roman"/>
              </w:rPr>
              <w:t>, New York, 1999.</w:t>
            </w:r>
          </w:p>
          <w:p w14:paraId="76853A2B" w14:textId="77777777" w:rsidR="0019440F" w:rsidRPr="005C35AC" w:rsidRDefault="0019440F">
            <w:pPr>
              <w:pStyle w:val="ListParagraph"/>
              <w:numPr>
                <w:ilvl w:val="0"/>
                <w:numId w:val="15"/>
              </w:numPr>
              <w:tabs>
                <w:tab w:val="left" w:pos="-180"/>
                <w:tab w:val="left" w:pos="270"/>
                <w:tab w:val="left" w:pos="360"/>
                <w:tab w:val="left" w:pos="8820"/>
              </w:tabs>
              <w:jc w:val="both"/>
              <w:rPr>
                <w:rFonts w:ascii="Times New Roman" w:hAnsi="Times New Roman" w:cs="Times New Roman"/>
              </w:rPr>
            </w:pPr>
            <w:r w:rsidRPr="005C35AC">
              <w:rPr>
                <w:rFonts w:ascii="Times New Roman" w:hAnsi="Times New Roman" w:cs="Times New Roman"/>
              </w:rPr>
              <w:t>Phillips, F. C. “An Introduction to Crystallography”, Longman.</w:t>
            </w:r>
          </w:p>
          <w:p w14:paraId="70156852" w14:textId="77777777" w:rsidR="0019440F" w:rsidRPr="005C35AC" w:rsidRDefault="0019440F">
            <w:pPr>
              <w:pStyle w:val="ListParagraph"/>
              <w:numPr>
                <w:ilvl w:val="0"/>
                <w:numId w:val="15"/>
              </w:numPr>
              <w:tabs>
                <w:tab w:val="left" w:pos="-180"/>
                <w:tab w:val="left" w:pos="270"/>
                <w:tab w:val="left" w:pos="360"/>
                <w:tab w:val="left" w:pos="8820"/>
              </w:tabs>
              <w:jc w:val="both"/>
              <w:rPr>
                <w:rFonts w:ascii="Times New Roman" w:hAnsi="Times New Roman" w:cs="Times New Roman"/>
              </w:rPr>
            </w:pPr>
            <w:r w:rsidRPr="005C35AC">
              <w:rPr>
                <w:rFonts w:ascii="Times New Roman" w:hAnsi="Times New Roman" w:cs="Times New Roman"/>
              </w:rPr>
              <w:t>West, A. R. "Solid State Chemistry and its Applications", Wiley.</w:t>
            </w:r>
          </w:p>
          <w:p w14:paraId="005016CA" w14:textId="6A48E645" w:rsidR="0019440F" w:rsidRPr="005C35AC" w:rsidRDefault="0019440F">
            <w:pPr>
              <w:numPr>
                <w:ilvl w:val="0"/>
                <w:numId w:val="15"/>
              </w:numPr>
              <w:autoSpaceDE w:val="0"/>
              <w:autoSpaceDN w:val="0"/>
              <w:adjustRightInd w:val="0"/>
              <w:rPr>
                <w:rFonts w:ascii="Times New Roman" w:hAnsi="Times New Roman"/>
              </w:rPr>
            </w:pPr>
            <w:r w:rsidRPr="005C35AC">
              <w:rPr>
                <w:rFonts w:ascii="Times New Roman" w:hAnsi="Times New Roman"/>
              </w:rPr>
              <w:t>Atkins, P. W. and Shriver, D. F. “Inorganic Chemistry”, 5</w:t>
            </w:r>
            <w:r w:rsidRPr="00E1403F">
              <w:rPr>
                <w:rFonts w:ascii="Times New Roman" w:hAnsi="Times New Roman"/>
                <w:vertAlign w:val="superscript"/>
              </w:rPr>
              <w:t>th</w:t>
            </w:r>
            <w:r w:rsidRPr="005C35AC">
              <w:rPr>
                <w:rFonts w:ascii="Times New Roman" w:hAnsi="Times New Roman"/>
              </w:rPr>
              <w:t xml:space="preserve"> </w:t>
            </w:r>
            <w:proofErr w:type="spellStart"/>
            <w:r w:rsidRPr="005C35AC">
              <w:rPr>
                <w:rFonts w:ascii="Times New Roman" w:hAnsi="Times New Roman"/>
              </w:rPr>
              <w:t>Edn</w:t>
            </w:r>
            <w:proofErr w:type="spellEnd"/>
            <w:r w:rsidR="00E1403F">
              <w:rPr>
                <w:rFonts w:ascii="Times New Roman" w:hAnsi="Times New Roman"/>
              </w:rPr>
              <w:t>.</w:t>
            </w:r>
            <w:r w:rsidRPr="005C35AC">
              <w:rPr>
                <w:rFonts w:ascii="Times New Roman" w:hAnsi="Times New Roman"/>
              </w:rPr>
              <w:t>, OUP, 2009.</w:t>
            </w:r>
          </w:p>
          <w:p w14:paraId="1B8706BF" w14:textId="09B6C760" w:rsidR="0019440F" w:rsidRPr="005C35AC" w:rsidRDefault="0019440F">
            <w:pPr>
              <w:numPr>
                <w:ilvl w:val="0"/>
                <w:numId w:val="15"/>
              </w:numPr>
              <w:autoSpaceDE w:val="0"/>
              <w:autoSpaceDN w:val="0"/>
              <w:adjustRightInd w:val="0"/>
              <w:rPr>
                <w:rFonts w:ascii="Times New Roman" w:hAnsi="Times New Roman"/>
              </w:rPr>
            </w:pPr>
            <w:r w:rsidRPr="005C35AC">
              <w:rPr>
                <w:rFonts w:ascii="Times New Roman" w:hAnsi="Times New Roman"/>
              </w:rPr>
              <w:t>Douglas, B. E. McDanial, D. H. and Alexander, J. J. “Concepts and Models of Inorganic Chemistry”, 3</w:t>
            </w:r>
            <w:r w:rsidRPr="00E1403F">
              <w:rPr>
                <w:rFonts w:ascii="Times New Roman" w:hAnsi="Times New Roman"/>
                <w:vertAlign w:val="superscript"/>
              </w:rPr>
              <w:t>rd</w:t>
            </w:r>
            <w:r w:rsidRPr="005C35AC">
              <w:rPr>
                <w:rFonts w:ascii="Times New Roman" w:hAnsi="Times New Roman"/>
              </w:rPr>
              <w:t xml:space="preserve"> </w:t>
            </w:r>
            <w:proofErr w:type="spellStart"/>
            <w:r w:rsidRPr="005C35AC">
              <w:rPr>
                <w:rFonts w:ascii="Times New Roman" w:hAnsi="Times New Roman"/>
              </w:rPr>
              <w:t>Edn</w:t>
            </w:r>
            <w:proofErr w:type="spellEnd"/>
            <w:r w:rsidR="00E1403F">
              <w:rPr>
                <w:rFonts w:ascii="Times New Roman" w:hAnsi="Times New Roman"/>
              </w:rPr>
              <w:t>.</w:t>
            </w:r>
            <w:r w:rsidRPr="005C35AC">
              <w:rPr>
                <w:rFonts w:ascii="Times New Roman" w:hAnsi="Times New Roman"/>
              </w:rPr>
              <w:t>, John Wiley, 2001.</w:t>
            </w:r>
          </w:p>
          <w:p w14:paraId="261A8C2E" w14:textId="32F6D708" w:rsidR="006573C8" w:rsidRPr="005C35AC" w:rsidRDefault="006573C8">
            <w:pPr>
              <w:numPr>
                <w:ilvl w:val="0"/>
                <w:numId w:val="20"/>
              </w:numPr>
              <w:autoSpaceDE w:val="0"/>
              <w:autoSpaceDN w:val="0"/>
              <w:adjustRightInd w:val="0"/>
              <w:rPr>
                <w:rFonts w:ascii="Times New Roman" w:hAnsi="Times New Roman"/>
              </w:rPr>
            </w:pPr>
            <w:r w:rsidRPr="005C35AC">
              <w:rPr>
                <w:rFonts w:ascii="Times New Roman" w:hAnsi="Times New Roman"/>
              </w:rPr>
              <w:lastRenderedPageBreak/>
              <w:t>L. H. Gabor, H. F. Tibbals, J. Dutta, J. J.</w:t>
            </w:r>
            <w:r w:rsidR="00E1403F">
              <w:rPr>
                <w:rFonts w:ascii="Times New Roman" w:hAnsi="Times New Roman"/>
              </w:rPr>
              <w:t xml:space="preserve"> </w:t>
            </w:r>
            <w:r w:rsidRPr="005C35AC">
              <w:rPr>
                <w:rFonts w:ascii="Times New Roman" w:hAnsi="Times New Roman"/>
              </w:rPr>
              <w:t>Moore, Int</w:t>
            </w:r>
            <w:r w:rsidR="00FF64D0">
              <w:rPr>
                <w:rFonts w:ascii="Times New Roman" w:hAnsi="Times New Roman"/>
              </w:rPr>
              <w:t>r</w:t>
            </w:r>
            <w:r w:rsidRPr="005C35AC">
              <w:rPr>
                <w:rFonts w:ascii="Times New Roman" w:hAnsi="Times New Roman"/>
              </w:rPr>
              <w:t>oduction to nanoscience and nanotechnology, CRC press, 2009.</w:t>
            </w:r>
          </w:p>
          <w:p w14:paraId="63808AD0" w14:textId="61AA449B" w:rsidR="006573C8" w:rsidRPr="005C35AC" w:rsidRDefault="006573C8">
            <w:pPr>
              <w:numPr>
                <w:ilvl w:val="0"/>
                <w:numId w:val="20"/>
              </w:numPr>
              <w:autoSpaceDE w:val="0"/>
              <w:autoSpaceDN w:val="0"/>
              <w:adjustRightInd w:val="0"/>
              <w:rPr>
                <w:rFonts w:ascii="Times New Roman" w:hAnsi="Times New Roman"/>
              </w:rPr>
            </w:pPr>
            <w:r w:rsidRPr="005C35AC">
              <w:rPr>
                <w:rFonts w:ascii="Times New Roman" w:hAnsi="Times New Roman"/>
              </w:rPr>
              <w:t>M. S. Ramachandra</w:t>
            </w:r>
            <w:r w:rsidR="00FF64D0">
              <w:rPr>
                <w:rFonts w:ascii="Times New Roman" w:hAnsi="Times New Roman"/>
              </w:rPr>
              <w:t xml:space="preserve"> </w:t>
            </w:r>
            <w:r w:rsidRPr="005C35AC">
              <w:rPr>
                <w:rFonts w:ascii="Times New Roman" w:hAnsi="Times New Roman"/>
              </w:rPr>
              <w:t>Rao and S. Singh, Nanoscience and nanotechnology: Fundamentals to frontiers, Wiley, 2014.</w:t>
            </w:r>
          </w:p>
          <w:p w14:paraId="555A400D" w14:textId="77777777" w:rsidR="0019440F" w:rsidRPr="005C35AC" w:rsidRDefault="0019440F">
            <w:pPr>
              <w:autoSpaceDE w:val="0"/>
              <w:autoSpaceDN w:val="0"/>
              <w:adjustRightInd w:val="0"/>
              <w:ind w:left="360"/>
              <w:rPr>
                <w:rFonts w:ascii="Times New Roman" w:hAnsi="Times New Roman"/>
              </w:rPr>
            </w:pPr>
          </w:p>
          <w:p w14:paraId="0258218C" w14:textId="77777777" w:rsidR="0019440F" w:rsidRPr="005C35AC" w:rsidRDefault="0019440F">
            <w:pPr>
              <w:autoSpaceDE w:val="0"/>
              <w:autoSpaceDN w:val="0"/>
              <w:adjustRightInd w:val="0"/>
              <w:rPr>
                <w:rFonts w:ascii="Times New Roman" w:hAnsi="Times New Roman"/>
                <w:b/>
              </w:rPr>
            </w:pPr>
            <w:r w:rsidRPr="005C35AC">
              <w:rPr>
                <w:rFonts w:ascii="Times New Roman" w:hAnsi="Times New Roman"/>
                <w:b/>
              </w:rPr>
              <w:t>Additional references</w:t>
            </w:r>
          </w:p>
          <w:p w14:paraId="0A0B9DC7" w14:textId="77777777" w:rsidR="0019440F" w:rsidRPr="00DF08D8" w:rsidRDefault="0019440F">
            <w:pPr>
              <w:pStyle w:val="ListParagraph"/>
              <w:numPr>
                <w:ilvl w:val="0"/>
                <w:numId w:val="73"/>
              </w:numPr>
              <w:autoSpaceDE w:val="0"/>
              <w:autoSpaceDN w:val="0"/>
              <w:adjustRightInd w:val="0"/>
              <w:ind w:left="701"/>
              <w:rPr>
                <w:rFonts w:ascii="Times New Roman" w:hAnsi="Times New Roman"/>
              </w:rPr>
            </w:pPr>
            <w:proofErr w:type="spellStart"/>
            <w:r w:rsidRPr="00DF08D8">
              <w:rPr>
                <w:rFonts w:ascii="Times New Roman" w:hAnsi="Times New Roman"/>
              </w:rPr>
              <w:t>Emeleus</w:t>
            </w:r>
            <w:proofErr w:type="spellEnd"/>
            <w:r w:rsidRPr="00DF08D8">
              <w:rPr>
                <w:rFonts w:ascii="Times New Roman" w:hAnsi="Times New Roman"/>
              </w:rPr>
              <w:t>, H. J. Sharpe, A. G. “Modern Aspects of Inorganic Chemistry”, 4</w:t>
            </w:r>
            <w:r w:rsidRPr="00DF08D8">
              <w:rPr>
                <w:rFonts w:ascii="Times New Roman" w:hAnsi="Times New Roman"/>
                <w:vertAlign w:val="superscript"/>
              </w:rPr>
              <w:t>th</w:t>
            </w:r>
            <w:r w:rsidRPr="00DF08D8">
              <w:rPr>
                <w:rFonts w:ascii="Times New Roman" w:hAnsi="Times New Roman"/>
              </w:rPr>
              <w:t xml:space="preserve"> </w:t>
            </w:r>
            <w:proofErr w:type="spellStart"/>
            <w:r w:rsidRPr="00DF08D8">
              <w:rPr>
                <w:rFonts w:ascii="Times New Roman" w:hAnsi="Times New Roman"/>
              </w:rPr>
              <w:t>Edn</w:t>
            </w:r>
            <w:proofErr w:type="spellEnd"/>
            <w:r w:rsidRPr="00DF08D8">
              <w:rPr>
                <w:rFonts w:ascii="Times New Roman" w:hAnsi="Times New Roman"/>
              </w:rPr>
              <w:t>., ELBS, 1973.</w:t>
            </w:r>
          </w:p>
          <w:p w14:paraId="7AB08B52" w14:textId="77777777" w:rsidR="0019440F" w:rsidRPr="00DF08D8" w:rsidRDefault="0019440F">
            <w:pPr>
              <w:pStyle w:val="ListParagraph"/>
              <w:numPr>
                <w:ilvl w:val="0"/>
                <w:numId w:val="73"/>
              </w:numPr>
              <w:autoSpaceDE w:val="0"/>
              <w:autoSpaceDN w:val="0"/>
              <w:adjustRightInd w:val="0"/>
              <w:ind w:left="701"/>
              <w:rPr>
                <w:rFonts w:ascii="Times New Roman" w:hAnsi="Times New Roman"/>
              </w:rPr>
            </w:pPr>
            <w:r w:rsidRPr="00DF08D8">
              <w:rPr>
                <w:rFonts w:ascii="Times New Roman" w:hAnsi="Times New Roman"/>
              </w:rPr>
              <w:t>Holleman, A. F. and Wiberg, E. “Inorganic Chemistry”, Academic press, 2001.</w:t>
            </w:r>
          </w:p>
          <w:p w14:paraId="61DDCA2E" w14:textId="77777777" w:rsidR="0019440F" w:rsidRPr="00DF08D8" w:rsidRDefault="0019440F">
            <w:pPr>
              <w:pStyle w:val="ListParagraph"/>
              <w:numPr>
                <w:ilvl w:val="0"/>
                <w:numId w:val="73"/>
              </w:numPr>
              <w:autoSpaceDE w:val="0"/>
              <w:autoSpaceDN w:val="0"/>
              <w:adjustRightInd w:val="0"/>
              <w:ind w:left="701"/>
              <w:rPr>
                <w:rFonts w:ascii="Times New Roman" w:hAnsi="Times New Roman"/>
              </w:rPr>
            </w:pPr>
            <w:r w:rsidRPr="00DF08D8">
              <w:rPr>
                <w:rFonts w:ascii="Times New Roman" w:hAnsi="Times New Roman"/>
              </w:rPr>
              <w:t>Kittel, C. “Introduction to Solid State Physics”, Wiley.</w:t>
            </w:r>
          </w:p>
          <w:p w14:paraId="14A22BF1" w14:textId="77777777" w:rsidR="0019440F" w:rsidRPr="00DF08D8" w:rsidRDefault="0019440F">
            <w:pPr>
              <w:pStyle w:val="ListParagraph"/>
              <w:numPr>
                <w:ilvl w:val="0"/>
                <w:numId w:val="73"/>
              </w:numPr>
              <w:autoSpaceDE w:val="0"/>
              <w:autoSpaceDN w:val="0"/>
              <w:adjustRightInd w:val="0"/>
              <w:ind w:left="701"/>
              <w:rPr>
                <w:rFonts w:ascii="Times New Roman" w:hAnsi="Times New Roman"/>
              </w:rPr>
            </w:pPr>
            <w:r w:rsidRPr="00DF08D8">
              <w:rPr>
                <w:rFonts w:ascii="Times New Roman" w:hAnsi="Times New Roman"/>
              </w:rPr>
              <w:t>Lee, J. D. “Concise Inorganic Chemistry,” 4</w:t>
            </w:r>
            <w:r w:rsidRPr="00DF08D8">
              <w:rPr>
                <w:rFonts w:ascii="Times New Roman" w:hAnsi="Times New Roman"/>
                <w:vertAlign w:val="superscript"/>
              </w:rPr>
              <w:t>th</w:t>
            </w:r>
            <w:r w:rsidRPr="00DF08D8">
              <w:rPr>
                <w:rFonts w:ascii="Times New Roman" w:hAnsi="Times New Roman"/>
              </w:rPr>
              <w:t xml:space="preserve"> </w:t>
            </w:r>
            <w:proofErr w:type="spellStart"/>
            <w:r w:rsidRPr="00DF08D8">
              <w:rPr>
                <w:rFonts w:ascii="Times New Roman" w:hAnsi="Times New Roman"/>
              </w:rPr>
              <w:t>Edn</w:t>
            </w:r>
            <w:proofErr w:type="spellEnd"/>
            <w:r w:rsidRPr="00DF08D8">
              <w:rPr>
                <w:rFonts w:ascii="Times New Roman" w:hAnsi="Times New Roman"/>
              </w:rPr>
              <w:t>., Wiley-India, 2008.</w:t>
            </w:r>
          </w:p>
          <w:p w14:paraId="2C7C7F3D" w14:textId="056E76AE" w:rsidR="0019440F" w:rsidRPr="00DF08D8" w:rsidRDefault="0019440F">
            <w:pPr>
              <w:pStyle w:val="ListParagraph"/>
              <w:numPr>
                <w:ilvl w:val="0"/>
                <w:numId w:val="73"/>
              </w:numPr>
              <w:autoSpaceDE w:val="0"/>
              <w:autoSpaceDN w:val="0"/>
              <w:adjustRightInd w:val="0"/>
              <w:ind w:left="701"/>
              <w:rPr>
                <w:rFonts w:ascii="Times New Roman" w:hAnsi="Times New Roman"/>
              </w:rPr>
            </w:pPr>
            <w:r w:rsidRPr="00DF08D8">
              <w:rPr>
                <w:rFonts w:ascii="Times New Roman" w:hAnsi="Times New Roman"/>
              </w:rPr>
              <w:t>Purcell, K.</w:t>
            </w:r>
            <w:r w:rsidR="00E1403F" w:rsidRPr="00DF08D8">
              <w:rPr>
                <w:rFonts w:ascii="Times New Roman" w:hAnsi="Times New Roman"/>
              </w:rPr>
              <w:t xml:space="preserve"> </w:t>
            </w:r>
            <w:proofErr w:type="spellStart"/>
            <w:r w:rsidRPr="00DF08D8">
              <w:rPr>
                <w:rFonts w:ascii="Times New Roman" w:hAnsi="Times New Roman"/>
              </w:rPr>
              <w:t>FandKotz</w:t>
            </w:r>
            <w:proofErr w:type="spellEnd"/>
            <w:r w:rsidRPr="00DF08D8">
              <w:rPr>
                <w:rFonts w:ascii="Times New Roman" w:hAnsi="Times New Roman"/>
              </w:rPr>
              <w:t>, J. C. “Inorganic Chemistry,” Holt-Saunders, 2010.</w:t>
            </w:r>
          </w:p>
        </w:tc>
      </w:tr>
    </w:tbl>
    <w:p w14:paraId="3E80A47E" w14:textId="77777777" w:rsidR="004A7F69" w:rsidRDefault="004A7F69">
      <w:pPr>
        <w:rPr>
          <w:rFonts w:ascii="Times New Roman" w:hAnsi="Times New Roman"/>
          <w:b/>
        </w:rPr>
      </w:pPr>
    </w:p>
    <w:p w14:paraId="0EA8863E" w14:textId="0A82298C" w:rsidR="004130EC" w:rsidRPr="008A14F3" w:rsidRDefault="00717EE1">
      <w:pPr>
        <w:rPr>
          <w:rFonts w:ascii="Times New Roman" w:hAnsi="Times New Roman"/>
          <w:b/>
        </w:rPr>
      </w:pPr>
      <w:bookmarkStart w:id="21" w:name="_Hlk216996778"/>
      <w:r w:rsidRPr="008A14F3">
        <w:rPr>
          <w:rFonts w:ascii="Times New Roman" w:hAnsi="Times New Roman"/>
          <w:b/>
        </w:rPr>
        <w:t>Model Question Paper</w:t>
      </w:r>
    </w:p>
    <w:p w14:paraId="7232C3AD" w14:textId="77777777" w:rsidR="001D6632" w:rsidRPr="002C56BA" w:rsidRDefault="001D6632" w:rsidP="001D6632">
      <w:pPr>
        <w:spacing w:after="0" w:line="360" w:lineRule="auto"/>
        <w:jc w:val="center"/>
        <w:rPr>
          <w:rFonts w:ascii="Times New Roman" w:hAnsi="Times New Roman"/>
          <w:b/>
          <w:sz w:val="26"/>
          <w:szCs w:val="26"/>
        </w:rPr>
      </w:pPr>
      <w:r>
        <w:rPr>
          <w:rFonts w:ascii="Times New Roman" w:hAnsi="Times New Roman"/>
          <w:b/>
          <w:sz w:val="26"/>
          <w:szCs w:val="26"/>
        </w:rPr>
        <w:t>THIRD</w:t>
      </w:r>
      <w:r w:rsidRPr="002C56BA">
        <w:rPr>
          <w:rFonts w:ascii="Times New Roman" w:hAnsi="Times New Roman"/>
          <w:b/>
          <w:sz w:val="26"/>
          <w:szCs w:val="26"/>
        </w:rPr>
        <w:t xml:space="preserve"> SEMESTER </w:t>
      </w:r>
      <w:r>
        <w:rPr>
          <w:rFonts w:ascii="Times New Roman" w:hAnsi="Times New Roman"/>
          <w:b/>
          <w:sz w:val="26"/>
          <w:szCs w:val="26"/>
        </w:rPr>
        <w:t>M.Sc. DEGREE EXAMINATION Month Year</w:t>
      </w:r>
    </w:p>
    <w:p w14:paraId="2089B276" w14:textId="77777777" w:rsidR="001D6632" w:rsidRPr="002C56BA" w:rsidRDefault="001D6632" w:rsidP="001D6632">
      <w:pPr>
        <w:spacing w:after="0" w:line="360" w:lineRule="auto"/>
        <w:jc w:val="center"/>
        <w:rPr>
          <w:rFonts w:ascii="Times New Roman" w:hAnsi="Times New Roman"/>
          <w:b/>
          <w:sz w:val="26"/>
          <w:szCs w:val="26"/>
        </w:rPr>
      </w:pPr>
      <w:r w:rsidRPr="002C56BA">
        <w:rPr>
          <w:rFonts w:ascii="Times New Roman" w:hAnsi="Times New Roman"/>
          <w:b/>
          <w:sz w:val="26"/>
          <w:szCs w:val="26"/>
        </w:rPr>
        <w:t>Branch: CHEMISTRY</w:t>
      </w:r>
    </w:p>
    <w:p w14:paraId="5D902ECF" w14:textId="77777777" w:rsidR="001D6632" w:rsidRPr="001C3BCD" w:rsidRDefault="001D6632" w:rsidP="001D6632">
      <w:pPr>
        <w:spacing w:after="0" w:line="240" w:lineRule="auto"/>
        <w:jc w:val="center"/>
        <w:rPr>
          <w:rFonts w:ascii="Times New Roman" w:hAnsi="Times New Roman"/>
          <w:b/>
          <w:sz w:val="24"/>
          <w:szCs w:val="24"/>
        </w:rPr>
      </w:pPr>
      <w:r w:rsidRPr="001C3BCD">
        <w:rPr>
          <w:rFonts w:ascii="Times New Roman" w:hAnsi="Times New Roman"/>
          <w:b/>
          <w:sz w:val="24"/>
          <w:szCs w:val="24"/>
        </w:rPr>
        <w:t>CHE-C</w:t>
      </w:r>
      <w:r>
        <w:rPr>
          <w:rFonts w:ascii="Times New Roman" w:hAnsi="Times New Roman"/>
          <w:b/>
          <w:sz w:val="24"/>
          <w:szCs w:val="24"/>
        </w:rPr>
        <w:t>C</w:t>
      </w:r>
      <w:r w:rsidRPr="001C3BCD">
        <w:rPr>
          <w:rFonts w:ascii="Times New Roman" w:hAnsi="Times New Roman"/>
          <w:b/>
          <w:sz w:val="24"/>
          <w:szCs w:val="24"/>
        </w:rPr>
        <w:t>-</w:t>
      </w:r>
      <w:r w:rsidR="00415C15">
        <w:rPr>
          <w:rFonts w:ascii="Times New Roman" w:hAnsi="Times New Roman"/>
          <w:b/>
          <w:sz w:val="24"/>
          <w:szCs w:val="24"/>
        </w:rPr>
        <w:t>5</w:t>
      </w:r>
      <w:r>
        <w:rPr>
          <w:rFonts w:ascii="Times New Roman" w:hAnsi="Times New Roman"/>
          <w:b/>
          <w:sz w:val="24"/>
          <w:szCs w:val="24"/>
        </w:rPr>
        <w:t>3</w:t>
      </w:r>
      <w:r w:rsidRPr="001C3BCD">
        <w:rPr>
          <w:rFonts w:ascii="Times New Roman" w:hAnsi="Times New Roman"/>
          <w:b/>
          <w:sz w:val="24"/>
          <w:szCs w:val="24"/>
        </w:rPr>
        <w:t xml:space="preserve">1: INORGANIC CHEMISTRY </w:t>
      </w:r>
      <w:r>
        <w:rPr>
          <w:rFonts w:ascii="Times New Roman" w:hAnsi="Times New Roman"/>
          <w:b/>
          <w:sz w:val="24"/>
          <w:szCs w:val="24"/>
        </w:rPr>
        <w:t>II</w:t>
      </w:r>
      <w:r w:rsidRPr="001C3BCD">
        <w:rPr>
          <w:rFonts w:ascii="Times New Roman" w:hAnsi="Times New Roman"/>
          <w:b/>
          <w:sz w:val="24"/>
          <w:szCs w:val="24"/>
        </w:rPr>
        <w:t>I</w:t>
      </w:r>
    </w:p>
    <w:p w14:paraId="7F60A226" w14:textId="77777777" w:rsidR="001D6632" w:rsidRPr="001C3BCD" w:rsidRDefault="001D6632" w:rsidP="001D6632">
      <w:pPr>
        <w:spacing w:after="0" w:line="240" w:lineRule="auto"/>
        <w:jc w:val="center"/>
        <w:rPr>
          <w:rFonts w:ascii="Times New Roman" w:hAnsi="Times New Roman"/>
          <w:b/>
          <w:sz w:val="24"/>
          <w:szCs w:val="24"/>
        </w:rPr>
      </w:pPr>
    </w:p>
    <w:p w14:paraId="39397BAC" w14:textId="77777777" w:rsidR="001D6632" w:rsidRPr="001C3BCD" w:rsidRDefault="001D6632" w:rsidP="001D6632">
      <w:pPr>
        <w:spacing w:after="0" w:line="240" w:lineRule="auto"/>
        <w:rPr>
          <w:rFonts w:ascii="Times New Roman" w:hAnsi="Times New Roman"/>
          <w:b/>
          <w:sz w:val="24"/>
          <w:szCs w:val="24"/>
        </w:rPr>
      </w:pPr>
      <w:r w:rsidRPr="001C3BCD">
        <w:rPr>
          <w:rFonts w:ascii="Times New Roman" w:hAnsi="Times New Roman"/>
          <w:b/>
          <w:sz w:val="24"/>
          <w:szCs w:val="24"/>
        </w:rPr>
        <w:t>Time: 3 hours</w:t>
      </w:r>
      <w:r w:rsidRPr="001C3BCD">
        <w:rPr>
          <w:rFonts w:ascii="Times New Roman" w:hAnsi="Times New Roman"/>
          <w:b/>
          <w:sz w:val="24"/>
          <w:szCs w:val="24"/>
        </w:rPr>
        <w:tab/>
      </w:r>
      <w:r w:rsidRPr="001C3BCD">
        <w:rPr>
          <w:rFonts w:ascii="Times New Roman" w:hAnsi="Times New Roman"/>
          <w:b/>
          <w:sz w:val="24"/>
          <w:szCs w:val="24"/>
        </w:rPr>
        <w:tab/>
      </w:r>
      <w:r w:rsidRPr="001C3BCD">
        <w:rPr>
          <w:rFonts w:ascii="Times New Roman" w:hAnsi="Times New Roman"/>
          <w:b/>
          <w:sz w:val="24"/>
          <w:szCs w:val="24"/>
        </w:rPr>
        <w:tab/>
      </w:r>
      <w:r w:rsidRPr="001C3BCD">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sidRPr="001C3BCD">
        <w:rPr>
          <w:rFonts w:ascii="Times New Roman" w:hAnsi="Times New Roman"/>
          <w:b/>
          <w:sz w:val="24"/>
          <w:szCs w:val="24"/>
        </w:rPr>
        <w:t>Max. Marks: 60</w:t>
      </w:r>
    </w:p>
    <w:p w14:paraId="6D4A56AA" w14:textId="77777777" w:rsidR="001D6632" w:rsidRPr="001C3BCD" w:rsidRDefault="001D6632" w:rsidP="001D6632">
      <w:pPr>
        <w:spacing w:after="0" w:line="240" w:lineRule="auto"/>
        <w:rPr>
          <w:rFonts w:ascii="Times New Roman" w:hAnsi="Times New Roman"/>
          <w:b/>
          <w:sz w:val="24"/>
          <w:szCs w:val="24"/>
        </w:rPr>
      </w:pPr>
    </w:p>
    <w:p w14:paraId="57EBA826" w14:textId="77777777" w:rsidR="001D6632" w:rsidRPr="001C3BCD" w:rsidRDefault="001D6632" w:rsidP="001D6632">
      <w:pPr>
        <w:spacing w:after="0"/>
        <w:jc w:val="center"/>
        <w:rPr>
          <w:rFonts w:ascii="Times New Roman" w:hAnsi="Times New Roman"/>
          <w:b/>
          <w:sz w:val="24"/>
          <w:szCs w:val="24"/>
        </w:rPr>
      </w:pPr>
      <w:r w:rsidRPr="001C3BCD">
        <w:rPr>
          <w:rFonts w:ascii="Times New Roman" w:hAnsi="Times New Roman"/>
          <w:b/>
          <w:sz w:val="24"/>
          <w:szCs w:val="24"/>
        </w:rPr>
        <w:t>SECTION-A</w:t>
      </w:r>
    </w:p>
    <w:p w14:paraId="069EA555" w14:textId="77777777" w:rsidR="001D6632" w:rsidRPr="001C3BCD" w:rsidRDefault="001D6632" w:rsidP="001D6632">
      <w:pPr>
        <w:jc w:val="center"/>
        <w:rPr>
          <w:rFonts w:ascii="Times New Roman" w:hAnsi="Times New Roman"/>
          <w:sz w:val="24"/>
          <w:szCs w:val="24"/>
        </w:rPr>
      </w:pPr>
      <w:r w:rsidRPr="001C3BCD">
        <w:rPr>
          <w:rFonts w:ascii="Times New Roman" w:hAnsi="Times New Roman"/>
          <w:sz w:val="24"/>
          <w:szCs w:val="24"/>
        </w:rPr>
        <w:t xml:space="preserve">Answer </w:t>
      </w:r>
      <w:r w:rsidRPr="001C3BCD">
        <w:rPr>
          <w:rFonts w:ascii="Times New Roman" w:hAnsi="Times New Roman"/>
          <w:b/>
          <w:sz w:val="24"/>
          <w:szCs w:val="24"/>
        </w:rPr>
        <w:t>any 10</w:t>
      </w:r>
      <w:r w:rsidRPr="001C3BCD">
        <w:rPr>
          <w:rFonts w:ascii="Times New Roman" w:hAnsi="Times New Roman"/>
          <w:sz w:val="24"/>
          <w:szCs w:val="24"/>
        </w:rPr>
        <w:t xml:space="preserve"> questions. </w:t>
      </w:r>
      <w:r w:rsidRPr="001C3BCD">
        <w:rPr>
          <w:rFonts w:ascii="Times New Roman" w:hAnsi="Times New Roman"/>
          <w:b/>
          <w:sz w:val="24"/>
          <w:szCs w:val="24"/>
        </w:rPr>
        <w:t>Each</w:t>
      </w:r>
      <w:r w:rsidRPr="001C3BCD">
        <w:rPr>
          <w:rFonts w:ascii="Times New Roman" w:hAnsi="Times New Roman"/>
          <w:sz w:val="24"/>
          <w:szCs w:val="24"/>
        </w:rPr>
        <w:t xml:space="preserve"> question carries </w:t>
      </w:r>
      <w:r w:rsidRPr="001C3BCD">
        <w:rPr>
          <w:rFonts w:ascii="Times New Roman" w:hAnsi="Times New Roman"/>
          <w:b/>
          <w:sz w:val="24"/>
          <w:szCs w:val="24"/>
        </w:rPr>
        <w:t xml:space="preserve">2 </w:t>
      </w:r>
      <w:r w:rsidRPr="001C3BCD">
        <w:rPr>
          <w:rFonts w:ascii="Times New Roman" w:hAnsi="Times New Roman"/>
          <w:sz w:val="24"/>
          <w:szCs w:val="24"/>
        </w:rPr>
        <w:t>marks</w:t>
      </w:r>
    </w:p>
    <w:p w14:paraId="0F395418" w14:textId="77777777" w:rsidR="001D6632" w:rsidRPr="001C3BCD" w:rsidRDefault="001D6632">
      <w:pPr>
        <w:pStyle w:val="ListParagraph"/>
        <w:numPr>
          <w:ilvl w:val="0"/>
          <w:numId w:val="35"/>
        </w:numPr>
        <w:spacing w:after="0"/>
        <w:jc w:val="both"/>
        <w:rPr>
          <w:rFonts w:ascii="Times New Roman" w:hAnsi="Times New Roman"/>
          <w:sz w:val="24"/>
          <w:szCs w:val="24"/>
        </w:rPr>
      </w:pPr>
      <w:r>
        <w:rPr>
          <w:rFonts w:ascii="Times New Roman" w:hAnsi="Times New Roman"/>
          <w:sz w:val="24"/>
          <w:szCs w:val="24"/>
        </w:rPr>
        <w:t>Explain the basis for classification of</w:t>
      </w:r>
      <w:r>
        <w:rPr>
          <w:rFonts w:ascii="Times New Roman" w:hAnsi="Times New Roman"/>
          <w:sz w:val="24"/>
          <w:szCs w:val="24"/>
        </w:rPr>
        <w:tab/>
        <w:t>lattices</w:t>
      </w:r>
      <w:r>
        <w:rPr>
          <w:rFonts w:ascii="Times New Roman" w:hAnsi="Times New Roman"/>
          <w:sz w:val="24"/>
          <w:szCs w:val="24"/>
        </w:rPr>
        <w:tab/>
        <w:t>into 7 crystal systems</w:t>
      </w:r>
      <w:r>
        <w:rPr>
          <w:rFonts w:ascii="Times New Roman" w:hAnsi="Times New Roman"/>
          <w:sz w:val="24"/>
          <w:szCs w:val="24"/>
        </w:rPr>
        <w:tab/>
        <w:t xml:space="preserve">and </w:t>
      </w:r>
      <w:r w:rsidRPr="00AC0CF5">
        <w:rPr>
          <w:rFonts w:ascii="Times New Roman" w:hAnsi="Times New Roman"/>
          <w:sz w:val="24"/>
          <w:szCs w:val="24"/>
        </w:rPr>
        <w:t>14</w:t>
      </w:r>
      <w:r w:rsidRPr="00AC0CF5">
        <w:rPr>
          <w:rFonts w:ascii="Times New Roman" w:hAnsi="Times New Roman"/>
          <w:sz w:val="24"/>
          <w:szCs w:val="24"/>
        </w:rPr>
        <w:tab/>
        <w:t>Bravais lattices.</w:t>
      </w:r>
    </w:p>
    <w:p w14:paraId="255BE8A0" w14:textId="77777777" w:rsidR="001D6632" w:rsidRPr="001C3BCD" w:rsidRDefault="001D6632">
      <w:pPr>
        <w:pStyle w:val="ListParagraph"/>
        <w:numPr>
          <w:ilvl w:val="0"/>
          <w:numId w:val="35"/>
        </w:numPr>
        <w:spacing w:after="0"/>
        <w:jc w:val="both"/>
        <w:rPr>
          <w:rFonts w:ascii="Times New Roman" w:hAnsi="Times New Roman"/>
          <w:sz w:val="24"/>
          <w:szCs w:val="24"/>
        </w:rPr>
      </w:pPr>
      <w:r>
        <w:rPr>
          <w:rFonts w:ascii="Times New Roman" w:hAnsi="Times New Roman"/>
          <w:sz w:val="24"/>
          <w:szCs w:val="24"/>
        </w:rPr>
        <w:t>Calculate the number</w:t>
      </w:r>
      <w:r>
        <w:rPr>
          <w:rFonts w:ascii="Times New Roman" w:hAnsi="Times New Roman"/>
          <w:sz w:val="24"/>
          <w:szCs w:val="24"/>
        </w:rPr>
        <w:tab/>
        <w:t xml:space="preserve">of </w:t>
      </w:r>
      <w:proofErr w:type="gramStart"/>
      <w:r>
        <w:rPr>
          <w:rFonts w:ascii="Times New Roman" w:hAnsi="Times New Roman"/>
          <w:sz w:val="24"/>
          <w:szCs w:val="24"/>
        </w:rPr>
        <w:t>atom</w:t>
      </w:r>
      <w:proofErr w:type="gramEnd"/>
      <w:r>
        <w:rPr>
          <w:rFonts w:ascii="Times New Roman" w:hAnsi="Times New Roman"/>
          <w:sz w:val="24"/>
          <w:szCs w:val="24"/>
        </w:rPr>
        <w:t xml:space="preserve"> in a unit cell of BCC and FCC crystal </w:t>
      </w:r>
      <w:r w:rsidRPr="000E41DC">
        <w:rPr>
          <w:rFonts w:ascii="Times New Roman" w:hAnsi="Times New Roman"/>
          <w:sz w:val="24"/>
          <w:szCs w:val="24"/>
        </w:rPr>
        <w:t>structure.</w:t>
      </w:r>
    </w:p>
    <w:p w14:paraId="51F7F5AD" w14:textId="77777777" w:rsidR="001D6632" w:rsidRPr="001C3BCD" w:rsidRDefault="001D6632">
      <w:pPr>
        <w:pStyle w:val="ListParagraph"/>
        <w:numPr>
          <w:ilvl w:val="0"/>
          <w:numId w:val="35"/>
        </w:numPr>
        <w:spacing w:after="0"/>
        <w:jc w:val="both"/>
        <w:rPr>
          <w:rFonts w:ascii="Times New Roman" w:hAnsi="Times New Roman"/>
          <w:sz w:val="24"/>
          <w:szCs w:val="24"/>
        </w:rPr>
      </w:pPr>
      <w:r>
        <w:rPr>
          <w:rFonts w:ascii="Times New Roman" w:hAnsi="Times New Roman"/>
          <w:sz w:val="24"/>
          <w:szCs w:val="24"/>
        </w:rPr>
        <w:t xml:space="preserve">Discuss the defect structure in non-stoichiometric </w:t>
      </w:r>
      <w:proofErr w:type="spellStart"/>
      <w:r w:rsidRPr="0080254E">
        <w:rPr>
          <w:rFonts w:ascii="Times New Roman" w:hAnsi="Times New Roman"/>
          <w:sz w:val="24"/>
          <w:szCs w:val="24"/>
        </w:rPr>
        <w:t>sulphides</w:t>
      </w:r>
      <w:proofErr w:type="spellEnd"/>
      <w:r>
        <w:rPr>
          <w:rFonts w:ascii="Times New Roman" w:hAnsi="Times New Roman"/>
          <w:sz w:val="24"/>
          <w:szCs w:val="24"/>
        </w:rPr>
        <w:t>.</w:t>
      </w:r>
    </w:p>
    <w:p w14:paraId="3098C67D" w14:textId="6DE193DE" w:rsidR="001D6632" w:rsidRPr="001C3BCD" w:rsidRDefault="001D6632">
      <w:pPr>
        <w:pStyle w:val="ListParagraph"/>
        <w:numPr>
          <w:ilvl w:val="0"/>
          <w:numId w:val="35"/>
        </w:numPr>
        <w:spacing w:after="0"/>
        <w:rPr>
          <w:rFonts w:ascii="Times New Roman" w:hAnsi="Times New Roman"/>
          <w:sz w:val="24"/>
          <w:szCs w:val="24"/>
        </w:rPr>
      </w:pPr>
      <w:r>
        <w:rPr>
          <w:rFonts w:ascii="Times New Roman" w:hAnsi="Times New Roman"/>
          <w:sz w:val="24"/>
          <w:szCs w:val="24"/>
        </w:rPr>
        <w:t>What are the similarities and</w:t>
      </w:r>
      <w:r>
        <w:rPr>
          <w:rFonts w:ascii="Times New Roman" w:hAnsi="Times New Roman"/>
          <w:sz w:val="24"/>
          <w:szCs w:val="24"/>
        </w:rPr>
        <w:tab/>
        <w:t>differences between ferrimagnetism and antiferromagnetism</w:t>
      </w:r>
      <w:r w:rsidRPr="0080254E">
        <w:rPr>
          <w:rFonts w:ascii="Times New Roman" w:hAnsi="Times New Roman"/>
          <w:sz w:val="24"/>
          <w:szCs w:val="24"/>
        </w:rPr>
        <w:t>?</w:t>
      </w:r>
    </w:p>
    <w:p w14:paraId="70037EAD" w14:textId="01F29141" w:rsidR="001D6632" w:rsidRPr="001C3BCD" w:rsidRDefault="001D6632">
      <w:pPr>
        <w:pStyle w:val="ListParagraph"/>
        <w:numPr>
          <w:ilvl w:val="0"/>
          <w:numId w:val="35"/>
        </w:numPr>
        <w:spacing w:after="0"/>
        <w:jc w:val="both"/>
        <w:rPr>
          <w:rFonts w:ascii="Times New Roman" w:hAnsi="Times New Roman"/>
          <w:sz w:val="24"/>
          <w:szCs w:val="24"/>
        </w:rPr>
      </w:pPr>
      <w:r>
        <w:rPr>
          <w:rFonts w:ascii="Times New Roman" w:hAnsi="Times New Roman"/>
          <w:sz w:val="24"/>
          <w:szCs w:val="24"/>
        </w:rPr>
        <w:t>What is meant by a 2D nanomaterial? Give example.</w:t>
      </w:r>
    </w:p>
    <w:p w14:paraId="511FA7CF" w14:textId="77777777" w:rsidR="001D6632" w:rsidRPr="001C3BCD" w:rsidRDefault="001D6632">
      <w:pPr>
        <w:pStyle w:val="ListParagraph"/>
        <w:numPr>
          <w:ilvl w:val="0"/>
          <w:numId w:val="35"/>
        </w:numPr>
        <w:spacing w:after="0"/>
        <w:jc w:val="both"/>
        <w:rPr>
          <w:rFonts w:ascii="Times New Roman" w:hAnsi="Times New Roman"/>
          <w:sz w:val="24"/>
          <w:szCs w:val="24"/>
        </w:rPr>
      </w:pPr>
      <w:r>
        <w:rPr>
          <w:rFonts w:ascii="Times New Roman" w:hAnsi="Times New Roman"/>
          <w:sz w:val="24"/>
          <w:szCs w:val="24"/>
        </w:rPr>
        <w:t>Explain with example ‘quantum confinement’.</w:t>
      </w:r>
    </w:p>
    <w:p w14:paraId="46759EDE" w14:textId="77777777" w:rsidR="001D6632" w:rsidRPr="001C3BCD" w:rsidRDefault="001D6632">
      <w:pPr>
        <w:pStyle w:val="ListParagraph"/>
        <w:numPr>
          <w:ilvl w:val="0"/>
          <w:numId w:val="35"/>
        </w:numPr>
        <w:spacing w:after="0"/>
        <w:jc w:val="both"/>
        <w:rPr>
          <w:rFonts w:ascii="Times New Roman" w:hAnsi="Times New Roman"/>
          <w:b/>
          <w:sz w:val="24"/>
          <w:szCs w:val="24"/>
        </w:rPr>
      </w:pPr>
      <w:r>
        <w:rPr>
          <w:rFonts w:ascii="Times New Roman" w:hAnsi="Times New Roman"/>
          <w:sz w:val="24"/>
          <w:szCs w:val="24"/>
        </w:rPr>
        <w:t xml:space="preserve">Discuss the structure of </w:t>
      </w:r>
      <w:r w:rsidRPr="00632363">
        <w:rPr>
          <w:rFonts w:ascii="Times New Roman" w:hAnsi="Times New Roman"/>
          <w:sz w:val="24"/>
          <w:szCs w:val="24"/>
        </w:rPr>
        <w:t>S</w:t>
      </w:r>
      <w:r w:rsidRPr="00632363">
        <w:rPr>
          <w:rFonts w:ascii="Times New Roman" w:hAnsi="Times New Roman"/>
          <w:sz w:val="24"/>
          <w:szCs w:val="24"/>
          <w:vertAlign w:val="subscript"/>
        </w:rPr>
        <w:t>4</w:t>
      </w:r>
      <w:r>
        <w:rPr>
          <w:rFonts w:ascii="Times New Roman" w:hAnsi="Times New Roman"/>
          <w:sz w:val="24"/>
          <w:szCs w:val="24"/>
        </w:rPr>
        <w:t>N</w:t>
      </w:r>
      <w:r w:rsidRPr="00632363">
        <w:rPr>
          <w:rFonts w:ascii="Times New Roman" w:hAnsi="Times New Roman"/>
          <w:sz w:val="24"/>
          <w:szCs w:val="24"/>
          <w:vertAlign w:val="subscript"/>
        </w:rPr>
        <w:t>4</w:t>
      </w:r>
      <w:r w:rsidRPr="00632363">
        <w:rPr>
          <w:rFonts w:ascii="Times New Roman" w:hAnsi="Times New Roman"/>
          <w:sz w:val="24"/>
          <w:szCs w:val="24"/>
        </w:rPr>
        <w:t>.</w:t>
      </w:r>
    </w:p>
    <w:p w14:paraId="295C8F5B" w14:textId="77777777" w:rsidR="001D6632" w:rsidRPr="001C3BCD" w:rsidRDefault="001D6632">
      <w:pPr>
        <w:pStyle w:val="ListParagraph"/>
        <w:numPr>
          <w:ilvl w:val="0"/>
          <w:numId w:val="35"/>
        </w:numPr>
        <w:spacing w:after="0"/>
        <w:jc w:val="both"/>
        <w:rPr>
          <w:rFonts w:ascii="Times New Roman" w:hAnsi="Times New Roman"/>
          <w:sz w:val="24"/>
          <w:szCs w:val="24"/>
        </w:rPr>
      </w:pPr>
      <w:r>
        <w:rPr>
          <w:rFonts w:ascii="Times New Roman" w:hAnsi="Times New Roman"/>
          <w:sz w:val="24"/>
          <w:szCs w:val="24"/>
        </w:rPr>
        <w:t>Describe the structure of P</w:t>
      </w:r>
      <w:r w:rsidRPr="009E2E66">
        <w:rPr>
          <w:rFonts w:ascii="Times New Roman" w:hAnsi="Times New Roman"/>
          <w:sz w:val="24"/>
          <w:szCs w:val="24"/>
          <w:vertAlign w:val="subscript"/>
        </w:rPr>
        <w:t>4</w:t>
      </w:r>
      <w:r>
        <w:rPr>
          <w:rFonts w:ascii="Times New Roman" w:hAnsi="Times New Roman"/>
          <w:sz w:val="24"/>
          <w:szCs w:val="24"/>
        </w:rPr>
        <w:t>S</w:t>
      </w:r>
      <w:r w:rsidRPr="009E2E66">
        <w:rPr>
          <w:rFonts w:ascii="Times New Roman" w:hAnsi="Times New Roman"/>
          <w:sz w:val="24"/>
          <w:szCs w:val="24"/>
          <w:vertAlign w:val="subscript"/>
        </w:rPr>
        <w:t>9</w:t>
      </w:r>
      <w:r>
        <w:rPr>
          <w:rFonts w:ascii="Times New Roman" w:hAnsi="Times New Roman"/>
          <w:sz w:val="24"/>
          <w:szCs w:val="24"/>
        </w:rPr>
        <w:t xml:space="preserve"> and </w:t>
      </w:r>
      <w:r w:rsidRPr="009E2E66">
        <w:rPr>
          <w:rFonts w:ascii="Times New Roman" w:hAnsi="Times New Roman"/>
          <w:sz w:val="24"/>
          <w:szCs w:val="24"/>
        </w:rPr>
        <w:t>P</w:t>
      </w:r>
      <w:r w:rsidRPr="009E2E66">
        <w:rPr>
          <w:rFonts w:ascii="Times New Roman" w:hAnsi="Times New Roman"/>
          <w:sz w:val="24"/>
          <w:szCs w:val="24"/>
          <w:vertAlign w:val="subscript"/>
        </w:rPr>
        <w:t>4</w:t>
      </w:r>
      <w:r>
        <w:rPr>
          <w:rFonts w:ascii="Times New Roman" w:hAnsi="Times New Roman"/>
          <w:sz w:val="24"/>
          <w:szCs w:val="24"/>
        </w:rPr>
        <w:t>S</w:t>
      </w:r>
      <w:r w:rsidRPr="009E2E66">
        <w:rPr>
          <w:rFonts w:ascii="Times New Roman" w:hAnsi="Times New Roman"/>
          <w:sz w:val="24"/>
          <w:szCs w:val="24"/>
          <w:vertAlign w:val="subscript"/>
        </w:rPr>
        <w:t>10</w:t>
      </w:r>
      <w:r w:rsidRPr="009E2E66">
        <w:rPr>
          <w:rFonts w:ascii="Times New Roman" w:hAnsi="Times New Roman"/>
          <w:sz w:val="24"/>
          <w:szCs w:val="24"/>
        </w:rPr>
        <w:t>.</w:t>
      </w:r>
    </w:p>
    <w:p w14:paraId="5EF44E54" w14:textId="77777777" w:rsidR="001D6632" w:rsidRPr="001C3BCD" w:rsidRDefault="001D6632">
      <w:pPr>
        <w:pStyle w:val="ListParagraph"/>
        <w:numPr>
          <w:ilvl w:val="0"/>
          <w:numId w:val="35"/>
        </w:numPr>
        <w:spacing w:after="0"/>
        <w:jc w:val="both"/>
        <w:rPr>
          <w:rFonts w:ascii="Times New Roman" w:hAnsi="Times New Roman"/>
          <w:sz w:val="24"/>
          <w:szCs w:val="24"/>
        </w:rPr>
      </w:pPr>
      <w:r>
        <w:rPr>
          <w:rFonts w:ascii="Times New Roman" w:hAnsi="Times New Roman"/>
          <w:sz w:val="24"/>
          <w:szCs w:val="24"/>
        </w:rPr>
        <w:t xml:space="preserve">Find </w:t>
      </w:r>
      <w:proofErr w:type="spellStart"/>
      <w:r>
        <w:rPr>
          <w:rFonts w:ascii="Times New Roman" w:hAnsi="Times New Roman"/>
          <w:sz w:val="24"/>
          <w:szCs w:val="24"/>
        </w:rPr>
        <w:t>styx</w:t>
      </w:r>
      <w:proofErr w:type="spellEnd"/>
      <w:r>
        <w:rPr>
          <w:rFonts w:ascii="Times New Roman" w:hAnsi="Times New Roman"/>
          <w:sz w:val="24"/>
          <w:szCs w:val="24"/>
        </w:rPr>
        <w:t xml:space="preserve"> numbers </w:t>
      </w:r>
      <w:r w:rsidRPr="00901B4C">
        <w:rPr>
          <w:rFonts w:ascii="Times New Roman" w:hAnsi="Times New Roman"/>
          <w:sz w:val="24"/>
          <w:szCs w:val="24"/>
        </w:rPr>
        <w:t>for</w:t>
      </w:r>
      <w:r>
        <w:rPr>
          <w:rFonts w:ascii="Times New Roman" w:hAnsi="Times New Roman"/>
          <w:sz w:val="24"/>
          <w:szCs w:val="24"/>
        </w:rPr>
        <w:t xml:space="preserve"> </w:t>
      </w:r>
      <w:r w:rsidRPr="00901B4C">
        <w:rPr>
          <w:rFonts w:ascii="Times New Roman" w:hAnsi="Times New Roman"/>
          <w:sz w:val="24"/>
          <w:szCs w:val="24"/>
        </w:rPr>
        <w:t>B</w:t>
      </w:r>
      <w:r w:rsidRPr="00901B4C">
        <w:rPr>
          <w:rFonts w:ascii="Times New Roman" w:hAnsi="Times New Roman"/>
          <w:sz w:val="24"/>
          <w:szCs w:val="24"/>
          <w:vertAlign w:val="subscript"/>
        </w:rPr>
        <w:t>6</w:t>
      </w:r>
      <w:r w:rsidRPr="00901B4C">
        <w:rPr>
          <w:rFonts w:ascii="Times New Roman" w:hAnsi="Times New Roman"/>
          <w:sz w:val="24"/>
          <w:szCs w:val="24"/>
        </w:rPr>
        <w:t>H</w:t>
      </w:r>
      <w:r w:rsidRPr="00901B4C">
        <w:rPr>
          <w:rFonts w:ascii="Times New Roman" w:hAnsi="Times New Roman"/>
          <w:sz w:val="24"/>
          <w:szCs w:val="24"/>
          <w:vertAlign w:val="subscript"/>
        </w:rPr>
        <w:t>10</w:t>
      </w:r>
      <w:r w:rsidRPr="00901B4C">
        <w:rPr>
          <w:rFonts w:ascii="Times New Roman" w:hAnsi="Times New Roman"/>
          <w:sz w:val="24"/>
          <w:szCs w:val="24"/>
        </w:rPr>
        <w:t>.</w:t>
      </w:r>
    </w:p>
    <w:p w14:paraId="5D6DD62A" w14:textId="51BB29C7" w:rsidR="001D6632" w:rsidRPr="001C3BCD" w:rsidRDefault="001D6632">
      <w:pPr>
        <w:pStyle w:val="ListParagraph"/>
        <w:numPr>
          <w:ilvl w:val="0"/>
          <w:numId w:val="35"/>
        </w:numPr>
        <w:spacing w:after="0"/>
        <w:jc w:val="both"/>
        <w:rPr>
          <w:rFonts w:ascii="Times New Roman" w:hAnsi="Times New Roman"/>
          <w:sz w:val="24"/>
          <w:szCs w:val="24"/>
        </w:rPr>
      </w:pPr>
      <w:r>
        <w:rPr>
          <w:rFonts w:ascii="Times New Roman" w:hAnsi="Times New Roman"/>
          <w:sz w:val="24"/>
          <w:szCs w:val="24"/>
        </w:rPr>
        <w:t>E</w:t>
      </w:r>
      <w:r w:rsidRPr="008B026A">
        <w:rPr>
          <w:rFonts w:ascii="Times New Roman" w:hAnsi="Times New Roman"/>
          <w:sz w:val="24"/>
          <w:szCs w:val="24"/>
        </w:rPr>
        <w:t>ven though borazine is isoelectronic with benzene, bor</w:t>
      </w:r>
      <w:r>
        <w:rPr>
          <w:rFonts w:ascii="Times New Roman" w:hAnsi="Times New Roman"/>
          <w:sz w:val="24"/>
          <w:szCs w:val="24"/>
        </w:rPr>
        <w:t>azine is far more reactive</w:t>
      </w:r>
      <w:r>
        <w:rPr>
          <w:rFonts w:ascii="Times New Roman" w:hAnsi="Times New Roman"/>
          <w:sz w:val="24"/>
          <w:szCs w:val="24"/>
        </w:rPr>
        <w:tab/>
        <w:t xml:space="preserve">than benzene. </w:t>
      </w:r>
      <w:r w:rsidRPr="008B026A">
        <w:rPr>
          <w:rFonts w:ascii="Times New Roman" w:hAnsi="Times New Roman"/>
          <w:sz w:val="24"/>
          <w:szCs w:val="24"/>
        </w:rPr>
        <w:t>Why?</w:t>
      </w:r>
    </w:p>
    <w:p w14:paraId="59BDE771" w14:textId="77777777" w:rsidR="001D6632" w:rsidRDefault="001D6632">
      <w:pPr>
        <w:pStyle w:val="ListParagraph"/>
        <w:numPr>
          <w:ilvl w:val="0"/>
          <w:numId w:val="35"/>
        </w:numPr>
        <w:spacing w:after="0"/>
        <w:jc w:val="both"/>
        <w:rPr>
          <w:rFonts w:ascii="Times New Roman" w:hAnsi="Times New Roman"/>
          <w:sz w:val="24"/>
          <w:szCs w:val="24"/>
        </w:rPr>
      </w:pPr>
      <w:r>
        <w:rPr>
          <w:rFonts w:ascii="Times New Roman" w:hAnsi="Times New Roman"/>
          <w:sz w:val="24"/>
          <w:szCs w:val="24"/>
        </w:rPr>
        <w:t>Predict</w:t>
      </w:r>
      <w:r>
        <w:rPr>
          <w:rFonts w:ascii="Times New Roman" w:hAnsi="Times New Roman"/>
          <w:sz w:val="24"/>
          <w:szCs w:val="24"/>
        </w:rPr>
        <w:tab/>
        <w:t>the number of</w:t>
      </w:r>
      <w:r>
        <w:rPr>
          <w:rFonts w:ascii="Times New Roman" w:hAnsi="Times New Roman"/>
          <w:sz w:val="24"/>
          <w:szCs w:val="24"/>
        </w:rPr>
        <w:tab/>
        <w:t xml:space="preserve">metal-metal bonds </w:t>
      </w:r>
      <w:r w:rsidRPr="008B026A">
        <w:rPr>
          <w:rFonts w:ascii="Times New Roman" w:hAnsi="Times New Roman"/>
          <w:sz w:val="24"/>
          <w:szCs w:val="24"/>
        </w:rPr>
        <w:t>in</w:t>
      </w:r>
      <w:r w:rsidRPr="008B026A">
        <w:rPr>
          <w:rFonts w:ascii="Times New Roman" w:hAnsi="Times New Roman"/>
          <w:sz w:val="24"/>
          <w:szCs w:val="24"/>
        </w:rPr>
        <w:tab/>
        <w:t>Co</w:t>
      </w:r>
      <w:r w:rsidRPr="008B026A">
        <w:rPr>
          <w:rFonts w:ascii="Times New Roman" w:hAnsi="Times New Roman"/>
          <w:sz w:val="24"/>
          <w:szCs w:val="24"/>
          <w:vertAlign w:val="subscript"/>
        </w:rPr>
        <w:t>2</w:t>
      </w:r>
      <w:r w:rsidRPr="008B026A">
        <w:rPr>
          <w:rFonts w:ascii="Times New Roman" w:hAnsi="Times New Roman"/>
          <w:sz w:val="24"/>
          <w:szCs w:val="24"/>
        </w:rPr>
        <w:t>(</w:t>
      </w:r>
      <w:r>
        <w:rPr>
          <w:rFonts w:ascii="Times New Roman" w:hAnsi="Times New Roman"/>
          <w:sz w:val="24"/>
          <w:szCs w:val="24"/>
        </w:rPr>
        <w:t>CO</w:t>
      </w:r>
      <w:r w:rsidRPr="008B026A">
        <w:rPr>
          <w:rFonts w:ascii="Times New Roman" w:hAnsi="Times New Roman"/>
          <w:sz w:val="24"/>
          <w:szCs w:val="24"/>
        </w:rPr>
        <w:t>)</w:t>
      </w:r>
      <w:r w:rsidRPr="008B026A">
        <w:rPr>
          <w:rFonts w:ascii="Times New Roman" w:hAnsi="Times New Roman"/>
          <w:sz w:val="24"/>
          <w:szCs w:val="24"/>
          <w:vertAlign w:val="subscript"/>
        </w:rPr>
        <w:t>8</w:t>
      </w:r>
      <w:r w:rsidRPr="008B026A">
        <w:rPr>
          <w:rFonts w:ascii="Times New Roman" w:hAnsi="Times New Roman"/>
          <w:sz w:val="24"/>
          <w:szCs w:val="24"/>
        </w:rPr>
        <w:t>.</w:t>
      </w:r>
    </w:p>
    <w:p w14:paraId="6564C040" w14:textId="77777777" w:rsidR="001D6632" w:rsidRPr="001C3BCD" w:rsidRDefault="001D6632">
      <w:pPr>
        <w:pStyle w:val="ListParagraph"/>
        <w:numPr>
          <w:ilvl w:val="0"/>
          <w:numId w:val="35"/>
        </w:numPr>
        <w:spacing w:after="0"/>
        <w:jc w:val="both"/>
        <w:rPr>
          <w:rFonts w:ascii="Times New Roman" w:hAnsi="Times New Roman"/>
          <w:sz w:val="24"/>
          <w:szCs w:val="24"/>
        </w:rPr>
      </w:pPr>
      <w:r w:rsidRPr="00CC10F2">
        <w:rPr>
          <w:rFonts w:ascii="Times New Roman" w:hAnsi="Times New Roman"/>
          <w:sz w:val="24"/>
          <w:szCs w:val="24"/>
        </w:rPr>
        <w:t>E</w:t>
      </w:r>
      <w:r>
        <w:rPr>
          <w:rFonts w:ascii="Times New Roman" w:hAnsi="Times New Roman"/>
          <w:sz w:val="24"/>
          <w:szCs w:val="24"/>
        </w:rPr>
        <w:t xml:space="preserve">stablish the </w:t>
      </w:r>
      <w:proofErr w:type="spellStart"/>
      <w:r>
        <w:rPr>
          <w:rFonts w:ascii="Times New Roman" w:hAnsi="Times New Roman"/>
          <w:sz w:val="24"/>
          <w:szCs w:val="24"/>
        </w:rPr>
        <w:t>isolobal</w:t>
      </w:r>
      <w:proofErr w:type="spellEnd"/>
      <w:r>
        <w:rPr>
          <w:rFonts w:ascii="Times New Roman" w:hAnsi="Times New Roman"/>
          <w:sz w:val="24"/>
          <w:szCs w:val="24"/>
        </w:rPr>
        <w:tab/>
        <w:t>analogy between CH</w:t>
      </w:r>
      <w:r w:rsidRPr="00CC10F2">
        <w:rPr>
          <w:rFonts w:ascii="Times New Roman" w:hAnsi="Times New Roman"/>
          <w:sz w:val="24"/>
          <w:szCs w:val="24"/>
          <w:vertAlign w:val="subscript"/>
        </w:rPr>
        <w:t>3</w:t>
      </w:r>
      <w:r>
        <w:rPr>
          <w:rFonts w:ascii="Times New Roman" w:hAnsi="Times New Roman"/>
          <w:sz w:val="24"/>
          <w:szCs w:val="24"/>
        </w:rPr>
        <w:t xml:space="preserve"> and </w:t>
      </w:r>
      <w:proofErr w:type="gramStart"/>
      <w:r w:rsidRPr="00CC10F2">
        <w:rPr>
          <w:rFonts w:ascii="Times New Roman" w:hAnsi="Times New Roman"/>
          <w:sz w:val="24"/>
          <w:szCs w:val="24"/>
        </w:rPr>
        <w:t>Mn(</w:t>
      </w:r>
      <w:proofErr w:type="gramEnd"/>
      <w:r w:rsidRPr="00CC10F2">
        <w:rPr>
          <w:rFonts w:ascii="Times New Roman" w:hAnsi="Times New Roman"/>
          <w:sz w:val="24"/>
          <w:szCs w:val="24"/>
        </w:rPr>
        <w:t>CO)</w:t>
      </w:r>
      <w:r w:rsidRPr="00CC10F2">
        <w:rPr>
          <w:rFonts w:ascii="Times New Roman" w:hAnsi="Times New Roman"/>
          <w:sz w:val="24"/>
          <w:szCs w:val="24"/>
          <w:vertAlign w:val="subscript"/>
        </w:rPr>
        <w:t>5</w:t>
      </w:r>
      <w:r w:rsidRPr="00CC10F2">
        <w:rPr>
          <w:rFonts w:ascii="Times New Roman" w:hAnsi="Times New Roman"/>
          <w:sz w:val="24"/>
          <w:szCs w:val="24"/>
        </w:rPr>
        <w:t>.</w:t>
      </w:r>
    </w:p>
    <w:p w14:paraId="65304E29" w14:textId="77777777" w:rsidR="001D6632" w:rsidRPr="001C3BCD" w:rsidRDefault="001D6632" w:rsidP="001D6632">
      <w:pPr>
        <w:spacing w:after="0"/>
        <w:jc w:val="center"/>
        <w:rPr>
          <w:rFonts w:ascii="Times New Roman" w:hAnsi="Times New Roman"/>
          <w:sz w:val="24"/>
          <w:szCs w:val="24"/>
        </w:rPr>
      </w:pPr>
    </w:p>
    <w:p w14:paraId="09335EDA" w14:textId="77777777" w:rsidR="001D6632" w:rsidRPr="001C3BCD" w:rsidRDefault="001D6632" w:rsidP="001D6632">
      <w:pPr>
        <w:spacing w:after="0"/>
        <w:jc w:val="center"/>
        <w:rPr>
          <w:rFonts w:ascii="Times New Roman" w:hAnsi="Times New Roman"/>
          <w:b/>
          <w:sz w:val="24"/>
          <w:szCs w:val="24"/>
        </w:rPr>
      </w:pPr>
      <w:r w:rsidRPr="001C3BCD">
        <w:rPr>
          <w:rFonts w:ascii="Times New Roman" w:hAnsi="Times New Roman"/>
          <w:b/>
          <w:sz w:val="24"/>
          <w:szCs w:val="24"/>
        </w:rPr>
        <w:t>SECTION-B</w:t>
      </w:r>
    </w:p>
    <w:p w14:paraId="12CA9083" w14:textId="77777777" w:rsidR="001D6632" w:rsidRPr="001C3BCD" w:rsidRDefault="001D6632" w:rsidP="001D6632">
      <w:pPr>
        <w:jc w:val="center"/>
        <w:rPr>
          <w:rFonts w:ascii="Times New Roman" w:hAnsi="Times New Roman"/>
          <w:sz w:val="24"/>
          <w:szCs w:val="24"/>
        </w:rPr>
      </w:pPr>
      <w:r w:rsidRPr="001C3BCD">
        <w:rPr>
          <w:rFonts w:ascii="Times New Roman" w:hAnsi="Times New Roman"/>
          <w:sz w:val="24"/>
          <w:szCs w:val="24"/>
        </w:rPr>
        <w:t xml:space="preserve">Answer </w:t>
      </w:r>
      <w:r w:rsidRPr="001C3BCD">
        <w:rPr>
          <w:rFonts w:ascii="Times New Roman" w:hAnsi="Times New Roman"/>
          <w:b/>
          <w:sz w:val="24"/>
          <w:szCs w:val="24"/>
        </w:rPr>
        <w:t>any 6</w:t>
      </w:r>
      <w:r w:rsidRPr="001C3BCD">
        <w:rPr>
          <w:rFonts w:ascii="Times New Roman" w:hAnsi="Times New Roman"/>
          <w:sz w:val="24"/>
          <w:szCs w:val="24"/>
        </w:rPr>
        <w:t xml:space="preserve"> questions. </w:t>
      </w:r>
      <w:r w:rsidRPr="001C3BCD">
        <w:rPr>
          <w:rFonts w:ascii="Times New Roman" w:hAnsi="Times New Roman"/>
          <w:b/>
          <w:sz w:val="24"/>
          <w:szCs w:val="24"/>
        </w:rPr>
        <w:t>Each</w:t>
      </w:r>
      <w:r w:rsidRPr="001C3BCD">
        <w:rPr>
          <w:rFonts w:ascii="Times New Roman" w:hAnsi="Times New Roman"/>
          <w:sz w:val="24"/>
          <w:szCs w:val="24"/>
        </w:rPr>
        <w:t xml:space="preserve"> question carries </w:t>
      </w:r>
      <w:r w:rsidRPr="001C3BCD">
        <w:rPr>
          <w:rFonts w:ascii="Times New Roman" w:hAnsi="Times New Roman"/>
          <w:b/>
          <w:sz w:val="24"/>
          <w:szCs w:val="24"/>
        </w:rPr>
        <w:t xml:space="preserve">4 </w:t>
      </w:r>
      <w:r w:rsidRPr="001C3BCD">
        <w:rPr>
          <w:rFonts w:ascii="Times New Roman" w:hAnsi="Times New Roman"/>
          <w:sz w:val="24"/>
          <w:szCs w:val="24"/>
        </w:rPr>
        <w:t>marks</w:t>
      </w:r>
    </w:p>
    <w:p w14:paraId="0016B7BA" w14:textId="77777777" w:rsidR="001D6632" w:rsidRPr="001C3BCD" w:rsidRDefault="001D6632">
      <w:pPr>
        <w:pStyle w:val="ListParagraph"/>
        <w:numPr>
          <w:ilvl w:val="0"/>
          <w:numId w:val="35"/>
        </w:numPr>
        <w:spacing w:after="600"/>
        <w:jc w:val="both"/>
        <w:rPr>
          <w:rFonts w:ascii="Times New Roman" w:hAnsi="Times New Roman"/>
          <w:sz w:val="24"/>
          <w:szCs w:val="24"/>
        </w:rPr>
      </w:pPr>
      <w:r>
        <w:rPr>
          <w:rFonts w:ascii="Times New Roman" w:hAnsi="Times New Roman"/>
          <w:sz w:val="24"/>
          <w:szCs w:val="24"/>
        </w:rPr>
        <w:t>Differentiate between FCC and HCP close</w:t>
      </w:r>
      <w:r>
        <w:rPr>
          <w:rFonts w:ascii="Times New Roman" w:hAnsi="Times New Roman"/>
          <w:sz w:val="24"/>
          <w:szCs w:val="24"/>
        </w:rPr>
        <w:tab/>
        <w:t xml:space="preserve">packed </w:t>
      </w:r>
      <w:r w:rsidRPr="00941AFA">
        <w:rPr>
          <w:rFonts w:ascii="Times New Roman" w:hAnsi="Times New Roman"/>
          <w:sz w:val="24"/>
          <w:szCs w:val="24"/>
        </w:rPr>
        <w:t>structures.</w:t>
      </w:r>
    </w:p>
    <w:p w14:paraId="02930EA6" w14:textId="143E95DC" w:rsidR="001D6632" w:rsidRPr="001C3BCD" w:rsidRDefault="001D6632">
      <w:pPr>
        <w:pStyle w:val="ListParagraph"/>
        <w:numPr>
          <w:ilvl w:val="0"/>
          <w:numId w:val="35"/>
        </w:numPr>
        <w:spacing w:after="0"/>
        <w:jc w:val="both"/>
        <w:rPr>
          <w:rFonts w:ascii="Times New Roman" w:hAnsi="Times New Roman"/>
          <w:sz w:val="24"/>
          <w:szCs w:val="24"/>
        </w:rPr>
      </w:pPr>
      <w:r>
        <w:rPr>
          <w:rFonts w:ascii="Times New Roman" w:hAnsi="Times New Roman"/>
          <w:sz w:val="24"/>
          <w:szCs w:val="24"/>
        </w:rPr>
        <w:lastRenderedPageBreak/>
        <w:t xml:space="preserve">What are intrinsic </w:t>
      </w:r>
      <w:r w:rsidRPr="00AF1BD2">
        <w:rPr>
          <w:rFonts w:ascii="Times New Roman" w:hAnsi="Times New Roman"/>
          <w:sz w:val="24"/>
          <w:szCs w:val="24"/>
        </w:rPr>
        <w:t>and</w:t>
      </w:r>
      <w:r>
        <w:rPr>
          <w:rFonts w:ascii="Times New Roman" w:hAnsi="Times New Roman"/>
          <w:sz w:val="24"/>
          <w:szCs w:val="24"/>
        </w:rPr>
        <w:t xml:space="preserve"> extrinsic semiconductors</w:t>
      </w:r>
      <w:r w:rsidRPr="00AF1BD2">
        <w:rPr>
          <w:rFonts w:ascii="Times New Roman" w:hAnsi="Times New Roman"/>
          <w:sz w:val="24"/>
          <w:szCs w:val="24"/>
        </w:rPr>
        <w:t>?</w:t>
      </w:r>
    </w:p>
    <w:p w14:paraId="5EA5B2FF" w14:textId="4007C5E1" w:rsidR="001D6632" w:rsidRPr="001C3BCD" w:rsidRDefault="001D6632">
      <w:pPr>
        <w:pStyle w:val="ListParagraph"/>
        <w:numPr>
          <w:ilvl w:val="0"/>
          <w:numId w:val="35"/>
        </w:numPr>
        <w:spacing w:after="0"/>
        <w:jc w:val="both"/>
        <w:rPr>
          <w:rFonts w:ascii="Times New Roman" w:hAnsi="Times New Roman"/>
          <w:sz w:val="24"/>
          <w:szCs w:val="24"/>
        </w:rPr>
      </w:pPr>
      <w:r>
        <w:rPr>
          <w:rFonts w:ascii="Times New Roman" w:hAnsi="Times New Roman"/>
          <w:sz w:val="24"/>
          <w:szCs w:val="24"/>
        </w:rPr>
        <w:t>What is superconductivity and critical transition temperature</w:t>
      </w:r>
      <w:r w:rsidRPr="00952F65">
        <w:rPr>
          <w:rFonts w:ascii="Times New Roman" w:hAnsi="Times New Roman"/>
          <w:sz w:val="24"/>
          <w:szCs w:val="24"/>
        </w:rPr>
        <w:t>?</w:t>
      </w:r>
    </w:p>
    <w:p w14:paraId="15D0CD14" w14:textId="77777777" w:rsidR="001D6632" w:rsidRPr="001C3BCD" w:rsidRDefault="001D6632">
      <w:pPr>
        <w:pStyle w:val="ListParagraph"/>
        <w:numPr>
          <w:ilvl w:val="0"/>
          <w:numId w:val="35"/>
        </w:numPr>
        <w:spacing w:after="0"/>
        <w:jc w:val="both"/>
        <w:rPr>
          <w:rFonts w:ascii="Times New Roman" w:hAnsi="Times New Roman"/>
          <w:sz w:val="24"/>
          <w:szCs w:val="24"/>
        </w:rPr>
      </w:pPr>
      <w:r>
        <w:rPr>
          <w:rFonts w:ascii="Times New Roman" w:hAnsi="Times New Roman"/>
          <w:sz w:val="24"/>
          <w:szCs w:val="24"/>
        </w:rPr>
        <w:t xml:space="preserve">Explain with example ‘bottom-up’ approach of </w:t>
      </w:r>
      <w:proofErr w:type="spellStart"/>
      <w:r>
        <w:rPr>
          <w:rFonts w:ascii="Times New Roman" w:hAnsi="Times New Roman"/>
          <w:sz w:val="24"/>
          <w:szCs w:val="24"/>
        </w:rPr>
        <w:t>nanomaerial</w:t>
      </w:r>
      <w:proofErr w:type="spellEnd"/>
      <w:r>
        <w:rPr>
          <w:rFonts w:ascii="Times New Roman" w:hAnsi="Times New Roman"/>
          <w:sz w:val="24"/>
          <w:szCs w:val="24"/>
        </w:rPr>
        <w:t xml:space="preserve"> synthesis.</w:t>
      </w:r>
    </w:p>
    <w:p w14:paraId="065843DF" w14:textId="77777777" w:rsidR="001D6632" w:rsidRPr="001C3BCD" w:rsidRDefault="001D6632">
      <w:pPr>
        <w:pStyle w:val="ListParagraph"/>
        <w:numPr>
          <w:ilvl w:val="0"/>
          <w:numId w:val="35"/>
        </w:numPr>
        <w:spacing w:after="600"/>
        <w:jc w:val="both"/>
        <w:rPr>
          <w:rFonts w:ascii="Times New Roman" w:hAnsi="Times New Roman"/>
          <w:sz w:val="24"/>
          <w:szCs w:val="24"/>
        </w:rPr>
      </w:pPr>
      <w:r>
        <w:rPr>
          <w:rFonts w:ascii="Times New Roman" w:hAnsi="Times New Roman"/>
          <w:sz w:val="24"/>
          <w:szCs w:val="24"/>
        </w:rPr>
        <w:t xml:space="preserve">Discuss the bonding and </w:t>
      </w:r>
      <w:r w:rsidRPr="00006548">
        <w:rPr>
          <w:rFonts w:ascii="Times New Roman" w:hAnsi="Times New Roman"/>
          <w:sz w:val="24"/>
          <w:szCs w:val="24"/>
        </w:rPr>
        <w:t>aromati</w:t>
      </w:r>
      <w:r>
        <w:rPr>
          <w:rFonts w:ascii="Times New Roman" w:hAnsi="Times New Roman"/>
          <w:sz w:val="24"/>
          <w:szCs w:val="24"/>
        </w:rPr>
        <w:t>city</w:t>
      </w:r>
      <w:r>
        <w:rPr>
          <w:rFonts w:ascii="Times New Roman" w:hAnsi="Times New Roman"/>
          <w:sz w:val="24"/>
          <w:szCs w:val="24"/>
        </w:rPr>
        <w:tab/>
        <w:t xml:space="preserve">in cyclic </w:t>
      </w:r>
      <w:proofErr w:type="spellStart"/>
      <w:r w:rsidRPr="00006548">
        <w:rPr>
          <w:rFonts w:ascii="Times New Roman" w:hAnsi="Times New Roman"/>
          <w:sz w:val="24"/>
          <w:szCs w:val="24"/>
        </w:rPr>
        <w:t>phosphazenes</w:t>
      </w:r>
      <w:proofErr w:type="spellEnd"/>
      <w:r w:rsidRPr="00006548">
        <w:rPr>
          <w:rFonts w:ascii="Times New Roman" w:hAnsi="Times New Roman"/>
          <w:sz w:val="24"/>
          <w:szCs w:val="24"/>
        </w:rPr>
        <w:t>.</w:t>
      </w:r>
    </w:p>
    <w:p w14:paraId="0330800E" w14:textId="77777777" w:rsidR="001D6632" w:rsidRPr="001C3BCD" w:rsidRDefault="001D6632">
      <w:pPr>
        <w:pStyle w:val="ListParagraph"/>
        <w:numPr>
          <w:ilvl w:val="0"/>
          <w:numId w:val="35"/>
        </w:numPr>
        <w:spacing w:after="0"/>
        <w:jc w:val="both"/>
        <w:rPr>
          <w:rFonts w:ascii="Times New Roman" w:hAnsi="Times New Roman"/>
          <w:sz w:val="24"/>
          <w:szCs w:val="24"/>
        </w:rPr>
      </w:pPr>
      <w:r>
        <w:rPr>
          <w:rFonts w:ascii="Times New Roman" w:hAnsi="Times New Roman"/>
          <w:sz w:val="24"/>
          <w:szCs w:val="24"/>
        </w:rPr>
        <w:t xml:space="preserve">Differentiate </w:t>
      </w:r>
      <w:proofErr w:type="spellStart"/>
      <w:r>
        <w:rPr>
          <w:rFonts w:ascii="Times New Roman" w:hAnsi="Times New Roman"/>
          <w:sz w:val="24"/>
          <w:szCs w:val="24"/>
        </w:rPr>
        <w:t>closo</w:t>
      </w:r>
      <w:proofErr w:type="spellEnd"/>
      <w:r>
        <w:rPr>
          <w:rFonts w:ascii="Times New Roman" w:hAnsi="Times New Roman"/>
          <w:sz w:val="24"/>
          <w:szCs w:val="24"/>
        </w:rPr>
        <w:t xml:space="preserve"> and </w:t>
      </w:r>
      <w:proofErr w:type="spellStart"/>
      <w:r>
        <w:rPr>
          <w:rFonts w:ascii="Times New Roman" w:hAnsi="Times New Roman"/>
          <w:sz w:val="24"/>
          <w:szCs w:val="24"/>
        </w:rPr>
        <w:t>nido</w:t>
      </w:r>
      <w:proofErr w:type="spellEnd"/>
      <w:r>
        <w:rPr>
          <w:rFonts w:ascii="Times New Roman" w:hAnsi="Times New Roman"/>
          <w:sz w:val="24"/>
          <w:szCs w:val="24"/>
        </w:rPr>
        <w:t xml:space="preserve"> </w:t>
      </w:r>
      <w:proofErr w:type="spellStart"/>
      <w:r>
        <w:rPr>
          <w:rFonts w:ascii="Times New Roman" w:hAnsi="Times New Roman"/>
          <w:sz w:val="24"/>
          <w:szCs w:val="24"/>
        </w:rPr>
        <w:t>carboranes</w:t>
      </w:r>
      <w:proofErr w:type="spellEnd"/>
      <w:r>
        <w:rPr>
          <w:rFonts w:ascii="Times New Roman" w:hAnsi="Times New Roman"/>
          <w:sz w:val="24"/>
          <w:szCs w:val="24"/>
        </w:rPr>
        <w:t xml:space="preserve"> </w:t>
      </w:r>
      <w:r w:rsidRPr="00913FD8">
        <w:rPr>
          <w:rFonts w:ascii="Times New Roman" w:hAnsi="Times New Roman"/>
          <w:sz w:val="24"/>
          <w:szCs w:val="24"/>
        </w:rPr>
        <w:t>with</w:t>
      </w:r>
      <w:r w:rsidRPr="00913FD8">
        <w:rPr>
          <w:rFonts w:ascii="Times New Roman" w:hAnsi="Times New Roman"/>
          <w:sz w:val="24"/>
          <w:szCs w:val="24"/>
        </w:rPr>
        <w:tab/>
        <w:t>examples.</w:t>
      </w:r>
    </w:p>
    <w:p w14:paraId="76AD5BD8" w14:textId="77777777" w:rsidR="001D6632" w:rsidRPr="001C3BCD" w:rsidRDefault="001D6632">
      <w:pPr>
        <w:pStyle w:val="ListParagraph"/>
        <w:numPr>
          <w:ilvl w:val="0"/>
          <w:numId w:val="35"/>
        </w:numPr>
        <w:spacing w:after="0"/>
        <w:jc w:val="both"/>
        <w:rPr>
          <w:rFonts w:ascii="Times New Roman" w:hAnsi="Times New Roman"/>
          <w:sz w:val="24"/>
          <w:szCs w:val="24"/>
        </w:rPr>
      </w:pPr>
      <w:r>
        <w:rPr>
          <w:rFonts w:ascii="Times New Roman" w:hAnsi="Times New Roman"/>
          <w:sz w:val="24"/>
          <w:szCs w:val="24"/>
        </w:rPr>
        <w:t>Compare the stability</w:t>
      </w:r>
      <w:r>
        <w:rPr>
          <w:rFonts w:ascii="Times New Roman" w:hAnsi="Times New Roman"/>
          <w:sz w:val="24"/>
          <w:szCs w:val="24"/>
        </w:rPr>
        <w:tab/>
        <w:t xml:space="preserve">of o- and p- </w:t>
      </w:r>
      <w:proofErr w:type="spellStart"/>
      <w:r w:rsidRPr="0088584B">
        <w:rPr>
          <w:rFonts w:ascii="Times New Roman" w:hAnsi="Times New Roman"/>
          <w:sz w:val="24"/>
          <w:szCs w:val="24"/>
        </w:rPr>
        <w:t>Dicarbadodecarborane</w:t>
      </w:r>
      <w:proofErr w:type="spellEnd"/>
      <w:r w:rsidRPr="0088584B">
        <w:rPr>
          <w:rFonts w:ascii="Times New Roman" w:hAnsi="Times New Roman"/>
          <w:sz w:val="24"/>
          <w:szCs w:val="24"/>
        </w:rPr>
        <w:t>.</w:t>
      </w:r>
    </w:p>
    <w:p w14:paraId="73A9679A" w14:textId="77777777" w:rsidR="001D6632" w:rsidRDefault="001D6632">
      <w:pPr>
        <w:pStyle w:val="ListParagraph"/>
        <w:numPr>
          <w:ilvl w:val="0"/>
          <w:numId w:val="35"/>
        </w:numPr>
        <w:spacing w:after="0"/>
        <w:jc w:val="both"/>
        <w:rPr>
          <w:rFonts w:ascii="Times New Roman" w:hAnsi="Times New Roman"/>
          <w:sz w:val="24"/>
          <w:szCs w:val="24"/>
        </w:rPr>
      </w:pPr>
      <w:r>
        <w:rPr>
          <w:rFonts w:ascii="Times New Roman" w:hAnsi="Times New Roman"/>
          <w:sz w:val="24"/>
          <w:szCs w:val="24"/>
        </w:rPr>
        <w:t>Discuss the different types of</w:t>
      </w:r>
      <w:r>
        <w:rPr>
          <w:rFonts w:ascii="Times New Roman" w:hAnsi="Times New Roman"/>
          <w:sz w:val="24"/>
          <w:szCs w:val="24"/>
        </w:rPr>
        <w:tab/>
        <w:t xml:space="preserve">bonding modes of carbonyl ligands in </w:t>
      </w:r>
      <w:r w:rsidRPr="00A07D20">
        <w:rPr>
          <w:rFonts w:ascii="Times New Roman" w:hAnsi="Times New Roman"/>
          <w:sz w:val="24"/>
          <w:szCs w:val="24"/>
        </w:rPr>
        <w:t>L</w:t>
      </w:r>
      <w:r>
        <w:rPr>
          <w:rFonts w:ascii="Times New Roman" w:hAnsi="Times New Roman"/>
          <w:sz w:val="24"/>
          <w:szCs w:val="24"/>
        </w:rPr>
        <w:t>NCCs</w:t>
      </w:r>
      <w:r w:rsidRPr="00A07D20">
        <w:rPr>
          <w:rFonts w:ascii="Times New Roman" w:hAnsi="Times New Roman"/>
          <w:sz w:val="24"/>
          <w:szCs w:val="24"/>
        </w:rPr>
        <w:t>.</w:t>
      </w:r>
    </w:p>
    <w:p w14:paraId="7634D968" w14:textId="77777777" w:rsidR="004A7F69" w:rsidRDefault="004A7F69" w:rsidP="00544521">
      <w:pPr>
        <w:spacing w:after="0"/>
        <w:rPr>
          <w:rFonts w:ascii="Times New Roman" w:hAnsi="Times New Roman"/>
          <w:b/>
          <w:sz w:val="24"/>
          <w:szCs w:val="24"/>
        </w:rPr>
      </w:pPr>
    </w:p>
    <w:p w14:paraId="5AEF0815" w14:textId="6CF10AB6" w:rsidR="001D6632" w:rsidRPr="001C3BCD" w:rsidRDefault="001D6632" w:rsidP="001D6632">
      <w:pPr>
        <w:spacing w:after="0"/>
        <w:jc w:val="center"/>
        <w:rPr>
          <w:rFonts w:ascii="Times New Roman" w:hAnsi="Times New Roman"/>
          <w:b/>
          <w:sz w:val="24"/>
          <w:szCs w:val="24"/>
        </w:rPr>
      </w:pPr>
      <w:r w:rsidRPr="001C3BCD">
        <w:rPr>
          <w:rFonts w:ascii="Times New Roman" w:hAnsi="Times New Roman"/>
          <w:b/>
          <w:sz w:val="24"/>
          <w:szCs w:val="24"/>
        </w:rPr>
        <w:t xml:space="preserve">SECTION-C </w:t>
      </w:r>
    </w:p>
    <w:p w14:paraId="1F15FC3A" w14:textId="77777777" w:rsidR="001D6632" w:rsidRPr="001C3BCD" w:rsidRDefault="001D6632" w:rsidP="001D6632">
      <w:pPr>
        <w:jc w:val="center"/>
        <w:rPr>
          <w:rFonts w:ascii="Times New Roman" w:hAnsi="Times New Roman"/>
          <w:sz w:val="24"/>
          <w:szCs w:val="24"/>
        </w:rPr>
      </w:pPr>
      <w:r w:rsidRPr="001C3BCD">
        <w:rPr>
          <w:rFonts w:ascii="Times New Roman" w:hAnsi="Times New Roman"/>
          <w:sz w:val="24"/>
          <w:szCs w:val="24"/>
        </w:rPr>
        <w:t xml:space="preserve">Answer </w:t>
      </w:r>
      <w:r w:rsidRPr="001C3BCD">
        <w:rPr>
          <w:rFonts w:ascii="Times New Roman" w:hAnsi="Times New Roman"/>
          <w:b/>
          <w:sz w:val="24"/>
          <w:szCs w:val="24"/>
        </w:rPr>
        <w:t>any 2</w:t>
      </w:r>
      <w:r w:rsidRPr="001C3BCD">
        <w:rPr>
          <w:rFonts w:ascii="Times New Roman" w:hAnsi="Times New Roman"/>
          <w:sz w:val="24"/>
          <w:szCs w:val="24"/>
        </w:rPr>
        <w:t xml:space="preserve"> questions. </w:t>
      </w:r>
      <w:r w:rsidRPr="001C3BCD">
        <w:rPr>
          <w:rFonts w:ascii="Times New Roman" w:hAnsi="Times New Roman"/>
          <w:b/>
          <w:sz w:val="24"/>
          <w:szCs w:val="24"/>
        </w:rPr>
        <w:t>Each</w:t>
      </w:r>
      <w:r w:rsidRPr="001C3BCD">
        <w:rPr>
          <w:rFonts w:ascii="Times New Roman" w:hAnsi="Times New Roman"/>
          <w:sz w:val="24"/>
          <w:szCs w:val="24"/>
        </w:rPr>
        <w:t xml:space="preserve"> question carries </w:t>
      </w:r>
      <w:r w:rsidRPr="001C3BCD">
        <w:rPr>
          <w:rFonts w:ascii="Times New Roman" w:hAnsi="Times New Roman"/>
          <w:b/>
          <w:sz w:val="24"/>
          <w:szCs w:val="24"/>
        </w:rPr>
        <w:t xml:space="preserve">8 </w:t>
      </w:r>
      <w:r w:rsidRPr="001C3BCD">
        <w:rPr>
          <w:rFonts w:ascii="Times New Roman" w:hAnsi="Times New Roman"/>
          <w:sz w:val="24"/>
          <w:szCs w:val="24"/>
        </w:rPr>
        <w:t>marks</w:t>
      </w:r>
    </w:p>
    <w:p w14:paraId="2979F472" w14:textId="77777777" w:rsidR="001D6632" w:rsidRPr="001C3BCD" w:rsidRDefault="001D6632" w:rsidP="001D6632">
      <w:pPr>
        <w:pStyle w:val="ListParagraph"/>
        <w:spacing w:after="0"/>
        <w:ind w:hanging="720"/>
        <w:jc w:val="both"/>
        <w:rPr>
          <w:rFonts w:ascii="Times New Roman" w:hAnsi="Times New Roman"/>
          <w:sz w:val="24"/>
          <w:szCs w:val="24"/>
        </w:rPr>
      </w:pPr>
      <w:r w:rsidRPr="001C3BCD">
        <w:rPr>
          <w:rFonts w:ascii="Times New Roman" w:hAnsi="Times New Roman"/>
          <w:sz w:val="24"/>
          <w:szCs w:val="24"/>
        </w:rPr>
        <w:t xml:space="preserve">      21. </w:t>
      </w:r>
      <w:r>
        <w:rPr>
          <w:rFonts w:ascii="Times New Roman" w:hAnsi="Times New Roman"/>
          <w:sz w:val="24"/>
          <w:szCs w:val="24"/>
        </w:rPr>
        <w:t>Differentiate between conductors, insulators and semiconductors based on band theory of solids.</w:t>
      </w:r>
    </w:p>
    <w:p w14:paraId="46A375CE" w14:textId="77777777" w:rsidR="001D6632" w:rsidRPr="001C3BCD" w:rsidRDefault="001D6632" w:rsidP="001D6632">
      <w:pPr>
        <w:spacing w:after="0"/>
        <w:ind w:left="720" w:hanging="360"/>
        <w:jc w:val="both"/>
        <w:rPr>
          <w:rFonts w:ascii="Times New Roman" w:hAnsi="Times New Roman"/>
          <w:sz w:val="24"/>
          <w:szCs w:val="24"/>
        </w:rPr>
      </w:pPr>
      <w:r w:rsidRPr="001C3BCD">
        <w:rPr>
          <w:rFonts w:ascii="Times New Roman" w:hAnsi="Times New Roman"/>
          <w:sz w:val="24"/>
          <w:szCs w:val="24"/>
        </w:rPr>
        <w:t xml:space="preserve">22. </w:t>
      </w:r>
      <w:proofErr w:type="spellStart"/>
      <w:r w:rsidRPr="001C3BCD">
        <w:rPr>
          <w:rFonts w:ascii="Times New Roman" w:hAnsi="Times New Roman"/>
          <w:sz w:val="24"/>
          <w:szCs w:val="24"/>
        </w:rPr>
        <w:t>i</w:t>
      </w:r>
      <w:proofErr w:type="spellEnd"/>
      <w:r w:rsidRPr="001C3BCD">
        <w:rPr>
          <w:rFonts w:ascii="Times New Roman" w:hAnsi="Times New Roman"/>
          <w:sz w:val="24"/>
          <w:szCs w:val="24"/>
        </w:rPr>
        <w:t xml:space="preserve">) </w:t>
      </w:r>
      <w:r w:rsidRPr="00156D46">
        <w:rPr>
          <w:rFonts w:ascii="Times New Roman" w:hAnsi="Times New Roman"/>
          <w:sz w:val="24"/>
          <w:szCs w:val="24"/>
        </w:rPr>
        <w:t>Derive Bragg’s equation.</w:t>
      </w:r>
    </w:p>
    <w:p w14:paraId="07EB491D" w14:textId="732FC8E8" w:rsidR="001D6632" w:rsidRPr="001C3BCD" w:rsidRDefault="001D6632" w:rsidP="008A14F3">
      <w:pPr>
        <w:spacing w:after="0"/>
        <w:ind w:left="720"/>
        <w:jc w:val="both"/>
        <w:rPr>
          <w:rFonts w:ascii="Times New Roman" w:hAnsi="Times New Roman"/>
          <w:sz w:val="24"/>
          <w:szCs w:val="24"/>
        </w:rPr>
      </w:pPr>
      <w:r w:rsidRPr="001C3BCD">
        <w:rPr>
          <w:rFonts w:ascii="Times New Roman" w:hAnsi="Times New Roman"/>
          <w:sz w:val="24"/>
          <w:szCs w:val="24"/>
        </w:rPr>
        <w:t xml:space="preserve">ii) </w:t>
      </w:r>
      <w:r>
        <w:rPr>
          <w:rFonts w:ascii="Times New Roman" w:hAnsi="Times New Roman"/>
          <w:sz w:val="24"/>
          <w:szCs w:val="24"/>
        </w:rPr>
        <w:t>Discuss about the classification of silicates based on their structures.</w:t>
      </w:r>
      <w:r w:rsidRPr="001C3BCD">
        <w:rPr>
          <w:rFonts w:ascii="Times New Roman" w:hAnsi="Times New Roman"/>
          <w:sz w:val="24"/>
          <w:szCs w:val="24"/>
        </w:rPr>
        <w:tab/>
      </w:r>
      <w:r w:rsidRPr="001C3BCD">
        <w:rPr>
          <w:rFonts w:ascii="Times New Roman" w:hAnsi="Times New Roman"/>
          <w:sz w:val="24"/>
          <w:szCs w:val="24"/>
        </w:rPr>
        <w:tab/>
      </w:r>
      <w:r w:rsidR="008A14F3">
        <w:rPr>
          <w:rFonts w:ascii="Times New Roman" w:hAnsi="Times New Roman"/>
          <w:sz w:val="24"/>
          <w:szCs w:val="24"/>
        </w:rPr>
        <w:t xml:space="preserve"> </w:t>
      </w:r>
      <w:r w:rsidR="008A14F3" w:rsidRPr="001C3BCD">
        <w:rPr>
          <w:rFonts w:ascii="Times New Roman" w:hAnsi="Times New Roman"/>
          <w:sz w:val="24"/>
          <w:szCs w:val="24"/>
        </w:rPr>
        <w:t>(4 + 4)</w:t>
      </w:r>
      <w:r>
        <w:rPr>
          <w:rFonts w:ascii="Times New Roman" w:hAnsi="Times New Roman"/>
          <w:sz w:val="24"/>
          <w:szCs w:val="24"/>
        </w:rPr>
        <w:t xml:space="preserve">                                    </w:t>
      </w:r>
    </w:p>
    <w:p w14:paraId="686098E0" w14:textId="77777777" w:rsidR="001D6632" w:rsidRDefault="001D6632" w:rsidP="008A14F3">
      <w:pPr>
        <w:spacing w:after="0"/>
        <w:ind w:left="720" w:hanging="360"/>
        <w:jc w:val="both"/>
        <w:rPr>
          <w:rFonts w:ascii="Times New Roman" w:hAnsi="Times New Roman"/>
          <w:sz w:val="24"/>
          <w:szCs w:val="24"/>
        </w:rPr>
      </w:pPr>
      <w:r w:rsidRPr="001C3BCD">
        <w:rPr>
          <w:rFonts w:ascii="Times New Roman" w:hAnsi="Times New Roman"/>
          <w:sz w:val="24"/>
          <w:szCs w:val="24"/>
        </w:rPr>
        <w:t xml:space="preserve">23. </w:t>
      </w:r>
      <w:r>
        <w:rPr>
          <w:rFonts w:ascii="Times New Roman" w:hAnsi="Times New Roman"/>
          <w:sz w:val="24"/>
          <w:szCs w:val="24"/>
        </w:rPr>
        <w:t>Discuss the energy and biomedical applications of nanomaterials.</w:t>
      </w:r>
    </w:p>
    <w:p w14:paraId="5CD5C42E" w14:textId="77777777" w:rsidR="001D6632" w:rsidRPr="001C3BCD" w:rsidRDefault="001D6632" w:rsidP="008A14F3">
      <w:pPr>
        <w:spacing w:after="0"/>
        <w:ind w:left="720" w:hanging="360"/>
        <w:jc w:val="both"/>
        <w:rPr>
          <w:rFonts w:ascii="Times New Roman" w:hAnsi="Times New Roman"/>
          <w:sz w:val="24"/>
          <w:szCs w:val="24"/>
        </w:rPr>
      </w:pPr>
      <w:r>
        <w:rPr>
          <w:rFonts w:ascii="Times New Roman" w:hAnsi="Times New Roman"/>
          <w:sz w:val="24"/>
          <w:szCs w:val="24"/>
        </w:rPr>
        <w:t xml:space="preserve">24. </w:t>
      </w:r>
      <w:proofErr w:type="spellStart"/>
      <w:r w:rsidRPr="001C3BCD">
        <w:rPr>
          <w:rFonts w:ascii="Times New Roman" w:hAnsi="Times New Roman"/>
          <w:sz w:val="24"/>
          <w:szCs w:val="24"/>
        </w:rPr>
        <w:t>i</w:t>
      </w:r>
      <w:proofErr w:type="spellEnd"/>
      <w:r w:rsidRPr="001C3BCD">
        <w:rPr>
          <w:rFonts w:ascii="Times New Roman" w:hAnsi="Times New Roman"/>
          <w:sz w:val="24"/>
          <w:szCs w:val="24"/>
        </w:rPr>
        <w:t xml:space="preserve">) </w:t>
      </w:r>
      <w:r>
        <w:rPr>
          <w:rFonts w:ascii="Times New Roman" w:hAnsi="Times New Roman"/>
          <w:sz w:val="24"/>
          <w:szCs w:val="24"/>
        </w:rPr>
        <w:t>Write a note</w:t>
      </w:r>
      <w:r>
        <w:rPr>
          <w:rFonts w:ascii="Times New Roman" w:hAnsi="Times New Roman"/>
          <w:sz w:val="24"/>
          <w:szCs w:val="24"/>
        </w:rPr>
        <w:tab/>
        <w:t>on the application of Wade’s</w:t>
      </w:r>
      <w:r>
        <w:rPr>
          <w:rFonts w:ascii="Times New Roman" w:hAnsi="Times New Roman"/>
          <w:sz w:val="24"/>
          <w:szCs w:val="24"/>
        </w:rPr>
        <w:tab/>
        <w:t xml:space="preserve">rules </w:t>
      </w:r>
      <w:r w:rsidRPr="00524504">
        <w:rPr>
          <w:rFonts w:ascii="Times New Roman" w:hAnsi="Times New Roman"/>
          <w:sz w:val="24"/>
          <w:szCs w:val="24"/>
        </w:rPr>
        <w:t>in</w:t>
      </w:r>
      <w:r w:rsidRPr="00524504">
        <w:rPr>
          <w:rFonts w:ascii="Times New Roman" w:hAnsi="Times New Roman"/>
          <w:sz w:val="24"/>
          <w:szCs w:val="24"/>
        </w:rPr>
        <w:tab/>
      </w:r>
      <w:r>
        <w:rPr>
          <w:rFonts w:ascii="Times New Roman" w:hAnsi="Times New Roman"/>
          <w:sz w:val="24"/>
          <w:szCs w:val="24"/>
        </w:rPr>
        <w:t xml:space="preserve"> predicting the</w:t>
      </w:r>
      <w:r>
        <w:rPr>
          <w:rFonts w:ascii="Times New Roman" w:hAnsi="Times New Roman"/>
          <w:sz w:val="24"/>
          <w:szCs w:val="24"/>
        </w:rPr>
        <w:tab/>
        <w:t xml:space="preserve">structures </w:t>
      </w:r>
      <w:r w:rsidRPr="00524504">
        <w:rPr>
          <w:rFonts w:ascii="Times New Roman" w:hAnsi="Times New Roman"/>
          <w:sz w:val="24"/>
          <w:szCs w:val="24"/>
        </w:rPr>
        <w:t>of boranes.</w:t>
      </w:r>
      <w:r w:rsidRPr="001C3BCD">
        <w:rPr>
          <w:rFonts w:ascii="Times New Roman" w:hAnsi="Times New Roman"/>
          <w:sz w:val="24"/>
          <w:szCs w:val="24"/>
        </w:rPr>
        <w:t xml:space="preserve"> </w:t>
      </w:r>
    </w:p>
    <w:p w14:paraId="0FD40DC1" w14:textId="2BE0D86E" w:rsidR="001D6632" w:rsidRDefault="001D6632" w:rsidP="001D6632">
      <w:pPr>
        <w:ind w:left="720" w:hanging="540"/>
        <w:jc w:val="both"/>
        <w:rPr>
          <w:rFonts w:ascii="Times New Roman" w:hAnsi="Times New Roman"/>
          <w:sz w:val="24"/>
          <w:szCs w:val="24"/>
        </w:rPr>
      </w:pPr>
      <w:r w:rsidRPr="001C3BCD">
        <w:rPr>
          <w:rFonts w:ascii="Times New Roman" w:hAnsi="Times New Roman"/>
          <w:sz w:val="24"/>
          <w:szCs w:val="24"/>
        </w:rPr>
        <w:t xml:space="preserve">      </w:t>
      </w:r>
      <w:r>
        <w:rPr>
          <w:rFonts w:ascii="Times New Roman" w:hAnsi="Times New Roman"/>
          <w:sz w:val="24"/>
          <w:szCs w:val="24"/>
        </w:rPr>
        <w:t xml:space="preserve">   </w:t>
      </w:r>
      <w:r w:rsidRPr="001C3BCD">
        <w:rPr>
          <w:rFonts w:ascii="Times New Roman" w:hAnsi="Times New Roman"/>
          <w:sz w:val="24"/>
          <w:szCs w:val="24"/>
        </w:rPr>
        <w:t>ii</w:t>
      </w:r>
      <w:r w:rsidRPr="00FF64D0">
        <w:rPr>
          <w:rFonts w:ascii="Times New Roman" w:hAnsi="Times New Roman"/>
          <w:sz w:val="24"/>
          <w:szCs w:val="24"/>
        </w:rPr>
        <w:t>) Discuss the bonding in [Re</w:t>
      </w:r>
      <w:r w:rsidRPr="00FF64D0">
        <w:rPr>
          <w:rFonts w:ascii="Times New Roman" w:hAnsi="Times New Roman"/>
          <w:sz w:val="24"/>
          <w:szCs w:val="24"/>
          <w:vertAlign w:val="subscript"/>
        </w:rPr>
        <w:t>2</w:t>
      </w:r>
      <w:r w:rsidRPr="00FF64D0">
        <w:rPr>
          <w:rFonts w:ascii="Times New Roman" w:hAnsi="Times New Roman"/>
          <w:sz w:val="24"/>
          <w:szCs w:val="24"/>
        </w:rPr>
        <w:t>Cl</w:t>
      </w:r>
      <w:r w:rsidRPr="00FF64D0">
        <w:rPr>
          <w:rFonts w:ascii="Times New Roman" w:hAnsi="Times New Roman"/>
          <w:sz w:val="24"/>
          <w:szCs w:val="24"/>
          <w:vertAlign w:val="subscript"/>
        </w:rPr>
        <w:t>8</w:t>
      </w:r>
      <w:r w:rsidRPr="00FF64D0">
        <w:rPr>
          <w:rFonts w:ascii="Times New Roman" w:hAnsi="Times New Roman"/>
          <w:sz w:val="24"/>
          <w:szCs w:val="24"/>
        </w:rPr>
        <w:t>]</w:t>
      </w:r>
      <w:r w:rsidRPr="00FF64D0">
        <w:rPr>
          <w:rFonts w:ascii="Times New Roman" w:hAnsi="Times New Roman"/>
          <w:sz w:val="24"/>
          <w:szCs w:val="24"/>
          <w:vertAlign w:val="superscript"/>
        </w:rPr>
        <w:t xml:space="preserve">2- </w:t>
      </w:r>
      <w:r w:rsidRPr="00FF64D0">
        <w:rPr>
          <w:rFonts w:ascii="Times New Roman" w:hAnsi="Times New Roman"/>
          <w:sz w:val="24"/>
          <w:szCs w:val="24"/>
        </w:rPr>
        <w:t xml:space="preserve">.     </w:t>
      </w:r>
      <w:r w:rsidR="008A14F3" w:rsidRPr="00FF64D0">
        <w:rPr>
          <w:rFonts w:ascii="Times New Roman" w:hAnsi="Times New Roman"/>
          <w:sz w:val="24"/>
          <w:szCs w:val="24"/>
        </w:rPr>
        <w:t xml:space="preserve">                                                            </w:t>
      </w:r>
      <w:r w:rsidR="00FF64D0">
        <w:rPr>
          <w:rFonts w:ascii="Times New Roman" w:hAnsi="Times New Roman"/>
          <w:sz w:val="24"/>
          <w:szCs w:val="24"/>
        </w:rPr>
        <w:t xml:space="preserve">   </w:t>
      </w:r>
      <w:r w:rsidR="008A14F3" w:rsidRPr="00FF64D0">
        <w:rPr>
          <w:rFonts w:ascii="Times New Roman" w:hAnsi="Times New Roman"/>
          <w:sz w:val="24"/>
          <w:szCs w:val="24"/>
        </w:rPr>
        <w:t xml:space="preserve">     </w:t>
      </w:r>
      <w:r w:rsidR="008A14F3" w:rsidRPr="001C3BCD">
        <w:rPr>
          <w:rFonts w:ascii="Times New Roman" w:hAnsi="Times New Roman"/>
          <w:sz w:val="24"/>
          <w:szCs w:val="24"/>
        </w:rPr>
        <w:t xml:space="preserve">(4 + 4) </w:t>
      </w:r>
      <w:r w:rsidRPr="001C3BCD">
        <w:rPr>
          <w:rFonts w:ascii="Times New Roman" w:hAnsi="Times New Roman"/>
          <w:sz w:val="24"/>
          <w:szCs w:val="24"/>
        </w:rPr>
        <w:t xml:space="preserve">                                           </w:t>
      </w:r>
      <w:r>
        <w:rPr>
          <w:rFonts w:ascii="Times New Roman" w:hAnsi="Times New Roman"/>
          <w:sz w:val="24"/>
          <w:szCs w:val="24"/>
        </w:rPr>
        <w:t xml:space="preserve">                     </w:t>
      </w:r>
    </w:p>
    <w:p w14:paraId="64855D32" w14:textId="5D3C7700" w:rsidR="004A7F69" w:rsidRPr="002C6B42" w:rsidRDefault="004A7F69" w:rsidP="004A7F69">
      <w:pPr>
        <w:jc w:val="center"/>
        <w:rPr>
          <w:rFonts w:ascii="Times New Roman" w:hAnsi="Times New Roman"/>
          <w:sz w:val="24"/>
          <w:szCs w:val="24"/>
        </w:rPr>
      </w:pPr>
      <w:r>
        <w:rPr>
          <w:rFonts w:ascii="Times New Roman" w:hAnsi="Times New Roman"/>
          <w:sz w:val="24"/>
          <w:szCs w:val="24"/>
        </w:rPr>
        <w:t>***************</w:t>
      </w:r>
    </w:p>
    <w:bookmarkEnd w:id="21"/>
    <w:p w14:paraId="13FA0AB6" w14:textId="6B552F16" w:rsidR="001D6632" w:rsidRDefault="001D6632" w:rsidP="008A14F3">
      <w:pPr>
        <w:ind w:left="720" w:hanging="540"/>
        <w:jc w:val="both"/>
        <w:rPr>
          <w:rFonts w:ascii="Times New Roman" w:hAnsi="Times New Roman"/>
          <w:sz w:val="24"/>
          <w:szCs w:val="24"/>
        </w:rPr>
      </w:pPr>
      <w:r>
        <w:rPr>
          <w:rFonts w:ascii="Times New Roman" w:hAnsi="Times New Roman"/>
          <w:sz w:val="24"/>
          <w:szCs w:val="24"/>
        </w:rPr>
        <w:t xml:space="preserve">                                       </w:t>
      </w:r>
    </w:p>
    <w:p w14:paraId="6392981F" w14:textId="77777777" w:rsidR="00FF64D0" w:rsidRDefault="00FF64D0" w:rsidP="008A14F3">
      <w:pPr>
        <w:ind w:left="720" w:hanging="540"/>
        <w:jc w:val="both"/>
        <w:rPr>
          <w:rFonts w:ascii="Times New Roman" w:hAnsi="Times New Roman"/>
          <w:sz w:val="24"/>
          <w:szCs w:val="24"/>
        </w:rPr>
      </w:pPr>
    </w:p>
    <w:p w14:paraId="4E6C6E14" w14:textId="77777777" w:rsidR="0041310D" w:rsidRDefault="0041310D" w:rsidP="008A14F3">
      <w:pPr>
        <w:ind w:left="720" w:hanging="540"/>
        <w:jc w:val="both"/>
        <w:rPr>
          <w:rFonts w:ascii="Times New Roman" w:hAnsi="Times New Roman"/>
          <w:sz w:val="24"/>
          <w:szCs w:val="24"/>
        </w:rPr>
      </w:pPr>
    </w:p>
    <w:p w14:paraId="7ABA837D" w14:textId="77777777" w:rsidR="0041310D" w:rsidRDefault="0041310D" w:rsidP="008A14F3">
      <w:pPr>
        <w:ind w:left="720" w:hanging="540"/>
        <w:jc w:val="both"/>
        <w:rPr>
          <w:rFonts w:ascii="Times New Roman" w:hAnsi="Times New Roman"/>
          <w:sz w:val="24"/>
          <w:szCs w:val="24"/>
        </w:rPr>
      </w:pPr>
    </w:p>
    <w:p w14:paraId="0AB53E75" w14:textId="77777777" w:rsidR="0041310D" w:rsidRDefault="0041310D" w:rsidP="008A14F3">
      <w:pPr>
        <w:ind w:left="720" w:hanging="540"/>
        <w:jc w:val="both"/>
        <w:rPr>
          <w:rFonts w:ascii="Times New Roman" w:hAnsi="Times New Roman"/>
          <w:sz w:val="24"/>
          <w:szCs w:val="24"/>
        </w:rPr>
      </w:pPr>
    </w:p>
    <w:p w14:paraId="3B4DBAB7" w14:textId="77777777" w:rsidR="0041310D" w:rsidRDefault="0041310D" w:rsidP="008A14F3">
      <w:pPr>
        <w:ind w:left="720" w:hanging="540"/>
        <w:jc w:val="both"/>
        <w:rPr>
          <w:rFonts w:ascii="Times New Roman" w:hAnsi="Times New Roman"/>
          <w:sz w:val="24"/>
          <w:szCs w:val="24"/>
        </w:rPr>
      </w:pPr>
    </w:p>
    <w:p w14:paraId="7E512140" w14:textId="77777777" w:rsidR="00190AB3" w:rsidRDefault="00190AB3" w:rsidP="008A14F3">
      <w:pPr>
        <w:ind w:left="720" w:hanging="540"/>
        <w:jc w:val="both"/>
        <w:rPr>
          <w:rFonts w:ascii="Times New Roman" w:hAnsi="Times New Roman"/>
          <w:sz w:val="24"/>
          <w:szCs w:val="24"/>
        </w:rPr>
      </w:pPr>
    </w:p>
    <w:p w14:paraId="004866D2" w14:textId="77777777" w:rsidR="00190AB3" w:rsidRDefault="00190AB3" w:rsidP="008A14F3">
      <w:pPr>
        <w:ind w:left="720" w:hanging="540"/>
        <w:jc w:val="both"/>
        <w:rPr>
          <w:rFonts w:ascii="Times New Roman" w:hAnsi="Times New Roman"/>
          <w:sz w:val="24"/>
          <w:szCs w:val="24"/>
        </w:rPr>
      </w:pPr>
    </w:p>
    <w:p w14:paraId="537376D0" w14:textId="77777777" w:rsidR="00190AB3" w:rsidRDefault="00190AB3" w:rsidP="008A14F3">
      <w:pPr>
        <w:ind w:left="720" w:hanging="540"/>
        <w:jc w:val="both"/>
        <w:rPr>
          <w:rFonts w:ascii="Times New Roman" w:hAnsi="Times New Roman"/>
          <w:sz w:val="24"/>
          <w:szCs w:val="24"/>
        </w:rPr>
      </w:pPr>
    </w:p>
    <w:p w14:paraId="15CF7402" w14:textId="77777777" w:rsidR="00190AB3" w:rsidRDefault="00190AB3" w:rsidP="008A14F3">
      <w:pPr>
        <w:ind w:left="720" w:hanging="540"/>
        <w:jc w:val="both"/>
        <w:rPr>
          <w:rFonts w:ascii="Times New Roman" w:hAnsi="Times New Roman"/>
          <w:sz w:val="24"/>
          <w:szCs w:val="24"/>
        </w:rPr>
      </w:pPr>
    </w:p>
    <w:p w14:paraId="7EB0007D" w14:textId="77777777" w:rsidR="00190AB3" w:rsidRDefault="00190AB3" w:rsidP="008A14F3">
      <w:pPr>
        <w:ind w:left="720" w:hanging="540"/>
        <w:jc w:val="both"/>
        <w:rPr>
          <w:rFonts w:ascii="Times New Roman" w:hAnsi="Times New Roman"/>
          <w:sz w:val="24"/>
          <w:szCs w:val="24"/>
        </w:rPr>
      </w:pPr>
    </w:p>
    <w:p w14:paraId="312200BE" w14:textId="77777777" w:rsidR="00190AB3" w:rsidRDefault="00190AB3" w:rsidP="008A14F3">
      <w:pPr>
        <w:ind w:left="720" w:hanging="540"/>
        <w:jc w:val="both"/>
        <w:rPr>
          <w:rFonts w:ascii="Times New Roman" w:hAnsi="Times New Roman"/>
          <w:sz w:val="24"/>
          <w:szCs w:val="24"/>
        </w:rPr>
      </w:pPr>
    </w:p>
    <w:p w14:paraId="6D2276CD" w14:textId="77777777" w:rsidR="00190AB3" w:rsidRPr="008A14F3" w:rsidRDefault="00190AB3" w:rsidP="008A14F3">
      <w:pPr>
        <w:ind w:left="720" w:hanging="54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646"/>
        <w:gridCol w:w="1118"/>
        <w:gridCol w:w="2987"/>
        <w:gridCol w:w="1883"/>
        <w:gridCol w:w="810"/>
        <w:gridCol w:w="630"/>
        <w:gridCol w:w="715"/>
      </w:tblGrid>
      <w:tr w:rsidR="000878DB" w14:paraId="7023EBB7" w14:textId="77777777" w:rsidTr="008A14F3">
        <w:tc>
          <w:tcPr>
            <w:tcW w:w="561" w:type="dxa"/>
            <w:tcBorders>
              <w:top w:val="single" w:sz="4" w:space="0" w:color="auto"/>
              <w:left w:val="single" w:sz="4" w:space="0" w:color="auto"/>
              <w:bottom w:val="single" w:sz="4" w:space="0" w:color="auto"/>
              <w:right w:val="single" w:sz="4" w:space="0" w:color="auto"/>
            </w:tcBorders>
            <w:vAlign w:val="center"/>
            <w:hideMark/>
          </w:tcPr>
          <w:p w14:paraId="7A799FA3" w14:textId="77777777" w:rsidR="000878DB" w:rsidRDefault="000878DB" w:rsidP="008A14F3">
            <w:pPr>
              <w:spacing w:after="0" w:line="240" w:lineRule="auto"/>
              <w:jc w:val="center"/>
              <w:rPr>
                <w:rFonts w:ascii="Times New Roman" w:hAnsi="Times New Roman"/>
              </w:rPr>
            </w:pPr>
            <w:bookmarkStart w:id="22" w:name="_Hlk216996918"/>
            <w:r>
              <w:rPr>
                <w:rFonts w:ascii="Times New Roman" w:hAnsi="Times New Roman"/>
              </w:rPr>
              <w:lastRenderedPageBreak/>
              <w:t>1.</w:t>
            </w:r>
          </w:p>
        </w:tc>
        <w:tc>
          <w:tcPr>
            <w:tcW w:w="1764" w:type="dxa"/>
            <w:gridSpan w:val="2"/>
            <w:tcBorders>
              <w:top w:val="single" w:sz="4" w:space="0" w:color="auto"/>
              <w:left w:val="single" w:sz="4" w:space="0" w:color="auto"/>
              <w:bottom w:val="single" w:sz="4" w:space="0" w:color="auto"/>
              <w:right w:val="single" w:sz="4" w:space="0" w:color="auto"/>
            </w:tcBorders>
            <w:hideMark/>
          </w:tcPr>
          <w:p w14:paraId="26EE20E9" w14:textId="77777777" w:rsidR="000878DB" w:rsidRDefault="000878DB">
            <w:pPr>
              <w:spacing w:after="0" w:line="240" w:lineRule="auto"/>
              <w:rPr>
                <w:rFonts w:ascii="Times New Roman" w:hAnsi="Times New Roman"/>
              </w:rPr>
            </w:pPr>
            <w:r>
              <w:rPr>
                <w:rFonts w:ascii="Times New Roman" w:hAnsi="Times New Roman"/>
              </w:rPr>
              <w:t>Semester</w:t>
            </w:r>
          </w:p>
        </w:tc>
        <w:tc>
          <w:tcPr>
            <w:tcW w:w="2987" w:type="dxa"/>
            <w:tcBorders>
              <w:top w:val="single" w:sz="4" w:space="0" w:color="auto"/>
              <w:left w:val="single" w:sz="4" w:space="0" w:color="auto"/>
              <w:bottom w:val="single" w:sz="4" w:space="0" w:color="auto"/>
              <w:right w:val="nil"/>
            </w:tcBorders>
            <w:hideMark/>
          </w:tcPr>
          <w:p w14:paraId="18714551" w14:textId="77777777" w:rsidR="000878DB" w:rsidRDefault="0092489B">
            <w:pPr>
              <w:spacing w:after="0" w:line="240" w:lineRule="auto"/>
              <w:rPr>
                <w:rFonts w:ascii="Times New Roman" w:hAnsi="Times New Roman"/>
                <w:b/>
              </w:rPr>
            </w:pPr>
            <w:r>
              <w:rPr>
                <w:rFonts w:ascii="Times New Roman" w:hAnsi="Times New Roman"/>
                <w:b/>
              </w:rPr>
              <w:t>3</w:t>
            </w:r>
          </w:p>
        </w:tc>
        <w:tc>
          <w:tcPr>
            <w:tcW w:w="4038" w:type="dxa"/>
            <w:gridSpan w:val="4"/>
            <w:tcBorders>
              <w:top w:val="single" w:sz="4" w:space="0" w:color="auto"/>
              <w:left w:val="nil"/>
              <w:bottom w:val="single" w:sz="4" w:space="0" w:color="auto"/>
              <w:right w:val="single" w:sz="4" w:space="0" w:color="auto"/>
            </w:tcBorders>
          </w:tcPr>
          <w:p w14:paraId="4C7CF085" w14:textId="77777777" w:rsidR="000878DB" w:rsidRDefault="000878DB">
            <w:pPr>
              <w:spacing w:after="0" w:line="240" w:lineRule="auto"/>
              <w:rPr>
                <w:rFonts w:ascii="Times New Roman" w:hAnsi="Times New Roman"/>
                <w:b/>
              </w:rPr>
            </w:pPr>
          </w:p>
        </w:tc>
      </w:tr>
      <w:tr w:rsidR="000878DB" w14:paraId="79C6AF90" w14:textId="77777777" w:rsidTr="008A14F3">
        <w:tc>
          <w:tcPr>
            <w:tcW w:w="561" w:type="dxa"/>
            <w:tcBorders>
              <w:top w:val="single" w:sz="4" w:space="0" w:color="auto"/>
              <w:left w:val="single" w:sz="4" w:space="0" w:color="auto"/>
              <w:bottom w:val="single" w:sz="4" w:space="0" w:color="auto"/>
              <w:right w:val="single" w:sz="4" w:space="0" w:color="auto"/>
            </w:tcBorders>
            <w:vAlign w:val="center"/>
            <w:hideMark/>
          </w:tcPr>
          <w:p w14:paraId="2D16BDAC" w14:textId="77777777" w:rsidR="000878DB" w:rsidRDefault="000878DB" w:rsidP="008A14F3">
            <w:pPr>
              <w:spacing w:after="0" w:line="240" w:lineRule="auto"/>
              <w:jc w:val="center"/>
              <w:rPr>
                <w:rFonts w:ascii="Times New Roman" w:hAnsi="Times New Roman"/>
              </w:rPr>
            </w:pPr>
            <w:r>
              <w:rPr>
                <w:rFonts w:ascii="Times New Roman" w:hAnsi="Times New Roman"/>
              </w:rPr>
              <w:t>2.</w:t>
            </w:r>
          </w:p>
        </w:tc>
        <w:tc>
          <w:tcPr>
            <w:tcW w:w="1764" w:type="dxa"/>
            <w:gridSpan w:val="2"/>
            <w:tcBorders>
              <w:top w:val="single" w:sz="4" w:space="0" w:color="auto"/>
              <w:left w:val="single" w:sz="4" w:space="0" w:color="auto"/>
              <w:bottom w:val="single" w:sz="4" w:space="0" w:color="auto"/>
              <w:right w:val="single" w:sz="4" w:space="0" w:color="auto"/>
            </w:tcBorders>
            <w:hideMark/>
          </w:tcPr>
          <w:p w14:paraId="5C77426E" w14:textId="77777777" w:rsidR="000878DB" w:rsidRDefault="000878DB">
            <w:pPr>
              <w:spacing w:after="0" w:line="240" w:lineRule="auto"/>
              <w:rPr>
                <w:rFonts w:ascii="Times New Roman" w:hAnsi="Times New Roman"/>
              </w:rPr>
            </w:pPr>
            <w:r>
              <w:rPr>
                <w:rFonts w:ascii="Times New Roman" w:hAnsi="Times New Roman"/>
              </w:rPr>
              <w:t>Course Title</w:t>
            </w:r>
          </w:p>
        </w:tc>
        <w:tc>
          <w:tcPr>
            <w:tcW w:w="2987" w:type="dxa"/>
            <w:tcBorders>
              <w:top w:val="single" w:sz="4" w:space="0" w:color="auto"/>
              <w:left w:val="single" w:sz="4" w:space="0" w:color="auto"/>
              <w:bottom w:val="single" w:sz="4" w:space="0" w:color="auto"/>
              <w:right w:val="nil"/>
            </w:tcBorders>
            <w:hideMark/>
          </w:tcPr>
          <w:p w14:paraId="663C52B8" w14:textId="36C00574" w:rsidR="000878DB" w:rsidRDefault="000878DB" w:rsidP="008A14F3">
            <w:pPr>
              <w:spacing w:after="0" w:line="240" w:lineRule="auto"/>
              <w:ind w:right="-460"/>
              <w:rPr>
                <w:rFonts w:ascii="Times New Roman" w:hAnsi="Times New Roman"/>
              </w:rPr>
            </w:pPr>
            <w:r>
              <w:rPr>
                <w:rFonts w:ascii="Times New Roman" w:hAnsi="Times New Roman"/>
                <w:b/>
              </w:rPr>
              <w:t>ORGANIC CHEMISTRY</w:t>
            </w:r>
            <w:r w:rsidR="008A14F3">
              <w:rPr>
                <w:rFonts w:ascii="Times New Roman" w:hAnsi="Times New Roman"/>
                <w:b/>
              </w:rPr>
              <w:t xml:space="preserve"> </w:t>
            </w:r>
            <w:r>
              <w:rPr>
                <w:rFonts w:ascii="Times New Roman" w:hAnsi="Times New Roman"/>
                <w:b/>
              </w:rPr>
              <w:t>III</w:t>
            </w:r>
          </w:p>
        </w:tc>
        <w:tc>
          <w:tcPr>
            <w:tcW w:w="4038" w:type="dxa"/>
            <w:gridSpan w:val="4"/>
            <w:tcBorders>
              <w:top w:val="single" w:sz="4" w:space="0" w:color="auto"/>
              <w:left w:val="nil"/>
              <w:bottom w:val="single" w:sz="4" w:space="0" w:color="auto"/>
              <w:right w:val="single" w:sz="4" w:space="0" w:color="auto"/>
            </w:tcBorders>
          </w:tcPr>
          <w:p w14:paraId="333E581A" w14:textId="77777777" w:rsidR="000878DB" w:rsidRDefault="000878DB">
            <w:pPr>
              <w:spacing w:after="0" w:line="240" w:lineRule="auto"/>
              <w:rPr>
                <w:rFonts w:ascii="Times New Roman" w:hAnsi="Times New Roman"/>
              </w:rPr>
            </w:pPr>
          </w:p>
        </w:tc>
      </w:tr>
      <w:tr w:rsidR="000878DB" w14:paraId="07B8642C" w14:textId="77777777" w:rsidTr="008A14F3">
        <w:tc>
          <w:tcPr>
            <w:tcW w:w="561" w:type="dxa"/>
            <w:tcBorders>
              <w:top w:val="single" w:sz="4" w:space="0" w:color="auto"/>
              <w:left w:val="single" w:sz="4" w:space="0" w:color="auto"/>
              <w:bottom w:val="single" w:sz="4" w:space="0" w:color="auto"/>
              <w:right w:val="single" w:sz="4" w:space="0" w:color="auto"/>
            </w:tcBorders>
            <w:vAlign w:val="center"/>
            <w:hideMark/>
          </w:tcPr>
          <w:p w14:paraId="564A2A83" w14:textId="77777777" w:rsidR="000878DB" w:rsidRDefault="000878DB" w:rsidP="008A14F3">
            <w:pPr>
              <w:spacing w:after="0" w:line="240" w:lineRule="auto"/>
              <w:jc w:val="center"/>
              <w:rPr>
                <w:rFonts w:ascii="Times New Roman" w:hAnsi="Times New Roman"/>
              </w:rPr>
            </w:pPr>
            <w:r>
              <w:rPr>
                <w:rFonts w:ascii="Times New Roman" w:hAnsi="Times New Roman"/>
              </w:rPr>
              <w:t>3.</w:t>
            </w:r>
          </w:p>
        </w:tc>
        <w:tc>
          <w:tcPr>
            <w:tcW w:w="1764" w:type="dxa"/>
            <w:gridSpan w:val="2"/>
            <w:tcBorders>
              <w:top w:val="single" w:sz="4" w:space="0" w:color="auto"/>
              <w:left w:val="single" w:sz="4" w:space="0" w:color="auto"/>
              <w:bottom w:val="single" w:sz="4" w:space="0" w:color="auto"/>
              <w:right w:val="single" w:sz="4" w:space="0" w:color="auto"/>
            </w:tcBorders>
            <w:hideMark/>
          </w:tcPr>
          <w:p w14:paraId="764DBF86" w14:textId="77777777" w:rsidR="000878DB" w:rsidRDefault="000878DB">
            <w:pPr>
              <w:spacing w:after="0" w:line="240" w:lineRule="auto"/>
              <w:rPr>
                <w:rFonts w:ascii="Times New Roman" w:hAnsi="Times New Roman"/>
              </w:rPr>
            </w:pPr>
            <w:r>
              <w:rPr>
                <w:rFonts w:ascii="Times New Roman" w:hAnsi="Times New Roman"/>
              </w:rPr>
              <w:t>Course Code</w:t>
            </w:r>
          </w:p>
        </w:tc>
        <w:tc>
          <w:tcPr>
            <w:tcW w:w="2987" w:type="dxa"/>
            <w:tcBorders>
              <w:top w:val="single" w:sz="4" w:space="0" w:color="auto"/>
              <w:left w:val="single" w:sz="4" w:space="0" w:color="auto"/>
              <w:bottom w:val="single" w:sz="4" w:space="0" w:color="auto"/>
              <w:right w:val="nil"/>
            </w:tcBorders>
            <w:hideMark/>
          </w:tcPr>
          <w:p w14:paraId="1FB97304" w14:textId="77777777" w:rsidR="000878DB" w:rsidRDefault="000878DB">
            <w:pPr>
              <w:spacing w:after="0" w:line="240" w:lineRule="auto"/>
              <w:rPr>
                <w:rFonts w:ascii="Times New Roman" w:hAnsi="Times New Roman"/>
              </w:rPr>
            </w:pPr>
            <w:r>
              <w:rPr>
                <w:rFonts w:ascii="Times New Roman" w:hAnsi="Times New Roman"/>
                <w:b/>
              </w:rPr>
              <w:t>CHE-C</w:t>
            </w:r>
            <w:r w:rsidR="00F86562">
              <w:rPr>
                <w:rFonts w:ascii="Times New Roman" w:hAnsi="Times New Roman"/>
                <w:b/>
              </w:rPr>
              <w:t>C</w:t>
            </w:r>
            <w:r w:rsidR="00415C15">
              <w:rPr>
                <w:rFonts w:ascii="Times New Roman" w:hAnsi="Times New Roman"/>
                <w:b/>
              </w:rPr>
              <w:t>-5</w:t>
            </w:r>
            <w:r>
              <w:rPr>
                <w:rFonts w:ascii="Times New Roman" w:hAnsi="Times New Roman"/>
                <w:b/>
              </w:rPr>
              <w:t>32</w:t>
            </w:r>
          </w:p>
        </w:tc>
        <w:tc>
          <w:tcPr>
            <w:tcW w:w="4038" w:type="dxa"/>
            <w:gridSpan w:val="4"/>
            <w:tcBorders>
              <w:top w:val="single" w:sz="4" w:space="0" w:color="auto"/>
              <w:left w:val="nil"/>
              <w:bottom w:val="single" w:sz="4" w:space="0" w:color="auto"/>
              <w:right w:val="single" w:sz="4" w:space="0" w:color="auto"/>
            </w:tcBorders>
          </w:tcPr>
          <w:p w14:paraId="287E1355" w14:textId="77777777" w:rsidR="000878DB" w:rsidRDefault="000878DB">
            <w:pPr>
              <w:spacing w:after="0" w:line="240" w:lineRule="auto"/>
              <w:rPr>
                <w:rFonts w:ascii="Times New Roman" w:hAnsi="Times New Roman"/>
              </w:rPr>
            </w:pPr>
          </w:p>
        </w:tc>
      </w:tr>
      <w:tr w:rsidR="000878DB" w14:paraId="3A545967" w14:textId="77777777" w:rsidTr="008A14F3">
        <w:tc>
          <w:tcPr>
            <w:tcW w:w="561" w:type="dxa"/>
            <w:tcBorders>
              <w:top w:val="single" w:sz="4" w:space="0" w:color="auto"/>
              <w:left w:val="single" w:sz="4" w:space="0" w:color="auto"/>
              <w:bottom w:val="single" w:sz="4" w:space="0" w:color="auto"/>
              <w:right w:val="single" w:sz="4" w:space="0" w:color="auto"/>
            </w:tcBorders>
            <w:vAlign w:val="center"/>
            <w:hideMark/>
          </w:tcPr>
          <w:p w14:paraId="47E7999E" w14:textId="77777777" w:rsidR="000878DB" w:rsidRDefault="000878DB" w:rsidP="008A14F3">
            <w:pPr>
              <w:spacing w:after="0" w:line="240" w:lineRule="auto"/>
              <w:jc w:val="center"/>
              <w:rPr>
                <w:rFonts w:ascii="Times New Roman" w:hAnsi="Times New Roman"/>
              </w:rPr>
            </w:pPr>
            <w:r>
              <w:rPr>
                <w:rFonts w:ascii="Times New Roman" w:hAnsi="Times New Roman"/>
              </w:rPr>
              <w:t>4.</w:t>
            </w:r>
          </w:p>
        </w:tc>
        <w:tc>
          <w:tcPr>
            <w:tcW w:w="1764" w:type="dxa"/>
            <w:gridSpan w:val="2"/>
            <w:tcBorders>
              <w:top w:val="single" w:sz="4" w:space="0" w:color="auto"/>
              <w:left w:val="single" w:sz="4" w:space="0" w:color="auto"/>
              <w:bottom w:val="single" w:sz="4" w:space="0" w:color="auto"/>
              <w:right w:val="single" w:sz="4" w:space="0" w:color="auto"/>
            </w:tcBorders>
            <w:hideMark/>
          </w:tcPr>
          <w:p w14:paraId="1AFD0DA1" w14:textId="77777777" w:rsidR="000878DB" w:rsidRDefault="000878DB">
            <w:pPr>
              <w:spacing w:after="0" w:line="240" w:lineRule="auto"/>
              <w:rPr>
                <w:rFonts w:ascii="Times New Roman" w:hAnsi="Times New Roman"/>
              </w:rPr>
            </w:pPr>
            <w:r>
              <w:rPr>
                <w:rFonts w:ascii="Times New Roman" w:hAnsi="Times New Roman"/>
              </w:rPr>
              <w:t>Credits</w:t>
            </w:r>
          </w:p>
        </w:tc>
        <w:tc>
          <w:tcPr>
            <w:tcW w:w="2987" w:type="dxa"/>
            <w:tcBorders>
              <w:top w:val="single" w:sz="4" w:space="0" w:color="auto"/>
              <w:left w:val="single" w:sz="4" w:space="0" w:color="auto"/>
              <w:bottom w:val="single" w:sz="4" w:space="0" w:color="auto"/>
              <w:right w:val="nil"/>
            </w:tcBorders>
            <w:hideMark/>
          </w:tcPr>
          <w:p w14:paraId="79009B0C" w14:textId="77777777" w:rsidR="000878DB" w:rsidRDefault="000878DB">
            <w:pPr>
              <w:spacing w:after="0" w:line="240" w:lineRule="auto"/>
              <w:rPr>
                <w:rFonts w:ascii="Times New Roman" w:hAnsi="Times New Roman"/>
                <w:b/>
              </w:rPr>
            </w:pPr>
            <w:r>
              <w:rPr>
                <w:rFonts w:ascii="Times New Roman" w:hAnsi="Times New Roman"/>
                <w:b/>
              </w:rPr>
              <w:t>3</w:t>
            </w:r>
          </w:p>
        </w:tc>
        <w:tc>
          <w:tcPr>
            <w:tcW w:w="4038" w:type="dxa"/>
            <w:gridSpan w:val="4"/>
            <w:tcBorders>
              <w:top w:val="single" w:sz="4" w:space="0" w:color="auto"/>
              <w:left w:val="nil"/>
              <w:bottom w:val="single" w:sz="4" w:space="0" w:color="auto"/>
              <w:right w:val="single" w:sz="4" w:space="0" w:color="auto"/>
            </w:tcBorders>
          </w:tcPr>
          <w:p w14:paraId="27491917" w14:textId="77777777" w:rsidR="000878DB" w:rsidRDefault="000878DB">
            <w:pPr>
              <w:spacing w:after="0" w:line="240" w:lineRule="auto"/>
              <w:rPr>
                <w:rFonts w:ascii="Times New Roman" w:hAnsi="Times New Roman"/>
                <w:b/>
              </w:rPr>
            </w:pPr>
          </w:p>
        </w:tc>
      </w:tr>
      <w:tr w:rsidR="000878DB" w14:paraId="4CF1ACAC" w14:textId="77777777" w:rsidTr="008A14F3">
        <w:tc>
          <w:tcPr>
            <w:tcW w:w="561" w:type="dxa"/>
            <w:vMerge w:val="restart"/>
            <w:tcBorders>
              <w:top w:val="single" w:sz="4" w:space="0" w:color="auto"/>
              <w:left w:val="single" w:sz="4" w:space="0" w:color="auto"/>
              <w:bottom w:val="single" w:sz="4" w:space="0" w:color="auto"/>
              <w:right w:val="single" w:sz="4" w:space="0" w:color="auto"/>
            </w:tcBorders>
            <w:vAlign w:val="center"/>
            <w:hideMark/>
          </w:tcPr>
          <w:p w14:paraId="50F69A49" w14:textId="77777777" w:rsidR="000878DB" w:rsidRDefault="00407C0D" w:rsidP="008A14F3">
            <w:pPr>
              <w:spacing w:after="0" w:line="240" w:lineRule="auto"/>
              <w:jc w:val="center"/>
              <w:rPr>
                <w:rFonts w:ascii="Times New Roman" w:hAnsi="Times New Roman"/>
              </w:rPr>
            </w:pPr>
            <w:r>
              <w:rPr>
                <w:rFonts w:ascii="Times New Roman" w:hAnsi="Times New Roman"/>
              </w:rPr>
              <w:t>5</w:t>
            </w:r>
            <w:r w:rsidR="000878DB">
              <w:rPr>
                <w:rFonts w:ascii="Times New Roman" w:hAnsi="Times New Roman"/>
              </w:rPr>
              <w:t>.</w:t>
            </w:r>
          </w:p>
        </w:tc>
        <w:tc>
          <w:tcPr>
            <w:tcW w:w="6634" w:type="dxa"/>
            <w:gridSpan w:val="4"/>
            <w:tcBorders>
              <w:top w:val="single" w:sz="4" w:space="0" w:color="auto"/>
              <w:left w:val="single" w:sz="4" w:space="0" w:color="auto"/>
              <w:bottom w:val="single" w:sz="4" w:space="0" w:color="auto"/>
              <w:right w:val="single" w:sz="4" w:space="0" w:color="auto"/>
            </w:tcBorders>
            <w:hideMark/>
          </w:tcPr>
          <w:p w14:paraId="1F89C281" w14:textId="77777777" w:rsidR="000878DB" w:rsidRDefault="000878DB">
            <w:pPr>
              <w:spacing w:after="0" w:line="240" w:lineRule="auto"/>
              <w:rPr>
                <w:rFonts w:ascii="Times New Roman" w:hAnsi="Times New Roman"/>
                <w:b/>
              </w:rPr>
            </w:pPr>
            <w:r>
              <w:rPr>
                <w:rFonts w:ascii="Times New Roman" w:hAnsi="Times New Roman"/>
                <w:b/>
              </w:rPr>
              <w:t>CO</w:t>
            </w:r>
          </w:p>
          <w:p w14:paraId="02F79C7E" w14:textId="77777777" w:rsidR="000878DB" w:rsidRDefault="000878DB">
            <w:pPr>
              <w:spacing w:after="0" w:line="240" w:lineRule="auto"/>
              <w:rPr>
                <w:rFonts w:ascii="Times New Roman" w:hAnsi="Times New Roman"/>
              </w:rPr>
            </w:pPr>
            <w:r>
              <w:rPr>
                <w:rFonts w:ascii="Times New Roman" w:hAnsi="Times New Roman"/>
              </w:rPr>
              <w:t>On completion of the course, students should be able to:</w:t>
            </w:r>
          </w:p>
        </w:tc>
        <w:tc>
          <w:tcPr>
            <w:tcW w:w="810" w:type="dxa"/>
            <w:tcBorders>
              <w:top w:val="single" w:sz="4" w:space="0" w:color="auto"/>
              <w:left w:val="single" w:sz="4" w:space="0" w:color="auto"/>
              <w:bottom w:val="single" w:sz="4" w:space="0" w:color="auto"/>
              <w:right w:val="single" w:sz="4" w:space="0" w:color="auto"/>
            </w:tcBorders>
            <w:hideMark/>
          </w:tcPr>
          <w:p w14:paraId="703B4824" w14:textId="77777777" w:rsidR="000878DB" w:rsidRDefault="000878DB">
            <w:pPr>
              <w:spacing w:after="0" w:line="240" w:lineRule="auto"/>
              <w:rPr>
                <w:rFonts w:ascii="Times New Roman" w:hAnsi="Times New Roman"/>
                <w:b/>
              </w:rPr>
            </w:pPr>
            <w:r>
              <w:rPr>
                <w:rFonts w:ascii="Times New Roman" w:hAnsi="Times New Roman"/>
                <w:b/>
              </w:rPr>
              <w:t>TL</w:t>
            </w:r>
          </w:p>
        </w:tc>
        <w:tc>
          <w:tcPr>
            <w:tcW w:w="630" w:type="dxa"/>
            <w:tcBorders>
              <w:top w:val="single" w:sz="4" w:space="0" w:color="auto"/>
              <w:left w:val="single" w:sz="4" w:space="0" w:color="auto"/>
              <w:bottom w:val="single" w:sz="4" w:space="0" w:color="auto"/>
              <w:right w:val="single" w:sz="4" w:space="0" w:color="auto"/>
            </w:tcBorders>
            <w:hideMark/>
          </w:tcPr>
          <w:p w14:paraId="2D4B7A07" w14:textId="77777777" w:rsidR="000878DB" w:rsidRDefault="000878DB">
            <w:pPr>
              <w:spacing w:after="0" w:line="240" w:lineRule="auto"/>
              <w:rPr>
                <w:rFonts w:ascii="Times New Roman" w:hAnsi="Times New Roman"/>
                <w:b/>
              </w:rPr>
            </w:pPr>
            <w:r>
              <w:rPr>
                <w:rFonts w:ascii="Times New Roman" w:hAnsi="Times New Roman"/>
                <w:b/>
              </w:rPr>
              <w:t>KL</w:t>
            </w:r>
          </w:p>
        </w:tc>
        <w:tc>
          <w:tcPr>
            <w:tcW w:w="715" w:type="dxa"/>
            <w:tcBorders>
              <w:top w:val="single" w:sz="4" w:space="0" w:color="auto"/>
              <w:left w:val="single" w:sz="4" w:space="0" w:color="auto"/>
              <w:bottom w:val="single" w:sz="4" w:space="0" w:color="auto"/>
              <w:right w:val="single" w:sz="4" w:space="0" w:color="auto"/>
            </w:tcBorders>
            <w:hideMark/>
          </w:tcPr>
          <w:p w14:paraId="43952D25" w14:textId="77777777" w:rsidR="000878DB" w:rsidRDefault="000878DB">
            <w:pPr>
              <w:spacing w:after="0" w:line="240" w:lineRule="auto"/>
              <w:rPr>
                <w:rFonts w:ascii="Times New Roman" w:hAnsi="Times New Roman"/>
                <w:b/>
              </w:rPr>
            </w:pPr>
            <w:r>
              <w:rPr>
                <w:rFonts w:ascii="Times New Roman" w:hAnsi="Times New Roman"/>
                <w:b/>
              </w:rPr>
              <w:t>PSO No.</w:t>
            </w:r>
          </w:p>
        </w:tc>
      </w:tr>
      <w:tr w:rsidR="000878DB" w14:paraId="5FFD5962" w14:textId="77777777" w:rsidTr="008A14F3">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7A2038" w14:textId="77777777" w:rsidR="000878DB" w:rsidRDefault="000878DB">
            <w:pPr>
              <w:spacing w:after="0" w:line="240" w:lineRule="auto"/>
              <w:rPr>
                <w:rFonts w:ascii="Times New Roman" w:hAnsi="Times New Roman"/>
              </w:rPr>
            </w:pPr>
          </w:p>
        </w:tc>
        <w:tc>
          <w:tcPr>
            <w:tcW w:w="6634" w:type="dxa"/>
            <w:gridSpan w:val="4"/>
            <w:tcBorders>
              <w:top w:val="single" w:sz="4" w:space="0" w:color="auto"/>
              <w:left w:val="single" w:sz="4" w:space="0" w:color="auto"/>
              <w:bottom w:val="single" w:sz="4" w:space="0" w:color="auto"/>
              <w:right w:val="single" w:sz="4" w:space="0" w:color="auto"/>
            </w:tcBorders>
            <w:hideMark/>
          </w:tcPr>
          <w:p w14:paraId="5E32E719" w14:textId="77777777" w:rsidR="000878DB" w:rsidRPr="008A14F3" w:rsidRDefault="000878DB">
            <w:pPr>
              <w:spacing w:after="0" w:line="240" w:lineRule="auto"/>
              <w:jc w:val="both"/>
              <w:rPr>
                <w:rFonts w:ascii="Times New Roman" w:hAnsi="Times New Roman"/>
                <w:i/>
                <w:iCs/>
              </w:rPr>
            </w:pPr>
            <w:r w:rsidRPr="008A14F3">
              <w:rPr>
                <w:rFonts w:ascii="Times New Roman" w:hAnsi="Times New Roman"/>
                <w:i/>
                <w:iCs/>
              </w:rPr>
              <w:t>1.  Use various reagents and organic reactions in a logical manner for synthesis of heterocycles and carbocycles</w:t>
            </w:r>
          </w:p>
        </w:tc>
        <w:tc>
          <w:tcPr>
            <w:tcW w:w="810" w:type="dxa"/>
            <w:tcBorders>
              <w:top w:val="single" w:sz="4" w:space="0" w:color="auto"/>
              <w:left w:val="single" w:sz="4" w:space="0" w:color="auto"/>
              <w:bottom w:val="single" w:sz="4" w:space="0" w:color="auto"/>
              <w:right w:val="single" w:sz="4" w:space="0" w:color="auto"/>
            </w:tcBorders>
            <w:hideMark/>
          </w:tcPr>
          <w:p w14:paraId="61D89381" w14:textId="77777777" w:rsidR="000878DB" w:rsidRDefault="000878DB">
            <w:pPr>
              <w:spacing w:after="0" w:line="240" w:lineRule="auto"/>
              <w:rPr>
                <w:rFonts w:ascii="Times New Roman" w:hAnsi="Times New Roman"/>
              </w:rPr>
            </w:pPr>
            <w:r>
              <w:rPr>
                <w:rFonts w:ascii="Times New Roman" w:hAnsi="Times New Roman"/>
              </w:rPr>
              <w:t>1-R, 3-Ap</w:t>
            </w:r>
          </w:p>
        </w:tc>
        <w:tc>
          <w:tcPr>
            <w:tcW w:w="630" w:type="dxa"/>
            <w:tcBorders>
              <w:top w:val="single" w:sz="4" w:space="0" w:color="auto"/>
              <w:left w:val="single" w:sz="4" w:space="0" w:color="auto"/>
              <w:bottom w:val="single" w:sz="4" w:space="0" w:color="auto"/>
              <w:right w:val="single" w:sz="4" w:space="0" w:color="auto"/>
            </w:tcBorders>
            <w:hideMark/>
          </w:tcPr>
          <w:p w14:paraId="4C9FAB82" w14:textId="77777777" w:rsidR="000878DB" w:rsidRDefault="000878DB">
            <w:pPr>
              <w:spacing w:after="0" w:line="240" w:lineRule="auto"/>
              <w:rPr>
                <w:rFonts w:ascii="Times New Roman" w:hAnsi="Times New Roman"/>
              </w:rPr>
            </w:pPr>
            <w:r>
              <w:rPr>
                <w:rFonts w:ascii="Times New Roman" w:hAnsi="Times New Roman"/>
              </w:rPr>
              <w:t>FK, CK</w:t>
            </w:r>
          </w:p>
        </w:tc>
        <w:tc>
          <w:tcPr>
            <w:tcW w:w="715" w:type="dxa"/>
            <w:tcBorders>
              <w:top w:val="single" w:sz="4" w:space="0" w:color="auto"/>
              <w:left w:val="single" w:sz="4" w:space="0" w:color="auto"/>
              <w:bottom w:val="single" w:sz="4" w:space="0" w:color="auto"/>
              <w:right w:val="single" w:sz="4" w:space="0" w:color="auto"/>
            </w:tcBorders>
            <w:hideMark/>
          </w:tcPr>
          <w:p w14:paraId="2483666E" w14:textId="23CE9551" w:rsidR="000878DB" w:rsidRDefault="008A14F3">
            <w:pPr>
              <w:spacing w:after="0" w:line="240" w:lineRule="auto"/>
              <w:rPr>
                <w:rFonts w:ascii="Times New Roman" w:hAnsi="Times New Roman"/>
              </w:rPr>
            </w:pPr>
            <w:r>
              <w:rPr>
                <w:rFonts w:ascii="Times New Roman" w:hAnsi="Times New Roman"/>
              </w:rPr>
              <w:t>1, 2</w:t>
            </w:r>
          </w:p>
        </w:tc>
      </w:tr>
      <w:tr w:rsidR="000878DB" w14:paraId="4DE501DF" w14:textId="77777777" w:rsidTr="008A14F3">
        <w:trPr>
          <w:trHeight w:val="3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5AF320" w14:textId="77777777" w:rsidR="000878DB" w:rsidRDefault="000878DB">
            <w:pPr>
              <w:spacing w:after="0" w:line="240" w:lineRule="auto"/>
              <w:rPr>
                <w:rFonts w:ascii="Times New Roman" w:hAnsi="Times New Roman"/>
              </w:rPr>
            </w:pPr>
          </w:p>
        </w:tc>
        <w:tc>
          <w:tcPr>
            <w:tcW w:w="6634" w:type="dxa"/>
            <w:gridSpan w:val="4"/>
            <w:tcBorders>
              <w:top w:val="single" w:sz="4" w:space="0" w:color="auto"/>
              <w:left w:val="single" w:sz="4" w:space="0" w:color="auto"/>
              <w:bottom w:val="single" w:sz="4" w:space="0" w:color="auto"/>
              <w:right w:val="single" w:sz="4" w:space="0" w:color="auto"/>
            </w:tcBorders>
            <w:hideMark/>
          </w:tcPr>
          <w:p w14:paraId="5D2DC307" w14:textId="77777777" w:rsidR="000878DB" w:rsidRPr="008A14F3" w:rsidRDefault="000878DB">
            <w:pPr>
              <w:spacing w:after="0" w:line="240" w:lineRule="auto"/>
              <w:jc w:val="both"/>
              <w:rPr>
                <w:rFonts w:ascii="Times New Roman" w:hAnsi="Times New Roman"/>
                <w:i/>
                <w:iCs/>
              </w:rPr>
            </w:pPr>
            <w:r w:rsidRPr="008A14F3">
              <w:rPr>
                <w:rFonts w:ascii="Times New Roman" w:hAnsi="Times New Roman"/>
                <w:i/>
                <w:iCs/>
              </w:rPr>
              <w:t xml:space="preserve">2. Use retrosynthetic method for the logical dissection of complex organic molecules and devise synthetic methods </w:t>
            </w:r>
          </w:p>
        </w:tc>
        <w:tc>
          <w:tcPr>
            <w:tcW w:w="810" w:type="dxa"/>
            <w:tcBorders>
              <w:top w:val="single" w:sz="4" w:space="0" w:color="auto"/>
              <w:left w:val="single" w:sz="4" w:space="0" w:color="auto"/>
              <w:bottom w:val="single" w:sz="4" w:space="0" w:color="auto"/>
              <w:right w:val="single" w:sz="4" w:space="0" w:color="auto"/>
            </w:tcBorders>
            <w:hideMark/>
          </w:tcPr>
          <w:p w14:paraId="3F9FCA6B" w14:textId="77777777" w:rsidR="000878DB" w:rsidRDefault="000878DB">
            <w:pPr>
              <w:spacing w:after="0" w:line="240" w:lineRule="auto"/>
              <w:rPr>
                <w:rFonts w:ascii="Times New Roman" w:hAnsi="Times New Roman"/>
              </w:rPr>
            </w:pPr>
            <w:r>
              <w:rPr>
                <w:rFonts w:ascii="Times New Roman" w:hAnsi="Times New Roman"/>
              </w:rPr>
              <w:t>4-An, 5-E, 6-C</w:t>
            </w:r>
          </w:p>
        </w:tc>
        <w:tc>
          <w:tcPr>
            <w:tcW w:w="630" w:type="dxa"/>
            <w:tcBorders>
              <w:top w:val="single" w:sz="4" w:space="0" w:color="auto"/>
              <w:left w:val="single" w:sz="4" w:space="0" w:color="auto"/>
              <w:bottom w:val="single" w:sz="4" w:space="0" w:color="auto"/>
              <w:right w:val="single" w:sz="4" w:space="0" w:color="auto"/>
            </w:tcBorders>
            <w:hideMark/>
          </w:tcPr>
          <w:p w14:paraId="702553C5" w14:textId="77777777" w:rsidR="000878DB" w:rsidRDefault="000878DB">
            <w:pPr>
              <w:spacing w:after="0" w:line="240" w:lineRule="auto"/>
              <w:rPr>
                <w:rFonts w:ascii="Times New Roman" w:hAnsi="Times New Roman"/>
              </w:rPr>
            </w:pPr>
            <w:r>
              <w:rPr>
                <w:rFonts w:ascii="Times New Roman" w:hAnsi="Times New Roman"/>
              </w:rPr>
              <w:t>FK, CK, MK</w:t>
            </w:r>
          </w:p>
        </w:tc>
        <w:tc>
          <w:tcPr>
            <w:tcW w:w="715" w:type="dxa"/>
            <w:tcBorders>
              <w:top w:val="single" w:sz="4" w:space="0" w:color="auto"/>
              <w:left w:val="single" w:sz="4" w:space="0" w:color="auto"/>
              <w:bottom w:val="single" w:sz="4" w:space="0" w:color="auto"/>
              <w:right w:val="single" w:sz="4" w:space="0" w:color="auto"/>
            </w:tcBorders>
            <w:hideMark/>
          </w:tcPr>
          <w:p w14:paraId="630B91CB" w14:textId="3873A58A" w:rsidR="000878DB" w:rsidRDefault="008A14F3">
            <w:pPr>
              <w:spacing w:after="0" w:line="240" w:lineRule="auto"/>
              <w:rPr>
                <w:rFonts w:ascii="Times New Roman" w:hAnsi="Times New Roman"/>
              </w:rPr>
            </w:pPr>
            <w:r>
              <w:rPr>
                <w:rFonts w:ascii="Times New Roman" w:hAnsi="Times New Roman"/>
              </w:rPr>
              <w:t>1, 3</w:t>
            </w:r>
          </w:p>
        </w:tc>
      </w:tr>
      <w:tr w:rsidR="000878DB" w14:paraId="70BFB867" w14:textId="77777777" w:rsidTr="008A14F3">
        <w:trPr>
          <w:trHeight w:val="3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859BC8" w14:textId="77777777" w:rsidR="000878DB" w:rsidRDefault="000878DB">
            <w:pPr>
              <w:spacing w:after="0" w:line="240" w:lineRule="auto"/>
              <w:rPr>
                <w:rFonts w:ascii="Times New Roman" w:hAnsi="Times New Roman"/>
              </w:rPr>
            </w:pPr>
          </w:p>
        </w:tc>
        <w:tc>
          <w:tcPr>
            <w:tcW w:w="6634" w:type="dxa"/>
            <w:gridSpan w:val="4"/>
            <w:tcBorders>
              <w:top w:val="single" w:sz="4" w:space="0" w:color="auto"/>
              <w:left w:val="single" w:sz="4" w:space="0" w:color="auto"/>
              <w:bottom w:val="single" w:sz="4" w:space="0" w:color="auto"/>
              <w:right w:val="single" w:sz="4" w:space="0" w:color="auto"/>
            </w:tcBorders>
            <w:hideMark/>
          </w:tcPr>
          <w:p w14:paraId="51B62457" w14:textId="77777777" w:rsidR="000878DB" w:rsidRPr="008A14F3" w:rsidRDefault="000878DB">
            <w:pPr>
              <w:spacing w:after="0" w:line="240" w:lineRule="auto"/>
              <w:jc w:val="both"/>
              <w:rPr>
                <w:rFonts w:ascii="Times New Roman" w:hAnsi="Times New Roman"/>
                <w:i/>
                <w:iCs/>
              </w:rPr>
            </w:pPr>
            <w:r w:rsidRPr="008A14F3">
              <w:rPr>
                <w:rFonts w:ascii="Times New Roman" w:hAnsi="Times New Roman"/>
                <w:i/>
                <w:iCs/>
              </w:rPr>
              <w:t>3. Choose appropriate oxidation/reduction reagent as needed for the substrate</w:t>
            </w:r>
          </w:p>
        </w:tc>
        <w:tc>
          <w:tcPr>
            <w:tcW w:w="810" w:type="dxa"/>
            <w:tcBorders>
              <w:top w:val="single" w:sz="4" w:space="0" w:color="auto"/>
              <w:left w:val="single" w:sz="4" w:space="0" w:color="auto"/>
              <w:bottom w:val="single" w:sz="4" w:space="0" w:color="auto"/>
              <w:right w:val="single" w:sz="4" w:space="0" w:color="auto"/>
            </w:tcBorders>
            <w:hideMark/>
          </w:tcPr>
          <w:p w14:paraId="539D11E5" w14:textId="77777777" w:rsidR="000878DB" w:rsidRDefault="000878DB">
            <w:pPr>
              <w:spacing w:after="0" w:line="240" w:lineRule="auto"/>
              <w:rPr>
                <w:rFonts w:ascii="Times New Roman" w:hAnsi="Times New Roman"/>
              </w:rPr>
            </w:pPr>
            <w:r>
              <w:rPr>
                <w:rFonts w:ascii="Times New Roman" w:hAnsi="Times New Roman"/>
              </w:rPr>
              <w:t xml:space="preserve">3-Ap, 4-An </w:t>
            </w:r>
          </w:p>
        </w:tc>
        <w:tc>
          <w:tcPr>
            <w:tcW w:w="630" w:type="dxa"/>
            <w:tcBorders>
              <w:top w:val="single" w:sz="4" w:space="0" w:color="auto"/>
              <w:left w:val="single" w:sz="4" w:space="0" w:color="auto"/>
              <w:bottom w:val="single" w:sz="4" w:space="0" w:color="auto"/>
              <w:right w:val="single" w:sz="4" w:space="0" w:color="auto"/>
            </w:tcBorders>
            <w:hideMark/>
          </w:tcPr>
          <w:p w14:paraId="4BC4546F" w14:textId="77777777" w:rsidR="000878DB" w:rsidRDefault="000878DB">
            <w:pPr>
              <w:spacing w:after="0" w:line="240" w:lineRule="auto"/>
              <w:rPr>
                <w:rFonts w:ascii="Times New Roman" w:hAnsi="Times New Roman"/>
              </w:rPr>
            </w:pPr>
            <w:r>
              <w:rPr>
                <w:rFonts w:ascii="Times New Roman" w:hAnsi="Times New Roman"/>
              </w:rPr>
              <w:t>FK, CK</w:t>
            </w:r>
          </w:p>
        </w:tc>
        <w:tc>
          <w:tcPr>
            <w:tcW w:w="715" w:type="dxa"/>
            <w:tcBorders>
              <w:top w:val="single" w:sz="4" w:space="0" w:color="auto"/>
              <w:left w:val="single" w:sz="4" w:space="0" w:color="auto"/>
              <w:bottom w:val="single" w:sz="4" w:space="0" w:color="auto"/>
              <w:right w:val="single" w:sz="4" w:space="0" w:color="auto"/>
            </w:tcBorders>
            <w:hideMark/>
          </w:tcPr>
          <w:p w14:paraId="45E802C9" w14:textId="2D33F777" w:rsidR="000878DB" w:rsidRDefault="008A14F3">
            <w:pPr>
              <w:spacing w:after="0" w:line="240" w:lineRule="auto"/>
              <w:rPr>
                <w:rFonts w:ascii="Times New Roman" w:hAnsi="Times New Roman"/>
              </w:rPr>
            </w:pPr>
            <w:r>
              <w:rPr>
                <w:rFonts w:ascii="Times New Roman" w:hAnsi="Times New Roman"/>
              </w:rPr>
              <w:t>2, 3, 6</w:t>
            </w:r>
          </w:p>
        </w:tc>
      </w:tr>
      <w:tr w:rsidR="000878DB" w14:paraId="439C4375" w14:textId="77777777" w:rsidTr="008A14F3">
        <w:trPr>
          <w:trHeight w:val="3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122A07" w14:textId="77777777" w:rsidR="000878DB" w:rsidRDefault="000878DB">
            <w:pPr>
              <w:spacing w:after="0" w:line="240" w:lineRule="auto"/>
              <w:rPr>
                <w:rFonts w:ascii="Times New Roman" w:hAnsi="Times New Roman"/>
              </w:rPr>
            </w:pPr>
          </w:p>
        </w:tc>
        <w:tc>
          <w:tcPr>
            <w:tcW w:w="6634" w:type="dxa"/>
            <w:gridSpan w:val="4"/>
            <w:tcBorders>
              <w:top w:val="single" w:sz="4" w:space="0" w:color="auto"/>
              <w:left w:val="single" w:sz="4" w:space="0" w:color="auto"/>
              <w:bottom w:val="single" w:sz="4" w:space="0" w:color="auto"/>
              <w:right w:val="single" w:sz="4" w:space="0" w:color="auto"/>
            </w:tcBorders>
            <w:hideMark/>
          </w:tcPr>
          <w:p w14:paraId="01E30385" w14:textId="77777777" w:rsidR="000878DB" w:rsidRPr="008A14F3" w:rsidRDefault="000878DB">
            <w:pPr>
              <w:spacing w:after="0" w:line="240" w:lineRule="auto"/>
              <w:jc w:val="both"/>
              <w:rPr>
                <w:rFonts w:ascii="Times New Roman" w:hAnsi="Times New Roman"/>
                <w:i/>
                <w:iCs/>
              </w:rPr>
            </w:pPr>
            <w:r w:rsidRPr="008A14F3">
              <w:rPr>
                <w:rFonts w:ascii="Times New Roman" w:hAnsi="Times New Roman"/>
                <w:i/>
                <w:iCs/>
              </w:rPr>
              <w:t>4. Identify the class of natural product and predict the biosynthetic pathway</w:t>
            </w:r>
          </w:p>
        </w:tc>
        <w:tc>
          <w:tcPr>
            <w:tcW w:w="810" w:type="dxa"/>
            <w:tcBorders>
              <w:top w:val="single" w:sz="4" w:space="0" w:color="auto"/>
              <w:left w:val="single" w:sz="4" w:space="0" w:color="auto"/>
              <w:bottom w:val="single" w:sz="4" w:space="0" w:color="auto"/>
              <w:right w:val="single" w:sz="4" w:space="0" w:color="auto"/>
            </w:tcBorders>
            <w:hideMark/>
          </w:tcPr>
          <w:p w14:paraId="7D0AC8E6" w14:textId="77777777" w:rsidR="000878DB" w:rsidRDefault="000878DB">
            <w:pPr>
              <w:spacing w:after="0" w:line="240" w:lineRule="auto"/>
              <w:rPr>
                <w:rFonts w:ascii="Times New Roman" w:hAnsi="Times New Roman"/>
              </w:rPr>
            </w:pPr>
            <w:r>
              <w:rPr>
                <w:rFonts w:ascii="Times New Roman" w:hAnsi="Times New Roman"/>
              </w:rPr>
              <w:t>1-R, 4-An, 6-C</w:t>
            </w:r>
          </w:p>
        </w:tc>
        <w:tc>
          <w:tcPr>
            <w:tcW w:w="630" w:type="dxa"/>
            <w:tcBorders>
              <w:top w:val="single" w:sz="4" w:space="0" w:color="auto"/>
              <w:left w:val="single" w:sz="4" w:space="0" w:color="auto"/>
              <w:bottom w:val="single" w:sz="4" w:space="0" w:color="auto"/>
              <w:right w:val="single" w:sz="4" w:space="0" w:color="auto"/>
            </w:tcBorders>
            <w:hideMark/>
          </w:tcPr>
          <w:p w14:paraId="21CA199E" w14:textId="77777777" w:rsidR="000878DB" w:rsidRDefault="000878DB">
            <w:pPr>
              <w:spacing w:after="0" w:line="240" w:lineRule="auto"/>
              <w:rPr>
                <w:rFonts w:ascii="Times New Roman" w:hAnsi="Times New Roman"/>
              </w:rPr>
            </w:pPr>
            <w:r>
              <w:rPr>
                <w:rFonts w:ascii="Times New Roman" w:hAnsi="Times New Roman"/>
              </w:rPr>
              <w:t>FK</w:t>
            </w:r>
          </w:p>
        </w:tc>
        <w:tc>
          <w:tcPr>
            <w:tcW w:w="715" w:type="dxa"/>
            <w:tcBorders>
              <w:top w:val="single" w:sz="4" w:space="0" w:color="auto"/>
              <w:left w:val="single" w:sz="4" w:space="0" w:color="auto"/>
              <w:bottom w:val="single" w:sz="4" w:space="0" w:color="auto"/>
              <w:right w:val="single" w:sz="4" w:space="0" w:color="auto"/>
            </w:tcBorders>
            <w:hideMark/>
          </w:tcPr>
          <w:p w14:paraId="614588C1" w14:textId="3BF22CA2" w:rsidR="000878DB" w:rsidRDefault="008A14F3">
            <w:pPr>
              <w:spacing w:after="0" w:line="240" w:lineRule="auto"/>
              <w:rPr>
                <w:rFonts w:ascii="Times New Roman" w:hAnsi="Times New Roman"/>
              </w:rPr>
            </w:pPr>
            <w:r>
              <w:rPr>
                <w:rFonts w:ascii="Times New Roman" w:hAnsi="Times New Roman"/>
              </w:rPr>
              <w:t>2, 3</w:t>
            </w:r>
          </w:p>
        </w:tc>
      </w:tr>
      <w:tr w:rsidR="004A6F00" w14:paraId="77713166" w14:textId="77777777" w:rsidTr="008A14F3">
        <w:trPr>
          <w:trHeight w:val="3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D4B632" w14:textId="77777777" w:rsidR="004A6F00" w:rsidRDefault="004A6F00" w:rsidP="004A6F00">
            <w:pPr>
              <w:spacing w:after="0" w:line="240" w:lineRule="auto"/>
              <w:rPr>
                <w:rFonts w:ascii="Times New Roman" w:hAnsi="Times New Roman"/>
              </w:rPr>
            </w:pPr>
          </w:p>
        </w:tc>
        <w:tc>
          <w:tcPr>
            <w:tcW w:w="6634" w:type="dxa"/>
            <w:gridSpan w:val="4"/>
            <w:tcBorders>
              <w:top w:val="single" w:sz="4" w:space="0" w:color="auto"/>
              <w:left w:val="single" w:sz="4" w:space="0" w:color="auto"/>
              <w:bottom w:val="single" w:sz="4" w:space="0" w:color="auto"/>
              <w:right w:val="single" w:sz="4" w:space="0" w:color="auto"/>
            </w:tcBorders>
            <w:hideMark/>
          </w:tcPr>
          <w:p w14:paraId="675E7C12" w14:textId="77777777" w:rsidR="004A6F00" w:rsidRPr="008A14F3" w:rsidRDefault="004A6F00" w:rsidP="004A6F00">
            <w:pPr>
              <w:spacing w:after="0" w:line="240" w:lineRule="auto"/>
              <w:jc w:val="both"/>
              <w:rPr>
                <w:rFonts w:ascii="Times New Roman" w:hAnsi="Times New Roman"/>
                <w:i/>
                <w:iCs/>
              </w:rPr>
            </w:pPr>
            <w:r w:rsidRPr="008A14F3">
              <w:rPr>
                <w:rFonts w:ascii="Times New Roman" w:hAnsi="Times New Roman"/>
                <w:i/>
                <w:iCs/>
              </w:rPr>
              <w:t>5. Elucidate the structure of some natural products by retrosynthesis and chemical degradation</w:t>
            </w:r>
          </w:p>
        </w:tc>
        <w:tc>
          <w:tcPr>
            <w:tcW w:w="810" w:type="dxa"/>
            <w:tcBorders>
              <w:top w:val="single" w:sz="4" w:space="0" w:color="auto"/>
              <w:left w:val="single" w:sz="4" w:space="0" w:color="auto"/>
              <w:bottom w:val="single" w:sz="4" w:space="0" w:color="auto"/>
              <w:right w:val="single" w:sz="4" w:space="0" w:color="auto"/>
            </w:tcBorders>
            <w:hideMark/>
          </w:tcPr>
          <w:p w14:paraId="2ECAAB90" w14:textId="77777777" w:rsidR="004A6F00" w:rsidRDefault="004A6F00" w:rsidP="004A6F00">
            <w:pPr>
              <w:spacing w:after="0" w:line="240" w:lineRule="auto"/>
              <w:rPr>
                <w:rFonts w:ascii="Times New Roman" w:hAnsi="Times New Roman"/>
              </w:rPr>
            </w:pPr>
            <w:r>
              <w:rPr>
                <w:rFonts w:ascii="Times New Roman" w:hAnsi="Times New Roman"/>
              </w:rPr>
              <w:t>3-Ap, 4-An</w:t>
            </w:r>
          </w:p>
        </w:tc>
        <w:tc>
          <w:tcPr>
            <w:tcW w:w="630" w:type="dxa"/>
            <w:tcBorders>
              <w:top w:val="single" w:sz="4" w:space="0" w:color="auto"/>
              <w:left w:val="single" w:sz="4" w:space="0" w:color="auto"/>
              <w:bottom w:val="single" w:sz="4" w:space="0" w:color="auto"/>
              <w:right w:val="single" w:sz="4" w:space="0" w:color="auto"/>
            </w:tcBorders>
            <w:hideMark/>
          </w:tcPr>
          <w:p w14:paraId="302471CE" w14:textId="77777777" w:rsidR="004A6F00" w:rsidRDefault="004A6F00" w:rsidP="004A6F00">
            <w:pPr>
              <w:spacing w:after="0" w:line="240" w:lineRule="auto"/>
              <w:rPr>
                <w:rFonts w:ascii="Times New Roman" w:hAnsi="Times New Roman"/>
              </w:rPr>
            </w:pPr>
            <w:r>
              <w:rPr>
                <w:rFonts w:ascii="Times New Roman" w:hAnsi="Times New Roman"/>
              </w:rPr>
              <w:t>FK, CK</w:t>
            </w:r>
          </w:p>
        </w:tc>
        <w:tc>
          <w:tcPr>
            <w:tcW w:w="715" w:type="dxa"/>
            <w:tcBorders>
              <w:top w:val="single" w:sz="4" w:space="0" w:color="auto"/>
              <w:left w:val="single" w:sz="4" w:space="0" w:color="auto"/>
              <w:bottom w:val="single" w:sz="4" w:space="0" w:color="auto"/>
              <w:right w:val="single" w:sz="4" w:space="0" w:color="auto"/>
            </w:tcBorders>
            <w:hideMark/>
          </w:tcPr>
          <w:p w14:paraId="012EB20C" w14:textId="68E40142" w:rsidR="004A6F00" w:rsidRDefault="004A6F00" w:rsidP="004A6F00">
            <w:pPr>
              <w:spacing w:after="0" w:line="240" w:lineRule="auto"/>
              <w:rPr>
                <w:rFonts w:ascii="Times New Roman" w:hAnsi="Times New Roman"/>
              </w:rPr>
            </w:pPr>
            <w:r>
              <w:rPr>
                <w:rFonts w:ascii="Times New Roman" w:hAnsi="Times New Roman"/>
              </w:rPr>
              <w:t>1, 6</w:t>
            </w:r>
          </w:p>
        </w:tc>
      </w:tr>
      <w:tr w:rsidR="004A6F00" w14:paraId="1E9E33F1" w14:textId="77777777" w:rsidTr="008A14F3">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811B5A" w14:textId="77777777" w:rsidR="004A6F00" w:rsidRDefault="004A6F00" w:rsidP="004A6F00">
            <w:pPr>
              <w:spacing w:after="0" w:line="240" w:lineRule="auto"/>
              <w:rPr>
                <w:rFonts w:ascii="Times New Roman" w:hAnsi="Times New Roman"/>
              </w:rPr>
            </w:pPr>
          </w:p>
        </w:tc>
        <w:tc>
          <w:tcPr>
            <w:tcW w:w="6634" w:type="dxa"/>
            <w:gridSpan w:val="4"/>
            <w:tcBorders>
              <w:top w:val="single" w:sz="4" w:space="0" w:color="auto"/>
              <w:left w:val="single" w:sz="4" w:space="0" w:color="auto"/>
              <w:bottom w:val="single" w:sz="4" w:space="0" w:color="auto"/>
              <w:right w:val="single" w:sz="4" w:space="0" w:color="auto"/>
            </w:tcBorders>
            <w:hideMark/>
          </w:tcPr>
          <w:p w14:paraId="10033679" w14:textId="77777777" w:rsidR="004A6F00" w:rsidRPr="008A14F3" w:rsidRDefault="004A6F00" w:rsidP="004A6F00">
            <w:pPr>
              <w:spacing w:after="0" w:line="240" w:lineRule="auto"/>
              <w:jc w:val="both"/>
              <w:rPr>
                <w:rFonts w:ascii="Times New Roman" w:hAnsi="Times New Roman"/>
                <w:i/>
                <w:iCs/>
              </w:rPr>
            </w:pPr>
            <w:r w:rsidRPr="008A14F3">
              <w:rPr>
                <w:rFonts w:ascii="Times New Roman" w:hAnsi="Times New Roman"/>
                <w:i/>
                <w:iCs/>
              </w:rPr>
              <w:t>6. Comprehend the chemistry of amino acids, nucleic acids, proteins and peptides</w:t>
            </w:r>
          </w:p>
        </w:tc>
        <w:tc>
          <w:tcPr>
            <w:tcW w:w="810" w:type="dxa"/>
            <w:tcBorders>
              <w:top w:val="single" w:sz="4" w:space="0" w:color="auto"/>
              <w:left w:val="single" w:sz="4" w:space="0" w:color="auto"/>
              <w:bottom w:val="single" w:sz="4" w:space="0" w:color="auto"/>
              <w:right w:val="single" w:sz="4" w:space="0" w:color="auto"/>
            </w:tcBorders>
            <w:hideMark/>
          </w:tcPr>
          <w:p w14:paraId="664D6D36" w14:textId="77777777" w:rsidR="004A6F00" w:rsidRDefault="004A6F00" w:rsidP="004A6F00">
            <w:pPr>
              <w:spacing w:after="0" w:line="240" w:lineRule="auto"/>
              <w:rPr>
                <w:rFonts w:ascii="Times New Roman" w:hAnsi="Times New Roman"/>
              </w:rPr>
            </w:pPr>
            <w:r>
              <w:rPr>
                <w:rFonts w:ascii="Times New Roman" w:hAnsi="Times New Roman"/>
              </w:rPr>
              <w:t xml:space="preserve">1-R, 2-Un </w:t>
            </w:r>
          </w:p>
        </w:tc>
        <w:tc>
          <w:tcPr>
            <w:tcW w:w="630" w:type="dxa"/>
            <w:tcBorders>
              <w:top w:val="single" w:sz="4" w:space="0" w:color="auto"/>
              <w:left w:val="single" w:sz="4" w:space="0" w:color="auto"/>
              <w:bottom w:val="single" w:sz="4" w:space="0" w:color="auto"/>
              <w:right w:val="single" w:sz="4" w:space="0" w:color="auto"/>
            </w:tcBorders>
            <w:hideMark/>
          </w:tcPr>
          <w:p w14:paraId="4363A5BB" w14:textId="77777777" w:rsidR="004A6F00" w:rsidRDefault="004A6F00" w:rsidP="004A6F00">
            <w:pPr>
              <w:spacing w:after="0" w:line="240" w:lineRule="auto"/>
              <w:rPr>
                <w:rFonts w:ascii="Times New Roman" w:hAnsi="Times New Roman"/>
              </w:rPr>
            </w:pPr>
            <w:r>
              <w:rPr>
                <w:rFonts w:ascii="Times New Roman" w:hAnsi="Times New Roman"/>
              </w:rPr>
              <w:t>FK, CK</w:t>
            </w:r>
          </w:p>
        </w:tc>
        <w:tc>
          <w:tcPr>
            <w:tcW w:w="715" w:type="dxa"/>
            <w:tcBorders>
              <w:top w:val="single" w:sz="4" w:space="0" w:color="auto"/>
              <w:left w:val="single" w:sz="4" w:space="0" w:color="auto"/>
              <w:bottom w:val="single" w:sz="4" w:space="0" w:color="auto"/>
              <w:right w:val="single" w:sz="4" w:space="0" w:color="auto"/>
            </w:tcBorders>
            <w:hideMark/>
          </w:tcPr>
          <w:p w14:paraId="60D9CD19" w14:textId="46E7546B" w:rsidR="004A6F00" w:rsidRDefault="004A6F00" w:rsidP="004A6F00">
            <w:pPr>
              <w:spacing w:after="0" w:line="240" w:lineRule="auto"/>
              <w:rPr>
                <w:rFonts w:ascii="Times New Roman" w:hAnsi="Times New Roman"/>
              </w:rPr>
            </w:pPr>
            <w:r>
              <w:rPr>
                <w:rFonts w:ascii="Times New Roman" w:hAnsi="Times New Roman"/>
              </w:rPr>
              <w:t>1, 2</w:t>
            </w:r>
          </w:p>
        </w:tc>
      </w:tr>
      <w:tr w:rsidR="008A14F3" w14:paraId="4A9E8403" w14:textId="77777777" w:rsidTr="002C6D68">
        <w:trPr>
          <w:trHeight w:val="413"/>
        </w:trPr>
        <w:tc>
          <w:tcPr>
            <w:tcW w:w="1207" w:type="dxa"/>
            <w:gridSpan w:val="2"/>
            <w:tcBorders>
              <w:top w:val="single" w:sz="4" w:space="0" w:color="auto"/>
              <w:left w:val="single" w:sz="4" w:space="0" w:color="auto"/>
              <w:bottom w:val="single" w:sz="4" w:space="0" w:color="auto"/>
              <w:right w:val="single" w:sz="4" w:space="0" w:color="auto"/>
            </w:tcBorders>
            <w:vAlign w:val="center"/>
            <w:hideMark/>
          </w:tcPr>
          <w:p w14:paraId="363B61B1" w14:textId="040D8AFB" w:rsidR="008A14F3" w:rsidRDefault="008A14F3" w:rsidP="002C6D68">
            <w:pPr>
              <w:spacing w:after="0" w:line="240" w:lineRule="auto"/>
              <w:jc w:val="center"/>
              <w:rPr>
                <w:rFonts w:ascii="Times New Roman" w:hAnsi="Times New Roman"/>
                <w:b/>
              </w:rPr>
            </w:pPr>
            <w:r>
              <w:rPr>
                <w:rFonts w:ascii="Times New Roman" w:hAnsi="Times New Roman"/>
                <w:b/>
              </w:rPr>
              <w:t>MODULE No.</w:t>
            </w:r>
          </w:p>
        </w:tc>
        <w:tc>
          <w:tcPr>
            <w:tcW w:w="6798" w:type="dxa"/>
            <w:gridSpan w:val="4"/>
            <w:tcBorders>
              <w:top w:val="single" w:sz="4" w:space="0" w:color="auto"/>
              <w:left w:val="single" w:sz="4" w:space="0" w:color="auto"/>
              <w:bottom w:val="single" w:sz="4" w:space="0" w:color="auto"/>
              <w:right w:val="single" w:sz="4" w:space="0" w:color="auto"/>
            </w:tcBorders>
            <w:vAlign w:val="center"/>
            <w:hideMark/>
          </w:tcPr>
          <w:p w14:paraId="1F1FA589" w14:textId="77777777" w:rsidR="008A14F3" w:rsidRDefault="008A14F3" w:rsidP="002C6D68">
            <w:pPr>
              <w:spacing w:after="0" w:line="240" w:lineRule="auto"/>
              <w:jc w:val="center"/>
              <w:rPr>
                <w:rFonts w:ascii="Times New Roman" w:hAnsi="Times New Roman"/>
                <w:b/>
              </w:rPr>
            </w:pPr>
            <w:r>
              <w:rPr>
                <w:rFonts w:ascii="Times New Roman" w:hAnsi="Times New Roman"/>
                <w:b/>
              </w:rPr>
              <w:t>COURSE CONTENT</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4D54D5E5" w14:textId="6B750A00" w:rsidR="008A14F3" w:rsidRDefault="008A14F3" w:rsidP="002C6D68">
            <w:pPr>
              <w:spacing w:after="0" w:line="240" w:lineRule="auto"/>
              <w:jc w:val="center"/>
              <w:rPr>
                <w:rFonts w:ascii="Times New Roman" w:hAnsi="Times New Roman"/>
                <w:b/>
              </w:rPr>
            </w:pPr>
            <w:r>
              <w:rPr>
                <w:rFonts w:ascii="Times New Roman" w:hAnsi="Times New Roman"/>
                <w:b/>
              </w:rPr>
              <w:t>CO No.</w:t>
            </w:r>
          </w:p>
        </w:tc>
      </w:tr>
      <w:tr w:rsidR="002C6D68" w14:paraId="53AB816C" w14:textId="77777777" w:rsidTr="00A0035D">
        <w:trPr>
          <w:trHeight w:val="312"/>
        </w:trPr>
        <w:tc>
          <w:tcPr>
            <w:tcW w:w="1207" w:type="dxa"/>
            <w:gridSpan w:val="2"/>
            <w:tcBorders>
              <w:top w:val="single" w:sz="4" w:space="0" w:color="auto"/>
              <w:left w:val="single" w:sz="4" w:space="0" w:color="auto"/>
              <w:bottom w:val="single" w:sz="4" w:space="0" w:color="auto"/>
              <w:right w:val="single" w:sz="4" w:space="0" w:color="auto"/>
            </w:tcBorders>
            <w:vAlign w:val="center"/>
            <w:hideMark/>
          </w:tcPr>
          <w:p w14:paraId="3E3B4E6B" w14:textId="77777777" w:rsidR="002C6D68" w:rsidRDefault="002C6D68" w:rsidP="002C6D68">
            <w:pPr>
              <w:spacing w:after="0" w:line="240" w:lineRule="auto"/>
              <w:jc w:val="center"/>
              <w:rPr>
                <w:rFonts w:ascii="Times New Roman" w:hAnsi="Times New Roman"/>
              </w:rPr>
            </w:pPr>
            <w:r>
              <w:rPr>
                <w:rFonts w:ascii="Times New Roman" w:hAnsi="Times New Roman"/>
              </w:rPr>
              <w:t>I</w:t>
            </w:r>
          </w:p>
        </w:tc>
        <w:tc>
          <w:tcPr>
            <w:tcW w:w="6798" w:type="dxa"/>
            <w:gridSpan w:val="4"/>
            <w:tcBorders>
              <w:top w:val="single" w:sz="4" w:space="0" w:color="auto"/>
              <w:left w:val="single" w:sz="4" w:space="0" w:color="auto"/>
              <w:bottom w:val="single" w:sz="4" w:space="0" w:color="auto"/>
              <w:right w:val="single" w:sz="4" w:space="0" w:color="auto"/>
            </w:tcBorders>
            <w:hideMark/>
          </w:tcPr>
          <w:p w14:paraId="043C24DC" w14:textId="5E5E77EF" w:rsidR="002C6D68" w:rsidRPr="003422D5" w:rsidRDefault="002C6D68" w:rsidP="002D2EF8">
            <w:pPr>
              <w:spacing w:after="0"/>
              <w:jc w:val="both"/>
              <w:rPr>
                <w:rFonts w:ascii="Times New Roman" w:hAnsi="Times New Roman"/>
              </w:rPr>
            </w:pPr>
            <w:r w:rsidRPr="002C6D68">
              <w:rPr>
                <w:rFonts w:ascii="Times New Roman" w:hAnsi="Times New Roman"/>
                <w:b/>
                <w:bCs/>
              </w:rPr>
              <w:t>Construction of Carbocyclic and Heterocyclic Rings</w:t>
            </w:r>
            <w:r>
              <w:rPr>
                <w:rFonts w:ascii="Times New Roman" w:hAnsi="Times New Roman"/>
              </w:rPr>
              <w:t xml:space="preserve">: </w:t>
            </w:r>
            <w:r w:rsidRPr="00040419">
              <w:rPr>
                <w:rFonts w:ascii="Times New Roman" w:hAnsi="Times New Roman"/>
              </w:rPr>
              <w:t xml:space="preserve">Importance of heterocyclic compounds, Structure and aromaticity of heterocycles, Trivial and Systematic </w:t>
            </w:r>
            <w:proofErr w:type="spellStart"/>
            <w:r w:rsidRPr="00040419">
              <w:rPr>
                <w:rFonts w:ascii="Times New Roman" w:hAnsi="Times New Roman"/>
              </w:rPr>
              <w:t>Hantzsch</w:t>
            </w:r>
            <w:proofErr w:type="spellEnd"/>
            <w:r w:rsidRPr="00040419">
              <w:rPr>
                <w:rFonts w:ascii="Times New Roman" w:hAnsi="Times New Roman"/>
              </w:rPr>
              <w:t xml:space="preserve"> Widman Nomenclature of heterocyclic compounds,  Different methods of ring synthesis, Three and four membered heterocycles, Named reactions for synthesis of furan, pyrrole, thiophene,  pyridine, indole, quinoline and </w:t>
            </w:r>
            <w:proofErr w:type="spellStart"/>
            <w:r w:rsidRPr="00040419">
              <w:rPr>
                <w:rFonts w:ascii="Times New Roman" w:hAnsi="Times New Roman"/>
              </w:rPr>
              <w:t>isoquinoline</w:t>
            </w:r>
            <w:proofErr w:type="spellEnd"/>
            <w:r w:rsidRPr="00040419">
              <w:rPr>
                <w:rFonts w:ascii="Times New Roman" w:hAnsi="Times New Roman"/>
              </w:rPr>
              <w:t xml:space="preserve"> including Paal-Knorr, Feist-</w:t>
            </w:r>
            <w:proofErr w:type="spellStart"/>
            <w:r w:rsidRPr="00040419">
              <w:rPr>
                <w:rFonts w:ascii="Times New Roman" w:hAnsi="Times New Roman"/>
              </w:rPr>
              <w:t>Benary</w:t>
            </w:r>
            <w:proofErr w:type="spellEnd"/>
            <w:r w:rsidRPr="00040419">
              <w:rPr>
                <w:rFonts w:ascii="Times New Roman" w:hAnsi="Times New Roman"/>
              </w:rPr>
              <w:t xml:space="preserve">, Fischer indole, </w:t>
            </w:r>
            <w:proofErr w:type="spellStart"/>
            <w:r w:rsidRPr="00040419">
              <w:rPr>
                <w:rFonts w:ascii="Times New Roman" w:hAnsi="Times New Roman"/>
              </w:rPr>
              <w:t>Hantzsch</w:t>
            </w:r>
            <w:proofErr w:type="spellEnd"/>
            <w:r w:rsidRPr="00040419">
              <w:rPr>
                <w:rFonts w:ascii="Times New Roman" w:hAnsi="Times New Roman"/>
              </w:rPr>
              <w:t xml:space="preserve">, </w:t>
            </w:r>
            <w:proofErr w:type="spellStart"/>
            <w:r w:rsidRPr="00040419">
              <w:rPr>
                <w:rFonts w:ascii="Times New Roman" w:hAnsi="Times New Roman"/>
              </w:rPr>
              <w:t>Skraup</w:t>
            </w:r>
            <w:proofErr w:type="spellEnd"/>
            <w:r w:rsidRPr="00040419">
              <w:rPr>
                <w:rFonts w:ascii="Times New Roman" w:hAnsi="Times New Roman"/>
              </w:rPr>
              <w:t xml:space="preserve">, Pictet-Spengler and </w:t>
            </w:r>
            <w:proofErr w:type="spellStart"/>
            <w:r w:rsidRPr="00040419">
              <w:rPr>
                <w:rFonts w:ascii="Times New Roman" w:hAnsi="Times New Roman"/>
              </w:rPr>
              <w:t>Bischler</w:t>
            </w:r>
            <w:proofErr w:type="spellEnd"/>
            <w:r w:rsidRPr="00040419">
              <w:rPr>
                <w:rFonts w:ascii="Times New Roman" w:hAnsi="Times New Roman"/>
              </w:rPr>
              <w:t xml:space="preserve">-Napieralski methods, Electrophilic and nucleophilic substitutions of 5-membered, 6-membered, indole, quinoline and </w:t>
            </w:r>
            <w:proofErr w:type="spellStart"/>
            <w:r w:rsidRPr="00040419">
              <w:rPr>
                <w:rFonts w:ascii="Times New Roman" w:hAnsi="Times New Roman"/>
              </w:rPr>
              <w:t>isoquinoline</w:t>
            </w:r>
            <w:proofErr w:type="spellEnd"/>
            <w:r w:rsidRPr="00040419">
              <w:rPr>
                <w:rFonts w:ascii="Times New Roman" w:hAnsi="Times New Roman"/>
              </w:rPr>
              <w:t xml:space="preserve"> rings, Heterocycles with more than one heteroatom – synthesis and reactivity. Pauson-Khand reaction, Volhardt reaction, Bergman cyclization, Nazarov cyclization, Olefin metathesis.</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55E1D4BF" w14:textId="2DB1B8AC" w:rsidR="002C6D68" w:rsidRDefault="002C6D68">
            <w:pPr>
              <w:spacing w:after="0" w:line="240" w:lineRule="auto"/>
              <w:jc w:val="center"/>
              <w:rPr>
                <w:rFonts w:ascii="Times New Roman" w:hAnsi="Times New Roman"/>
              </w:rPr>
            </w:pPr>
            <w:r>
              <w:rPr>
                <w:rFonts w:ascii="Times New Roman" w:hAnsi="Times New Roman"/>
              </w:rPr>
              <w:t>1</w:t>
            </w:r>
          </w:p>
        </w:tc>
      </w:tr>
      <w:tr w:rsidR="002C6D68" w14:paraId="5F26885A" w14:textId="77777777" w:rsidTr="00E417AE">
        <w:trPr>
          <w:trHeight w:val="312"/>
        </w:trPr>
        <w:tc>
          <w:tcPr>
            <w:tcW w:w="1207" w:type="dxa"/>
            <w:gridSpan w:val="2"/>
            <w:tcBorders>
              <w:top w:val="single" w:sz="4" w:space="0" w:color="auto"/>
              <w:left w:val="single" w:sz="4" w:space="0" w:color="auto"/>
              <w:bottom w:val="single" w:sz="4" w:space="0" w:color="auto"/>
              <w:right w:val="single" w:sz="4" w:space="0" w:color="auto"/>
            </w:tcBorders>
            <w:vAlign w:val="center"/>
            <w:hideMark/>
          </w:tcPr>
          <w:p w14:paraId="7590E47F" w14:textId="77777777" w:rsidR="002C6D68" w:rsidRDefault="002C6D68" w:rsidP="002C6D68">
            <w:pPr>
              <w:spacing w:after="0" w:line="240" w:lineRule="auto"/>
              <w:jc w:val="center"/>
              <w:rPr>
                <w:rFonts w:ascii="Times New Roman" w:hAnsi="Times New Roman"/>
              </w:rPr>
            </w:pPr>
            <w:r>
              <w:rPr>
                <w:rFonts w:ascii="Times New Roman" w:hAnsi="Times New Roman"/>
              </w:rPr>
              <w:t>II</w:t>
            </w:r>
          </w:p>
        </w:tc>
        <w:tc>
          <w:tcPr>
            <w:tcW w:w="6798" w:type="dxa"/>
            <w:gridSpan w:val="4"/>
            <w:tcBorders>
              <w:top w:val="single" w:sz="4" w:space="0" w:color="auto"/>
              <w:left w:val="single" w:sz="4" w:space="0" w:color="auto"/>
              <w:bottom w:val="single" w:sz="4" w:space="0" w:color="auto"/>
              <w:right w:val="single" w:sz="4" w:space="0" w:color="auto"/>
            </w:tcBorders>
            <w:hideMark/>
          </w:tcPr>
          <w:p w14:paraId="529ADB4A" w14:textId="10DD13E6" w:rsidR="002C6D68" w:rsidRPr="003422D5" w:rsidRDefault="002C6D68" w:rsidP="002D2EF8">
            <w:pPr>
              <w:spacing w:after="0"/>
              <w:jc w:val="both"/>
              <w:rPr>
                <w:rFonts w:ascii="Times New Roman" w:hAnsi="Times New Roman"/>
              </w:rPr>
            </w:pPr>
            <w:r w:rsidRPr="002C6D68">
              <w:rPr>
                <w:rFonts w:ascii="Times New Roman" w:hAnsi="Times New Roman"/>
                <w:b/>
                <w:bCs/>
              </w:rPr>
              <w:t>Organic Synthetic Strategies</w:t>
            </w:r>
            <w:r>
              <w:rPr>
                <w:rFonts w:ascii="Times New Roman" w:hAnsi="Times New Roman"/>
              </w:rPr>
              <w:t>:</w:t>
            </w:r>
            <w:r w:rsidRPr="00040419">
              <w:rPr>
                <w:rFonts w:ascii="Times New Roman" w:hAnsi="Times New Roman"/>
              </w:rPr>
              <w:t xml:space="preserve"> Introduction to retrosynthetic analysis. Linear and convergent synthesis, Synthons, functional group interconversions (FGI), Role of protecting groups in organic synthesis, Enolate and enamine alkylation reactions including Stork-enamine reaction, Dipole inversion - Umpolung. Organometallic reagents like Grignard, alkyl lithium and Gilman Reagents and their utility, Organocuprates, DABCO and Baylis-Hilman reaction, Role of palladium in organic synthesis, Heck, </w:t>
            </w:r>
            <w:proofErr w:type="spellStart"/>
            <w:r w:rsidRPr="00040419">
              <w:rPr>
                <w:rFonts w:ascii="Times New Roman" w:hAnsi="Times New Roman"/>
              </w:rPr>
              <w:t>Sonogashira</w:t>
            </w:r>
            <w:proofErr w:type="spellEnd"/>
            <w:r w:rsidRPr="00040419">
              <w:rPr>
                <w:rFonts w:ascii="Times New Roman" w:hAnsi="Times New Roman"/>
              </w:rPr>
              <w:t>, Suzuki, Stille and Negishi coupling reactions. Glaser coupling, Tebbe olefination, Sakurai reaction, Brook rearrangement, Mitsunobu reaction, PPh</w:t>
            </w:r>
            <w:r w:rsidRPr="002C6D68">
              <w:rPr>
                <w:rFonts w:ascii="Times New Roman" w:hAnsi="Times New Roman"/>
                <w:vertAlign w:val="subscript"/>
              </w:rPr>
              <w:t>3</w:t>
            </w:r>
            <w:r w:rsidRPr="00040419">
              <w:rPr>
                <w:rFonts w:ascii="Times New Roman" w:hAnsi="Times New Roman"/>
              </w:rPr>
              <w:t>-CBr</w:t>
            </w:r>
            <w:r w:rsidRPr="002C6D68">
              <w:rPr>
                <w:rFonts w:ascii="Times New Roman" w:hAnsi="Times New Roman"/>
                <w:vertAlign w:val="subscript"/>
              </w:rPr>
              <w:t>4</w:t>
            </w:r>
            <w:r w:rsidRPr="00040419">
              <w:rPr>
                <w:rFonts w:ascii="Times New Roman" w:hAnsi="Times New Roman"/>
              </w:rPr>
              <w:t xml:space="preserve"> reagent</w:t>
            </w:r>
            <w:r>
              <w:rPr>
                <w:rFonts w:ascii="Times New Roman" w:hAnsi="Times New Roman"/>
              </w:rPr>
              <w:t>.</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1629DD96" w14:textId="2AABFCDA" w:rsidR="002C6D68" w:rsidRDefault="002C6D68">
            <w:pPr>
              <w:spacing w:after="0" w:line="240" w:lineRule="auto"/>
              <w:jc w:val="center"/>
              <w:rPr>
                <w:rFonts w:ascii="Times New Roman" w:hAnsi="Times New Roman"/>
              </w:rPr>
            </w:pPr>
            <w:r>
              <w:rPr>
                <w:rFonts w:ascii="Times New Roman" w:hAnsi="Times New Roman"/>
              </w:rPr>
              <w:t>1, 2</w:t>
            </w:r>
          </w:p>
        </w:tc>
      </w:tr>
      <w:tr w:rsidR="002C6D68" w14:paraId="2492DAE5" w14:textId="77777777" w:rsidTr="00125186">
        <w:trPr>
          <w:trHeight w:val="312"/>
        </w:trPr>
        <w:tc>
          <w:tcPr>
            <w:tcW w:w="1207" w:type="dxa"/>
            <w:gridSpan w:val="2"/>
            <w:tcBorders>
              <w:top w:val="single" w:sz="4" w:space="0" w:color="auto"/>
              <w:left w:val="single" w:sz="4" w:space="0" w:color="auto"/>
              <w:bottom w:val="single" w:sz="4" w:space="0" w:color="auto"/>
              <w:right w:val="single" w:sz="4" w:space="0" w:color="auto"/>
            </w:tcBorders>
            <w:vAlign w:val="center"/>
            <w:hideMark/>
          </w:tcPr>
          <w:p w14:paraId="6449BBC3" w14:textId="77777777" w:rsidR="002C6D68" w:rsidRDefault="002C6D68" w:rsidP="002C6D68">
            <w:pPr>
              <w:spacing w:after="0" w:line="240" w:lineRule="auto"/>
              <w:jc w:val="center"/>
              <w:rPr>
                <w:rFonts w:ascii="Times New Roman" w:hAnsi="Times New Roman"/>
              </w:rPr>
            </w:pPr>
            <w:r>
              <w:rPr>
                <w:rFonts w:ascii="Times New Roman" w:hAnsi="Times New Roman"/>
              </w:rPr>
              <w:t>III</w:t>
            </w:r>
          </w:p>
        </w:tc>
        <w:tc>
          <w:tcPr>
            <w:tcW w:w="6798" w:type="dxa"/>
            <w:gridSpan w:val="4"/>
            <w:tcBorders>
              <w:top w:val="single" w:sz="4" w:space="0" w:color="auto"/>
              <w:left w:val="single" w:sz="4" w:space="0" w:color="auto"/>
              <w:bottom w:val="single" w:sz="4" w:space="0" w:color="auto"/>
              <w:right w:val="single" w:sz="4" w:space="0" w:color="auto"/>
            </w:tcBorders>
            <w:hideMark/>
          </w:tcPr>
          <w:p w14:paraId="7BB50439" w14:textId="07E46A00" w:rsidR="002C6D68" w:rsidRPr="003422D5" w:rsidRDefault="002C6D68" w:rsidP="002D2EF8">
            <w:pPr>
              <w:tabs>
                <w:tab w:val="left" w:pos="-180"/>
                <w:tab w:val="left" w:pos="360"/>
              </w:tabs>
              <w:spacing w:after="0"/>
              <w:jc w:val="both"/>
              <w:rPr>
                <w:rFonts w:ascii="Times New Roman" w:hAnsi="Times New Roman"/>
              </w:rPr>
            </w:pPr>
            <w:r w:rsidRPr="002C6D68">
              <w:rPr>
                <w:rFonts w:ascii="Times New Roman" w:hAnsi="Times New Roman"/>
                <w:b/>
                <w:bCs/>
              </w:rPr>
              <w:t xml:space="preserve">Reagents for </w:t>
            </w:r>
            <w:r>
              <w:rPr>
                <w:rFonts w:ascii="Times New Roman" w:hAnsi="Times New Roman"/>
                <w:b/>
                <w:bCs/>
              </w:rPr>
              <w:t>O</w:t>
            </w:r>
            <w:r w:rsidRPr="002C6D68">
              <w:rPr>
                <w:rFonts w:ascii="Times New Roman" w:hAnsi="Times New Roman"/>
                <w:b/>
                <w:bCs/>
              </w:rPr>
              <w:t>xidation</w:t>
            </w:r>
            <w:r>
              <w:rPr>
                <w:rFonts w:ascii="Times New Roman" w:hAnsi="Times New Roman"/>
              </w:rPr>
              <w:t xml:space="preserve">: </w:t>
            </w:r>
            <w:r w:rsidRPr="00040419">
              <w:rPr>
                <w:rFonts w:ascii="Times New Roman" w:hAnsi="Times New Roman"/>
              </w:rPr>
              <w:t xml:space="preserve">Oxidations using manganese and chromium reagents, PCC, PDC Collins and Jones reagents, </w:t>
            </w:r>
            <w:proofErr w:type="spellStart"/>
            <w:r w:rsidRPr="00040419">
              <w:rPr>
                <w:rFonts w:ascii="Times New Roman" w:hAnsi="Times New Roman"/>
              </w:rPr>
              <w:t>Etard</w:t>
            </w:r>
            <w:proofErr w:type="spellEnd"/>
            <w:r w:rsidRPr="00040419">
              <w:rPr>
                <w:rFonts w:ascii="Times New Roman" w:hAnsi="Times New Roman"/>
              </w:rPr>
              <w:t xml:space="preserve"> reaction, Use of </w:t>
            </w:r>
            <w:r w:rsidRPr="00040419">
              <w:rPr>
                <w:rFonts w:ascii="Times New Roman" w:hAnsi="Times New Roman"/>
              </w:rPr>
              <w:lastRenderedPageBreak/>
              <w:t>SeO</w:t>
            </w:r>
            <w:r w:rsidRPr="002C6D68">
              <w:rPr>
                <w:rFonts w:ascii="Times New Roman" w:hAnsi="Times New Roman"/>
                <w:vertAlign w:val="subscript"/>
              </w:rPr>
              <w:t>2</w:t>
            </w:r>
            <w:r w:rsidRPr="00040419">
              <w:rPr>
                <w:rFonts w:ascii="Times New Roman" w:hAnsi="Times New Roman"/>
              </w:rPr>
              <w:t>, MnO</w:t>
            </w:r>
            <w:r w:rsidRPr="002C6D68">
              <w:rPr>
                <w:rFonts w:ascii="Times New Roman" w:hAnsi="Times New Roman"/>
                <w:vertAlign w:val="subscript"/>
              </w:rPr>
              <w:t>2</w:t>
            </w:r>
            <w:r w:rsidRPr="00040419">
              <w:rPr>
                <w:rFonts w:ascii="Times New Roman" w:hAnsi="Times New Roman"/>
              </w:rPr>
              <w:t>, Ag</w:t>
            </w:r>
            <w:r w:rsidRPr="002C6D68">
              <w:rPr>
                <w:rFonts w:ascii="Times New Roman" w:hAnsi="Times New Roman"/>
                <w:vertAlign w:val="subscript"/>
              </w:rPr>
              <w:t>2</w:t>
            </w:r>
            <w:r w:rsidRPr="00040419">
              <w:rPr>
                <w:rFonts w:ascii="Times New Roman" w:hAnsi="Times New Roman"/>
              </w:rPr>
              <w:t>CO</w:t>
            </w:r>
            <w:r w:rsidRPr="002C6D68">
              <w:rPr>
                <w:rFonts w:ascii="Times New Roman" w:hAnsi="Times New Roman"/>
                <w:vertAlign w:val="subscript"/>
              </w:rPr>
              <w:t>3</w:t>
            </w:r>
            <w:r w:rsidRPr="00040419">
              <w:rPr>
                <w:rFonts w:ascii="Times New Roman" w:hAnsi="Times New Roman"/>
              </w:rPr>
              <w:t xml:space="preserve"> and lead tetraacetate, DMSO based reagents - </w:t>
            </w:r>
            <w:proofErr w:type="spellStart"/>
            <w:r w:rsidRPr="00040419">
              <w:rPr>
                <w:rFonts w:ascii="Times New Roman" w:hAnsi="Times New Roman"/>
              </w:rPr>
              <w:t>Swern</w:t>
            </w:r>
            <w:proofErr w:type="spellEnd"/>
            <w:r w:rsidRPr="00040419">
              <w:rPr>
                <w:rFonts w:ascii="Times New Roman" w:hAnsi="Times New Roman"/>
              </w:rPr>
              <w:t xml:space="preserve"> oxidation, </w:t>
            </w:r>
            <w:proofErr w:type="spellStart"/>
            <w:r w:rsidRPr="00040419">
              <w:rPr>
                <w:rFonts w:ascii="Times New Roman" w:hAnsi="Times New Roman"/>
              </w:rPr>
              <w:t>Oppenauer</w:t>
            </w:r>
            <w:proofErr w:type="spellEnd"/>
            <w:r w:rsidRPr="00040419">
              <w:rPr>
                <w:rFonts w:ascii="Times New Roman" w:hAnsi="Times New Roman"/>
              </w:rPr>
              <w:t xml:space="preserve"> oxidation. Oxidation of alkenes - OsO</w:t>
            </w:r>
            <w:r w:rsidRPr="002C6D68">
              <w:rPr>
                <w:rFonts w:ascii="Times New Roman" w:hAnsi="Times New Roman"/>
                <w:vertAlign w:val="subscript"/>
              </w:rPr>
              <w:t>4</w:t>
            </w:r>
            <w:r w:rsidRPr="00040419">
              <w:rPr>
                <w:rFonts w:ascii="Times New Roman" w:hAnsi="Times New Roman"/>
              </w:rPr>
              <w:t>, RuO</w:t>
            </w:r>
            <w:r w:rsidRPr="002C6D68">
              <w:rPr>
                <w:rFonts w:ascii="Times New Roman" w:hAnsi="Times New Roman"/>
                <w:vertAlign w:val="subscript"/>
              </w:rPr>
              <w:t>4</w:t>
            </w:r>
            <w:r w:rsidRPr="00040419">
              <w:rPr>
                <w:rFonts w:ascii="Times New Roman" w:hAnsi="Times New Roman"/>
              </w:rPr>
              <w:t>,</w:t>
            </w:r>
            <w:r>
              <w:rPr>
                <w:rFonts w:ascii="Times New Roman" w:hAnsi="Times New Roman"/>
              </w:rPr>
              <w:t xml:space="preserve"> </w:t>
            </w:r>
            <w:r w:rsidRPr="00040419">
              <w:rPr>
                <w:rFonts w:ascii="Times New Roman" w:hAnsi="Times New Roman"/>
              </w:rPr>
              <w:t>HIO</w:t>
            </w:r>
            <w:r w:rsidRPr="002C6D68">
              <w:rPr>
                <w:rFonts w:ascii="Times New Roman" w:hAnsi="Times New Roman"/>
                <w:vertAlign w:val="subscript"/>
              </w:rPr>
              <w:t>4</w:t>
            </w:r>
            <w:r w:rsidRPr="00040419">
              <w:rPr>
                <w:rFonts w:ascii="Times New Roman" w:hAnsi="Times New Roman"/>
              </w:rPr>
              <w:t xml:space="preserve">, ozone and peracids. Sharpless asymmetric epoxidation, Woodward and Prevost </w:t>
            </w:r>
            <w:proofErr w:type="spellStart"/>
            <w:r w:rsidRPr="00040419">
              <w:rPr>
                <w:rFonts w:ascii="Times New Roman" w:hAnsi="Times New Roman"/>
              </w:rPr>
              <w:t>hydroxylations</w:t>
            </w:r>
            <w:proofErr w:type="spellEnd"/>
            <w:r w:rsidRPr="00040419">
              <w:rPr>
                <w:rFonts w:ascii="Times New Roman" w:hAnsi="Times New Roman"/>
              </w:rPr>
              <w:t>, Dehydrogenation to aromatic compounds. Baeyer-Villiger oxidation, Dakin reaction.</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655C64C6" w14:textId="48899E6E" w:rsidR="002C6D68" w:rsidRDefault="002C6D68">
            <w:pPr>
              <w:spacing w:after="0" w:line="240" w:lineRule="auto"/>
              <w:jc w:val="center"/>
              <w:rPr>
                <w:rFonts w:ascii="Times New Roman" w:hAnsi="Times New Roman"/>
              </w:rPr>
            </w:pPr>
            <w:r>
              <w:rPr>
                <w:rFonts w:ascii="Times New Roman" w:hAnsi="Times New Roman"/>
              </w:rPr>
              <w:lastRenderedPageBreak/>
              <w:t>3</w:t>
            </w:r>
          </w:p>
        </w:tc>
      </w:tr>
      <w:tr w:rsidR="002C6D68" w14:paraId="582027FB" w14:textId="77777777" w:rsidTr="00F528F1">
        <w:trPr>
          <w:trHeight w:val="2663"/>
        </w:trPr>
        <w:tc>
          <w:tcPr>
            <w:tcW w:w="1207" w:type="dxa"/>
            <w:gridSpan w:val="2"/>
            <w:tcBorders>
              <w:top w:val="single" w:sz="4" w:space="0" w:color="auto"/>
              <w:left w:val="single" w:sz="4" w:space="0" w:color="auto"/>
              <w:bottom w:val="single" w:sz="4" w:space="0" w:color="auto"/>
              <w:right w:val="single" w:sz="4" w:space="0" w:color="auto"/>
            </w:tcBorders>
            <w:vAlign w:val="center"/>
            <w:hideMark/>
          </w:tcPr>
          <w:p w14:paraId="30E44A4D" w14:textId="77777777" w:rsidR="002C6D68" w:rsidRDefault="002C6D68" w:rsidP="002C6D68">
            <w:pPr>
              <w:spacing w:after="0" w:line="240" w:lineRule="auto"/>
              <w:jc w:val="center"/>
              <w:rPr>
                <w:rFonts w:ascii="Times New Roman" w:hAnsi="Times New Roman"/>
              </w:rPr>
            </w:pPr>
            <w:r>
              <w:rPr>
                <w:rFonts w:ascii="Times New Roman" w:hAnsi="Times New Roman"/>
              </w:rPr>
              <w:t>IV</w:t>
            </w:r>
          </w:p>
        </w:tc>
        <w:tc>
          <w:tcPr>
            <w:tcW w:w="6798" w:type="dxa"/>
            <w:gridSpan w:val="4"/>
            <w:tcBorders>
              <w:top w:val="single" w:sz="4" w:space="0" w:color="auto"/>
              <w:left w:val="single" w:sz="4" w:space="0" w:color="auto"/>
              <w:bottom w:val="single" w:sz="4" w:space="0" w:color="auto"/>
              <w:right w:val="single" w:sz="4" w:space="0" w:color="auto"/>
            </w:tcBorders>
            <w:hideMark/>
          </w:tcPr>
          <w:p w14:paraId="41032DE9" w14:textId="58652B9E" w:rsidR="002C6D68" w:rsidRPr="003422D5" w:rsidRDefault="002C6D68" w:rsidP="002D2EF8">
            <w:pPr>
              <w:spacing w:after="0"/>
              <w:jc w:val="both"/>
              <w:rPr>
                <w:rFonts w:ascii="Times New Roman" w:hAnsi="Times New Roman"/>
              </w:rPr>
            </w:pPr>
            <w:r w:rsidRPr="002C6D68">
              <w:rPr>
                <w:rFonts w:ascii="Times New Roman" w:hAnsi="Times New Roman"/>
                <w:b/>
                <w:bCs/>
              </w:rPr>
              <w:t>Reagents for Reduction</w:t>
            </w:r>
            <w:r>
              <w:rPr>
                <w:rFonts w:ascii="Times New Roman" w:hAnsi="Times New Roman"/>
              </w:rPr>
              <w:t>:</w:t>
            </w:r>
            <w:r w:rsidRPr="00040419">
              <w:rPr>
                <w:rFonts w:ascii="Times New Roman" w:hAnsi="Times New Roman"/>
              </w:rPr>
              <w:t xml:space="preserve"> Catalytic hydrogenation and stereochemistry. Hydrogenation catalysts and their selectivity.  Adam’s catalyst, </w:t>
            </w:r>
            <w:proofErr w:type="spellStart"/>
            <w:r w:rsidRPr="00040419">
              <w:rPr>
                <w:rFonts w:ascii="Times New Roman" w:hAnsi="Times New Roman"/>
              </w:rPr>
              <w:t>Rosenmund</w:t>
            </w:r>
            <w:proofErr w:type="spellEnd"/>
            <w:r w:rsidRPr="00040419">
              <w:rPr>
                <w:rFonts w:ascii="Times New Roman" w:hAnsi="Times New Roman"/>
              </w:rPr>
              <w:t xml:space="preserve"> reduction, </w:t>
            </w:r>
            <w:proofErr w:type="spellStart"/>
            <w:r w:rsidRPr="00040419">
              <w:rPr>
                <w:rFonts w:ascii="Times New Roman" w:hAnsi="Times New Roman"/>
              </w:rPr>
              <w:t>Lindlar</w:t>
            </w:r>
            <w:proofErr w:type="spellEnd"/>
            <w:r w:rsidRPr="00040419">
              <w:rPr>
                <w:rFonts w:ascii="Times New Roman" w:hAnsi="Times New Roman"/>
              </w:rPr>
              <w:t xml:space="preserve"> catalyst, Wilkinson’s catalyst, Homogeneous hydrogenations. Fe, Zn, Na and Li reductions. Dissolving metal reductions – </w:t>
            </w:r>
            <w:proofErr w:type="spellStart"/>
            <w:r w:rsidRPr="00040419">
              <w:rPr>
                <w:rFonts w:ascii="Times New Roman" w:hAnsi="Times New Roman"/>
              </w:rPr>
              <w:t>Clemmenson</w:t>
            </w:r>
            <w:proofErr w:type="spellEnd"/>
            <w:r w:rsidRPr="00040419">
              <w:rPr>
                <w:rFonts w:ascii="Times New Roman" w:hAnsi="Times New Roman"/>
              </w:rPr>
              <w:t xml:space="preserve"> reduction, metal-alcohol reductions, Birch reduction, Hydride transfer reductions – MPV reduction, Reduction using NaBH</w:t>
            </w:r>
            <w:r w:rsidRPr="002C6D68">
              <w:rPr>
                <w:rFonts w:ascii="Times New Roman" w:hAnsi="Times New Roman"/>
                <w:vertAlign w:val="subscript"/>
              </w:rPr>
              <w:t>4</w:t>
            </w:r>
            <w:r w:rsidRPr="00040419">
              <w:rPr>
                <w:rFonts w:ascii="Times New Roman" w:hAnsi="Times New Roman"/>
              </w:rPr>
              <w:t>, LAH, LAH-AlCl</w:t>
            </w:r>
            <w:r w:rsidRPr="002C6D68">
              <w:rPr>
                <w:rFonts w:ascii="Times New Roman" w:hAnsi="Times New Roman"/>
                <w:vertAlign w:val="subscript"/>
              </w:rPr>
              <w:t>3</w:t>
            </w:r>
            <w:r w:rsidRPr="00040419">
              <w:rPr>
                <w:rFonts w:ascii="Times New Roman" w:hAnsi="Times New Roman"/>
              </w:rPr>
              <w:t>, DIBAL-H and NaCNBH</w:t>
            </w:r>
            <w:r w:rsidRPr="002C6D68">
              <w:rPr>
                <w:rFonts w:ascii="Times New Roman" w:hAnsi="Times New Roman"/>
                <w:vertAlign w:val="subscript"/>
              </w:rPr>
              <w:t>3</w:t>
            </w:r>
            <w:r>
              <w:rPr>
                <w:rFonts w:ascii="Times New Roman" w:hAnsi="Times New Roman"/>
              </w:rPr>
              <w:t xml:space="preserve">, </w:t>
            </w:r>
            <w:proofErr w:type="spellStart"/>
            <w:r>
              <w:rPr>
                <w:rFonts w:ascii="Times New Roman" w:hAnsi="Times New Roman"/>
              </w:rPr>
              <w:t>selectrides</w:t>
            </w:r>
            <w:proofErr w:type="spellEnd"/>
            <w:r w:rsidRPr="00040419">
              <w:rPr>
                <w:rFonts w:ascii="Times New Roman" w:hAnsi="Times New Roman"/>
              </w:rPr>
              <w:t xml:space="preserve">. Reductions using borane reagents, hydroboration, </w:t>
            </w:r>
            <w:proofErr w:type="spellStart"/>
            <w:r w:rsidRPr="00040419">
              <w:rPr>
                <w:rFonts w:ascii="Times New Roman" w:hAnsi="Times New Roman"/>
              </w:rPr>
              <w:t>Luche</w:t>
            </w:r>
            <w:proofErr w:type="spellEnd"/>
            <w:r w:rsidRPr="00040419">
              <w:rPr>
                <w:rFonts w:ascii="Times New Roman" w:hAnsi="Times New Roman"/>
              </w:rPr>
              <w:t xml:space="preserve"> reduction, Wolff </w:t>
            </w:r>
            <w:proofErr w:type="spellStart"/>
            <w:r w:rsidRPr="00040419">
              <w:rPr>
                <w:rFonts w:ascii="Times New Roman" w:hAnsi="Times New Roman"/>
              </w:rPr>
              <w:t>Kishner</w:t>
            </w:r>
            <w:proofErr w:type="spellEnd"/>
            <w:r w:rsidRPr="00040419">
              <w:rPr>
                <w:rFonts w:ascii="Times New Roman" w:hAnsi="Times New Roman"/>
              </w:rPr>
              <w:t xml:space="preserve"> and </w:t>
            </w:r>
            <w:proofErr w:type="spellStart"/>
            <w:r w:rsidRPr="00040419">
              <w:rPr>
                <w:rFonts w:ascii="Times New Roman" w:hAnsi="Times New Roman"/>
              </w:rPr>
              <w:t>diimide</w:t>
            </w:r>
            <w:proofErr w:type="spellEnd"/>
            <w:r w:rsidRPr="00040419">
              <w:rPr>
                <w:rFonts w:ascii="Times New Roman" w:hAnsi="Times New Roman"/>
              </w:rPr>
              <w:t xml:space="preserve"> reductions.</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0862FA12" w14:textId="5A8F22A3" w:rsidR="002C6D68" w:rsidRDefault="002C6D68">
            <w:pPr>
              <w:spacing w:after="0" w:line="240" w:lineRule="auto"/>
              <w:jc w:val="center"/>
              <w:rPr>
                <w:rFonts w:ascii="Times New Roman" w:hAnsi="Times New Roman"/>
              </w:rPr>
            </w:pPr>
            <w:r>
              <w:rPr>
                <w:rFonts w:ascii="Times New Roman" w:hAnsi="Times New Roman"/>
              </w:rPr>
              <w:t>3</w:t>
            </w:r>
          </w:p>
        </w:tc>
      </w:tr>
      <w:tr w:rsidR="002C6D68" w14:paraId="2D8EDE32" w14:textId="77777777" w:rsidTr="00F528F1">
        <w:trPr>
          <w:trHeight w:val="3860"/>
        </w:trPr>
        <w:tc>
          <w:tcPr>
            <w:tcW w:w="1207" w:type="dxa"/>
            <w:gridSpan w:val="2"/>
            <w:tcBorders>
              <w:top w:val="single" w:sz="4" w:space="0" w:color="auto"/>
              <w:left w:val="single" w:sz="4" w:space="0" w:color="auto"/>
              <w:bottom w:val="single" w:sz="4" w:space="0" w:color="auto"/>
              <w:right w:val="single" w:sz="4" w:space="0" w:color="auto"/>
            </w:tcBorders>
            <w:vAlign w:val="center"/>
            <w:hideMark/>
          </w:tcPr>
          <w:p w14:paraId="64AA9ECC" w14:textId="77777777" w:rsidR="002C6D68" w:rsidRDefault="002C6D68" w:rsidP="002C6D68">
            <w:pPr>
              <w:spacing w:after="0" w:line="240" w:lineRule="auto"/>
              <w:jc w:val="center"/>
              <w:rPr>
                <w:rFonts w:ascii="Times New Roman" w:hAnsi="Times New Roman"/>
              </w:rPr>
            </w:pPr>
            <w:r>
              <w:rPr>
                <w:rFonts w:ascii="Times New Roman" w:hAnsi="Times New Roman"/>
              </w:rPr>
              <w:t>V</w:t>
            </w:r>
          </w:p>
        </w:tc>
        <w:tc>
          <w:tcPr>
            <w:tcW w:w="6798" w:type="dxa"/>
            <w:gridSpan w:val="4"/>
            <w:tcBorders>
              <w:top w:val="single" w:sz="4" w:space="0" w:color="auto"/>
              <w:left w:val="single" w:sz="4" w:space="0" w:color="auto"/>
              <w:bottom w:val="single" w:sz="4" w:space="0" w:color="auto"/>
              <w:right w:val="single" w:sz="4" w:space="0" w:color="auto"/>
            </w:tcBorders>
            <w:hideMark/>
          </w:tcPr>
          <w:p w14:paraId="009AF76B" w14:textId="718069A1" w:rsidR="002C6D68" w:rsidRPr="003422D5" w:rsidRDefault="002C6D68" w:rsidP="002D2EF8">
            <w:pPr>
              <w:spacing w:after="0"/>
              <w:jc w:val="both"/>
              <w:rPr>
                <w:rFonts w:ascii="Times New Roman" w:hAnsi="Times New Roman"/>
              </w:rPr>
            </w:pPr>
            <w:r w:rsidRPr="002C6D68">
              <w:rPr>
                <w:rFonts w:ascii="Times New Roman" w:hAnsi="Times New Roman"/>
                <w:b/>
              </w:rPr>
              <w:t>Natural Products Chemistry</w:t>
            </w:r>
            <w:r>
              <w:rPr>
                <w:rFonts w:ascii="Times New Roman" w:hAnsi="Times New Roman"/>
                <w:bCs/>
              </w:rPr>
              <w:t>:</w:t>
            </w:r>
            <w:r w:rsidRPr="00040419">
              <w:rPr>
                <w:rFonts w:ascii="Times New Roman" w:hAnsi="Times New Roman"/>
                <w:bCs/>
              </w:rPr>
              <w:t xml:space="preserve"> Classification, Isolation, identification, typical examples and structures of secondary metabolites - Alkaloids, Terpenoids, Steroids, Prostaglandins, Coumarins and flavones. Degradation methods for structural elucidation – Hoffmann and Emde methods, examples of alkaloids, Total synthesis of reserpine, Classification of terpenes, Cationic rearrangements and formation of cyclic terpenes, Structural elucidation of santonin, Structure and importance of quercetin; </w:t>
            </w:r>
            <w:r w:rsidRPr="00936683">
              <w:rPr>
                <w:rFonts w:ascii="Times New Roman" w:hAnsi="Times New Roman"/>
                <w:bCs/>
              </w:rPr>
              <w:t>-carotene</w:t>
            </w:r>
            <w:r w:rsidRPr="00040419">
              <w:rPr>
                <w:rFonts w:ascii="Times New Roman" w:hAnsi="Times New Roman"/>
                <w:bCs/>
              </w:rPr>
              <w:t xml:space="preserve"> and ascorbic acid. Synthesis of Vitamin C from glucose, Biosynthesis of fatty acids and polyketides by acetate pathway, monoterpenes by </w:t>
            </w:r>
            <w:proofErr w:type="spellStart"/>
            <w:r w:rsidRPr="00040419">
              <w:rPr>
                <w:rFonts w:ascii="Times New Roman" w:hAnsi="Times New Roman"/>
                <w:bCs/>
              </w:rPr>
              <w:t>mevalonic</w:t>
            </w:r>
            <w:proofErr w:type="spellEnd"/>
            <w:r w:rsidRPr="00040419">
              <w:rPr>
                <w:rFonts w:ascii="Times New Roman" w:hAnsi="Times New Roman"/>
                <w:bCs/>
              </w:rPr>
              <w:t xml:space="preserve"> acid pathway and alkaloids by shikimic acid pathway, biosynthesis of higher terpenes and steroids. Structure of cholesterol and other important steroids, Barbier </w:t>
            </w:r>
            <w:proofErr w:type="spellStart"/>
            <w:r w:rsidRPr="00040419">
              <w:rPr>
                <w:rFonts w:ascii="Times New Roman" w:hAnsi="Times New Roman"/>
                <w:bCs/>
              </w:rPr>
              <w:t>Wielander</w:t>
            </w:r>
            <w:proofErr w:type="spellEnd"/>
            <w:r w:rsidRPr="00040419">
              <w:rPr>
                <w:rFonts w:ascii="Times New Roman" w:hAnsi="Times New Roman"/>
                <w:bCs/>
              </w:rPr>
              <w:t xml:space="preserve"> degradation and Blanc rule</w:t>
            </w:r>
            <w:r w:rsidR="0041310D">
              <w:rPr>
                <w:rFonts w:ascii="Times New Roman" w:hAnsi="Times New Roman"/>
                <w:bCs/>
              </w:rPr>
              <w:t>.</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61379CFF" w14:textId="1749B91E" w:rsidR="002C6D68" w:rsidRDefault="002C6D68">
            <w:pPr>
              <w:spacing w:after="0" w:line="240" w:lineRule="auto"/>
              <w:jc w:val="center"/>
              <w:rPr>
                <w:rFonts w:ascii="Times New Roman" w:hAnsi="Times New Roman"/>
              </w:rPr>
            </w:pPr>
            <w:r>
              <w:rPr>
                <w:rFonts w:ascii="Times New Roman" w:hAnsi="Times New Roman"/>
              </w:rPr>
              <w:t>4, 5</w:t>
            </w:r>
          </w:p>
        </w:tc>
      </w:tr>
      <w:tr w:rsidR="002C6D68" w14:paraId="3597A5D9" w14:textId="77777777" w:rsidTr="00B527CB">
        <w:trPr>
          <w:trHeight w:val="312"/>
        </w:trPr>
        <w:tc>
          <w:tcPr>
            <w:tcW w:w="1207" w:type="dxa"/>
            <w:gridSpan w:val="2"/>
            <w:tcBorders>
              <w:top w:val="single" w:sz="4" w:space="0" w:color="auto"/>
              <w:left w:val="single" w:sz="4" w:space="0" w:color="auto"/>
              <w:bottom w:val="single" w:sz="4" w:space="0" w:color="auto"/>
              <w:right w:val="single" w:sz="4" w:space="0" w:color="auto"/>
            </w:tcBorders>
            <w:vAlign w:val="center"/>
            <w:hideMark/>
          </w:tcPr>
          <w:p w14:paraId="5CEEEBCB" w14:textId="77777777" w:rsidR="002C6D68" w:rsidRDefault="002C6D68" w:rsidP="002C6D68">
            <w:pPr>
              <w:spacing w:after="0" w:line="240" w:lineRule="auto"/>
              <w:jc w:val="center"/>
              <w:rPr>
                <w:rFonts w:ascii="Times New Roman" w:hAnsi="Times New Roman"/>
              </w:rPr>
            </w:pPr>
            <w:r>
              <w:rPr>
                <w:rFonts w:ascii="Times New Roman" w:hAnsi="Times New Roman"/>
              </w:rPr>
              <w:t>VI</w:t>
            </w:r>
          </w:p>
        </w:tc>
        <w:tc>
          <w:tcPr>
            <w:tcW w:w="6798" w:type="dxa"/>
            <w:gridSpan w:val="4"/>
            <w:tcBorders>
              <w:top w:val="single" w:sz="4" w:space="0" w:color="auto"/>
              <w:left w:val="single" w:sz="4" w:space="0" w:color="auto"/>
              <w:bottom w:val="single" w:sz="4" w:space="0" w:color="auto"/>
              <w:right w:val="single" w:sz="4" w:space="0" w:color="auto"/>
            </w:tcBorders>
            <w:hideMark/>
          </w:tcPr>
          <w:p w14:paraId="54D8BD76" w14:textId="2C20BF48" w:rsidR="002C6D68" w:rsidRPr="003422D5" w:rsidRDefault="002C6D68" w:rsidP="002D2EF8">
            <w:pPr>
              <w:spacing w:after="0"/>
              <w:jc w:val="both"/>
              <w:rPr>
                <w:rFonts w:ascii="Times New Roman" w:hAnsi="Times New Roman"/>
                <w:bCs/>
              </w:rPr>
            </w:pPr>
            <w:r w:rsidRPr="002C6D68">
              <w:rPr>
                <w:rFonts w:ascii="Times New Roman" w:hAnsi="Times New Roman"/>
                <w:b/>
                <w:bCs/>
              </w:rPr>
              <w:t>Chemistry of Nucleic Acids and Proteins</w:t>
            </w:r>
            <w:r>
              <w:rPr>
                <w:rFonts w:ascii="Times New Roman" w:hAnsi="Times New Roman"/>
              </w:rPr>
              <w:t>:</w:t>
            </w:r>
            <w:r w:rsidRPr="00040419">
              <w:rPr>
                <w:rFonts w:ascii="Times New Roman" w:hAnsi="Times New Roman"/>
              </w:rPr>
              <w:t xml:space="preserve"> Amino acids, proteins and peptides: Structures and synthesis of amino acids – Strecker synthesis, Azlactone synthesis and enantioselective synthesis. Reactions of amino acids due to the NH</w:t>
            </w:r>
            <w:r w:rsidRPr="002C6D68">
              <w:rPr>
                <w:rFonts w:ascii="Times New Roman" w:hAnsi="Times New Roman"/>
                <w:vertAlign w:val="subscript"/>
              </w:rPr>
              <w:t>2</w:t>
            </w:r>
            <w:r w:rsidRPr="00040419">
              <w:rPr>
                <w:rFonts w:ascii="Times New Roman" w:hAnsi="Times New Roman"/>
              </w:rPr>
              <w:t xml:space="preserve"> group, COOH group and its reaction with ninhydrin, Structure of proteins, Introduction to enzyme and co-enzymes, structure and relevance of NAD, chymotrypsin, pyridoxal and thiamine, Peptide bond formation methods, amino and carboxy protection in SPPS.  ADP and ATP. Automated polypeptide and oligonucleotide synthesis. Structure of polysaccharides including starch, cellulose, glycogen and chitin.</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22ABD859" w14:textId="5894785E" w:rsidR="002C6D68" w:rsidRDefault="002C6D68">
            <w:pPr>
              <w:spacing w:after="0" w:line="240" w:lineRule="auto"/>
              <w:jc w:val="center"/>
              <w:rPr>
                <w:rFonts w:ascii="Times New Roman" w:hAnsi="Times New Roman"/>
              </w:rPr>
            </w:pPr>
            <w:r>
              <w:rPr>
                <w:rFonts w:ascii="Times New Roman" w:hAnsi="Times New Roman"/>
              </w:rPr>
              <w:t>6</w:t>
            </w:r>
          </w:p>
        </w:tc>
      </w:tr>
      <w:tr w:rsidR="002C6D68" w14:paraId="62ED5617" w14:textId="77777777" w:rsidTr="00CB0C12">
        <w:trPr>
          <w:trHeight w:val="312"/>
        </w:trPr>
        <w:tc>
          <w:tcPr>
            <w:tcW w:w="9350" w:type="dxa"/>
            <w:gridSpan w:val="8"/>
            <w:tcBorders>
              <w:top w:val="single" w:sz="4" w:space="0" w:color="auto"/>
              <w:left w:val="single" w:sz="4" w:space="0" w:color="auto"/>
              <w:bottom w:val="single" w:sz="4" w:space="0" w:color="auto"/>
              <w:right w:val="single" w:sz="4" w:space="0" w:color="auto"/>
            </w:tcBorders>
            <w:vAlign w:val="center"/>
          </w:tcPr>
          <w:p w14:paraId="0B205354" w14:textId="77777777" w:rsidR="00567A50" w:rsidRDefault="00567A50" w:rsidP="00F528F1">
            <w:pPr>
              <w:tabs>
                <w:tab w:val="left" w:pos="-180"/>
                <w:tab w:val="left" w:pos="360"/>
              </w:tabs>
              <w:spacing w:line="240" w:lineRule="auto"/>
              <w:jc w:val="both"/>
              <w:rPr>
                <w:rFonts w:ascii="Times New Roman" w:hAnsi="Times New Roman"/>
                <w:b/>
              </w:rPr>
            </w:pPr>
            <w:r>
              <w:rPr>
                <w:rFonts w:ascii="Times New Roman" w:hAnsi="Times New Roman"/>
                <w:b/>
                <w:bCs/>
              </w:rPr>
              <w:t>References</w:t>
            </w:r>
          </w:p>
          <w:p w14:paraId="72298688" w14:textId="77777777" w:rsidR="00567A50" w:rsidRDefault="00567A50">
            <w:pPr>
              <w:numPr>
                <w:ilvl w:val="0"/>
                <w:numId w:val="55"/>
              </w:numPr>
              <w:tabs>
                <w:tab w:val="left" w:pos="-180"/>
                <w:tab w:val="left" w:pos="360"/>
              </w:tabs>
              <w:spacing w:after="0" w:line="240" w:lineRule="auto"/>
              <w:jc w:val="both"/>
              <w:rPr>
                <w:rFonts w:ascii="Times New Roman" w:hAnsi="Times New Roman"/>
                <w:iCs/>
              </w:rPr>
            </w:pPr>
            <w:r>
              <w:rPr>
                <w:rFonts w:ascii="Times New Roman" w:hAnsi="Times New Roman"/>
                <w:iCs/>
              </w:rPr>
              <w:t>Thomas L. Gilchrist “Heterocyclic Chemistry” Pearson, 2013</w:t>
            </w:r>
          </w:p>
          <w:p w14:paraId="3E1AFCC4" w14:textId="77777777" w:rsidR="00567A50" w:rsidRDefault="00567A50">
            <w:pPr>
              <w:numPr>
                <w:ilvl w:val="0"/>
                <w:numId w:val="55"/>
              </w:numPr>
              <w:tabs>
                <w:tab w:val="left" w:pos="-180"/>
                <w:tab w:val="left" w:pos="360"/>
              </w:tabs>
              <w:spacing w:after="0" w:line="240" w:lineRule="auto"/>
              <w:jc w:val="both"/>
              <w:rPr>
                <w:rFonts w:ascii="Times New Roman" w:hAnsi="Times New Roman"/>
                <w:b/>
                <w:iCs/>
              </w:rPr>
            </w:pPr>
            <w:r>
              <w:rPr>
                <w:rFonts w:ascii="Times New Roman" w:hAnsi="Times New Roman"/>
                <w:bCs/>
                <w:iCs/>
              </w:rPr>
              <w:t>P. S. Kalsi “Organic Synthesis through Disconnection Approach” MEDTEC, 2014</w:t>
            </w:r>
          </w:p>
          <w:p w14:paraId="2C5FB5E8" w14:textId="77777777" w:rsidR="00567A50" w:rsidRDefault="00567A50">
            <w:pPr>
              <w:numPr>
                <w:ilvl w:val="0"/>
                <w:numId w:val="55"/>
              </w:numPr>
              <w:tabs>
                <w:tab w:val="left" w:pos="-180"/>
                <w:tab w:val="left" w:pos="360"/>
              </w:tabs>
              <w:spacing w:after="0" w:line="240" w:lineRule="auto"/>
              <w:jc w:val="both"/>
              <w:rPr>
                <w:rFonts w:ascii="Times New Roman" w:hAnsi="Times New Roman"/>
                <w:b/>
                <w:iCs/>
              </w:rPr>
            </w:pPr>
            <w:r>
              <w:rPr>
                <w:rFonts w:ascii="Times New Roman" w:hAnsi="Times New Roman"/>
                <w:bCs/>
                <w:iCs/>
              </w:rPr>
              <w:t>Carruthers, W. “Some Modern Methods of Organic Synthesis”, Cambridge University Press, 2004</w:t>
            </w:r>
          </w:p>
          <w:p w14:paraId="6ED262CA" w14:textId="77777777" w:rsidR="00567A50" w:rsidRDefault="00567A50">
            <w:pPr>
              <w:numPr>
                <w:ilvl w:val="0"/>
                <w:numId w:val="55"/>
              </w:numPr>
              <w:spacing w:after="0" w:line="240" w:lineRule="auto"/>
              <w:rPr>
                <w:rFonts w:ascii="Times New Roman" w:hAnsi="Times New Roman"/>
                <w:iCs/>
              </w:rPr>
            </w:pPr>
            <w:r>
              <w:rPr>
                <w:rFonts w:ascii="Times New Roman" w:hAnsi="Times New Roman"/>
                <w:iCs/>
              </w:rPr>
              <w:t>Hanson, J. R. “Natural Products: Secondary Metabolites”, RSC</w:t>
            </w:r>
          </w:p>
          <w:p w14:paraId="1824D399" w14:textId="495473B6" w:rsidR="00567A50" w:rsidRDefault="00567A50">
            <w:pPr>
              <w:numPr>
                <w:ilvl w:val="0"/>
                <w:numId w:val="55"/>
              </w:numPr>
              <w:tabs>
                <w:tab w:val="left" w:pos="-180"/>
                <w:tab w:val="left" w:pos="360"/>
              </w:tabs>
              <w:spacing w:after="0" w:line="240" w:lineRule="auto"/>
              <w:jc w:val="both"/>
              <w:rPr>
                <w:rFonts w:ascii="Times New Roman" w:hAnsi="Times New Roman"/>
                <w:b/>
                <w:iCs/>
              </w:rPr>
            </w:pPr>
            <w:r>
              <w:rPr>
                <w:rFonts w:ascii="Times New Roman" w:hAnsi="Times New Roman"/>
                <w:bCs/>
                <w:iCs/>
              </w:rPr>
              <w:t>Mann, J and others, “Natural Products: Chemistry and Biological Significance”. Longman 2006</w:t>
            </w:r>
            <w:r w:rsidR="00F528F1">
              <w:rPr>
                <w:rFonts w:ascii="Times New Roman" w:hAnsi="Times New Roman"/>
                <w:bCs/>
                <w:iCs/>
              </w:rPr>
              <w:t>.</w:t>
            </w:r>
          </w:p>
          <w:p w14:paraId="57D663EE" w14:textId="77777777" w:rsidR="00567A50" w:rsidRDefault="00567A50" w:rsidP="00567A50">
            <w:pPr>
              <w:tabs>
                <w:tab w:val="left" w:pos="-180"/>
                <w:tab w:val="left" w:pos="360"/>
              </w:tabs>
              <w:spacing w:after="0" w:line="240" w:lineRule="auto"/>
              <w:jc w:val="both"/>
              <w:rPr>
                <w:rFonts w:ascii="Times New Roman" w:hAnsi="Times New Roman"/>
                <w:b/>
                <w:iCs/>
              </w:rPr>
            </w:pPr>
          </w:p>
          <w:p w14:paraId="048E6065" w14:textId="77335709" w:rsidR="00936683" w:rsidRPr="00AA635C" w:rsidRDefault="00567A50" w:rsidP="00567A50">
            <w:pPr>
              <w:tabs>
                <w:tab w:val="left" w:pos="-180"/>
                <w:tab w:val="left" w:pos="360"/>
              </w:tabs>
              <w:spacing w:after="0" w:line="240" w:lineRule="auto"/>
              <w:jc w:val="both"/>
              <w:rPr>
                <w:rFonts w:ascii="Times New Roman" w:hAnsi="Times New Roman"/>
                <w:b/>
                <w:iCs/>
              </w:rPr>
            </w:pPr>
            <w:r w:rsidRPr="002C6D68">
              <w:rPr>
                <w:rFonts w:ascii="Times New Roman" w:hAnsi="Times New Roman"/>
                <w:b/>
                <w:iCs/>
              </w:rPr>
              <w:t>Additional References</w:t>
            </w:r>
          </w:p>
          <w:p w14:paraId="4CC912FA" w14:textId="77777777" w:rsidR="00567A50" w:rsidRDefault="00567A50">
            <w:pPr>
              <w:numPr>
                <w:ilvl w:val="0"/>
                <w:numId w:val="63"/>
              </w:numPr>
              <w:tabs>
                <w:tab w:val="clear" w:pos="450"/>
                <w:tab w:val="left" w:pos="701"/>
              </w:tabs>
              <w:spacing w:after="0" w:line="240" w:lineRule="auto"/>
              <w:ind w:hanging="109"/>
              <w:jc w:val="both"/>
              <w:rPr>
                <w:rFonts w:ascii="Times New Roman" w:hAnsi="Times New Roman"/>
              </w:rPr>
            </w:pPr>
            <w:proofErr w:type="spellStart"/>
            <w:r>
              <w:rPr>
                <w:rFonts w:ascii="Times New Roman" w:hAnsi="Times New Roman"/>
                <w:iCs/>
              </w:rPr>
              <w:t>Harbourne</w:t>
            </w:r>
            <w:proofErr w:type="spellEnd"/>
            <w:r>
              <w:rPr>
                <w:rFonts w:ascii="Times New Roman" w:hAnsi="Times New Roman"/>
                <w:iCs/>
              </w:rPr>
              <w:t>, J. B. “Phytochemical Methods” Chapman Hall. 1998</w:t>
            </w:r>
          </w:p>
          <w:p w14:paraId="58E9E752" w14:textId="77777777" w:rsidR="00567A50" w:rsidRDefault="00567A50">
            <w:pPr>
              <w:numPr>
                <w:ilvl w:val="0"/>
                <w:numId w:val="63"/>
              </w:numPr>
              <w:tabs>
                <w:tab w:val="clear" w:pos="450"/>
                <w:tab w:val="left" w:pos="701"/>
              </w:tabs>
              <w:spacing w:after="0" w:line="240" w:lineRule="auto"/>
              <w:ind w:hanging="109"/>
              <w:rPr>
                <w:rFonts w:ascii="Times New Roman" w:hAnsi="Times New Roman"/>
              </w:rPr>
            </w:pPr>
            <w:r>
              <w:rPr>
                <w:rFonts w:ascii="Times New Roman" w:hAnsi="Times New Roman"/>
              </w:rPr>
              <w:t>Warren, S. “Organic Synthesis: The Disconnection Approach”, John Wiley, 2004.</w:t>
            </w:r>
          </w:p>
          <w:p w14:paraId="205C2136" w14:textId="77777777" w:rsidR="00567A50" w:rsidRDefault="00567A50">
            <w:pPr>
              <w:numPr>
                <w:ilvl w:val="0"/>
                <w:numId w:val="63"/>
              </w:numPr>
              <w:tabs>
                <w:tab w:val="clear" w:pos="450"/>
                <w:tab w:val="left" w:pos="701"/>
              </w:tabs>
              <w:spacing w:after="0" w:line="240" w:lineRule="auto"/>
              <w:ind w:hanging="109"/>
              <w:contextualSpacing/>
              <w:rPr>
                <w:rFonts w:ascii="Times New Roman" w:hAnsi="Times New Roman"/>
              </w:rPr>
            </w:pPr>
            <w:r>
              <w:rPr>
                <w:rFonts w:ascii="Times New Roman" w:hAnsi="Times New Roman"/>
              </w:rPr>
              <w:t>Hanson, J. R “Organic Synthetic Methods” RSC, 2002.</w:t>
            </w:r>
          </w:p>
          <w:p w14:paraId="0972E817" w14:textId="77777777" w:rsidR="00567A50" w:rsidRDefault="00567A50">
            <w:pPr>
              <w:numPr>
                <w:ilvl w:val="0"/>
                <w:numId w:val="63"/>
              </w:numPr>
              <w:tabs>
                <w:tab w:val="clear" w:pos="450"/>
                <w:tab w:val="left" w:pos="701"/>
              </w:tabs>
              <w:spacing w:after="0" w:line="240" w:lineRule="auto"/>
              <w:ind w:hanging="109"/>
              <w:rPr>
                <w:rFonts w:ascii="Times New Roman" w:hAnsi="Times New Roman"/>
              </w:rPr>
            </w:pPr>
            <w:r>
              <w:rPr>
                <w:rFonts w:ascii="Times New Roman" w:hAnsi="Times New Roman"/>
              </w:rPr>
              <w:t>Norman, R. O. C. and Coxon, A. "Modern Synthetic Reactions", Chapman Hall, 1993</w:t>
            </w:r>
          </w:p>
          <w:p w14:paraId="183E7B2C" w14:textId="23779FFC" w:rsidR="00567A50" w:rsidRDefault="00567A50">
            <w:pPr>
              <w:numPr>
                <w:ilvl w:val="0"/>
                <w:numId w:val="63"/>
              </w:numPr>
              <w:tabs>
                <w:tab w:val="clear" w:pos="450"/>
                <w:tab w:val="left" w:pos="701"/>
              </w:tabs>
              <w:spacing w:after="0" w:line="240" w:lineRule="auto"/>
              <w:ind w:hanging="109"/>
              <w:jc w:val="both"/>
              <w:rPr>
                <w:rFonts w:ascii="Times New Roman" w:hAnsi="Times New Roman"/>
              </w:rPr>
            </w:pPr>
            <w:r>
              <w:rPr>
                <w:rFonts w:ascii="Times New Roman" w:hAnsi="Times New Roman"/>
              </w:rPr>
              <w:t>Mackie, R. K., Smith, D. M. and Aitken, R. A. “Guidebook to Organic Synthesis”, 3</w:t>
            </w:r>
            <w:r w:rsidRPr="00567A50">
              <w:rPr>
                <w:rFonts w:ascii="Times New Roman" w:hAnsi="Times New Roman"/>
                <w:vertAlign w:val="superscript"/>
              </w:rPr>
              <w:t>rd</w:t>
            </w:r>
            <w:r>
              <w:rPr>
                <w:rFonts w:ascii="Times New Roman" w:hAnsi="Times New Roman"/>
              </w:rPr>
              <w:t xml:space="preserve"> </w:t>
            </w:r>
            <w:proofErr w:type="spellStart"/>
            <w:r>
              <w:rPr>
                <w:rFonts w:ascii="Times New Roman" w:hAnsi="Times New Roman"/>
              </w:rPr>
              <w:t>Edn</w:t>
            </w:r>
            <w:proofErr w:type="spellEnd"/>
            <w:proofErr w:type="gramStart"/>
            <w:r>
              <w:rPr>
                <w:rFonts w:ascii="Times New Roman" w:hAnsi="Times New Roman"/>
              </w:rPr>
              <w:t xml:space="preserve">., </w:t>
            </w:r>
            <w:r w:rsidR="00936683">
              <w:rPr>
                <w:rFonts w:ascii="Times New Roman" w:hAnsi="Times New Roman"/>
              </w:rPr>
              <w:t xml:space="preserve">  </w:t>
            </w:r>
            <w:proofErr w:type="gramEnd"/>
            <w:r w:rsidR="00936683">
              <w:rPr>
                <w:rFonts w:ascii="Times New Roman" w:hAnsi="Times New Roman"/>
              </w:rPr>
              <w:t xml:space="preserve">  </w:t>
            </w:r>
            <w:r>
              <w:rPr>
                <w:rFonts w:ascii="Times New Roman" w:hAnsi="Times New Roman"/>
              </w:rPr>
              <w:t>Longman.1990</w:t>
            </w:r>
          </w:p>
          <w:p w14:paraId="3007FF08" w14:textId="77777777" w:rsidR="00567A50" w:rsidRDefault="00567A50">
            <w:pPr>
              <w:numPr>
                <w:ilvl w:val="0"/>
                <w:numId w:val="63"/>
              </w:numPr>
              <w:tabs>
                <w:tab w:val="clear" w:pos="450"/>
                <w:tab w:val="left" w:pos="701"/>
              </w:tabs>
              <w:spacing w:after="0" w:line="240" w:lineRule="auto"/>
              <w:ind w:hanging="109"/>
              <w:rPr>
                <w:rFonts w:ascii="Times New Roman" w:hAnsi="Times New Roman"/>
              </w:rPr>
            </w:pPr>
            <w:r>
              <w:rPr>
                <w:rFonts w:ascii="Times New Roman" w:hAnsi="Times New Roman"/>
              </w:rPr>
              <w:t>Krishnaswamy, N. K. “The Chemistry of Natural Products,” Universities Press, 2010.</w:t>
            </w:r>
          </w:p>
          <w:p w14:paraId="3DCFAAA7" w14:textId="77777777" w:rsidR="00567A50" w:rsidRDefault="00567A50">
            <w:pPr>
              <w:numPr>
                <w:ilvl w:val="0"/>
                <w:numId w:val="63"/>
              </w:numPr>
              <w:tabs>
                <w:tab w:val="clear" w:pos="450"/>
                <w:tab w:val="left" w:pos="701"/>
              </w:tabs>
              <w:spacing w:after="0" w:line="240" w:lineRule="auto"/>
              <w:ind w:hanging="109"/>
              <w:jc w:val="both"/>
              <w:rPr>
                <w:rFonts w:ascii="Times New Roman" w:hAnsi="Times New Roman"/>
              </w:rPr>
            </w:pPr>
            <w:r>
              <w:rPr>
                <w:rFonts w:ascii="Times New Roman" w:hAnsi="Times New Roman"/>
              </w:rPr>
              <w:t>Mann, J. “Chemical Aspects of Biosynthesis”, Oxford primer 20, OUP.1994</w:t>
            </w:r>
          </w:p>
          <w:p w14:paraId="62D28CDA" w14:textId="77777777" w:rsidR="00567A50" w:rsidRDefault="00567A50">
            <w:pPr>
              <w:numPr>
                <w:ilvl w:val="0"/>
                <w:numId w:val="63"/>
              </w:numPr>
              <w:tabs>
                <w:tab w:val="clear" w:pos="450"/>
                <w:tab w:val="left" w:pos="701"/>
              </w:tabs>
              <w:spacing w:after="0" w:line="240" w:lineRule="auto"/>
              <w:ind w:hanging="109"/>
              <w:jc w:val="both"/>
              <w:rPr>
                <w:rFonts w:ascii="Times New Roman" w:hAnsi="Times New Roman"/>
              </w:rPr>
            </w:pPr>
            <w:r>
              <w:rPr>
                <w:rFonts w:ascii="Times New Roman" w:hAnsi="Times New Roman"/>
              </w:rPr>
              <w:t>Simmonds, R. J. "Chemistry of Biomolecules", RSC. 1992</w:t>
            </w:r>
          </w:p>
          <w:p w14:paraId="2F22BE5A" w14:textId="40D1FFA3" w:rsidR="002C6D68" w:rsidRPr="00567A50" w:rsidRDefault="00567A50">
            <w:pPr>
              <w:numPr>
                <w:ilvl w:val="0"/>
                <w:numId w:val="63"/>
              </w:numPr>
              <w:tabs>
                <w:tab w:val="clear" w:pos="450"/>
                <w:tab w:val="left" w:pos="701"/>
              </w:tabs>
              <w:spacing w:after="0" w:line="240" w:lineRule="auto"/>
              <w:ind w:hanging="109"/>
              <w:jc w:val="both"/>
              <w:rPr>
                <w:rFonts w:ascii="Times New Roman" w:hAnsi="Times New Roman"/>
              </w:rPr>
            </w:pPr>
            <w:r>
              <w:rPr>
                <w:rFonts w:ascii="Times New Roman" w:hAnsi="Times New Roman"/>
              </w:rPr>
              <w:t>Smith, M. B. "Organic Synthesis", 2</w:t>
            </w:r>
            <w:r w:rsidRPr="00567A50">
              <w:rPr>
                <w:rFonts w:ascii="Times New Roman" w:hAnsi="Times New Roman"/>
                <w:vertAlign w:val="superscript"/>
              </w:rPr>
              <w:t>nd</w:t>
            </w:r>
            <w:r>
              <w:rPr>
                <w:rFonts w:ascii="Times New Roman" w:hAnsi="Times New Roman"/>
              </w:rPr>
              <w:t xml:space="preserve"> </w:t>
            </w:r>
            <w:proofErr w:type="spellStart"/>
            <w:r>
              <w:rPr>
                <w:rFonts w:ascii="Times New Roman" w:hAnsi="Times New Roman"/>
              </w:rPr>
              <w:t>Edn</w:t>
            </w:r>
            <w:proofErr w:type="spellEnd"/>
            <w:r>
              <w:rPr>
                <w:rFonts w:ascii="Times New Roman" w:hAnsi="Times New Roman"/>
              </w:rPr>
              <w:t>., McGraw Hill. 1994.</w:t>
            </w:r>
          </w:p>
        </w:tc>
      </w:tr>
      <w:bookmarkEnd w:id="22"/>
    </w:tbl>
    <w:p w14:paraId="15C255AB" w14:textId="77777777" w:rsidR="000878DB" w:rsidRDefault="000878DB" w:rsidP="000878DB">
      <w:pPr>
        <w:tabs>
          <w:tab w:val="left" w:pos="-180"/>
          <w:tab w:val="left" w:pos="360"/>
        </w:tabs>
        <w:spacing w:after="0" w:line="240" w:lineRule="auto"/>
        <w:jc w:val="both"/>
        <w:rPr>
          <w:rFonts w:ascii="Times New Roman" w:hAnsi="Times New Roman"/>
          <w:b/>
          <w:bCs/>
        </w:rPr>
      </w:pPr>
    </w:p>
    <w:p w14:paraId="1684654D" w14:textId="77777777" w:rsidR="002449E2" w:rsidRDefault="002449E2"/>
    <w:p w14:paraId="3DBE10E5" w14:textId="77777777" w:rsidR="0092489B" w:rsidRPr="00567A50" w:rsidRDefault="0092489B">
      <w:pPr>
        <w:rPr>
          <w:rFonts w:ascii="Times New Roman" w:hAnsi="Times New Roman"/>
          <w:b/>
        </w:rPr>
      </w:pPr>
      <w:bookmarkStart w:id="23" w:name="_Hlk216997050"/>
      <w:r w:rsidRPr="00567A50">
        <w:rPr>
          <w:rFonts w:ascii="Times New Roman" w:hAnsi="Times New Roman"/>
          <w:b/>
        </w:rPr>
        <w:t>Model Question Paper</w:t>
      </w:r>
    </w:p>
    <w:p w14:paraId="3F9AEF91" w14:textId="3E1E201D" w:rsidR="00355B4A" w:rsidRPr="00567A50" w:rsidRDefault="00355B4A" w:rsidP="00355B4A">
      <w:pPr>
        <w:spacing w:after="0" w:line="360" w:lineRule="auto"/>
        <w:jc w:val="center"/>
        <w:rPr>
          <w:rFonts w:ascii="Times New Roman" w:hAnsi="Times New Roman"/>
          <w:b/>
          <w:sz w:val="24"/>
          <w:szCs w:val="24"/>
        </w:rPr>
      </w:pPr>
      <w:r w:rsidRPr="00567A50">
        <w:rPr>
          <w:rFonts w:ascii="Times New Roman" w:hAnsi="Times New Roman"/>
          <w:b/>
          <w:sz w:val="24"/>
          <w:szCs w:val="24"/>
        </w:rPr>
        <w:t xml:space="preserve">THIRD SEMESTER M.Sc. DEGREE EXAMINATION </w:t>
      </w:r>
      <w:r w:rsidR="00AC04DA" w:rsidRPr="00567A50">
        <w:rPr>
          <w:rFonts w:ascii="Times New Roman" w:hAnsi="Times New Roman"/>
          <w:b/>
          <w:sz w:val="24"/>
          <w:szCs w:val="24"/>
        </w:rPr>
        <w:t>Month Year</w:t>
      </w:r>
    </w:p>
    <w:p w14:paraId="35E5675E" w14:textId="77777777" w:rsidR="00355B4A" w:rsidRPr="00567A50" w:rsidRDefault="00355B4A" w:rsidP="00355B4A">
      <w:pPr>
        <w:spacing w:after="0" w:line="360" w:lineRule="auto"/>
        <w:jc w:val="center"/>
        <w:rPr>
          <w:rFonts w:ascii="Times New Roman" w:hAnsi="Times New Roman"/>
          <w:b/>
          <w:sz w:val="24"/>
          <w:szCs w:val="24"/>
        </w:rPr>
      </w:pPr>
      <w:r w:rsidRPr="00567A50">
        <w:rPr>
          <w:rFonts w:ascii="Times New Roman" w:hAnsi="Times New Roman"/>
          <w:b/>
          <w:sz w:val="24"/>
          <w:szCs w:val="24"/>
        </w:rPr>
        <w:t>Branch: CHEMISTRY</w:t>
      </w:r>
    </w:p>
    <w:p w14:paraId="3CBB44E2" w14:textId="77777777" w:rsidR="00355B4A" w:rsidRPr="00567A50" w:rsidRDefault="00415C15" w:rsidP="00355B4A">
      <w:pPr>
        <w:spacing w:after="0" w:line="240" w:lineRule="auto"/>
        <w:jc w:val="center"/>
        <w:rPr>
          <w:rFonts w:ascii="Times New Roman" w:hAnsi="Times New Roman"/>
          <w:b/>
          <w:sz w:val="24"/>
          <w:szCs w:val="24"/>
        </w:rPr>
      </w:pPr>
      <w:r w:rsidRPr="00567A50">
        <w:rPr>
          <w:rFonts w:ascii="Times New Roman" w:hAnsi="Times New Roman"/>
          <w:b/>
          <w:sz w:val="24"/>
          <w:szCs w:val="24"/>
        </w:rPr>
        <w:t>CHE-CC-</w:t>
      </w:r>
      <w:proofErr w:type="gramStart"/>
      <w:r w:rsidRPr="00567A50">
        <w:rPr>
          <w:rFonts w:ascii="Times New Roman" w:hAnsi="Times New Roman"/>
          <w:b/>
          <w:sz w:val="24"/>
          <w:szCs w:val="24"/>
        </w:rPr>
        <w:t>5</w:t>
      </w:r>
      <w:r w:rsidR="00355B4A" w:rsidRPr="00567A50">
        <w:rPr>
          <w:rFonts w:ascii="Times New Roman" w:hAnsi="Times New Roman"/>
          <w:b/>
          <w:sz w:val="24"/>
          <w:szCs w:val="24"/>
        </w:rPr>
        <w:t>32 :</w:t>
      </w:r>
      <w:proofErr w:type="gramEnd"/>
      <w:r w:rsidR="00355B4A" w:rsidRPr="00567A50">
        <w:rPr>
          <w:rFonts w:ascii="Times New Roman" w:hAnsi="Times New Roman"/>
          <w:b/>
          <w:sz w:val="24"/>
          <w:szCs w:val="24"/>
        </w:rPr>
        <w:t xml:space="preserve"> ORGANIC CHEMISTRY III</w:t>
      </w:r>
    </w:p>
    <w:p w14:paraId="774E73BB" w14:textId="77777777" w:rsidR="00355B4A" w:rsidRPr="00567A50" w:rsidRDefault="00355B4A" w:rsidP="00355B4A">
      <w:pPr>
        <w:spacing w:after="0" w:line="240" w:lineRule="auto"/>
        <w:jc w:val="center"/>
        <w:rPr>
          <w:rFonts w:ascii="Times New Roman" w:hAnsi="Times New Roman"/>
          <w:b/>
          <w:sz w:val="24"/>
          <w:szCs w:val="24"/>
        </w:rPr>
      </w:pPr>
    </w:p>
    <w:p w14:paraId="17BAC0C7" w14:textId="702F0706" w:rsidR="00355B4A" w:rsidRPr="00567A50" w:rsidRDefault="00355B4A" w:rsidP="00355B4A">
      <w:pPr>
        <w:spacing w:after="0" w:line="240" w:lineRule="auto"/>
        <w:rPr>
          <w:rFonts w:ascii="Times New Roman" w:hAnsi="Times New Roman"/>
          <w:b/>
          <w:sz w:val="24"/>
          <w:szCs w:val="24"/>
        </w:rPr>
      </w:pPr>
      <w:r w:rsidRPr="00567A50">
        <w:rPr>
          <w:rFonts w:ascii="Times New Roman" w:hAnsi="Times New Roman"/>
          <w:b/>
          <w:sz w:val="24"/>
          <w:szCs w:val="24"/>
        </w:rPr>
        <w:t>Time: 3 hours</w:t>
      </w:r>
      <w:r w:rsidRPr="00567A50">
        <w:rPr>
          <w:rFonts w:ascii="Times New Roman" w:hAnsi="Times New Roman"/>
          <w:b/>
          <w:sz w:val="24"/>
          <w:szCs w:val="24"/>
        </w:rPr>
        <w:tab/>
      </w:r>
      <w:r w:rsidRPr="00567A50">
        <w:rPr>
          <w:rFonts w:ascii="Times New Roman" w:hAnsi="Times New Roman"/>
          <w:b/>
          <w:sz w:val="24"/>
          <w:szCs w:val="24"/>
        </w:rPr>
        <w:tab/>
      </w:r>
      <w:r w:rsidRPr="00567A50">
        <w:rPr>
          <w:rFonts w:ascii="Times New Roman" w:hAnsi="Times New Roman"/>
          <w:b/>
          <w:sz w:val="24"/>
          <w:szCs w:val="24"/>
        </w:rPr>
        <w:tab/>
      </w:r>
      <w:r w:rsidRPr="00567A50">
        <w:rPr>
          <w:rFonts w:ascii="Times New Roman" w:hAnsi="Times New Roman"/>
          <w:b/>
          <w:sz w:val="24"/>
          <w:szCs w:val="24"/>
        </w:rPr>
        <w:tab/>
      </w:r>
      <w:r w:rsidRPr="00567A50">
        <w:rPr>
          <w:rFonts w:ascii="Times New Roman" w:hAnsi="Times New Roman"/>
          <w:b/>
          <w:sz w:val="24"/>
          <w:szCs w:val="24"/>
        </w:rPr>
        <w:tab/>
      </w:r>
      <w:r w:rsidRPr="00567A50">
        <w:rPr>
          <w:rFonts w:ascii="Times New Roman" w:hAnsi="Times New Roman"/>
          <w:b/>
          <w:sz w:val="24"/>
          <w:szCs w:val="24"/>
        </w:rPr>
        <w:tab/>
      </w:r>
      <w:r w:rsidRPr="00567A50">
        <w:rPr>
          <w:rFonts w:ascii="Times New Roman" w:hAnsi="Times New Roman"/>
          <w:b/>
          <w:sz w:val="24"/>
          <w:szCs w:val="24"/>
        </w:rPr>
        <w:tab/>
      </w:r>
      <w:r w:rsidRPr="00567A50">
        <w:rPr>
          <w:rFonts w:ascii="Times New Roman" w:hAnsi="Times New Roman"/>
          <w:b/>
          <w:sz w:val="24"/>
          <w:szCs w:val="24"/>
        </w:rPr>
        <w:tab/>
        <w:t>Max. Marks: 60</w:t>
      </w:r>
    </w:p>
    <w:p w14:paraId="72823EDF" w14:textId="77777777" w:rsidR="00355B4A" w:rsidRPr="00567A50" w:rsidRDefault="00355B4A" w:rsidP="00355B4A">
      <w:pPr>
        <w:spacing w:after="0" w:line="240" w:lineRule="auto"/>
        <w:rPr>
          <w:rFonts w:ascii="Times New Roman" w:hAnsi="Times New Roman"/>
          <w:b/>
          <w:sz w:val="24"/>
          <w:szCs w:val="24"/>
        </w:rPr>
      </w:pPr>
    </w:p>
    <w:p w14:paraId="09B2F424" w14:textId="77777777" w:rsidR="00355B4A" w:rsidRPr="00567A50" w:rsidRDefault="00355B4A" w:rsidP="00355B4A">
      <w:pPr>
        <w:spacing w:after="0" w:line="240" w:lineRule="auto"/>
        <w:jc w:val="center"/>
        <w:rPr>
          <w:rFonts w:ascii="Times New Roman" w:hAnsi="Times New Roman"/>
          <w:b/>
          <w:sz w:val="24"/>
          <w:szCs w:val="24"/>
        </w:rPr>
      </w:pPr>
      <w:r w:rsidRPr="00567A50">
        <w:rPr>
          <w:rFonts w:ascii="Times New Roman" w:hAnsi="Times New Roman"/>
          <w:b/>
          <w:sz w:val="24"/>
          <w:szCs w:val="24"/>
        </w:rPr>
        <w:t>SECTION-A</w:t>
      </w:r>
    </w:p>
    <w:p w14:paraId="314CB7C2" w14:textId="77777777" w:rsidR="00355B4A" w:rsidRPr="00567A50" w:rsidRDefault="00355B4A" w:rsidP="00355B4A">
      <w:pPr>
        <w:jc w:val="center"/>
        <w:rPr>
          <w:rFonts w:ascii="Times New Roman" w:hAnsi="Times New Roman"/>
          <w:sz w:val="24"/>
          <w:szCs w:val="24"/>
        </w:rPr>
      </w:pPr>
      <w:r w:rsidRPr="00567A50">
        <w:rPr>
          <w:rFonts w:ascii="Times New Roman" w:hAnsi="Times New Roman"/>
          <w:sz w:val="24"/>
          <w:szCs w:val="24"/>
        </w:rPr>
        <w:t xml:space="preserve">Answer </w:t>
      </w:r>
      <w:r w:rsidRPr="00567A50">
        <w:rPr>
          <w:rFonts w:ascii="Times New Roman" w:hAnsi="Times New Roman"/>
          <w:b/>
          <w:sz w:val="24"/>
          <w:szCs w:val="24"/>
        </w:rPr>
        <w:t>any 10</w:t>
      </w:r>
      <w:r w:rsidRPr="00567A50">
        <w:rPr>
          <w:rFonts w:ascii="Times New Roman" w:hAnsi="Times New Roman"/>
          <w:sz w:val="24"/>
          <w:szCs w:val="24"/>
        </w:rPr>
        <w:t xml:space="preserve"> questions. </w:t>
      </w:r>
      <w:r w:rsidRPr="00567A50">
        <w:rPr>
          <w:rFonts w:ascii="Times New Roman" w:hAnsi="Times New Roman"/>
          <w:b/>
          <w:sz w:val="24"/>
          <w:szCs w:val="24"/>
        </w:rPr>
        <w:t>Each</w:t>
      </w:r>
      <w:r w:rsidRPr="00567A50">
        <w:rPr>
          <w:rFonts w:ascii="Times New Roman" w:hAnsi="Times New Roman"/>
          <w:sz w:val="24"/>
          <w:szCs w:val="24"/>
        </w:rPr>
        <w:t xml:space="preserve"> question carries </w:t>
      </w:r>
      <w:r w:rsidRPr="00567A50">
        <w:rPr>
          <w:rFonts w:ascii="Times New Roman" w:hAnsi="Times New Roman"/>
          <w:b/>
          <w:sz w:val="24"/>
          <w:szCs w:val="24"/>
        </w:rPr>
        <w:t xml:space="preserve">2 </w:t>
      </w:r>
      <w:r w:rsidRPr="00567A50">
        <w:rPr>
          <w:rFonts w:ascii="Times New Roman" w:hAnsi="Times New Roman"/>
          <w:sz w:val="24"/>
          <w:szCs w:val="24"/>
        </w:rPr>
        <w:t>marks</w:t>
      </w:r>
    </w:p>
    <w:p w14:paraId="67326D88" w14:textId="77777777" w:rsidR="00355B4A" w:rsidRPr="00567A50" w:rsidRDefault="00355B4A">
      <w:pPr>
        <w:pStyle w:val="ListParagraph"/>
        <w:numPr>
          <w:ilvl w:val="0"/>
          <w:numId w:val="27"/>
        </w:numPr>
        <w:spacing w:after="0" w:line="24" w:lineRule="atLeast"/>
        <w:jc w:val="both"/>
        <w:rPr>
          <w:rFonts w:ascii="Times New Roman" w:hAnsi="Times New Roman"/>
          <w:sz w:val="24"/>
          <w:szCs w:val="24"/>
        </w:rPr>
      </w:pPr>
      <w:r w:rsidRPr="00567A50">
        <w:rPr>
          <w:rFonts w:ascii="Times New Roman" w:hAnsi="Times New Roman"/>
          <w:sz w:val="24"/>
          <w:szCs w:val="24"/>
        </w:rPr>
        <w:t>Illustrate mechanism for the conversion of pyrrole to 3-chloro pyridine.</w:t>
      </w:r>
    </w:p>
    <w:p w14:paraId="14A0F55E" w14:textId="77777777" w:rsidR="00355B4A" w:rsidRPr="00567A50" w:rsidRDefault="00355B4A">
      <w:pPr>
        <w:pStyle w:val="ListParagraph"/>
        <w:numPr>
          <w:ilvl w:val="0"/>
          <w:numId w:val="27"/>
        </w:numPr>
        <w:spacing w:after="0" w:line="240" w:lineRule="auto"/>
        <w:jc w:val="both"/>
        <w:rPr>
          <w:rFonts w:ascii="Times New Roman" w:hAnsi="Times New Roman"/>
          <w:sz w:val="24"/>
          <w:szCs w:val="24"/>
        </w:rPr>
      </w:pPr>
      <w:r w:rsidRPr="00567A50">
        <w:rPr>
          <w:rFonts w:ascii="Times New Roman" w:hAnsi="Times New Roman"/>
          <w:sz w:val="24"/>
          <w:szCs w:val="24"/>
        </w:rPr>
        <w:t xml:space="preserve">Illustrate the product formed when 2-ethoxy-1,4-pentadiene-3-one is treated with aluminium chloride at room temperature in acetonitrile. </w:t>
      </w:r>
    </w:p>
    <w:p w14:paraId="7DF1CD65" w14:textId="3F41524D" w:rsidR="00355B4A" w:rsidRPr="00567A50" w:rsidRDefault="00355B4A">
      <w:pPr>
        <w:pStyle w:val="ListParagraph"/>
        <w:numPr>
          <w:ilvl w:val="0"/>
          <w:numId w:val="27"/>
        </w:numPr>
        <w:spacing w:after="0" w:line="240" w:lineRule="auto"/>
        <w:jc w:val="both"/>
        <w:rPr>
          <w:rFonts w:ascii="Times New Roman" w:hAnsi="Times New Roman"/>
          <w:sz w:val="24"/>
          <w:szCs w:val="24"/>
        </w:rPr>
      </w:pPr>
      <w:r w:rsidRPr="00567A50">
        <w:rPr>
          <w:rFonts w:ascii="Times New Roman" w:hAnsi="Times New Roman"/>
          <w:sz w:val="24"/>
          <w:szCs w:val="24"/>
        </w:rPr>
        <w:t>Explain the mechanism of the reaction</w:t>
      </w:r>
      <w:r w:rsidR="00936683">
        <w:rPr>
          <w:rFonts w:ascii="Times New Roman" w:hAnsi="Times New Roman"/>
          <w:sz w:val="24"/>
          <w:szCs w:val="24"/>
        </w:rPr>
        <w:t>.</w:t>
      </w:r>
    </w:p>
    <w:p w14:paraId="40618903" w14:textId="77777777" w:rsidR="00355B4A" w:rsidRPr="00567A50" w:rsidRDefault="0080524F" w:rsidP="00355B4A">
      <w:pPr>
        <w:pStyle w:val="ListParagraph"/>
        <w:spacing w:after="0" w:line="240" w:lineRule="auto"/>
        <w:ind w:left="360"/>
        <w:jc w:val="center"/>
        <w:rPr>
          <w:rFonts w:ascii="Times New Roman" w:hAnsi="Times New Roman"/>
          <w:sz w:val="24"/>
          <w:szCs w:val="24"/>
        </w:rPr>
      </w:pPr>
      <w:r w:rsidRPr="00567A50">
        <w:rPr>
          <w:rFonts w:ascii="Times New Roman" w:hAnsi="Times New Roman"/>
          <w:noProof/>
          <w:sz w:val="24"/>
          <w:szCs w:val="24"/>
          <w:lang w:val="en-IN" w:eastAsia="en-IN"/>
        </w:rPr>
        <w:drawing>
          <wp:inline distT="0" distB="0" distL="0" distR="0" wp14:anchorId="2B3A9B34" wp14:editId="0260F263">
            <wp:extent cx="2184400" cy="74930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84400" cy="749300"/>
                    </a:xfrm>
                    <a:prstGeom prst="rect">
                      <a:avLst/>
                    </a:prstGeom>
                    <a:noFill/>
                    <a:ln>
                      <a:noFill/>
                    </a:ln>
                  </pic:spPr>
                </pic:pic>
              </a:graphicData>
            </a:graphic>
          </wp:inline>
        </w:drawing>
      </w:r>
    </w:p>
    <w:p w14:paraId="78D21286" w14:textId="77777777" w:rsidR="00355B4A" w:rsidRPr="00567A50" w:rsidRDefault="00355B4A">
      <w:pPr>
        <w:pStyle w:val="ListParagraph"/>
        <w:numPr>
          <w:ilvl w:val="0"/>
          <w:numId w:val="27"/>
        </w:numPr>
        <w:spacing w:after="0" w:line="240" w:lineRule="auto"/>
        <w:jc w:val="both"/>
        <w:rPr>
          <w:rFonts w:ascii="Times New Roman" w:hAnsi="Times New Roman"/>
          <w:sz w:val="24"/>
          <w:szCs w:val="24"/>
        </w:rPr>
      </w:pPr>
      <w:r w:rsidRPr="00567A50">
        <w:rPr>
          <w:rFonts w:ascii="Times New Roman" w:hAnsi="Times New Roman"/>
          <w:sz w:val="24"/>
          <w:szCs w:val="24"/>
        </w:rPr>
        <w:t>Illustrate the retrosynthetic analysis for paracetamol.</w:t>
      </w:r>
    </w:p>
    <w:p w14:paraId="2E1DA819" w14:textId="77777777" w:rsidR="00355B4A" w:rsidRPr="00567A50" w:rsidRDefault="00355B4A">
      <w:pPr>
        <w:pStyle w:val="ListParagraph"/>
        <w:numPr>
          <w:ilvl w:val="0"/>
          <w:numId w:val="27"/>
        </w:numPr>
        <w:spacing w:after="0" w:line="240" w:lineRule="auto"/>
        <w:jc w:val="both"/>
        <w:rPr>
          <w:rFonts w:ascii="Times New Roman" w:hAnsi="Times New Roman"/>
          <w:sz w:val="24"/>
          <w:szCs w:val="24"/>
        </w:rPr>
      </w:pPr>
      <w:r w:rsidRPr="00567A50">
        <w:rPr>
          <w:rFonts w:ascii="Times New Roman" w:hAnsi="Times New Roman"/>
          <w:sz w:val="24"/>
          <w:szCs w:val="24"/>
        </w:rPr>
        <w:t>How do you convert 2-butyne to (</w:t>
      </w:r>
      <w:proofErr w:type="spellStart"/>
      <w:r w:rsidRPr="00567A50">
        <w:rPr>
          <w:rFonts w:ascii="Times New Roman" w:hAnsi="Times New Roman"/>
          <w:sz w:val="24"/>
          <w:szCs w:val="24"/>
        </w:rPr>
        <w:t>i</w:t>
      </w:r>
      <w:proofErr w:type="spellEnd"/>
      <w:r w:rsidRPr="00567A50">
        <w:rPr>
          <w:rFonts w:ascii="Times New Roman" w:hAnsi="Times New Roman"/>
          <w:sz w:val="24"/>
          <w:szCs w:val="24"/>
        </w:rPr>
        <w:t xml:space="preserve">) </w:t>
      </w:r>
      <w:r w:rsidRPr="00567A50">
        <w:rPr>
          <w:rFonts w:ascii="Times New Roman" w:hAnsi="Times New Roman"/>
          <w:i/>
          <w:sz w:val="24"/>
          <w:szCs w:val="24"/>
        </w:rPr>
        <w:t>cis</w:t>
      </w:r>
      <w:r w:rsidRPr="00567A50">
        <w:rPr>
          <w:rFonts w:ascii="Times New Roman" w:hAnsi="Times New Roman"/>
          <w:sz w:val="24"/>
          <w:szCs w:val="24"/>
        </w:rPr>
        <w:t xml:space="preserve">-2-butene and (ii) </w:t>
      </w:r>
      <w:r w:rsidRPr="00567A50">
        <w:rPr>
          <w:rFonts w:ascii="Times New Roman" w:hAnsi="Times New Roman"/>
          <w:i/>
          <w:sz w:val="24"/>
          <w:szCs w:val="24"/>
        </w:rPr>
        <w:t>trans</w:t>
      </w:r>
      <w:r w:rsidRPr="00567A50">
        <w:rPr>
          <w:rFonts w:ascii="Times New Roman" w:hAnsi="Times New Roman"/>
          <w:sz w:val="24"/>
          <w:szCs w:val="24"/>
        </w:rPr>
        <w:t>-2-butene</w:t>
      </w:r>
    </w:p>
    <w:p w14:paraId="42C6A604" w14:textId="77777777" w:rsidR="00355B4A" w:rsidRPr="00567A50" w:rsidRDefault="00355B4A">
      <w:pPr>
        <w:pStyle w:val="ListParagraph"/>
        <w:numPr>
          <w:ilvl w:val="0"/>
          <w:numId w:val="27"/>
        </w:numPr>
        <w:spacing w:after="0" w:line="240" w:lineRule="auto"/>
        <w:jc w:val="both"/>
        <w:rPr>
          <w:rFonts w:ascii="Times New Roman" w:hAnsi="Times New Roman"/>
          <w:sz w:val="24"/>
          <w:szCs w:val="24"/>
        </w:rPr>
      </w:pPr>
      <w:r w:rsidRPr="00567A50">
        <w:rPr>
          <w:rFonts w:ascii="Times New Roman" w:hAnsi="Times New Roman"/>
          <w:sz w:val="24"/>
          <w:szCs w:val="24"/>
        </w:rPr>
        <w:t>What product is formed when trans-2-butene is treated with iodine and silver acetate under anhydrous conditions?</w:t>
      </w:r>
    </w:p>
    <w:p w14:paraId="59DBC69C" w14:textId="77777777" w:rsidR="00355B4A" w:rsidRPr="00567A50" w:rsidRDefault="00355B4A">
      <w:pPr>
        <w:pStyle w:val="ListParagraph"/>
        <w:numPr>
          <w:ilvl w:val="0"/>
          <w:numId w:val="27"/>
        </w:numPr>
        <w:spacing w:after="0" w:line="240" w:lineRule="auto"/>
        <w:jc w:val="both"/>
        <w:rPr>
          <w:rFonts w:ascii="Times New Roman" w:hAnsi="Times New Roman"/>
          <w:sz w:val="24"/>
          <w:szCs w:val="24"/>
        </w:rPr>
      </w:pPr>
      <w:r w:rsidRPr="00567A50">
        <w:rPr>
          <w:rFonts w:ascii="Times New Roman" w:hAnsi="Times New Roman"/>
          <w:sz w:val="24"/>
          <w:szCs w:val="24"/>
        </w:rPr>
        <w:t>An aldehyde can be coupled with ethyl acrylate in presence of DMAP. Illustrate the reaction with mechanism.</w:t>
      </w:r>
    </w:p>
    <w:p w14:paraId="5F5F42BC" w14:textId="77777777" w:rsidR="00355B4A" w:rsidRPr="00567A50" w:rsidRDefault="00355B4A">
      <w:pPr>
        <w:pStyle w:val="ListParagraph"/>
        <w:numPr>
          <w:ilvl w:val="0"/>
          <w:numId w:val="27"/>
        </w:numPr>
        <w:spacing w:after="0" w:line="24" w:lineRule="atLeast"/>
        <w:jc w:val="both"/>
        <w:rPr>
          <w:rFonts w:ascii="Times New Roman" w:hAnsi="Times New Roman"/>
          <w:b/>
          <w:sz w:val="24"/>
          <w:szCs w:val="24"/>
        </w:rPr>
      </w:pPr>
      <w:r w:rsidRPr="00567A50">
        <w:rPr>
          <w:rFonts w:ascii="Times New Roman" w:hAnsi="Times New Roman"/>
          <w:sz w:val="24"/>
          <w:szCs w:val="24"/>
        </w:rPr>
        <w:t xml:space="preserve">What reagents are used for conversion of </w:t>
      </w:r>
      <w:proofErr w:type="spellStart"/>
      <w:r w:rsidRPr="00567A50">
        <w:rPr>
          <w:rFonts w:ascii="Times New Roman" w:hAnsi="Times New Roman"/>
          <w:sz w:val="24"/>
          <w:szCs w:val="24"/>
        </w:rPr>
        <w:t>i</w:t>
      </w:r>
      <w:proofErr w:type="spellEnd"/>
      <w:r w:rsidRPr="00567A50">
        <w:rPr>
          <w:rFonts w:ascii="Times New Roman" w:hAnsi="Times New Roman"/>
          <w:sz w:val="24"/>
          <w:szCs w:val="24"/>
        </w:rPr>
        <w:t>) ethyl cinnamate to cinnamyl alcohol and ii) ethyl benzoate to benzaldehyde?</w:t>
      </w:r>
    </w:p>
    <w:p w14:paraId="64900DFF" w14:textId="77777777" w:rsidR="00355B4A" w:rsidRPr="00567A50" w:rsidRDefault="00355B4A">
      <w:pPr>
        <w:pStyle w:val="ListParagraph"/>
        <w:numPr>
          <w:ilvl w:val="0"/>
          <w:numId w:val="27"/>
        </w:numPr>
        <w:spacing w:after="0" w:line="240" w:lineRule="auto"/>
        <w:jc w:val="both"/>
        <w:rPr>
          <w:rFonts w:ascii="Times New Roman" w:hAnsi="Times New Roman"/>
          <w:sz w:val="24"/>
          <w:szCs w:val="24"/>
        </w:rPr>
      </w:pPr>
      <w:r w:rsidRPr="00567A50">
        <w:rPr>
          <w:rFonts w:ascii="Times New Roman" w:hAnsi="Times New Roman"/>
          <w:sz w:val="24"/>
          <w:szCs w:val="24"/>
        </w:rPr>
        <w:t>Suggest and illustrate a method to convert bromo benzene to biphenyl.</w:t>
      </w:r>
    </w:p>
    <w:p w14:paraId="0575D877" w14:textId="77777777" w:rsidR="00355B4A" w:rsidRPr="00567A50" w:rsidRDefault="00355B4A">
      <w:pPr>
        <w:pStyle w:val="ListParagraph"/>
        <w:numPr>
          <w:ilvl w:val="0"/>
          <w:numId w:val="27"/>
        </w:numPr>
        <w:spacing w:after="0" w:line="240" w:lineRule="auto"/>
        <w:jc w:val="both"/>
        <w:rPr>
          <w:rFonts w:ascii="Times New Roman" w:hAnsi="Times New Roman"/>
          <w:sz w:val="24"/>
          <w:szCs w:val="24"/>
        </w:rPr>
      </w:pPr>
      <w:r w:rsidRPr="00567A50">
        <w:rPr>
          <w:rFonts w:ascii="Times New Roman" w:hAnsi="Times New Roman"/>
          <w:sz w:val="24"/>
          <w:szCs w:val="24"/>
        </w:rPr>
        <w:t>How are fatty acids biosynthesized in living cells?</w:t>
      </w:r>
    </w:p>
    <w:p w14:paraId="14FE0521" w14:textId="77777777" w:rsidR="00355B4A" w:rsidRPr="00567A50" w:rsidRDefault="00355B4A">
      <w:pPr>
        <w:pStyle w:val="ListParagraph"/>
        <w:numPr>
          <w:ilvl w:val="0"/>
          <w:numId w:val="27"/>
        </w:numPr>
        <w:spacing w:after="0" w:line="24" w:lineRule="atLeast"/>
        <w:jc w:val="both"/>
        <w:rPr>
          <w:rFonts w:ascii="Times New Roman" w:hAnsi="Times New Roman"/>
          <w:sz w:val="24"/>
          <w:szCs w:val="24"/>
        </w:rPr>
      </w:pPr>
      <w:r w:rsidRPr="00567A50">
        <w:rPr>
          <w:rFonts w:ascii="Times New Roman" w:hAnsi="Times New Roman"/>
          <w:sz w:val="24"/>
          <w:szCs w:val="24"/>
        </w:rPr>
        <w:t>Illustrate formation of shikimic acid in cells.</w:t>
      </w:r>
    </w:p>
    <w:p w14:paraId="520E2389" w14:textId="72326DF8" w:rsidR="00355B4A" w:rsidRPr="00952A2E" w:rsidRDefault="00355B4A" w:rsidP="00952A2E">
      <w:pPr>
        <w:pStyle w:val="ListParagraph"/>
        <w:numPr>
          <w:ilvl w:val="0"/>
          <w:numId w:val="27"/>
        </w:numPr>
        <w:spacing w:after="0" w:line="240" w:lineRule="auto"/>
        <w:jc w:val="both"/>
        <w:rPr>
          <w:rFonts w:ascii="Times New Roman" w:hAnsi="Times New Roman"/>
          <w:sz w:val="24"/>
          <w:szCs w:val="24"/>
        </w:rPr>
      </w:pPr>
      <w:r w:rsidRPr="00567A50">
        <w:rPr>
          <w:rFonts w:ascii="Times New Roman" w:hAnsi="Times New Roman"/>
          <w:sz w:val="24"/>
          <w:szCs w:val="24"/>
        </w:rPr>
        <w:t xml:space="preserve">Depict the Strecker synthesis of </w:t>
      </w:r>
      <w:proofErr w:type="spellStart"/>
      <w:r w:rsidRPr="00567A50">
        <w:rPr>
          <w:rFonts w:ascii="Times New Roman" w:hAnsi="Times New Roman"/>
          <w:sz w:val="24"/>
          <w:szCs w:val="24"/>
        </w:rPr>
        <w:t>aminoacids</w:t>
      </w:r>
      <w:proofErr w:type="spellEnd"/>
      <w:r w:rsidRPr="00567A50">
        <w:rPr>
          <w:rFonts w:ascii="Times New Roman" w:hAnsi="Times New Roman"/>
          <w:sz w:val="24"/>
          <w:szCs w:val="24"/>
        </w:rPr>
        <w:t>.</w:t>
      </w:r>
    </w:p>
    <w:p w14:paraId="0376231A" w14:textId="77777777" w:rsidR="00355B4A" w:rsidRPr="00567A50" w:rsidRDefault="00355B4A" w:rsidP="00355B4A">
      <w:pPr>
        <w:spacing w:after="0" w:line="240" w:lineRule="auto"/>
        <w:jc w:val="center"/>
        <w:rPr>
          <w:rFonts w:ascii="Times New Roman" w:hAnsi="Times New Roman"/>
          <w:b/>
          <w:sz w:val="24"/>
          <w:szCs w:val="24"/>
        </w:rPr>
      </w:pPr>
      <w:r w:rsidRPr="00567A50">
        <w:rPr>
          <w:rFonts w:ascii="Times New Roman" w:hAnsi="Times New Roman"/>
          <w:b/>
          <w:sz w:val="24"/>
          <w:szCs w:val="24"/>
        </w:rPr>
        <w:lastRenderedPageBreak/>
        <w:t>SECTION-B</w:t>
      </w:r>
    </w:p>
    <w:p w14:paraId="662D583C" w14:textId="77777777" w:rsidR="00355B4A" w:rsidRPr="00567A50" w:rsidRDefault="00355B4A" w:rsidP="00355B4A">
      <w:pPr>
        <w:spacing w:line="240" w:lineRule="auto"/>
        <w:jc w:val="center"/>
        <w:rPr>
          <w:rFonts w:ascii="Times New Roman" w:hAnsi="Times New Roman"/>
          <w:sz w:val="24"/>
          <w:szCs w:val="24"/>
        </w:rPr>
      </w:pPr>
      <w:r w:rsidRPr="00567A50">
        <w:rPr>
          <w:rFonts w:ascii="Times New Roman" w:hAnsi="Times New Roman"/>
          <w:sz w:val="24"/>
          <w:szCs w:val="24"/>
        </w:rPr>
        <w:t xml:space="preserve">Answer </w:t>
      </w:r>
      <w:r w:rsidRPr="00567A50">
        <w:rPr>
          <w:rFonts w:ascii="Times New Roman" w:hAnsi="Times New Roman"/>
          <w:b/>
          <w:sz w:val="24"/>
          <w:szCs w:val="24"/>
        </w:rPr>
        <w:t>any 6</w:t>
      </w:r>
      <w:r w:rsidRPr="00567A50">
        <w:rPr>
          <w:rFonts w:ascii="Times New Roman" w:hAnsi="Times New Roman"/>
          <w:sz w:val="24"/>
          <w:szCs w:val="24"/>
        </w:rPr>
        <w:t xml:space="preserve"> questions. </w:t>
      </w:r>
      <w:r w:rsidRPr="00567A50">
        <w:rPr>
          <w:rFonts w:ascii="Times New Roman" w:hAnsi="Times New Roman"/>
          <w:b/>
          <w:sz w:val="24"/>
          <w:szCs w:val="24"/>
        </w:rPr>
        <w:t>Each</w:t>
      </w:r>
      <w:r w:rsidRPr="00567A50">
        <w:rPr>
          <w:rFonts w:ascii="Times New Roman" w:hAnsi="Times New Roman"/>
          <w:sz w:val="24"/>
          <w:szCs w:val="24"/>
        </w:rPr>
        <w:t xml:space="preserve"> question carries </w:t>
      </w:r>
      <w:r w:rsidRPr="00567A50">
        <w:rPr>
          <w:rFonts w:ascii="Times New Roman" w:hAnsi="Times New Roman"/>
          <w:b/>
          <w:sz w:val="24"/>
          <w:szCs w:val="24"/>
        </w:rPr>
        <w:t xml:space="preserve">4 </w:t>
      </w:r>
      <w:r w:rsidRPr="00567A50">
        <w:rPr>
          <w:rFonts w:ascii="Times New Roman" w:hAnsi="Times New Roman"/>
          <w:sz w:val="24"/>
          <w:szCs w:val="24"/>
        </w:rPr>
        <w:t>marks</w:t>
      </w:r>
    </w:p>
    <w:p w14:paraId="749EF40C" w14:textId="77777777" w:rsidR="00355B4A" w:rsidRPr="00567A50" w:rsidRDefault="00355B4A">
      <w:pPr>
        <w:pStyle w:val="ListParagraph"/>
        <w:numPr>
          <w:ilvl w:val="0"/>
          <w:numId w:val="27"/>
        </w:numPr>
        <w:spacing w:after="600" w:line="240" w:lineRule="auto"/>
        <w:jc w:val="both"/>
        <w:rPr>
          <w:rFonts w:ascii="Times New Roman" w:hAnsi="Times New Roman"/>
          <w:sz w:val="24"/>
          <w:szCs w:val="24"/>
        </w:rPr>
      </w:pPr>
      <w:r w:rsidRPr="00567A50">
        <w:rPr>
          <w:rFonts w:ascii="Times New Roman" w:hAnsi="Times New Roman"/>
          <w:sz w:val="24"/>
          <w:szCs w:val="24"/>
        </w:rPr>
        <w:t xml:space="preserve">What reagents are required to convert cyclohexanone to </w:t>
      </w:r>
      <w:proofErr w:type="spellStart"/>
      <w:r w:rsidRPr="00567A50">
        <w:rPr>
          <w:rFonts w:ascii="Times New Roman" w:hAnsi="Times New Roman"/>
          <w:sz w:val="24"/>
          <w:szCs w:val="24"/>
        </w:rPr>
        <w:t>i</w:t>
      </w:r>
      <w:proofErr w:type="spellEnd"/>
      <w:r w:rsidRPr="00567A50">
        <w:rPr>
          <w:rFonts w:ascii="Times New Roman" w:hAnsi="Times New Roman"/>
          <w:sz w:val="24"/>
          <w:szCs w:val="24"/>
        </w:rPr>
        <w:t>) cyclohexane-1,2-dione ii) cyclohexane iii) cyclohexanol iv) cyclohexyl amine?</w:t>
      </w:r>
    </w:p>
    <w:p w14:paraId="1105730A" w14:textId="77777777" w:rsidR="00355B4A" w:rsidRPr="00567A50" w:rsidRDefault="00355B4A">
      <w:pPr>
        <w:pStyle w:val="ListParagraph"/>
        <w:numPr>
          <w:ilvl w:val="0"/>
          <w:numId w:val="27"/>
        </w:numPr>
        <w:spacing w:after="0" w:line="288" w:lineRule="auto"/>
        <w:jc w:val="both"/>
        <w:rPr>
          <w:rFonts w:ascii="Times New Roman" w:hAnsi="Times New Roman"/>
          <w:sz w:val="24"/>
          <w:szCs w:val="24"/>
        </w:rPr>
      </w:pPr>
      <w:r w:rsidRPr="00567A50">
        <w:rPr>
          <w:rFonts w:ascii="Times New Roman" w:hAnsi="Times New Roman"/>
          <w:sz w:val="24"/>
          <w:szCs w:val="24"/>
        </w:rPr>
        <w:t xml:space="preserve">Illustrate a method each for the synthesis of indole and </w:t>
      </w:r>
      <w:proofErr w:type="spellStart"/>
      <w:r w:rsidRPr="00567A50">
        <w:rPr>
          <w:rFonts w:ascii="Times New Roman" w:hAnsi="Times New Roman"/>
          <w:sz w:val="24"/>
          <w:szCs w:val="24"/>
        </w:rPr>
        <w:t>isoquinoline</w:t>
      </w:r>
      <w:proofErr w:type="spellEnd"/>
    </w:p>
    <w:p w14:paraId="191AF1B8" w14:textId="77777777" w:rsidR="00355B4A" w:rsidRPr="00567A50" w:rsidRDefault="00355B4A">
      <w:pPr>
        <w:pStyle w:val="ListParagraph"/>
        <w:numPr>
          <w:ilvl w:val="0"/>
          <w:numId w:val="27"/>
        </w:numPr>
        <w:spacing w:after="600" w:line="288" w:lineRule="auto"/>
        <w:jc w:val="both"/>
        <w:rPr>
          <w:rFonts w:ascii="Times New Roman" w:hAnsi="Times New Roman"/>
          <w:sz w:val="24"/>
          <w:szCs w:val="24"/>
        </w:rPr>
      </w:pPr>
      <w:r w:rsidRPr="00567A50">
        <w:rPr>
          <w:rFonts w:ascii="Times New Roman" w:hAnsi="Times New Roman"/>
          <w:sz w:val="24"/>
          <w:szCs w:val="24"/>
        </w:rPr>
        <w:t>What reagents are required for the following conversions?</w:t>
      </w:r>
    </w:p>
    <w:p w14:paraId="39B7E454" w14:textId="77777777" w:rsidR="00355B4A" w:rsidRPr="00567A50" w:rsidRDefault="00355B4A" w:rsidP="00355B4A">
      <w:pPr>
        <w:pStyle w:val="ListParagraph"/>
        <w:spacing w:after="600" w:line="288" w:lineRule="auto"/>
        <w:jc w:val="center"/>
        <w:rPr>
          <w:rFonts w:ascii="Times New Roman" w:hAnsi="Times New Roman"/>
          <w:sz w:val="24"/>
          <w:szCs w:val="24"/>
        </w:rPr>
      </w:pPr>
      <w:r w:rsidRPr="00567A50">
        <w:rPr>
          <w:rFonts w:ascii="Times New Roman" w:hAnsi="Times New Roman"/>
          <w:sz w:val="24"/>
          <w:szCs w:val="24"/>
        </w:rPr>
        <w:object w:dxaOrig="5045" w:dyaOrig="3394" w14:anchorId="5C3F60EF">
          <v:shape id="_x0000_i1035" type="#_x0000_t75" style="width:103.2pt;height:69.6pt" o:ole="">
            <v:imagedata r:id="rId30" o:title=""/>
          </v:shape>
          <o:OLEObject Type="Embed" ProgID="ChemDraw.Document.6.0" ShapeID="_x0000_i1035" DrawAspect="Content" ObjectID="_1839067366" r:id="rId31"/>
        </w:object>
      </w:r>
    </w:p>
    <w:p w14:paraId="5EBF451A" w14:textId="77777777" w:rsidR="00355B4A" w:rsidRPr="00567A50" w:rsidRDefault="00355B4A">
      <w:pPr>
        <w:pStyle w:val="ListParagraph"/>
        <w:numPr>
          <w:ilvl w:val="0"/>
          <w:numId w:val="27"/>
        </w:numPr>
        <w:spacing w:after="0" w:line="288" w:lineRule="auto"/>
        <w:jc w:val="both"/>
        <w:rPr>
          <w:rFonts w:ascii="Times New Roman" w:hAnsi="Times New Roman"/>
          <w:sz w:val="24"/>
          <w:szCs w:val="24"/>
        </w:rPr>
      </w:pPr>
      <w:r w:rsidRPr="00567A50">
        <w:rPr>
          <w:rFonts w:ascii="Times New Roman" w:hAnsi="Times New Roman"/>
          <w:sz w:val="24"/>
          <w:szCs w:val="24"/>
        </w:rPr>
        <w:t>Give a retrosynthetic analysis and suggest a synthetic strategy for the following molecules</w:t>
      </w:r>
    </w:p>
    <w:p w14:paraId="6ACAE76F" w14:textId="77777777" w:rsidR="00355B4A" w:rsidRPr="00567A50" w:rsidRDefault="00355B4A" w:rsidP="00355B4A">
      <w:pPr>
        <w:pStyle w:val="ListParagraph"/>
        <w:spacing w:after="600" w:line="288" w:lineRule="auto"/>
        <w:jc w:val="center"/>
        <w:rPr>
          <w:rFonts w:ascii="Times New Roman" w:hAnsi="Times New Roman"/>
          <w:sz w:val="24"/>
          <w:szCs w:val="24"/>
        </w:rPr>
      </w:pPr>
      <w:r w:rsidRPr="00567A50">
        <w:rPr>
          <w:rFonts w:ascii="Times New Roman" w:hAnsi="Times New Roman"/>
          <w:sz w:val="24"/>
          <w:szCs w:val="24"/>
        </w:rPr>
        <w:object w:dxaOrig="5024" w:dyaOrig="1702" w14:anchorId="067687AC">
          <v:shape id="_x0000_i1036" type="#_x0000_t75" style="width:127.2pt;height:42.6pt" o:ole="">
            <v:imagedata r:id="rId32" o:title=""/>
          </v:shape>
          <o:OLEObject Type="Embed" ProgID="ChemDraw.Document.6.0" ShapeID="_x0000_i1036" DrawAspect="Content" ObjectID="_1839067367" r:id="rId33"/>
        </w:object>
      </w:r>
    </w:p>
    <w:p w14:paraId="051D8A3C" w14:textId="77777777" w:rsidR="00355B4A" w:rsidRPr="00567A50" w:rsidRDefault="00355B4A">
      <w:pPr>
        <w:pStyle w:val="ListParagraph"/>
        <w:numPr>
          <w:ilvl w:val="0"/>
          <w:numId w:val="27"/>
        </w:numPr>
        <w:rPr>
          <w:rFonts w:ascii="Times New Roman" w:hAnsi="Times New Roman"/>
          <w:sz w:val="24"/>
          <w:szCs w:val="24"/>
        </w:rPr>
      </w:pPr>
      <w:r w:rsidRPr="00567A50">
        <w:rPr>
          <w:rFonts w:ascii="Times New Roman" w:hAnsi="Times New Roman"/>
          <w:sz w:val="24"/>
          <w:szCs w:val="24"/>
        </w:rPr>
        <w:t>Illustrate biosynthesis of monoterpene.</w:t>
      </w:r>
    </w:p>
    <w:p w14:paraId="594CCB7B" w14:textId="77777777" w:rsidR="00355B4A" w:rsidRPr="00567A50" w:rsidRDefault="00355B4A">
      <w:pPr>
        <w:pStyle w:val="ListParagraph"/>
        <w:numPr>
          <w:ilvl w:val="0"/>
          <w:numId w:val="27"/>
        </w:numPr>
        <w:spacing w:after="0" w:line="24" w:lineRule="atLeast"/>
        <w:jc w:val="both"/>
        <w:rPr>
          <w:rFonts w:ascii="Times New Roman" w:hAnsi="Times New Roman"/>
          <w:sz w:val="24"/>
          <w:szCs w:val="24"/>
        </w:rPr>
      </w:pPr>
      <w:r w:rsidRPr="00567A50">
        <w:rPr>
          <w:rFonts w:ascii="Times New Roman" w:hAnsi="Times New Roman"/>
          <w:sz w:val="24"/>
          <w:szCs w:val="24"/>
        </w:rPr>
        <w:t>Explain the secondary and tertiary structure of proteins.</w:t>
      </w:r>
    </w:p>
    <w:p w14:paraId="7227038C" w14:textId="77777777" w:rsidR="00355B4A" w:rsidRPr="00567A50" w:rsidRDefault="00355B4A">
      <w:pPr>
        <w:pStyle w:val="ListParagraph"/>
        <w:numPr>
          <w:ilvl w:val="0"/>
          <w:numId w:val="27"/>
        </w:numPr>
        <w:spacing w:after="0" w:line="24" w:lineRule="atLeast"/>
        <w:jc w:val="both"/>
        <w:rPr>
          <w:rFonts w:ascii="Times New Roman" w:hAnsi="Times New Roman"/>
          <w:sz w:val="24"/>
          <w:szCs w:val="24"/>
        </w:rPr>
      </w:pPr>
      <w:r w:rsidRPr="00567A50">
        <w:rPr>
          <w:rFonts w:ascii="Times New Roman" w:hAnsi="Times New Roman"/>
          <w:sz w:val="24"/>
          <w:szCs w:val="24"/>
        </w:rPr>
        <w:t xml:space="preserve">Explain </w:t>
      </w:r>
      <w:r w:rsidRPr="00567A50">
        <w:rPr>
          <w:rFonts w:ascii="Times New Roman" w:hAnsi="Times New Roman"/>
          <w:bCs/>
          <w:sz w:val="24"/>
          <w:szCs w:val="24"/>
        </w:rPr>
        <w:t xml:space="preserve">Barbier </w:t>
      </w:r>
      <w:proofErr w:type="spellStart"/>
      <w:r w:rsidRPr="00567A50">
        <w:rPr>
          <w:rFonts w:ascii="Times New Roman" w:hAnsi="Times New Roman"/>
          <w:bCs/>
          <w:sz w:val="24"/>
          <w:szCs w:val="24"/>
        </w:rPr>
        <w:t>Wielander</w:t>
      </w:r>
      <w:proofErr w:type="spellEnd"/>
      <w:r w:rsidRPr="00567A50">
        <w:rPr>
          <w:rFonts w:ascii="Times New Roman" w:hAnsi="Times New Roman"/>
          <w:bCs/>
          <w:sz w:val="24"/>
          <w:szCs w:val="24"/>
        </w:rPr>
        <w:t xml:space="preserve"> degradation and Blanc rule</w:t>
      </w:r>
    </w:p>
    <w:p w14:paraId="5DC01834" w14:textId="77777777" w:rsidR="00355B4A" w:rsidRPr="00567A50" w:rsidRDefault="00355B4A">
      <w:pPr>
        <w:pStyle w:val="ListParagraph"/>
        <w:numPr>
          <w:ilvl w:val="0"/>
          <w:numId w:val="27"/>
        </w:numPr>
        <w:spacing w:after="0" w:line="24" w:lineRule="atLeast"/>
        <w:jc w:val="both"/>
        <w:rPr>
          <w:rFonts w:ascii="Times New Roman" w:hAnsi="Times New Roman"/>
          <w:sz w:val="24"/>
          <w:szCs w:val="24"/>
        </w:rPr>
      </w:pPr>
      <w:r w:rsidRPr="00567A50">
        <w:rPr>
          <w:rFonts w:ascii="Times New Roman" w:hAnsi="Times New Roman"/>
          <w:sz w:val="24"/>
          <w:szCs w:val="24"/>
        </w:rPr>
        <w:t xml:space="preserve">Predict the product formed when </w:t>
      </w:r>
      <w:proofErr w:type="spellStart"/>
      <w:r w:rsidRPr="00567A50">
        <w:rPr>
          <w:rFonts w:ascii="Times New Roman" w:hAnsi="Times New Roman"/>
          <w:sz w:val="24"/>
          <w:szCs w:val="24"/>
        </w:rPr>
        <w:t>isoquinoline</w:t>
      </w:r>
      <w:proofErr w:type="spellEnd"/>
      <w:r w:rsidRPr="00567A50">
        <w:rPr>
          <w:rFonts w:ascii="Times New Roman" w:hAnsi="Times New Roman"/>
          <w:sz w:val="24"/>
          <w:szCs w:val="24"/>
        </w:rPr>
        <w:t xml:space="preserve"> is treated with lithium in liquid ammonia.</w:t>
      </w:r>
    </w:p>
    <w:p w14:paraId="2D6D76F5" w14:textId="77777777" w:rsidR="00355B4A" w:rsidRPr="00567A50" w:rsidRDefault="00355B4A" w:rsidP="00355B4A">
      <w:pPr>
        <w:pStyle w:val="ListParagraph"/>
        <w:spacing w:after="0" w:line="240" w:lineRule="auto"/>
        <w:rPr>
          <w:rFonts w:ascii="Times New Roman" w:hAnsi="Times New Roman"/>
          <w:sz w:val="24"/>
          <w:szCs w:val="24"/>
        </w:rPr>
      </w:pPr>
    </w:p>
    <w:p w14:paraId="5B795657" w14:textId="77777777" w:rsidR="00355B4A" w:rsidRPr="00567A50" w:rsidRDefault="00355B4A" w:rsidP="00355B4A">
      <w:pPr>
        <w:spacing w:after="0" w:line="240" w:lineRule="auto"/>
        <w:jc w:val="center"/>
        <w:rPr>
          <w:rFonts w:ascii="Times New Roman" w:hAnsi="Times New Roman"/>
          <w:b/>
          <w:sz w:val="24"/>
          <w:szCs w:val="24"/>
        </w:rPr>
      </w:pPr>
      <w:r w:rsidRPr="00567A50">
        <w:rPr>
          <w:rFonts w:ascii="Times New Roman" w:hAnsi="Times New Roman"/>
          <w:b/>
          <w:sz w:val="24"/>
          <w:szCs w:val="24"/>
        </w:rPr>
        <w:t xml:space="preserve">SECTION-C </w:t>
      </w:r>
    </w:p>
    <w:p w14:paraId="58F2306E" w14:textId="77777777" w:rsidR="00355B4A" w:rsidRPr="00567A50" w:rsidRDefault="00355B4A" w:rsidP="00355B4A">
      <w:pPr>
        <w:spacing w:line="240" w:lineRule="auto"/>
        <w:jc w:val="center"/>
        <w:rPr>
          <w:rFonts w:ascii="Times New Roman" w:hAnsi="Times New Roman"/>
          <w:sz w:val="24"/>
          <w:szCs w:val="24"/>
        </w:rPr>
      </w:pPr>
      <w:r w:rsidRPr="00567A50">
        <w:rPr>
          <w:rFonts w:ascii="Times New Roman" w:hAnsi="Times New Roman"/>
          <w:sz w:val="24"/>
          <w:szCs w:val="24"/>
        </w:rPr>
        <w:t xml:space="preserve">Answer </w:t>
      </w:r>
      <w:r w:rsidRPr="00567A50">
        <w:rPr>
          <w:rFonts w:ascii="Times New Roman" w:hAnsi="Times New Roman"/>
          <w:b/>
          <w:sz w:val="24"/>
          <w:szCs w:val="24"/>
        </w:rPr>
        <w:t>any 2</w:t>
      </w:r>
      <w:r w:rsidRPr="00567A50">
        <w:rPr>
          <w:rFonts w:ascii="Times New Roman" w:hAnsi="Times New Roman"/>
          <w:sz w:val="24"/>
          <w:szCs w:val="24"/>
        </w:rPr>
        <w:t xml:space="preserve"> questions. </w:t>
      </w:r>
      <w:r w:rsidRPr="00567A50">
        <w:rPr>
          <w:rFonts w:ascii="Times New Roman" w:hAnsi="Times New Roman"/>
          <w:b/>
          <w:sz w:val="24"/>
          <w:szCs w:val="24"/>
        </w:rPr>
        <w:t>Each</w:t>
      </w:r>
      <w:r w:rsidRPr="00567A50">
        <w:rPr>
          <w:rFonts w:ascii="Times New Roman" w:hAnsi="Times New Roman"/>
          <w:sz w:val="24"/>
          <w:szCs w:val="24"/>
        </w:rPr>
        <w:t xml:space="preserve"> question carries </w:t>
      </w:r>
      <w:r w:rsidRPr="00567A50">
        <w:rPr>
          <w:rFonts w:ascii="Times New Roman" w:hAnsi="Times New Roman"/>
          <w:b/>
          <w:sz w:val="24"/>
          <w:szCs w:val="24"/>
        </w:rPr>
        <w:t xml:space="preserve">8 </w:t>
      </w:r>
      <w:r w:rsidRPr="00567A50">
        <w:rPr>
          <w:rFonts w:ascii="Times New Roman" w:hAnsi="Times New Roman"/>
          <w:sz w:val="24"/>
          <w:szCs w:val="24"/>
        </w:rPr>
        <w:t>marks</w:t>
      </w:r>
    </w:p>
    <w:p w14:paraId="5E38CA38" w14:textId="77777777" w:rsidR="00355B4A" w:rsidRPr="00567A50" w:rsidRDefault="00355B4A">
      <w:pPr>
        <w:pStyle w:val="ListParagraph"/>
        <w:numPr>
          <w:ilvl w:val="0"/>
          <w:numId w:val="27"/>
        </w:numPr>
        <w:spacing w:after="600" w:line="288" w:lineRule="auto"/>
        <w:jc w:val="both"/>
        <w:rPr>
          <w:rFonts w:ascii="Times New Roman" w:hAnsi="Times New Roman"/>
          <w:sz w:val="24"/>
          <w:szCs w:val="24"/>
        </w:rPr>
      </w:pPr>
      <w:r w:rsidRPr="00567A50">
        <w:rPr>
          <w:rFonts w:ascii="Times New Roman" w:hAnsi="Times New Roman"/>
          <w:sz w:val="24"/>
          <w:szCs w:val="24"/>
        </w:rPr>
        <w:t xml:space="preserve">Predict the product formed </w:t>
      </w:r>
      <w:proofErr w:type="spellStart"/>
      <w:r w:rsidRPr="00567A50">
        <w:rPr>
          <w:rFonts w:ascii="Times New Roman" w:hAnsi="Times New Roman"/>
          <w:sz w:val="24"/>
          <w:szCs w:val="24"/>
        </w:rPr>
        <w:t>i</w:t>
      </w:r>
      <w:proofErr w:type="spellEnd"/>
      <w:r w:rsidRPr="00567A50">
        <w:rPr>
          <w:rFonts w:ascii="Times New Roman" w:hAnsi="Times New Roman"/>
          <w:sz w:val="24"/>
          <w:szCs w:val="24"/>
        </w:rPr>
        <w:t>) dibenzoyl methane reacts with hydroxylamine and ii) N-chloro-N-</w:t>
      </w:r>
      <w:proofErr w:type="spellStart"/>
      <w:r w:rsidRPr="00567A50">
        <w:rPr>
          <w:rFonts w:ascii="Times New Roman" w:hAnsi="Times New Roman"/>
          <w:sz w:val="24"/>
          <w:szCs w:val="24"/>
        </w:rPr>
        <w:t>methylpentamine</w:t>
      </w:r>
      <w:proofErr w:type="spellEnd"/>
      <w:r w:rsidRPr="00567A50">
        <w:rPr>
          <w:rFonts w:ascii="Times New Roman" w:hAnsi="Times New Roman"/>
          <w:sz w:val="24"/>
          <w:szCs w:val="24"/>
        </w:rPr>
        <w:t xml:space="preserve"> is exposed to light in acid medium.</w:t>
      </w:r>
    </w:p>
    <w:p w14:paraId="43B2B384" w14:textId="77777777" w:rsidR="00355B4A" w:rsidRPr="00567A50" w:rsidRDefault="00355B4A">
      <w:pPr>
        <w:pStyle w:val="ListParagraph"/>
        <w:numPr>
          <w:ilvl w:val="0"/>
          <w:numId w:val="27"/>
        </w:numPr>
        <w:spacing w:after="0" w:line="240" w:lineRule="auto"/>
        <w:jc w:val="both"/>
        <w:rPr>
          <w:rFonts w:ascii="Times New Roman" w:hAnsi="Times New Roman"/>
          <w:sz w:val="24"/>
          <w:szCs w:val="24"/>
        </w:rPr>
      </w:pPr>
      <w:r w:rsidRPr="00567A50">
        <w:rPr>
          <w:rFonts w:ascii="Times New Roman" w:hAnsi="Times New Roman"/>
          <w:sz w:val="24"/>
          <w:szCs w:val="24"/>
        </w:rPr>
        <w:t xml:space="preserve">Illustrate </w:t>
      </w:r>
      <w:proofErr w:type="spellStart"/>
      <w:r w:rsidRPr="00567A50">
        <w:rPr>
          <w:rFonts w:ascii="Times New Roman" w:hAnsi="Times New Roman"/>
          <w:sz w:val="24"/>
          <w:szCs w:val="24"/>
        </w:rPr>
        <w:t>i</w:t>
      </w:r>
      <w:proofErr w:type="spellEnd"/>
      <w:r w:rsidRPr="00567A50">
        <w:rPr>
          <w:rFonts w:ascii="Times New Roman" w:hAnsi="Times New Roman"/>
          <w:sz w:val="24"/>
          <w:szCs w:val="24"/>
        </w:rPr>
        <w:t>) Mitsunobu reaction ii) Glaser coupling iii) Heck reaction and iv) Suzuki polymerization.</w:t>
      </w:r>
    </w:p>
    <w:p w14:paraId="399D9B61" w14:textId="77777777" w:rsidR="00355B4A" w:rsidRPr="00567A50" w:rsidRDefault="00355B4A">
      <w:pPr>
        <w:pStyle w:val="ListParagraph"/>
        <w:numPr>
          <w:ilvl w:val="0"/>
          <w:numId w:val="27"/>
        </w:numPr>
        <w:spacing w:after="0" w:line="240" w:lineRule="auto"/>
        <w:jc w:val="both"/>
        <w:rPr>
          <w:rFonts w:ascii="Times New Roman" w:hAnsi="Times New Roman"/>
          <w:sz w:val="24"/>
          <w:szCs w:val="24"/>
        </w:rPr>
      </w:pPr>
      <w:r w:rsidRPr="00567A50">
        <w:rPr>
          <w:rFonts w:ascii="Times New Roman" w:hAnsi="Times New Roman"/>
          <w:sz w:val="24"/>
          <w:szCs w:val="24"/>
        </w:rPr>
        <w:t>What products are formed in the following cases</w:t>
      </w:r>
      <w:r w:rsidRPr="00567A50">
        <w:rPr>
          <w:rFonts w:ascii="Times New Roman" w:hAnsi="Times New Roman"/>
          <w:sz w:val="24"/>
          <w:szCs w:val="24"/>
        </w:rPr>
        <w:tab/>
      </w:r>
      <w:r w:rsidRPr="00567A50">
        <w:rPr>
          <w:rFonts w:ascii="Times New Roman" w:hAnsi="Times New Roman"/>
          <w:sz w:val="24"/>
          <w:szCs w:val="24"/>
        </w:rPr>
        <w:tab/>
      </w:r>
      <w:r w:rsidRPr="00567A50">
        <w:rPr>
          <w:rFonts w:ascii="Times New Roman" w:hAnsi="Times New Roman"/>
          <w:sz w:val="24"/>
          <w:szCs w:val="24"/>
        </w:rPr>
        <w:tab/>
      </w:r>
      <w:r w:rsidRPr="00567A50">
        <w:rPr>
          <w:rFonts w:ascii="Times New Roman" w:hAnsi="Times New Roman"/>
          <w:sz w:val="24"/>
          <w:szCs w:val="24"/>
        </w:rPr>
        <w:tab/>
      </w:r>
    </w:p>
    <w:p w14:paraId="6E5EBC91" w14:textId="77777777" w:rsidR="00355B4A" w:rsidRPr="00567A50" w:rsidRDefault="00355B4A" w:rsidP="00355B4A">
      <w:pPr>
        <w:pStyle w:val="ListParagraph"/>
        <w:spacing w:after="0" w:line="240" w:lineRule="auto"/>
        <w:jc w:val="center"/>
        <w:rPr>
          <w:rFonts w:ascii="Times New Roman" w:hAnsi="Times New Roman"/>
          <w:sz w:val="24"/>
          <w:szCs w:val="24"/>
        </w:rPr>
      </w:pPr>
      <w:r w:rsidRPr="00567A50">
        <w:rPr>
          <w:rFonts w:ascii="Times New Roman" w:hAnsi="Times New Roman"/>
          <w:sz w:val="24"/>
          <w:szCs w:val="24"/>
        </w:rPr>
        <w:object w:dxaOrig="4884" w:dyaOrig="3412" w14:anchorId="0C3F899C">
          <v:shape id="_x0000_i1037" type="#_x0000_t75" style="width:172.8pt;height:119.4pt" o:ole="">
            <v:imagedata r:id="rId34" o:title=""/>
          </v:shape>
          <o:OLEObject Type="Embed" ProgID="ChemDraw.Document.6.0" ShapeID="_x0000_i1037" DrawAspect="Content" ObjectID="_1839067368" r:id="rId35"/>
        </w:object>
      </w:r>
    </w:p>
    <w:p w14:paraId="4374E8D5" w14:textId="77777777" w:rsidR="00355B4A" w:rsidRPr="00567A50" w:rsidRDefault="00355B4A" w:rsidP="00355B4A">
      <w:pPr>
        <w:spacing w:line="240" w:lineRule="auto"/>
        <w:ind w:left="720" w:hanging="360"/>
        <w:jc w:val="both"/>
        <w:rPr>
          <w:rFonts w:ascii="Times New Roman" w:hAnsi="Times New Roman"/>
          <w:sz w:val="24"/>
          <w:szCs w:val="24"/>
        </w:rPr>
      </w:pPr>
      <w:r w:rsidRPr="00567A50">
        <w:rPr>
          <w:rFonts w:ascii="Times New Roman" w:hAnsi="Times New Roman"/>
          <w:sz w:val="24"/>
          <w:szCs w:val="24"/>
        </w:rPr>
        <w:t>24. Illustrate the retrosynthetic approach and major synthetic strategies adopted for synthesis of reserpine by Woodward.</w:t>
      </w:r>
    </w:p>
    <w:p w14:paraId="1151244A" w14:textId="77777777" w:rsidR="000878DB" w:rsidRDefault="000878DB"/>
    <w:p w14:paraId="00935295" w14:textId="77777777" w:rsidR="002D2EF8" w:rsidRDefault="002D2EF8" w:rsidP="002D2EF8">
      <w:pPr>
        <w:ind w:left="720" w:hanging="540"/>
        <w:jc w:val="center"/>
        <w:rPr>
          <w:rFonts w:ascii="Times New Roman" w:hAnsi="Times New Roman"/>
          <w:sz w:val="24"/>
          <w:szCs w:val="24"/>
        </w:rPr>
      </w:pPr>
      <w:r>
        <w:rPr>
          <w:rFonts w:ascii="Times New Roman" w:hAnsi="Times New Roman"/>
          <w:sz w:val="24"/>
          <w:szCs w:val="24"/>
        </w:rPr>
        <w:t>***************</w:t>
      </w:r>
    </w:p>
    <w:bookmarkEnd w:id="23"/>
    <w:p w14:paraId="7DEDC205" w14:textId="77777777" w:rsidR="002D2EF8" w:rsidRPr="002C6B42" w:rsidRDefault="002D2EF8" w:rsidP="002D2EF8">
      <w:pPr>
        <w:ind w:left="720" w:hanging="540"/>
        <w:jc w:val="center"/>
        <w:rPr>
          <w:rFonts w:ascii="Times New Roman" w:hAnsi="Times New Roman"/>
          <w:sz w:val="24"/>
          <w:szCs w:val="24"/>
        </w:rPr>
      </w:pPr>
    </w:p>
    <w:tbl>
      <w:tblPr>
        <w:tblStyle w:val="TableGrid"/>
        <w:tblW w:w="0" w:type="auto"/>
        <w:tblLook w:val="04A0" w:firstRow="1" w:lastRow="0" w:firstColumn="1" w:lastColumn="0" w:noHBand="0" w:noVBand="1"/>
      </w:tblPr>
      <w:tblGrid>
        <w:gridCol w:w="399"/>
        <w:gridCol w:w="856"/>
        <w:gridCol w:w="790"/>
        <w:gridCol w:w="5149"/>
        <w:gridCol w:w="810"/>
        <w:gridCol w:w="631"/>
        <w:gridCol w:w="715"/>
      </w:tblGrid>
      <w:tr w:rsidR="00567A50" w14:paraId="726543F3" w14:textId="77777777" w:rsidTr="00567A50">
        <w:tc>
          <w:tcPr>
            <w:tcW w:w="399" w:type="dxa"/>
          </w:tcPr>
          <w:p w14:paraId="70E9F642" w14:textId="77777777" w:rsidR="00567A50" w:rsidRPr="00567A50" w:rsidRDefault="00567A50" w:rsidP="009149E2">
            <w:pPr>
              <w:rPr>
                <w:rFonts w:ascii="Times New Roman" w:hAnsi="Times New Roman"/>
              </w:rPr>
            </w:pPr>
            <w:bookmarkStart w:id="24" w:name="_Hlk216997146"/>
            <w:r w:rsidRPr="00567A50">
              <w:rPr>
                <w:rFonts w:ascii="Times New Roman" w:hAnsi="Times New Roman"/>
              </w:rPr>
              <w:lastRenderedPageBreak/>
              <w:t>1.</w:t>
            </w:r>
          </w:p>
        </w:tc>
        <w:tc>
          <w:tcPr>
            <w:tcW w:w="1646" w:type="dxa"/>
            <w:gridSpan w:val="2"/>
          </w:tcPr>
          <w:p w14:paraId="5A9937D6" w14:textId="60C001F1" w:rsidR="00567A50" w:rsidRPr="00567A50" w:rsidRDefault="00567A50" w:rsidP="009149E2">
            <w:pPr>
              <w:rPr>
                <w:rFonts w:ascii="Times New Roman" w:hAnsi="Times New Roman"/>
              </w:rPr>
            </w:pPr>
            <w:r w:rsidRPr="00567A50">
              <w:rPr>
                <w:rFonts w:ascii="Times New Roman" w:hAnsi="Times New Roman"/>
              </w:rPr>
              <w:t>Semester</w:t>
            </w:r>
          </w:p>
        </w:tc>
        <w:tc>
          <w:tcPr>
            <w:tcW w:w="7305" w:type="dxa"/>
            <w:gridSpan w:val="4"/>
          </w:tcPr>
          <w:p w14:paraId="4300024E" w14:textId="77777777" w:rsidR="00567A50" w:rsidRPr="00567A50" w:rsidRDefault="00567A50" w:rsidP="009149E2">
            <w:pPr>
              <w:rPr>
                <w:rFonts w:ascii="Times New Roman" w:hAnsi="Times New Roman"/>
                <w:b/>
              </w:rPr>
            </w:pPr>
            <w:r w:rsidRPr="00567A50">
              <w:rPr>
                <w:rFonts w:ascii="Times New Roman" w:hAnsi="Times New Roman"/>
                <w:b/>
              </w:rPr>
              <w:t>3</w:t>
            </w:r>
          </w:p>
        </w:tc>
      </w:tr>
      <w:tr w:rsidR="00567A50" w14:paraId="71F2F638" w14:textId="77777777" w:rsidTr="00567A50">
        <w:tc>
          <w:tcPr>
            <w:tcW w:w="399" w:type="dxa"/>
          </w:tcPr>
          <w:p w14:paraId="31ECA469" w14:textId="77777777" w:rsidR="00567A50" w:rsidRPr="00567A50" w:rsidRDefault="00567A50" w:rsidP="009149E2">
            <w:pPr>
              <w:rPr>
                <w:rFonts w:ascii="Times New Roman" w:hAnsi="Times New Roman"/>
              </w:rPr>
            </w:pPr>
            <w:r w:rsidRPr="00567A50">
              <w:rPr>
                <w:rFonts w:ascii="Times New Roman" w:hAnsi="Times New Roman"/>
              </w:rPr>
              <w:t>2.</w:t>
            </w:r>
          </w:p>
        </w:tc>
        <w:tc>
          <w:tcPr>
            <w:tcW w:w="1646" w:type="dxa"/>
            <w:gridSpan w:val="2"/>
          </w:tcPr>
          <w:p w14:paraId="5E6C0F9B" w14:textId="3A492CC1" w:rsidR="00567A50" w:rsidRPr="00567A50" w:rsidRDefault="00567A50" w:rsidP="009149E2">
            <w:pPr>
              <w:rPr>
                <w:rFonts w:ascii="Times New Roman" w:hAnsi="Times New Roman"/>
              </w:rPr>
            </w:pPr>
            <w:r w:rsidRPr="00567A50">
              <w:rPr>
                <w:rFonts w:ascii="Times New Roman" w:hAnsi="Times New Roman"/>
              </w:rPr>
              <w:t>Course Title</w:t>
            </w:r>
          </w:p>
        </w:tc>
        <w:tc>
          <w:tcPr>
            <w:tcW w:w="7305" w:type="dxa"/>
            <w:gridSpan w:val="4"/>
          </w:tcPr>
          <w:p w14:paraId="729FA7BD" w14:textId="77777777" w:rsidR="00567A50" w:rsidRPr="00567A50" w:rsidRDefault="00567A50" w:rsidP="009149E2">
            <w:pPr>
              <w:rPr>
                <w:rFonts w:ascii="Times New Roman" w:hAnsi="Times New Roman"/>
              </w:rPr>
            </w:pPr>
            <w:r w:rsidRPr="00567A50">
              <w:rPr>
                <w:rFonts w:ascii="Times New Roman" w:hAnsi="Times New Roman"/>
                <w:b/>
              </w:rPr>
              <w:t>PHYSICAL CHEMISTRY III</w:t>
            </w:r>
          </w:p>
        </w:tc>
      </w:tr>
      <w:tr w:rsidR="00567A50" w14:paraId="1B766595" w14:textId="77777777" w:rsidTr="00567A50">
        <w:tc>
          <w:tcPr>
            <w:tcW w:w="399" w:type="dxa"/>
          </w:tcPr>
          <w:p w14:paraId="10DCA63A" w14:textId="77777777" w:rsidR="00567A50" w:rsidRPr="00567A50" w:rsidRDefault="00567A50" w:rsidP="009149E2">
            <w:pPr>
              <w:rPr>
                <w:rFonts w:ascii="Times New Roman" w:hAnsi="Times New Roman"/>
              </w:rPr>
            </w:pPr>
            <w:r w:rsidRPr="00567A50">
              <w:rPr>
                <w:rFonts w:ascii="Times New Roman" w:hAnsi="Times New Roman"/>
              </w:rPr>
              <w:t>3.</w:t>
            </w:r>
          </w:p>
        </w:tc>
        <w:tc>
          <w:tcPr>
            <w:tcW w:w="1646" w:type="dxa"/>
            <w:gridSpan w:val="2"/>
          </w:tcPr>
          <w:p w14:paraId="7BE1B77D" w14:textId="49D63BF3" w:rsidR="00567A50" w:rsidRPr="00567A50" w:rsidRDefault="00567A50" w:rsidP="009149E2">
            <w:pPr>
              <w:rPr>
                <w:rFonts w:ascii="Times New Roman" w:hAnsi="Times New Roman"/>
              </w:rPr>
            </w:pPr>
            <w:r w:rsidRPr="00567A50">
              <w:rPr>
                <w:rFonts w:ascii="Times New Roman" w:hAnsi="Times New Roman"/>
              </w:rPr>
              <w:t>Course Code</w:t>
            </w:r>
          </w:p>
        </w:tc>
        <w:tc>
          <w:tcPr>
            <w:tcW w:w="7305" w:type="dxa"/>
            <w:gridSpan w:val="4"/>
          </w:tcPr>
          <w:p w14:paraId="1D492E00" w14:textId="77777777" w:rsidR="00567A50" w:rsidRPr="00567A50" w:rsidRDefault="00567A50" w:rsidP="009149E2">
            <w:pPr>
              <w:rPr>
                <w:rFonts w:ascii="Times New Roman" w:hAnsi="Times New Roman"/>
              </w:rPr>
            </w:pPr>
            <w:r w:rsidRPr="00567A50">
              <w:rPr>
                <w:rFonts w:ascii="Times New Roman" w:hAnsi="Times New Roman"/>
                <w:b/>
              </w:rPr>
              <w:t>CHE-CC-533</w:t>
            </w:r>
          </w:p>
        </w:tc>
      </w:tr>
      <w:tr w:rsidR="00567A50" w14:paraId="3404C21D" w14:textId="77777777" w:rsidTr="00567A50">
        <w:tc>
          <w:tcPr>
            <w:tcW w:w="399" w:type="dxa"/>
          </w:tcPr>
          <w:p w14:paraId="2823C5B8" w14:textId="77777777" w:rsidR="00567A50" w:rsidRPr="00567A50" w:rsidRDefault="00567A50" w:rsidP="009149E2">
            <w:pPr>
              <w:rPr>
                <w:rFonts w:ascii="Times New Roman" w:hAnsi="Times New Roman"/>
              </w:rPr>
            </w:pPr>
            <w:r w:rsidRPr="00567A50">
              <w:rPr>
                <w:rFonts w:ascii="Times New Roman" w:hAnsi="Times New Roman"/>
              </w:rPr>
              <w:t>4.</w:t>
            </w:r>
          </w:p>
        </w:tc>
        <w:tc>
          <w:tcPr>
            <w:tcW w:w="1646" w:type="dxa"/>
            <w:gridSpan w:val="2"/>
          </w:tcPr>
          <w:p w14:paraId="7F64ED58" w14:textId="74F1CAA3" w:rsidR="00567A50" w:rsidRPr="00567A50" w:rsidRDefault="00567A50" w:rsidP="009149E2">
            <w:pPr>
              <w:rPr>
                <w:rFonts w:ascii="Times New Roman" w:hAnsi="Times New Roman"/>
              </w:rPr>
            </w:pPr>
            <w:r w:rsidRPr="00567A50">
              <w:rPr>
                <w:rFonts w:ascii="Times New Roman" w:hAnsi="Times New Roman"/>
              </w:rPr>
              <w:t>Credits</w:t>
            </w:r>
          </w:p>
        </w:tc>
        <w:tc>
          <w:tcPr>
            <w:tcW w:w="7305" w:type="dxa"/>
            <w:gridSpan w:val="4"/>
          </w:tcPr>
          <w:p w14:paraId="5DF25070" w14:textId="77777777" w:rsidR="00567A50" w:rsidRPr="00567A50" w:rsidRDefault="00567A50" w:rsidP="009149E2">
            <w:pPr>
              <w:rPr>
                <w:rFonts w:ascii="Times New Roman" w:hAnsi="Times New Roman"/>
                <w:b/>
              </w:rPr>
            </w:pPr>
            <w:r w:rsidRPr="00567A50">
              <w:rPr>
                <w:rFonts w:ascii="Times New Roman" w:hAnsi="Times New Roman"/>
                <w:b/>
              </w:rPr>
              <w:t>3</w:t>
            </w:r>
          </w:p>
        </w:tc>
      </w:tr>
      <w:tr w:rsidR="00567A50" w14:paraId="70A6FB7C" w14:textId="77777777" w:rsidTr="002D2EF8">
        <w:tc>
          <w:tcPr>
            <w:tcW w:w="399" w:type="dxa"/>
            <w:vMerge w:val="restart"/>
          </w:tcPr>
          <w:p w14:paraId="35979BD1" w14:textId="77777777" w:rsidR="00567A50" w:rsidRPr="00567A50" w:rsidRDefault="00567A50" w:rsidP="009149E2">
            <w:pPr>
              <w:rPr>
                <w:rFonts w:ascii="Times New Roman" w:hAnsi="Times New Roman"/>
              </w:rPr>
            </w:pPr>
            <w:r w:rsidRPr="00567A50">
              <w:rPr>
                <w:rFonts w:ascii="Times New Roman" w:hAnsi="Times New Roman"/>
              </w:rPr>
              <w:t>5.</w:t>
            </w:r>
          </w:p>
        </w:tc>
        <w:tc>
          <w:tcPr>
            <w:tcW w:w="6795" w:type="dxa"/>
            <w:gridSpan w:val="3"/>
          </w:tcPr>
          <w:p w14:paraId="14416D21" w14:textId="0B877F8B" w:rsidR="00567A50" w:rsidRPr="00567A50" w:rsidRDefault="00567A50" w:rsidP="009149E2">
            <w:pPr>
              <w:rPr>
                <w:rFonts w:ascii="Times New Roman" w:hAnsi="Times New Roman"/>
                <w:b/>
              </w:rPr>
            </w:pPr>
            <w:r w:rsidRPr="00567A50">
              <w:rPr>
                <w:rFonts w:ascii="Times New Roman" w:hAnsi="Times New Roman"/>
                <w:b/>
              </w:rPr>
              <w:t>CO</w:t>
            </w:r>
          </w:p>
          <w:p w14:paraId="2D045A6A" w14:textId="77777777" w:rsidR="00567A50" w:rsidRPr="00567A50" w:rsidRDefault="00567A50" w:rsidP="009149E2">
            <w:pPr>
              <w:rPr>
                <w:rFonts w:ascii="Times New Roman" w:hAnsi="Times New Roman"/>
              </w:rPr>
            </w:pPr>
            <w:r w:rsidRPr="00567A50">
              <w:rPr>
                <w:rFonts w:ascii="Times New Roman" w:hAnsi="Times New Roman"/>
              </w:rPr>
              <w:t>On completion of the course, students should be able to:</w:t>
            </w:r>
          </w:p>
        </w:tc>
        <w:tc>
          <w:tcPr>
            <w:tcW w:w="810" w:type="dxa"/>
          </w:tcPr>
          <w:p w14:paraId="1B0D5CAB" w14:textId="77777777" w:rsidR="00567A50" w:rsidRPr="00567A50" w:rsidRDefault="00567A50" w:rsidP="009149E2">
            <w:pPr>
              <w:rPr>
                <w:rFonts w:ascii="Times New Roman" w:hAnsi="Times New Roman"/>
                <w:b/>
              </w:rPr>
            </w:pPr>
            <w:r w:rsidRPr="00567A50">
              <w:rPr>
                <w:rFonts w:ascii="Times New Roman" w:hAnsi="Times New Roman"/>
                <w:b/>
              </w:rPr>
              <w:t>TL</w:t>
            </w:r>
          </w:p>
        </w:tc>
        <w:tc>
          <w:tcPr>
            <w:tcW w:w="631" w:type="dxa"/>
          </w:tcPr>
          <w:p w14:paraId="6AA8BC86" w14:textId="77777777" w:rsidR="00567A50" w:rsidRPr="00567A50" w:rsidRDefault="00567A50" w:rsidP="009149E2">
            <w:pPr>
              <w:rPr>
                <w:rFonts w:ascii="Times New Roman" w:hAnsi="Times New Roman"/>
                <w:b/>
              </w:rPr>
            </w:pPr>
            <w:r w:rsidRPr="00567A50">
              <w:rPr>
                <w:rFonts w:ascii="Times New Roman" w:hAnsi="Times New Roman"/>
                <w:b/>
              </w:rPr>
              <w:t>KL</w:t>
            </w:r>
          </w:p>
        </w:tc>
        <w:tc>
          <w:tcPr>
            <w:tcW w:w="715" w:type="dxa"/>
          </w:tcPr>
          <w:p w14:paraId="6655478E" w14:textId="77777777" w:rsidR="00567A50" w:rsidRPr="00567A50" w:rsidRDefault="00567A50" w:rsidP="009149E2">
            <w:pPr>
              <w:rPr>
                <w:rFonts w:ascii="Times New Roman" w:hAnsi="Times New Roman"/>
                <w:b/>
              </w:rPr>
            </w:pPr>
            <w:r w:rsidRPr="00567A50">
              <w:rPr>
                <w:rFonts w:ascii="Times New Roman" w:hAnsi="Times New Roman"/>
                <w:b/>
              </w:rPr>
              <w:t>PSO No.</w:t>
            </w:r>
          </w:p>
        </w:tc>
      </w:tr>
      <w:tr w:rsidR="00567A50" w14:paraId="26C57C4F" w14:textId="77777777" w:rsidTr="002D2EF8">
        <w:trPr>
          <w:trHeight w:val="575"/>
        </w:trPr>
        <w:tc>
          <w:tcPr>
            <w:tcW w:w="399" w:type="dxa"/>
            <w:vMerge/>
          </w:tcPr>
          <w:p w14:paraId="510AA946" w14:textId="77777777" w:rsidR="00567A50" w:rsidRPr="00567A50" w:rsidRDefault="00567A50" w:rsidP="009149E2">
            <w:pPr>
              <w:rPr>
                <w:rFonts w:ascii="Times New Roman" w:hAnsi="Times New Roman"/>
              </w:rPr>
            </w:pPr>
          </w:p>
        </w:tc>
        <w:tc>
          <w:tcPr>
            <w:tcW w:w="6795" w:type="dxa"/>
            <w:gridSpan w:val="3"/>
          </w:tcPr>
          <w:p w14:paraId="210CCB8E" w14:textId="45793C2F" w:rsidR="00567A50" w:rsidRPr="00567A50" w:rsidRDefault="00567A50" w:rsidP="009149E2">
            <w:pPr>
              <w:rPr>
                <w:rFonts w:ascii="Times New Roman" w:hAnsi="Times New Roman"/>
                <w:i/>
                <w:iCs/>
              </w:rPr>
            </w:pPr>
            <w:r w:rsidRPr="00567A50">
              <w:rPr>
                <w:rFonts w:ascii="Times New Roman" w:hAnsi="Times New Roman"/>
                <w:i/>
                <w:iCs/>
              </w:rPr>
              <w:t>1. Understand and apply the laws of thermodynamics and thermodynamics of irreversible process</w:t>
            </w:r>
          </w:p>
        </w:tc>
        <w:tc>
          <w:tcPr>
            <w:tcW w:w="810" w:type="dxa"/>
          </w:tcPr>
          <w:p w14:paraId="02E9DA5C" w14:textId="6D157A02" w:rsidR="00567A50" w:rsidRPr="00567A50" w:rsidRDefault="00567A50" w:rsidP="009149E2">
            <w:pPr>
              <w:rPr>
                <w:rFonts w:ascii="Times New Roman" w:hAnsi="Times New Roman"/>
              </w:rPr>
            </w:pPr>
            <w:r w:rsidRPr="00567A50">
              <w:rPr>
                <w:rFonts w:ascii="Times New Roman" w:hAnsi="Times New Roman"/>
              </w:rPr>
              <w:t>2-Un</w:t>
            </w:r>
            <w:r>
              <w:rPr>
                <w:rFonts w:ascii="Times New Roman" w:hAnsi="Times New Roman"/>
              </w:rPr>
              <w:t xml:space="preserve">, </w:t>
            </w:r>
            <w:r w:rsidRPr="00567A50">
              <w:rPr>
                <w:rFonts w:ascii="Times New Roman" w:hAnsi="Times New Roman"/>
              </w:rPr>
              <w:t>3-Ap</w:t>
            </w:r>
          </w:p>
        </w:tc>
        <w:tc>
          <w:tcPr>
            <w:tcW w:w="631" w:type="dxa"/>
          </w:tcPr>
          <w:p w14:paraId="606AB1BE" w14:textId="3425D3E3" w:rsidR="00567A50" w:rsidRPr="00567A50" w:rsidRDefault="00567A50" w:rsidP="009149E2">
            <w:pPr>
              <w:rPr>
                <w:rFonts w:ascii="Times New Roman" w:hAnsi="Times New Roman"/>
              </w:rPr>
            </w:pPr>
            <w:r w:rsidRPr="00567A50">
              <w:rPr>
                <w:rFonts w:ascii="Times New Roman" w:hAnsi="Times New Roman"/>
              </w:rPr>
              <w:t>CK,</w:t>
            </w:r>
            <w:r>
              <w:rPr>
                <w:rFonts w:ascii="Times New Roman" w:hAnsi="Times New Roman"/>
              </w:rPr>
              <w:t xml:space="preserve"> </w:t>
            </w:r>
            <w:r w:rsidRPr="00567A50">
              <w:rPr>
                <w:rFonts w:ascii="Times New Roman" w:hAnsi="Times New Roman"/>
              </w:rPr>
              <w:t>PK</w:t>
            </w:r>
          </w:p>
        </w:tc>
        <w:tc>
          <w:tcPr>
            <w:tcW w:w="715" w:type="dxa"/>
          </w:tcPr>
          <w:p w14:paraId="7831BA50" w14:textId="21862256" w:rsidR="00567A50" w:rsidRPr="00567A50" w:rsidRDefault="00567A50" w:rsidP="009149E2">
            <w:pPr>
              <w:rPr>
                <w:rFonts w:ascii="Times New Roman" w:hAnsi="Times New Roman"/>
              </w:rPr>
            </w:pPr>
            <w:r>
              <w:rPr>
                <w:rFonts w:ascii="Times New Roman" w:hAnsi="Times New Roman"/>
              </w:rPr>
              <w:t>1, 2, 3</w:t>
            </w:r>
          </w:p>
        </w:tc>
      </w:tr>
      <w:tr w:rsidR="00567A50" w14:paraId="6D392DE4" w14:textId="77777777" w:rsidTr="002D2EF8">
        <w:trPr>
          <w:trHeight w:val="312"/>
        </w:trPr>
        <w:tc>
          <w:tcPr>
            <w:tcW w:w="399" w:type="dxa"/>
            <w:vMerge/>
          </w:tcPr>
          <w:p w14:paraId="013EB640" w14:textId="77777777" w:rsidR="00567A50" w:rsidRPr="00567A50" w:rsidRDefault="00567A50" w:rsidP="009149E2">
            <w:pPr>
              <w:rPr>
                <w:rFonts w:ascii="Times New Roman" w:hAnsi="Times New Roman"/>
              </w:rPr>
            </w:pPr>
          </w:p>
        </w:tc>
        <w:tc>
          <w:tcPr>
            <w:tcW w:w="6795" w:type="dxa"/>
            <w:gridSpan w:val="3"/>
          </w:tcPr>
          <w:p w14:paraId="5DE256AB" w14:textId="368FD4C0" w:rsidR="00567A50" w:rsidRPr="00567A50" w:rsidRDefault="00567A50" w:rsidP="009149E2">
            <w:pPr>
              <w:rPr>
                <w:rFonts w:ascii="Times New Roman" w:hAnsi="Times New Roman"/>
                <w:i/>
                <w:iCs/>
              </w:rPr>
            </w:pPr>
            <w:r w:rsidRPr="00567A50">
              <w:rPr>
                <w:rFonts w:ascii="Times New Roman" w:hAnsi="Times New Roman"/>
                <w:i/>
                <w:iCs/>
              </w:rPr>
              <w:t>2. Explain partition functions and its relationship with thermodynamic properties</w:t>
            </w:r>
          </w:p>
        </w:tc>
        <w:tc>
          <w:tcPr>
            <w:tcW w:w="810" w:type="dxa"/>
          </w:tcPr>
          <w:p w14:paraId="4F23B869" w14:textId="18FFEED1" w:rsidR="00567A50" w:rsidRPr="00567A50" w:rsidRDefault="00567A50" w:rsidP="009149E2">
            <w:pPr>
              <w:rPr>
                <w:rFonts w:ascii="Times New Roman" w:hAnsi="Times New Roman"/>
              </w:rPr>
            </w:pPr>
            <w:r w:rsidRPr="00567A50">
              <w:rPr>
                <w:rFonts w:ascii="Times New Roman" w:hAnsi="Times New Roman"/>
              </w:rPr>
              <w:t>3-Ap</w:t>
            </w:r>
            <w:r>
              <w:rPr>
                <w:rFonts w:ascii="Times New Roman" w:hAnsi="Times New Roman"/>
              </w:rPr>
              <w:t>,</w:t>
            </w:r>
            <w:r w:rsidRPr="00567A50">
              <w:rPr>
                <w:rFonts w:ascii="Times New Roman" w:hAnsi="Times New Roman"/>
              </w:rPr>
              <w:t xml:space="preserve"> 5-E</w:t>
            </w:r>
          </w:p>
        </w:tc>
        <w:tc>
          <w:tcPr>
            <w:tcW w:w="631" w:type="dxa"/>
          </w:tcPr>
          <w:p w14:paraId="286674BB" w14:textId="77777777" w:rsidR="00567A50" w:rsidRPr="00567A50" w:rsidRDefault="00567A50" w:rsidP="009149E2">
            <w:pPr>
              <w:rPr>
                <w:rFonts w:ascii="Times New Roman" w:hAnsi="Times New Roman"/>
              </w:rPr>
            </w:pPr>
            <w:r w:rsidRPr="00567A50">
              <w:rPr>
                <w:rFonts w:ascii="Times New Roman" w:hAnsi="Times New Roman"/>
              </w:rPr>
              <w:t>CK</w:t>
            </w:r>
          </w:p>
        </w:tc>
        <w:tc>
          <w:tcPr>
            <w:tcW w:w="715" w:type="dxa"/>
          </w:tcPr>
          <w:p w14:paraId="7D98E293" w14:textId="05A531AB" w:rsidR="00567A50" w:rsidRPr="00567A50" w:rsidRDefault="00567A50" w:rsidP="009149E2">
            <w:pPr>
              <w:rPr>
                <w:rFonts w:ascii="Times New Roman" w:hAnsi="Times New Roman"/>
              </w:rPr>
            </w:pPr>
            <w:r>
              <w:rPr>
                <w:rFonts w:ascii="Times New Roman" w:hAnsi="Times New Roman"/>
              </w:rPr>
              <w:t>2, 3, 6</w:t>
            </w:r>
          </w:p>
        </w:tc>
      </w:tr>
      <w:tr w:rsidR="00567A50" w14:paraId="638E73FD" w14:textId="77777777" w:rsidTr="002D2EF8">
        <w:trPr>
          <w:trHeight w:val="312"/>
        </w:trPr>
        <w:tc>
          <w:tcPr>
            <w:tcW w:w="399" w:type="dxa"/>
            <w:vMerge/>
          </w:tcPr>
          <w:p w14:paraId="45A273D9" w14:textId="77777777" w:rsidR="00567A50" w:rsidRPr="00567A50" w:rsidRDefault="00567A50" w:rsidP="009149E2">
            <w:pPr>
              <w:rPr>
                <w:rFonts w:ascii="Times New Roman" w:hAnsi="Times New Roman"/>
              </w:rPr>
            </w:pPr>
          </w:p>
        </w:tc>
        <w:tc>
          <w:tcPr>
            <w:tcW w:w="6795" w:type="dxa"/>
            <w:gridSpan w:val="3"/>
          </w:tcPr>
          <w:p w14:paraId="04431497" w14:textId="579E7CED" w:rsidR="00567A50" w:rsidRPr="00567A50" w:rsidRDefault="00567A50" w:rsidP="009149E2">
            <w:pPr>
              <w:rPr>
                <w:rFonts w:ascii="Times New Roman" w:hAnsi="Times New Roman"/>
                <w:i/>
                <w:iCs/>
              </w:rPr>
            </w:pPr>
            <w:r w:rsidRPr="00567A50">
              <w:rPr>
                <w:rFonts w:ascii="Times New Roman" w:hAnsi="Times New Roman"/>
                <w:i/>
                <w:iCs/>
              </w:rPr>
              <w:t>3. Explain and differentiate Maxwell-Boltzmann, Bose-Einstein, and Fermi-Dirac Statistics</w:t>
            </w:r>
          </w:p>
        </w:tc>
        <w:tc>
          <w:tcPr>
            <w:tcW w:w="810" w:type="dxa"/>
          </w:tcPr>
          <w:p w14:paraId="1C79A6A5" w14:textId="75A0C801" w:rsidR="00567A50" w:rsidRPr="00567A50" w:rsidRDefault="00567A50" w:rsidP="009149E2">
            <w:pPr>
              <w:rPr>
                <w:rFonts w:ascii="Times New Roman" w:hAnsi="Times New Roman"/>
              </w:rPr>
            </w:pPr>
            <w:r w:rsidRPr="00567A50">
              <w:rPr>
                <w:rFonts w:ascii="Times New Roman" w:hAnsi="Times New Roman"/>
              </w:rPr>
              <w:t>3-Ap</w:t>
            </w:r>
            <w:r>
              <w:rPr>
                <w:rFonts w:ascii="Times New Roman" w:hAnsi="Times New Roman"/>
              </w:rPr>
              <w:t>,</w:t>
            </w:r>
            <w:r w:rsidRPr="00567A50">
              <w:rPr>
                <w:rFonts w:ascii="Times New Roman" w:hAnsi="Times New Roman"/>
              </w:rPr>
              <w:t xml:space="preserve"> 4-An</w:t>
            </w:r>
          </w:p>
        </w:tc>
        <w:tc>
          <w:tcPr>
            <w:tcW w:w="631" w:type="dxa"/>
          </w:tcPr>
          <w:p w14:paraId="01FACDDB" w14:textId="77777777" w:rsidR="00567A50" w:rsidRPr="00567A50" w:rsidRDefault="00567A50" w:rsidP="009149E2">
            <w:pPr>
              <w:rPr>
                <w:rFonts w:ascii="Times New Roman" w:hAnsi="Times New Roman"/>
              </w:rPr>
            </w:pPr>
            <w:r w:rsidRPr="00567A50">
              <w:rPr>
                <w:rFonts w:ascii="Times New Roman" w:hAnsi="Times New Roman"/>
              </w:rPr>
              <w:t>CK</w:t>
            </w:r>
          </w:p>
        </w:tc>
        <w:tc>
          <w:tcPr>
            <w:tcW w:w="715" w:type="dxa"/>
          </w:tcPr>
          <w:p w14:paraId="0DB7E9BB" w14:textId="1E12FA71" w:rsidR="00567A50" w:rsidRPr="00567A50" w:rsidRDefault="00567A50" w:rsidP="009149E2">
            <w:pPr>
              <w:rPr>
                <w:rFonts w:ascii="Times New Roman" w:hAnsi="Times New Roman"/>
              </w:rPr>
            </w:pPr>
            <w:r>
              <w:rPr>
                <w:rFonts w:ascii="Times New Roman" w:hAnsi="Times New Roman"/>
              </w:rPr>
              <w:t>2, 3</w:t>
            </w:r>
          </w:p>
        </w:tc>
      </w:tr>
      <w:tr w:rsidR="00567A50" w14:paraId="13F6F957" w14:textId="77777777" w:rsidTr="002D2EF8">
        <w:trPr>
          <w:trHeight w:val="312"/>
        </w:trPr>
        <w:tc>
          <w:tcPr>
            <w:tcW w:w="399" w:type="dxa"/>
            <w:vMerge/>
          </w:tcPr>
          <w:p w14:paraId="6B04A592" w14:textId="77777777" w:rsidR="00567A50" w:rsidRPr="00567A50" w:rsidRDefault="00567A50" w:rsidP="009149E2">
            <w:pPr>
              <w:rPr>
                <w:rFonts w:ascii="Times New Roman" w:hAnsi="Times New Roman"/>
              </w:rPr>
            </w:pPr>
          </w:p>
        </w:tc>
        <w:tc>
          <w:tcPr>
            <w:tcW w:w="6795" w:type="dxa"/>
            <w:gridSpan w:val="3"/>
          </w:tcPr>
          <w:p w14:paraId="2C50CB20" w14:textId="7B216722" w:rsidR="00567A50" w:rsidRPr="00567A50" w:rsidRDefault="00567A50" w:rsidP="009149E2">
            <w:pPr>
              <w:rPr>
                <w:rFonts w:ascii="Times New Roman" w:hAnsi="Times New Roman"/>
                <w:i/>
                <w:iCs/>
              </w:rPr>
            </w:pPr>
            <w:r w:rsidRPr="00567A50">
              <w:rPr>
                <w:rFonts w:ascii="Times New Roman" w:hAnsi="Times New Roman"/>
                <w:i/>
                <w:iCs/>
              </w:rPr>
              <w:t>4. Explain the kinetics of unimolecular, chain and fast reactions.</w:t>
            </w:r>
          </w:p>
        </w:tc>
        <w:tc>
          <w:tcPr>
            <w:tcW w:w="810" w:type="dxa"/>
          </w:tcPr>
          <w:p w14:paraId="328D527B" w14:textId="77777777" w:rsidR="00567A50" w:rsidRPr="00567A50" w:rsidRDefault="00567A50" w:rsidP="009149E2">
            <w:pPr>
              <w:rPr>
                <w:rFonts w:ascii="Times New Roman" w:hAnsi="Times New Roman"/>
              </w:rPr>
            </w:pPr>
            <w:r w:rsidRPr="00567A50">
              <w:rPr>
                <w:rFonts w:ascii="Times New Roman" w:hAnsi="Times New Roman"/>
              </w:rPr>
              <w:t>2-Un</w:t>
            </w:r>
          </w:p>
        </w:tc>
        <w:tc>
          <w:tcPr>
            <w:tcW w:w="631" w:type="dxa"/>
          </w:tcPr>
          <w:p w14:paraId="72A219F0" w14:textId="2A3E7951" w:rsidR="00567A50" w:rsidRPr="00567A50" w:rsidRDefault="00567A50" w:rsidP="009149E2">
            <w:pPr>
              <w:rPr>
                <w:rFonts w:ascii="Times New Roman" w:hAnsi="Times New Roman"/>
              </w:rPr>
            </w:pPr>
            <w:r w:rsidRPr="00567A50">
              <w:rPr>
                <w:rFonts w:ascii="Times New Roman" w:hAnsi="Times New Roman"/>
              </w:rPr>
              <w:t>CK,</w:t>
            </w:r>
            <w:r>
              <w:rPr>
                <w:rFonts w:ascii="Times New Roman" w:hAnsi="Times New Roman"/>
              </w:rPr>
              <w:t xml:space="preserve"> </w:t>
            </w:r>
            <w:r w:rsidRPr="00567A50">
              <w:rPr>
                <w:rFonts w:ascii="Times New Roman" w:hAnsi="Times New Roman"/>
              </w:rPr>
              <w:t>PK</w:t>
            </w:r>
          </w:p>
        </w:tc>
        <w:tc>
          <w:tcPr>
            <w:tcW w:w="715" w:type="dxa"/>
          </w:tcPr>
          <w:p w14:paraId="4FCA038C" w14:textId="1BFD2372" w:rsidR="00567A50" w:rsidRPr="00567A50" w:rsidRDefault="00567A50" w:rsidP="009149E2">
            <w:pPr>
              <w:rPr>
                <w:rFonts w:ascii="Times New Roman" w:hAnsi="Times New Roman"/>
              </w:rPr>
            </w:pPr>
            <w:r>
              <w:rPr>
                <w:rFonts w:ascii="Times New Roman" w:hAnsi="Times New Roman"/>
              </w:rPr>
              <w:t>1, 2</w:t>
            </w:r>
          </w:p>
        </w:tc>
      </w:tr>
      <w:tr w:rsidR="00567A50" w14:paraId="573118D6" w14:textId="77777777" w:rsidTr="002D2EF8">
        <w:trPr>
          <w:trHeight w:val="312"/>
        </w:trPr>
        <w:tc>
          <w:tcPr>
            <w:tcW w:w="399" w:type="dxa"/>
            <w:vMerge/>
          </w:tcPr>
          <w:p w14:paraId="04C82C2A" w14:textId="77777777" w:rsidR="00567A50" w:rsidRPr="00567A50" w:rsidRDefault="00567A50" w:rsidP="009149E2">
            <w:pPr>
              <w:rPr>
                <w:rFonts w:ascii="Times New Roman" w:hAnsi="Times New Roman"/>
              </w:rPr>
            </w:pPr>
          </w:p>
        </w:tc>
        <w:tc>
          <w:tcPr>
            <w:tcW w:w="6795" w:type="dxa"/>
            <w:gridSpan w:val="3"/>
          </w:tcPr>
          <w:p w14:paraId="0E530B85" w14:textId="4C1FD7A6" w:rsidR="00567A50" w:rsidRPr="00567A50" w:rsidRDefault="00567A50" w:rsidP="009149E2">
            <w:pPr>
              <w:rPr>
                <w:rFonts w:ascii="Times New Roman" w:hAnsi="Times New Roman"/>
                <w:i/>
                <w:iCs/>
              </w:rPr>
            </w:pPr>
            <w:r w:rsidRPr="00567A50">
              <w:rPr>
                <w:rFonts w:ascii="Times New Roman" w:hAnsi="Times New Roman"/>
                <w:i/>
                <w:iCs/>
              </w:rPr>
              <w:t>5. Understand the theories of reaction rates</w:t>
            </w:r>
          </w:p>
        </w:tc>
        <w:tc>
          <w:tcPr>
            <w:tcW w:w="810" w:type="dxa"/>
          </w:tcPr>
          <w:p w14:paraId="22EDB300" w14:textId="77777777" w:rsidR="00567A50" w:rsidRPr="00567A50" w:rsidRDefault="00567A50" w:rsidP="009149E2">
            <w:pPr>
              <w:rPr>
                <w:rFonts w:ascii="Times New Roman" w:hAnsi="Times New Roman"/>
              </w:rPr>
            </w:pPr>
            <w:r w:rsidRPr="00567A50">
              <w:rPr>
                <w:rFonts w:ascii="Times New Roman" w:hAnsi="Times New Roman"/>
              </w:rPr>
              <w:t>2-Un</w:t>
            </w:r>
          </w:p>
        </w:tc>
        <w:tc>
          <w:tcPr>
            <w:tcW w:w="631" w:type="dxa"/>
          </w:tcPr>
          <w:p w14:paraId="13F8DDFF" w14:textId="77B1BBA2" w:rsidR="00567A50" w:rsidRPr="00567A50" w:rsidRDefault="00567A50" w:rsidP="009149E2">
            <w:pPr>
              <w:rPr>
                <w:rFonts w:ascii="Times New Roman" w:hAnsi="Times New Roman"/>
              </w:rPr>
            </w:pPr>
            <w:r w:rsidRPr="00567A50">
              <w:rPr>
                <w:rFonts w:ascii="Times New Roman" w:hAnsi="Times New Roman"/>
              </w:rPr>
              <w:t>FK,</w:t>
            </w:r>
            <w:r>
              <w:rPr>
                <w:rFonts w:ascii="Times New Roman" w:hAnsi="Times New Roman"/>
              </w:rPr>
              <w:t xml:space="preserve"> </w:t>
            </w:r>
            <w:r w:rsidRPr="00567A50">
              <w:rPr>
                <w:rFonts w:ascii="Times New Roman" w:hAnsi="Times New Roman"/>
              </w:rPr>
              <w:t>CK</w:t>
            </w:r>
          </w:p>
        </w:tc>
        <w:tc>
          <w:tcPr>
            <w:tcW w:w="715" w:type="dxa"/>
          </w:tcPr>
          <w:p w14:paraId="4D692EB1" w14:textId="2427C5B4" w:rsidR="00567A50" w:rsidRPr="00567A50" w:rsidRDefault="00567A50" w:rsidP="009149E2">
            <w:pPr>
              <w:rPr>
                <w:rFonts w:ascii="Times New Roman" w:hAnsi="Times New Roman"/>
              </w:rPr>
            </w:pPr>
            <w:r>
              <w:rPr>
                <w:rFonts w:ascii="Times New Roman" w:hAnsi="Times New Roman"/>
              </w:rPr>
              <w:t>1, 2</w:t>
            </w:r>
          </w:p>
        </w:tc>
      </w:tr>
      <w:tr w:rsidR="00567A50" w14:paraId="113A7753" w14:textId="77777777" w:rsidTr="002D2EF8">
        <w:trPr>
          <w:trHeight w:val="413"/>
        </w:trPr>
        <w:tc>
          <w:tcPr>
            <w:tcW w:w="399" w:type="dxa"/>
            <w:vMerge/>
          </w:tcPr>
          <w:p w14:paraId="1192B019" w14:textId="77777777" w:rsidR="00567A50" w:rsidRPr="00567A50" w:rsidRDefault="00567A50" w:rsidP="009149E2">
            <w:pPr>
              <w:rPr>
                <w:rFonts w:ascii="Times New Roman" w:hAnsi="Times New Roman"/>
              </w:rPr>
            </w:pPr>
          </w:p>
        </w:tc>
        <w:tc>
          <w:tcPr>
            <w:tcW w:w="6795" w:type="dxa"/>
            <w:gridSpan w:val="3"/>
          </w:tcPr>
          <w:p w14:paraId="437A6734" w14:textId="3531DAAE" w:rsidR="00567A50" w:rsidRPr="00567A50" w:rsidRDefault="00567A50" w:rsidP="009149E2">
            <w:pPr>
              <w:rPr>
                <w:rFonts w:ascii="Times New Roman" w:hAnsi="Times New Roman"/>
                <w:i/>
                <w:iCs/>
              </w:rPr>
            </w:pPr>
            <w:r w:rsidRPr="00567A50">
              <w:rPr>
                <w:rFonts w:ascii="Times New Roman" w:hAnsi="Times New Roman"/>
                <w:i/>
                <w:iCs/>
              </w:rPr>
              <w:t xml:space="preserve">6. Explain the </w:t>
            </w:r>
            <w:r>
              <w:rPr>
                <w:rFonts w:ascii="Times New Roman" w:hAnsi="Times New Roman"/>
                <w:i/>
                <w:iCs/>
              </w:rPr>
              <w:t>mechanisms</w:t>
            </w:r>
            <w:r w:rsidRPr="00567A50">
              <w:rPr>
                <w:rFonts w:ascii="Times New Roman" w:hAnsi="Times New Roman"/>
                <w:i/>
                <w:iCs/>
              </w:rPr>
              <w:t xml:space="preserve"> and theories of homogeneous and heterogeneous catalysis</w:t>
            </w:r>
          </w:p>
        </w:tc>
        <w:tc>
          <w:tcPr>
            <w:tcW w:w="810" w:type="dxa"/>
          </w:tcPr>
          <w:p w14:paraId="49D6119A" w14:textId="77777777" w:rsidR="00567A50" w:rsidRPr="00567A50" w:rsidRDefault="00567A50" w:rsidP="009149E2">
            <w:pPr>
              <w:rPr>
                <w:rFonts w:ascii="Times New Roman" w:hAnsi="Times New Roman"/>
              </w:rPr>
            </w:pPr>
            <w:r w:rsidRPr="00567A50">
              <w:rPr>
                <w:rFonts w:ascii="Times New Roman" w:hAnsi="Times New Roman"/>
              </w:rPr>
              <w:t>2-Un</w:t>
            </w:r>
          </w:p>
        </w:tc>
        <w:tc>
          <w:tcPr>
            <w:tcW w:w="631" w:type="dxa"/>
          </w:tcPr>
          <w:p w14:paraId="346E2760" w14:textId="77777777" w:rsidR="00567A50" w:rsidRPr="00567A50" w:rsidRDefault="00567A50" w:rsidP="009149E2">
            <w:pPr>
              <w:rPr>
                <w:rFonts w:ascii="Times New Roman" w:hAnsi="Times New Roman"/>
              </w:rPr>
            </w:pPr>
            <w:r w:rsidRPr="00567A50">
              <w:rPr>
                <w:rFonts w:ascii="Times New Roman" w:hAnsi="Times New Roman"/>
              </w:rPr>
              <w:t>CK</w:t>
            </w:r>
          </w:p>
        </w:tc>
        <w:tc>
          <w:tcPr>
            <w:tcW w:w="715" w:type="dxa"/>
          </w:tcPr>
          <w:p w14:paraId="00E94CF8" w14:textId="6879DF28" w:rsidR="00567A50" w:rsidRPr="00567A50" w:rsidRDefault="00567A50" w:rsidP="009149E2">
            <w:pPr>
              <w:rPr>
                <w:rFonts w:ascii="Times New Roman" w:hAnsi="Times New Roman"/>
              </w:rPr>
            </w:pPr>
            <w:r>
              <w:rPr>
                <w:rFonts w:ascii="Times New Roman" w:hAnsi="Times New Roman"/>
              </w:rPr>
              <w:t>1, 2</w:t>
            </w:r>
          </w:p>
        </w:tc>
      </w:tr>
      <w:tr w:rsidR="00567A50" w14:paraId="6B2C25F9" w14:textId="77777777" w:rsidTr="002D2EF8">
        <w:trPr>
          <w:trHeight w:val="413"/>
        </w:trPr>
        <w:tc>
          <w:tcPr>
            <w:tcW w:w="399" w:type="dxa"/>
            <w:vMerge/>
          </w:tcPr>
          <w:p w14:paraId="0B006B98" w14:textId="77777777" w:rsidR="00567A50" w:rsidRPr="00567A50" w:rsidRDefault="00567A50" w:rsidP="009149E2">
            <w:pPr>
              <w:rPr>
                <w:rFonts w:ascii="Times New Roman" w:hAnsi="Times New Roman"/>
              </w:rPr>
            </w:pPr>
          </w:p>
        </w:tc>
        <w:tc>
          <w:tcPr>
            <w:tcW w:w="6795" w:type="dxa"/>
            <w:gridSpan w:val="3"/>
          </w:tcPr>
          <w:p w14:paraId="2A2C6D4A" w14:textId="2FD04B26" w:rsidR="00567A50" w:rsidRPr="00567A50" w:rsidRDefault="00567A50" w:rsidP="009149E2">
            <w:pPr>
              <w:rPr>
                <w:rFonts w:ascii="Times New Roman" w:hAnsi="Times New Roman"/>
                <w:i/>
                <w:iCs/>
              </w:rPr>
            </w:pPr>
            <w:r w:rsidRPr="00567A50">
              <w:rPr>
                <w:rFonts w:ascii="Times New Roman" w:hAnsi="Times New Roman"/>
                <w:i/>
                <w:iCs/>
              </w:rPr>
              <w:t>7. Understand and explain the concepts and theories of electrolytes and electrodes</w:t>
            </w:r>
          </w:p>
        </w:tc>
        <w:tc>
          <w:tcPr>
            <w:tcW w:w="810" w:type="dxa"/>
          </w:tcPr>
          <w:p w14:paraId="05698185" w14:textId="777147A6" w:rsidR="00567A50" w:rsidRPr="00567A50" w:rsidRDefault="00567A50" w:rsidP="009149E2">
            <w:pPr>
              <w:rPr>
                <w:rFonts w:ascii="Times New Roman" w:hAnsi="Times New Roman"/>
              </w:rPr>
            </w:pPr>
            <w:r w:rsidRPr="00567A50">
              <w:rPr>
                <w:rFonts w:ascii="Times New Roman" w:hAnsi="Times New Roman"/>
              </w:rPr>
              <w:t>2-Un</w:t>
            </w:r>
            <w:r>
              <w:rPr>
                <w:rFonts w:ascii="Times New Roman" w:hAnsi="Times New Roman"/>
              </w:rPr>
              <w:t>,</w:t>
            </w:r>
            <w:r w:rsidRPr="00567A50">
              <w:rPr>
                <w:rFonts w:ascii="Times New Roman" w:hAnsi="Times New Roman"/>
              </w:rPr>
              <w:t xml:space="preserve"> 3-Ap</w:t>
            </w:r>
          </w:p>
        </w:tc>
        <w:tc>
          <w:tcPr>
            <w:tcW w:w="631" w:type="dxa"/>
          </w:tcPr>
          <w:p w14:paraId="3B9A8E0A" w14:textId="7A1AF83A" w:rsidR="00567A50" w:rsidRPr="00567A50" w:rsidRDefault="00567A50" w:rsidP="009149E2">
            <w:pPr>
              <w:rPr>
                <w:rFonts w:ascii="Times New Roman" w:hAnsi="Times New Roman"/>
              </w:rPr>
            </w:pPr>
            <w:r w:rsidRPr="00567A50">
              <w:rPr>
                <w:rFonts w:ascii="Times New Roman" w:hAnsi="Times New Roman"/>
              </w:rPr>
              <w:t>FK,</w:t>
            </w:r>
            <w:r>
              <w:rPr>
                <w:rFonts w:ascii="Times New Roman" w:hAnsi="Times New Roman"/>
              </w:rPr>
              <w:t xml:space="preserve"> </w:t>
            </w:r>
            <w:r w:rsidRPr="00567A50">
              <w:rPr>
                <w:rFonts w:ascii="Times New Roman" w:hAnsi="Times New Roman"/>
              </w:rPr>
              <w:t>CK</w:t>
            </w:r>
          </w:p>
        </w:tc>
        <w:tc>
          <w:tcPr>
            <w:tcW w:w="715" w:type="dxa"/>
          </w:tcPr>
          <w:p w14:paraId="3347F91A" w14:textId="3F2E0BF7" w:rsidR="00567A50" w:rsidRPr="00567A50" w:rsidRDefault="00567A50" w:rsidP="009149E2">
            <w:pPr>
              <w:rPr>
                <w:rFonts w:ascii="Times New Roman" w:hAnsi="Times New Roman"/>
              </w:rPr>
            </w:pPr>
            <w:r>
              <w:rPr>
                <w:rFonts w:ascii="Times New Roman" w:hAnsi="Times New Roman"/>
              </w:rPr>
              <w:t>1, 2, 3</w:t>
            </w:r>
          </w:p>
        </w:tc>
      </w:tr>
      <w:tr w:rsidR="00567A50" w14:paraId="6A5A17B5" w14:textId="77777777" w:rsidTr="002D2EF8">
        <w:trPr>
          <w:trHeight w:val="413"/>
        </w:trPr>
        <w:tc>
          <w:tcPr>
            <w:tcW w:w="1255" w:type="dxa"/>
            <w:gridSpan w:val="2"/>
            <w:vAlign w:val="center"/>
          </w:tcPr>
          <w:p w14:paraId="17B99EE5" w14:textId="43ADB58F" w:rsidR="00567A50" w:rsidRPr="00567A50" w:rsidRDefault="00567A50" w:rsidP="00567A50">
            <w:pPr>
              <w:jc w:val="center"/>
              <w:rPr>
                <w:rFonts w:ascii="Times New Roman" w:hAnsi="Times New Roman"/>
                <w:b/>
              </w:rPr>
            </w:pPr>
            <w:r w:rsidRPr="00567A50">
              <w:rPr>
                <w:rFonts w:ascii="Times New Roman" w:hAnsi="Times New Roman"/>
                <w:b/>
              </w:rPr>
              <w:t>MODULE No</w:t>
            </w:r>
            <w:r>
              <w:rPr>
                <w:rFonts w:ascii="Times New Roman" w:hAnsi="Times New Roman"/>
                <w:b/>
              </w:rPr>
              <w:t>.</w:t>
            </w:r>
          </w:p>
        </w:tc>
        <w:tc>
          <w:tcPr>
            <w:tcW w:w="7380" w:type="dxa"/>
            <w:gridSpan w:val="4"/>
            <w:vAlign w:val="center"/>
          </w:tcPr>
          <w:p w14:paraId="47117E26" w14:textId="77777777" w:rsidR="00567A50" w:rsidRPr="00567A50" w:rsidRDefault="00567A50" w:rsidP="00567A50">
            <w:pPr>
              <w:jc w:val="center"/>
              <w:rPr>
                <w:rFonts w:ascii="Times New Roman" w:hAnsi="Times New Roman"/>
                <w:b/>
              </w:rPr>
            </w:pPr>
            <w:r w:rsidRPr="00567A50">
              <w:rPr>
                <w:rFonts w:ascii="Times New Roman" w:hAnsi="Times New Roman"/>
                <w:b/>
              </w:rPr>
              <w:t>COURSE CONTENT</w:t>
            </w:r>
          </w:p>
        </w:tc>
        <w:tc>
          <w:tcPr>
            <w:tcW w:w="715" w:type="dxa"/>
            <w:vAlign w:val="center"/>
          </w:tcPr>
          <w:p w14:paraId="0521522C" w14:textId="77777777" w:rsidR="00567A50" w:rsidRPr="00567A50" w:rsidRDefault="00567A50" w:rsidP="00567A50">
            <w:pPr>
              <w:jc w:val="center"/>
              <w:rPr>
                <w:rFonts w:ascii="Times New Roman" w:hAnsi="Times New Roman"/>
                <w:b/>
              </w:rPr>
            </w:pPr>
            <w:r w:rsidRPr="00567A50">
              <w:rPr>
                <w:rFonts w:ascii="Times New Roman" w:hAnsi="Times New Roman"/>
                <w:b/>
              </w:rPr>
              <w:t>CO No.</w:t>
            </w:r>
          </w:p>
        </w:tc>
      </w:tr>
      <w:tr w:rsidR="00567A50" w14:paraId="731B8B1A" w14:textId="77777777" w:rsidTr="002D2EF8">
        <w:trPr>
          <w:trHeight w:val="312"/>
        </w:trPr>
        <w:tc>
          <w:tcPr>
            <w:tcW w:w="1255" w:type="dxa"/>
            <w:gridSpan w:val="2"/>
            <w:vAlign w:val="center"/>
          </w:tcPr>
          <w:p w14:paraId="1D4C5DA9" w14:textId="645B3944" w:rsidR="00567A50" w:rsidRPr="00567A50" w:rsidRDefault="00567A50" w:rsidP="00567A50">
            <w:pPr>
              <w:jc w:val="center"/>
              <w:rPr>
                <w:rFonts w:ascii="Times New Roman" w:hAnsi="Times New Roman"/>
              </w:rPr>
            </w:pPr>
            <w:r w:rsidRPr="00567A50">
              <w:rPr>
                <w:rFonts w:ascii="Times New Roman" w:hAnsi="Times New Roman"/>
              </w:rPr>
              <w:t>I</w:t>
            </w:r>
          </w:p>
        </w:tc>
        <w:tc>
          <w:tcPr>
            <w:tcW w:w="7380" w:type="dxa"/>
            <w:gridSpan w:val="4"/>
          </w:tcPr>
          <w:p w14:paraId="15B1ED3F" w14:textId="2F7F8AC2" w:rsidR="00567A50" w:rsidRPr="00567A50" w:rsidRDefault="00936683" w:rsidP="002D2EF8">
            <w:pPr>
              <w:spacing w:line="276" w:lineRule="auto"/>
              <w:jc w:val="both"/>
              <w:rPr>
                <w:rFonts w:ascii="Times New Roman" w:hAnsi="Times New Roman"/>
              </w:rPr>
            </w:pPr>
            <w:r w:rsidRPr="00936683">
              <w:rPr>
                <w:rFonts w:ascii="Times New Roman" w:hAnsi="Times New Roman"/>
                <w:b/>
                <w:bCs/>
              </w:rPr>
              <w:t>Thermodynamics</w:t>
            </w:r>
            <w:r>
              <w:rPr>
                <w:rFonts w:ascii="Times New Roman" w:hAnsi="Times New Roman"/>
              </w:rPr>
              <w:t xml:space="preserve">: </w:t>
            </w:r>
            <w:r w:rsidR="00567A50" w:rsidRPr="00936683">
              <w:rPr>
                <w:rFonts w:ascii="Times New Roman" w:hAnsi="Times New Roman"/>
              </w:rPr>
              <w:t>First and second</w:t>
            </w:r>
            <w:r w:rsidR="00567A50" w:rsidRPr="00567A50">
              <w:rPr>
                <w:rFonts w:ascii="Times New Roman" w:hAnsi="Times New Roman"/>
              </w:rPr>
              <w:t xml:space="preserve"> laws of thermodynamics. Thermodynamic criteria for equilibrium and spontaneity. The Clausius inequality, Maxwell relations. The third law of thermodynamics. Need for the third law. Nernst heat theorem. Apparent exceptions to third law. Applications</w:t>
            </w:r>
            <w:r>
              <w:rPr>
                <w:rFonts w:ascii="Times New Roman" w:hAnsi="Times New Roman"/>
              </w:rPr>
              <w:t xml:space="preserve"> </w:t>
            </w:r>
            <w:r w:rsidR="00567A50" w:rsidRPr="00567A50">
              <w:rPr>
                <w:rFonts w:ascii="Times New Roman" w:hAnsi="Times New Roman"/>
              </w:rPr>
              <w:t>of</w:t>
            </w:r>
            <w:r>
              <w:rPr>
                <w:rFonts w:ascii="Times New Roman" w:hAnsi="Times New Roman"/>
              </w:rPr>
              <w:t xml:space="preserve"> </w:t>
            </w:r>
            <w:r w:rsidR="00567A50" w:rsidRPr="00567A50">
              <w:rPr>
                <w:rFonts w:ascii="Times New Roman" w:hAnsi="Times New Roman"/>
              </w:rPr>
              <w:t xml:space="preserve">third law. Thermodynamics of irreversible processes: Simple examples of irreversible processes. General theory of nonequilibrium processes. Entropy production.  The phenomenological relations. Onsager reciprocal relations. Application to the theory of diffusion, thermal diffusion, </w:t>
            </w:r>
            <w:proofErr w:type="spellStart"/>
            <w:r w:rsidR="00567A50" w:rsidRPr="00567A50">
              <w:rPr>
                <w:rFonts w:ascii="Times New Roman" w:hAnsi="Times New Roman"/>
              </w:rPr>
              <w:t>thermoosmosis</w:t>
            </w:r>
            <w:proofErr w:type="spellEnd"/>
            <w:r w:rsidR="00567A50" w:rsidRPr="00567A50">
              <w:rPr>
                <w:rFonts w:ascii="Times New Roman" w:hAnsi="Times New Roman"/>
              </w:rPr>
              <w:t xml:space="preserve"> and thermomolecular pressure difference. Electrokinetic effects. The </w:t>
            </w:r>
            <w:proofErr w:type="spellStart"/>
            <w:r w:rsidR="00567A50" w:rsidRPr="00567A50">
              <w:rPr>
                <w:rFonts w:ascii="Times New Roman" w:hAnsi="Times New Roman"/>
              </w:rPr>
              <w:t>Glansdorf-Pregogine</w:t>
            </w:r>
            <w:proofErr w:type="spellEnd"/>
            <w:r w:rsidR="00567A50" w:rsidRPr="00567A50">
              <w:rPr>
                <w:rFonts w:ascii="Times New Roman" w:hAnsi="Times New Roman"/>
              </w:rPr>
              <w:t xml:space="preserve"> equation.</w:t>
            </w:r>
          </w:p>
        </w:tc>
        <w:tc>
          <w:tcPr>
            <w:tcW w:w="715" w:type="dxa"/>
            <w:vAlign w:val="center"/>
          </w:tcPr>
          <w:p w14:paraId="65E73CFC" w14:textId="77777777" w:rsidR="00567A50" w:rsidRPr="00567A50" w:rsidRDefault="00567A50" w:rsidP="00567A50">
            <w:pPr>
              <w:jc w:val="center"/>
              <w:rPr>
                <w:rFonts w:ascii="Times New Roman" w:hAnsi="Times New Roman"/>
              </w:rPr>
            </w:pPr>
            <w:r w:rsidRPr="00567A50">
              <w:rPr>
                <w:rFonts w:ascii="Times New Roman" w:hAnsi="Times New Roman"/>
              </w:rPr>
              <w:t>1</w:t>
            </w:r>
          </w:p>
        </w:tc>
      </w:tr>
      <w:tr w:rsidR="00567A50" w14:paraId="6DB6D892" w14:textId="77777777" w:rsidTr="00567A50">
        <w:trPr>
          <w:trHeight w:val="312"/>
        </w:trPr>
        <w:tc>
          <w:tcPr>
            <w:tcW w:w="1255" w:type="dxa"/>
            <w:gridSpan w:val="2"/>
            <w:vAlign w:val="center"/>
          </w:tcPr>
          <w:p w14:paraId="02B45272" w14:textId="0A7A401E" w:rsidR="00567A50" w:rsidRPr="00567A50" w:rsidRDefault="00567A50" w:rsidP="00567A50">
            <w:pPr>
              <w:jc w:val="center"/>
              <w:rPr>
                <w:rFonts w:ascii="Times New Roman" w:hAnsi="Times New Roman"/>
              </w:rPr>
            </w:pPr>
            <w:r w:rsidRPr="00567A50">
              <w:rPr>
                <w:rFonts w:ascii="Times New Roman" w:hAnsi="Times New Roman"/>
              </w:rPr>
              <w:t>II</w:t>
            </w:r>
          </w:p>
        </w:tc>
        <w:tc>
          <w:tcPr>
            <w:tcW w:w="7380" w:type="dxa"/>
            <w:gridSpan w:val="4"/>
          </w:tcPr>
          <w:p w14:paraId="5ACB8567" w14:textId="2A01C1DA" w:rsidR="00567A50" w:rsidRPr="00567A50" w:rsidRDefault="00567A50" w:rsidP="002D2EF8">
            <w:p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imes New Roman" w:hAnsi="Times New Roman"/>
              </w:rPr>
            </w:pPr>
            <w:r w:rsidRPr="00567A50">
              <w:rPr>
                <w:rFonts w:ascii="Times New Roman" w:hAnsi="Times New Roman"/>
                <w:b/>
                <w:bCs/>
              </w:rPr>
              <w:t xml:space="preserve">Statistical </w:t>
            </w:r>
            <w:r>
              <w:rPr>
                <w:rFonts w:ascii="Times New Roman" w:hAnsi="Times New Roman"/>
                <w:b/>
                <w:bCs/>
              </w:rPr>
              <w:t>T</w:t>
            </w:r>
            <w:r w:rsidRPr="00567A50">
              <w:rPr>
                <w:rFonts w:ascii="Times New Roman" w:hAnsi="Times New Roman"/>
                <w:b/>
                <w:bCs/>
              </w:rPr>
              <w:t>hermodynamics</w:t>
            </w:r>
            <w:r w:rsidRPr="00567A50">
              <w:rPr>
                <w:rFonts w:ascii="Times New Roman" w:hAnsi="Times New Roman"/>
              </w:rPr>
              <w:t>: Mechanical description of molecular systems. Thermodynamic property and entropy. Microstates.  Canonical and grand canonical ensembles. Equation of state for ideal quantum gases. Maxwell</w:t>
            </w:r>
            <w:r w:rsidRPr="00567A50">
              <w:rPr>
                <w:rFonts w:ascii="Times New Roman" w:hAnsi="Times New Roman"/>
              </w:rPr>
              <w:noBreakHyphen/>
            </w:r>
            <w:proofErr w:type="spellStart"/>
            <w:r w:rsidRPr="00567A50">
              <w:rPr>
                <w:rFonts w:ascii="Times New Roman" w:hAnsi="Times New Roman"/>
              </w:rPr>
              <w:t>Boltzman</w:t>
            </w:r>
            <w:proofErr w:type="spellEnd"/>
            <w:r w:rsidRPr="00567A50">
              <w:rPr>
                <w:rFonts w:ascii="Times New Roman" w:hAnsi="Times New Roman"/>
              </w:rPr>
              <w:t xml:space="preserve"> distribution. The partition functions. Partition function for free linear motion, for free motion in a shared space, for linear harmonic vibration.  Complex partition functions and partition functions for particles in different force fields. </w:t>
            </w:r>
            <w:proofErr w:type="spellStart"/>
            <w:r w:rsidRPr="00567A50">
              <w:rPr>
                <w:rFonts w:ascii="Times New Roman" w:hAnsi="Times New Roman"/>
              </w:rPr>
              <w:t>Langevins</w:t>
            </w:r>
            <w:proofErr w:type="spellEnd"/>
            <w:r w:rsidRPr="00567A50">
              <w:rPr>
                <w:rFonts w:ascii="Times New Roman" w:hAnsi="Times New Roman"/>
              </w:rPr>
              <w:t xml:space="preserve"> partition function and its use for the determination of dipole moments. Electrostatic energies. Molecular partition functions. Translational, rotational, vibrational and electronic partition functions. Total partition functions. Partition functions and thermodynamic properties. Heat capacity of gases. Equipartition principle and quantum theory of heat capacity.</w:t>
            </w:r>
          </w:p>
        </w:tc>
        <w:tc>
          <w:tcPr>
            <w:tcW w:w="715" w:type="dxa"/>
            <w:vAlign w:val="center"/>
          </w:tcPr>
          <w:p w14:paraId="4CC99DC8" w14:textId="77777777" w:rsidR="00567A50" w:rsidRPr="00567A50" w:rsidRDefault="00567A50" w:rsidP="00567A50">
            <w:pPr>
              <w:jc w:val="center"/>
              <w:rPr>
                <w:rFonts w:ascii="Times New Roman" w:hAnsi="Times New Roman"/>
              </w:rPr>
            </w:pPr>
            <w:r w:rsidRPr="00567A50">
              <w:rPr>
                <w:rFonts w:ascii="Times New Roman" w:hAnsi="Times New Roman"/>
              </w:rPr>
              <w:t>2</w:t>
            </w:r>
          </w:p>
        </w:tc>
      </w:tr>
      <w:tr w:rsidR="00567A50" w14:paraId="48133508" w14:textId="77777777" w:rsidTr="00567A50">
        <w:trPr>
          <w:trHeight w:val="312"/>
        </w:trPr>
        <w:tc>
          <w:tcPr>
            <w:tcW w:w="1255" w:type="dxa"/>
            <w:gridSpan w:val="2"/>
            <w:vAlign w:val="center"/>
          </w:tcPr>
          <w:p w14:paraId="1A9F4DDB" w14:textId="3BB47F82" w:rsidR="00567A50" w:rsidRPr="00567A50" w:rsidRDefault="00567A50" w:rsidP="00567A50">
            <w:pPr>
              <w:jc w:val="center"/>
              <w:rPr>
                <w:rFonts w:ascii="Times New Roman" w:hAnsi="Times New Roman"/>
              </w:rPr>
            </w:pPr>
            <w:r w:rsidRPr="00567A50">
              <w:rPr>
                <w:rFonts w:ascii="Times New Roman" w:hAnsi="Times New Roman"/>
              </w:rPr>
              <w:t>III</w:t>
            </w:r>
          </w:p>
        </w:tc>
        <w:tc>
          <w:tcPr>
            <w:tcW w:w="7380" w:type="dxa"/>
            <w:gridSpan w:val="4"/>
          </w:tcPr>
          <w:p w14:paraId="6C7A84ED" w14:textId="467BDFB9" w:rsidR="00567A50" w:rsidRPr="00567A50" w:rsidRDefault="00567A50" w:rsidP="002D2EF8">
            <w:pPr>
              <w:tabs>
                <w:tab w:val="left" w:pos="-180"/>
                <w:tab w:val="left" w:pos="360"/>
              </w:tabs>
              <w:spacing w:line="276" w:lineRule="auto"/>
              <w:jc w:val="both"/>
              <w:rPr>
                <w:rFonts w:ascii="Times New Roman" w:hAnsi="Times New Roman"/>
              </w:rPr>
            </w:pPr>
            <w:r w:rsidRPr="00567A50">
              <w:rPr>
                <w:rFonts w:ascii="Times New Roman" w:hAnsi="Times New Roman"/>
                <w:b/>
                <w:bCs/>
              </w:rPr>
              <w:t>Quantum Statistics</w:t>
            </w:r>
            <w:r w:rsidRPr="00567A50">
              <w:rPr>
                <w:rFonts w:ascii="Times New Roman" w:hAnsi="Times New Roman"/>
              </w:rPr>
              <w:t>: Bose</w:t>
            </w:r>
            <w:r w:rsidRPr="00567A50">
              <w:rPr>
                <w:rFonts w:ascii="Times New Roman" w:hAnsi="Times New Roman"/>
              </w:rPr>
              <w:noBreakHyphen/>
              <w:t xml:space="preserve">Einstein statistics. Examples of particles. Theory of </w:t>
            </w:r>
            <w:proofErr w:type="spellStart"/>
            <w:r w:rsidRPr="00567A50">
              <w:rPr>
                <w:rFonts w:ascii="Times New Roman" w:hAnsi="Times New Roman"/>
              </w:rPr>
              <w:t>paramagnetism</w:t>
            </w:r>
            <w:proofErr w:type="spellEnd"/>
            <w:r w:rsidRPr="00567A50">
              <w:rPr>
                <w:rFonts w:ascii="Times New Roman" w:hAnsi="Times New Roman"/>
              </w:rPr>
              <w:t>.  Bose</w:t>
            </w:r>
            <w:r w:rsidRPr="00567A50">
              <w:rPr>
                <w:rFonts w:ascii="Times New Roman" w:hAnsi="Times New Roman"/>
              </w:rPr>
              <w:noBreakHyphen/>
              <w:t>Einstein condensation. Liquid helium. Super cooled liquid. Fermi</w:t>
            </w:r>
            <w:r w:rsidRPr="00567A50">
              <w:rPr>
                <w:rFonts w:ascii="Times New Roman" w:hAnsi="Times New Roman"/>
              </w:rPr>
              <w:noBreakHyphen/>
              <w:t>Dirac statistics. Thermionic emission. Relations between Maxwell</w:t>
            </w:r>
            <w:r w:rsidRPr="00567A50">
              <w:rPr>
                <w:rFonts w:ascii="Times New Roman" w:hAnsi="Times New Roman"/>
              </w:rPr>
              <w:noBreakHyphen/>
            </w:r>
            <w:proofErr w:type="spellStart"/>
            <w:r w:rsidRPr="00567A50">
              <w:rPr>
                <w:rFonts w:ascii="Times New Roman" w:hAnsi="Times New Roman"/>
              </w:rPr>
              <w:t>Boltzman</w:t>
            </w:r>
            <w:proofErr w:type="spellEnd"/>
            <w:r w:rsidRPr="00567A50">
              <w:rPr>
                <w:rFonts w:ascii="Times New Roman" w:hAnsi="Times New Roman"/>
              </w:rPr>
              <w:t>, Bose</w:t>
            </w:r>
            <w:r w:rsidRPr="00567A50">
              <w:rPr>
                <w:rFonts w:ascii="Times New Roman" w:hAnsi="Times New Roman"/>
              </w:rPr>
              <w:noBreakHyphen/>
              <w:t>Einstein and Fermi</w:t>
            </w:r>
            <w:r w:rsidRPr="00567A50">
              <w:rPr>
                <w:rFonts w:ascii="Times New Roman" w:hAnsi="Times New Roman"/>
              </w:rPr>
              <w:noBreakHyphen/>
              <w:t xml:space="preserve">Dirac statistics. Heat capacity of </w:t>
            </w:r>
            <w:r w:rsidRPr="00567A50">
              <w:rPr>
                <w:rFonts w:ascii="Times New Roman" w:hAnsi="Times New Roman"/>
              </w:rPr>
              <w:lastRenderedPageBreak/>
              <w:t xml:space="preserve">solids. The vibrational properties of solids.  Einstein theory of heat capacity.  The spectrum of normal modes. The Debye theory. The electronic specific heat. Structure of liquids, X-ray diffraction studies, </w:t>
            </w:r>
            <w:proofErr w:type="gramStart"/>
            <w:r w:rsidRPr="00567A50">
              <w:rPr>
                <w:rFonts w:ascii="Times New Roman" w:hAnsi="Times New Roman"/>
              </w:rPr>
              <w:t>Short</w:t>
            </w:r>
            <w:proofErr w:type="gramEnd"/>
            <w:r w:rsidRPr="00567A50">
              <w:rPr>
                <w:rFonts w:ascii="Times New Roman" w:hAnsi="Times New Roman"/>
              </w:rPr>
              <w:t xml:space="preserve"> range order, radial distribution function, configurational partition function for liquids. Theories of liquids state. Free space and van der Waals theories. Lennard-Jones theory of melting. Specific heats and communal entropy of liquids.</w:t>
            </w:r>
          </w:p>
        </w:tc>
        <w:tc>
          <w:tcPr>
            <w:tcW w:w="715" w:type="dxa"/>
            <w:vAlign w:val="center"/>
          </w:tcPr>
          <w:p w14:paraId="334A650B" w14:textId="77777777" w:rsidR="00567A50" w:rsidRPr="00567A50" w:rsidRDefault="00567A50" w:rsidP="00567A50">
            <w:pPr>
              <w:jc w:val="center"/>
              <w:rPr>
                <w:rFonts w:ascii="Times New Roman" w:hAnsi="Times New Roman"/>
              </w:rPr>
            </w:pPr>
            <w:r w:rsidRPr="00567A50">
              <w:rPr>
                <w:rFonts w:ascii="Times New Roman" w:hAnsi="Times New Roman"/>
              </w:rPr>
              <w:lastRenderedPageBreak/>
              <w:t>3</w:t>
            </w:r>
          </w:p>
        </w:tc>
      </w:tr>
      <w:tr w:rsidR="00567A50" w14:paraId="0CCFF5E3" w14:textId="77777777" w:rsidTr="00567A50">
        <w:trPr>
          <w:trHeight w:val="312"/>
        </w:trPr>
        <w:tc>
          <w:tcPr>
            <w:tcW w:w="1255" w:type="dxa"/>
            <w:gridSpan w:val="2"/>
            <w:vAlign w:val="center"/>
          </w:tcPr>
          <w:p w14:paraId="23E64C2C" w14:textId="2717A824" w:rsidR="00567A50" w:rsidRPr="00567A50" w:rsidRDefault="00567A50" w:rsidP="00567A50">
            <w:pPr>
              <w:jc w:val="center"/>
              <w:rPr>
                <w:rFonts w:ascii="Times New Roman" w:hAnsi="Times New Roman"/>
              </w:rPr>
            </w:pPr>
            <w:r w:rsidRPr="00567A50">
              <w:rPr>
                <w:rFonts w:ascii="Times New Roman" w:hAnsi="Times New Roman"/>
              </w:rPr>
              <w:t>IV</w:t>
            </w:r>
          </w:p>
        </w:tc>
        <w:tc>
          <w:tcPr>
            <w:tcW w:w="7380" w:type="dxa"/>
            <w:gridSpan w:val="4"/>
          </w:tcPr>
          <w:p w14:paraId="55050CC6" w14:textId="3D648391" w:rsidR="00567A50" w:rsidRPr="00EE6D87" w:rsidRDefault="00EE6D87" w:rsidP="002D2EF8">
            <w:pPr>
              <w:spacing w:line="276" w:lineRule="auto"/>
              <w:jc w:val="both"/>
              <w:rPr>
                <w:rFonts w:ascii="Times New Roman" w:hAnsi="Times New Roman"/>
              </w:rPr>
            </w:pPr>
            <w:r w:rsidRPr="00EE6D87">
              <w:rPr>
                <w:rFonts w:ascii="Times New Roman" w:hAnsi="Times New Roman"/>
                <w:b/>
                <w:bCs/>
                <w:color w:val="000000" w:themeColor="text1"/>
              </w:rPr>
              <w:t>Chemical Kinetics</w:t>
            </w:r>
            <w:r w:rsidRPr="00EE6D87">
              <w:rPr>
                <w:rFonts w:ascii="Times New Roman" w:hAnsi="Times New Roman"/>
                <w:color w:val="000000" w:themeColor="text1"/>
              </w:rPr>
              <w:t xml:space="preserve">: </w:t>
            </w:r>
            <w:r w:rsidR="00567A50" w:rsidRPr="00EE6D87">
              <w:rPr>
                <w:rFonts w:ascii="Times New Roman" w:hAnsi="Times New Roman"/>
                <w:color w:val="000000" w:themeColor="text1"/>
              </w:rPr>
              <w:t xml:space="preserve">Order and Molecularity of reactions.  </w:t>
            </w:r>
            <w:r w:rsidR="00567A50" w:rsidRPr="00EE6D87">
              <w:rPr>
                <w:rFonts w:ascii="Times New Roman" w:hAnsi="Times New Roman"/>
              </w:rPr>
              <w:t>Time dependency of order.  Complex reactions:  Reversible, consecutive, concurrent and branching reactions. Free radical and chain reactions. Steady state treatment. Reactions like H</w:t>
            </w:r>
            <w:r w:rsidR="00567A50" w:rsidRPr="00EE6D87">
              <w:rPr>
                <w:rFonts w:ascii="Times New Roman" w:hAnsi="Times New Roman"/>
                <w:vertAlign w:val="subscript"/>
              </w:rPr>
              <w:t>2</w:t>
            </w:r>
            <w:r w:rsidR="00567A50" w:rsidRPr="00EE6D87">
              <w:rPr>
                <w:rFonts w:ascii="Times New Roman" w:hAnsi="Times New Roman"/>
              </w:rPr>
              <w:noBreakHyphen/>
              <w:t>Cl</w:t>
            </w:r>
            <w:r w:rsidR="00567A50" w:rsidRPr="00EE6D87">
              <w:rPr>
                <w:rFonts w:ascii="Times New Roman" w:hAnsi="Times New Roman"/>
                <w:vertAlign w:val="subscript"/>
              </w:rPr>
              <w:t>2</w:t>
            </w:r>
            <w:r w:rsidR="00567A50" w:rsidRPr="00EE6D87">
              <w:rPr>
                <w:rFonts w:ascii="Times New Roman" w:hAnsi="Times New Roman"/>
              </w:rPr>
              <w:t xml:space="preserve"> and H</w:t>
            </w:r>
            <w:r w:rsidR="00567A50" w:rsidRPr="00EE6D87">
              <w:rPr>
                <w:rFonts w:ascii="Times New Roman" w:hAnsi="Times New Roman"/>
                <w:vertAlign w:val="subscript"/>
              </w:rPr>
              <w:t>2</w:t>
            </w:r>
            <w:r w:rsidR="00567A50" w:rsidRPr="00EE6D87">
              <w:rPr>
                <w:rFonts w:ascii="Times New Roman" w:hAnsi="Times New Roman"/>
              </w:rPr>
              <w:noBreakHyphen/>
              <w:t>Br</w:t>
            </w:r>
            <w:r w:rsidR="00567A50" w:rsidRPr="00EE6D87">
              <w:rPr>
                <w:rFonts w:ascii="Times New Roman" w:hAnsi="Times New Roman"/>
                <w:vertAlign w:val="subscript"/>
              </w:rPr>
              <w:t>2</w:t>
            </w:r>
            <w:r w:rsidR="00567A50" w:rsidRPr="00EE6D87">
              <w:rPr>
                <w:rFonts w:ascii="Times New Roman" w:hAnsi="Times New Roman"/>
              </w:rPr>
              <w:t>. Decomposition of ethane, acetaldehyde and N</w:t>
            </w:r>
            <w:r w:rsidR="00567A50" w:rsidRPr="00EE6D87">
              <w:rPr>
                <w:rFonts w:ascii="Times New Roman" w:hAnsi="Times New Roman"/>
                <w:vertAlign w:val="subscript"/>
              </w:rPr>
              <w:t>2</w:t>
            </w:r>
            <w:r w:rsidR="00567A50" w:rsidRPr="00EE6D87">
              <w:rPr>
                <w:rFonts w:ascii="Times New Roman" w:hAnsi="Times New Roman"/>
              </w:rPr>
              <w:t>O</w:t>
            </w:r>
            <w:r w:rsidR="00567A50" w:rsidRPr="00EE6D87">
              <w:rPr>
                <w:rFonts w:ascii="Times New Roman" w:hAnsi="Times New Roman"/>
                <w:vertAlign w:val="subscript"/>
              </w:rPr>
              <w:t>5</w:t>
            </w:r>
            <w:r w:rsidR="00567A50" w:rsidRPr="00EE6D87">
              <w:rPr>
                <w:rFonts w:ascii="Times New Roman" w:hAnsi="Times New Roman"/>
              </w:rPr>
              <w:t>. Rice</w:t>
            </w:r>
            <w:r w:rsidR="00567A50" w:rsidRPr="00EE6D87">
              <w:rPr>
                <w:rFonts w:ascii="Times New Roman" w:hAnsi="Times New Roman"/>
              </w:rPr>
              <w:noBreakHyphen/>
              <w:t xml:space="preserve">Herzfeld mechanism.  Unimolecular reaction. Lindemann treatment.  </w:t>
            </w:r>
            <w:proofErr w:type="spellStart"/>
            <w:r w:rsidR="00567A50" w:rsidRPr="00EE6D87">
              <w:rPr>
                <w:rFonts w:ascii="Times New Roman" w:hAnsi="Times New Roman"/>
              </w:rPr>
              <w:t>Semenoff</w:t>
            </w:r>
            <w:r w:rsidR="00567A50" w:rsidRPr="00EE6D87">
              <w:rPr>
                <w:rFonts w:ascii="Times New Roman" w:hAnsi="Times New Roman"/>
              </w:rPr>
              <w:noBreakHyphen/>
              <w:t>Hinshelword</w:t>
            </w:r>
            <w:proofErr w:type="spellEnd"/>
            <w:r w:rsidR="00567A50" w:rsidRPr="00EE6D87">
              <w:rPr>
                <w:rFonts w:ascii="Times New Roman" w:hAnsi="Times New Roman"/>
              </w:rPr>
              <w:t xml:space="preserve"> mechanism of chain reactions and explosion. Kinetics of fast reactions:  Relaxation method.  Relaxation spectrometry.  Flow method. Shock method. Fast mixing method. Field</w:t>
            </w:r>
            <w:r w:rsidR="00567A50" w:rsidRPr="00EE6D87">
              <w:rPr>
                <w:rFonts w:ascii="Times New Roman" w:hAnsi="Times New Roman"/>
              </w:rPr>
              <w:noBreakHyphen/>
              <w:t>jump method. Pulse method. Flash photolysis. Factors influencing reaction rates in solution. Salt effects. Curtin-Hammett equation, kinetic isotope effect.</w:t>
            </w:r>
          </w:p>
          <w:p w14:paraId="3DC7EB23" w14:textId="77777777" w:rsidR="00567A50" w:rsidRPr="00EE6D87" w:rsidRDefault="00567A50" w:rsidP="002D2EF8">
            <w:pPr>
              <w:spacing w:line="276" w:lineRule="auto"/>
              <w:jc w:val="both"/>
              <w:rPr>
                <w:rFonts w:ascii="Times New Roman" w:hAnsi="Times New Roman"/>
              </w:rPr>
            </w:pPr>
            <w:r w:rsidRPr="00EE6D87">
              <w:rPr>
                <w:rFonts w:ascii="Times New Roman" w:hAnsi="Times New Roman"/>
              </w:rPr>
              <w:t xml:space="preserve">Theories of reaction rates. Arrhenius equation, Collision theory, potential energy surfaces and reaction coordinate, </w:t>
            </w:r>
            <w:proofErr w:type="spellStart"/>
            <w:r w:rsidRPr="00EE6D87">
              <w:rPr>
                <w:rFonts w:ascii="Times New Roman" w:hAnsi="Times New Roman"/>
              </w:rPr>
              <w:t>TransitionState</w:t>
            </w:r>
            <w:proofErr w:type="spellEnd"/>
            <w:r w:rsidRPr="00EE6D87">
              <w:rPr>
                <w:rFonts w:ascii="Times New Roman" w:hAnsi="Times New Roman"/>
              </w:rPr>
              <w:t xml:space="preserve"> theory, comparative study of the theories. Kinetics of reactions in solution. Diffusion controlled reactions. Ionic reactions and effect of ionic strength, Effect of solvents, effects of pressure on velocity of gas reactions.</w:t>
            </w:r>
          </w:p>
        </w:tc>
        <w:tc>
          <w:tcPr>
            <w:tcW w:w="715" w:type="dxa"/>
            <w:vAlign w:val="center"/>
          </w:tcPr>
          <w:p w14:paraId="39946413" w14:textId="77777777" w:rsidR="00567A50" w:rsidRPr="00567A50" w:rsidRDefault="00567A50" w:rsidP="00567A50">
            <w:pPr>
              <w:jc w:val="center"/>
              <w:rPr>
                <w:rFonts w:ascii="Times New Roman" w:hAnsi="Times New Roman"/>
              </w:rPr>
            </w:pPr>
            <w:r w:rsidRPr="00567A50">
              <w:rPr>
                <w:rFonts w:ascii="Times New Roman" w:hAnsi="Times New Roman"/>
              </w:rPr>
              <w:t>4,5</w:t>
            </w:r>
          </w:p>
        </w:tc>
      </w:tr>
      <w:tr w:rsidR="00567A50" w14:paraId="3028ECF5" w14:textId="77777777" w:rsidTr="00567A50">
        <w:trPr>
          <w:trHeight w:val="312"/>
        </w:trPr>
        <w:tc>
          <w:tcPr>
            <w:tcW w:w="1255" w:type="dxa"/>
            <w:gridSpan w:val="2"/>
            <w:vAlign w:val="center"/>
          </w:tcPr>
          <w:p w14:paraId="2118B5CC" w14:textId="2455116D" w:rsidR="00567A50" w:rsidRPr="00567A50" w:rsidRDefault="00567A50" w:rsidP="00567A50">
            <w:pPr>
              <w:jc w:val="center"/>
              <w:rPr>
                <w:rFonts w:ascii="Times New Roman" w:hAnsi="Times New Roman"/>
              </w:rPr>
            </w:pPr>
            <w:r w:rsidRPr="00567A50">
              <w:rPr>
                <w:rFonts w:ascii="Times New Roman" w:hAnsi="Times New Roman"/>
              </w:rPr>
              <w:t>V</w:t>
            </w:r>
          </w:p>
        </w:tc>
        <w:tc>
          <w:tcPr>
            <w:tcW w:w="7380" w:type="dxa"/>
            <w:gridSpan w:val="4"/>
          </w:tcPr>
          <w:p w14:paraId="4C030CA7" w14:textId="77777777" w:rsidR="00567A50" w:rsidRPr="00567A50" w:rsidRDefault="00567A50" w:rsidP="002D2EF8">
            <w:pPr>
              <w:spacing w:line="276" w:lineRule="auto"/>
              <w:jc w:val="both"/>
              <w:rPr>
                <w:rFonts w:ascii="Times New Roman" w:hAnsi="Times New Roman"/>
                <w:b/>
              </w:rPr>
            </w:pPr>
            <w:r w:rsidRPr="00567A50">
              <w:rPr>
                <w:rFonts w:ascii="Times New Roman" w:hAnsi="Times New Roman"/>
                <w:b/>
                <w:bCs/>
              </w:rPr>
              <w:t>Catalysis</w:t>
            </w:r>
            <w:r w:rsidRPr="00567A50">
              <w:rPr>
                <w:rFonts w:ascii="Times New Roman" w:hAnsi="Times New Roman"/>
              </w:rPr>
              <w:t>: Mechanism and theories of homogeneous and heterogeneous catalysis. Acid</w:t>
            </w:r>
            <w:r w:rsidRPr="00567A50">
              <w:rPr>
                <w:rFonts w:ascii="Times New Roman" w:hAnsi="Times New Roman"/>
              </w:rPr>
              <w:noBreakHyphen/>
              <w:t xml:space="preserve">base catalysis. Skrabal diagram, Bronsted catalysis law, </w:t>
            </w:r>
            <w:proofErr w:type="spellStart"/>
            <w:r w:rsidRPr="00567A50">
              <w:rPr>
                <w:rFonts w:ascii="Times New Roman" w:hAnsi="Times New Roman"/>
              </w:rPr>
              <w:t>prototropic</w:t>
            </w:r>
            <w:proofErr w:type="spellEnd"/>
            <w:r w:rsidRPr="00567A50">
              <w:rPr>
                <w:rFonts w:ascii="Times New Roman" w:hAnsi="Times New Roman"/>
              </w:rPr>
              <w:t xml:space="preserve"> and </w:t>
            </w:r>
            <w:proofErr w:type="spellStart"/>
            <w:r w:rsidRPr="00567A50">
              <w:rPr>
                <w:rFonts w:ascii="Times New Roman" w:hAnsi="Times New Roman"/>
              </w:rPr>
              <w:t>protolytic</w:t>
            </w:r>
            <w:proofErr w:type="spellEnd"/>
            <w:r w:rsidRPr="00567A50">
              <w:rPr>
                <w:rFonts w:ascii="Times New Roman" w:hAnsi="Times New Roman"/>
              </w:rPr>
              <w:t xml:space="preserve"> mechanisms, acidity function. Enzyme catalysis. Michaelis-Menton equation, effect of pH and temperature on enzyme catalysis.  Mechanism of heterogeneous catalysis- Unimolecular and Bimolecular surface reactions. Langmuir</w:t>
            </w:r>
            <w:r w:rsidRPr="00567A50">
              <w:rPr>
                <w:rFonts w:ascii="Times New Roman" w:hAnsi="Times New Roman"/>
              </w:rPr>
              <w:noBreakHyphen/>
              <w:t>Hinshelwood mechanism.</w:t>
            </w:r>
          </w:p>
          <w:p w14:paraId="2C094FB1" w14:textId="77777777" w:rsidR="00567A50" w:rsidRPr="00567A50" w:rsidRDefault="00567A50" w:rsidP="002D2EF8">
            <w:pPr>
              <w:pStyle w:val="BodyText"/>
              <w:tabs>
                <w:tab w:val="left" w:pos="360"/>
              </w:tabs>
              <w:spacing w:after="0" w:line="276" w:lineRule="auto"/>
              <w:jc w:val="both"/>
              <w:rPr>
                <w:rFonts w:ascii="Times New Roman" w:hAnsi="Times New Roman" w:cs="Times New Roman"/>
              </w:rPr>
            </w:pPr>
            <w:r w:rsidRPr="00567A50">
              <w:rPr>
                <w:rFonts w:ascii="Times New Roman" w:hAnsi="Times New Roman" w:cs="Times New Roman"/>
              </w:rPr>
              <w:t>Introduction to photochemistry: Laws of photochemistry. Quantum yield.  Radiative and non-radiative transitions. Fluorescence and phosphorescence. Intensity and concentration. Fluorescence indicators. Quenching of fluorescence.  Chemiluminescence.  Explosion reaction. Kinetics of photochemical reaction of H</w:t>
            </w:r>
            <w:r w:rsidRPr="00567A50">
              <w:rPr>
                <w:rFonts w:ascii="Times New Roman" w:hAnsi="Times New Roman" w:cs="Times New Roman"/>
                <w:vertAlign w:val="subscript"/>
              </w:rPr>
              <w:t>2</w:t>
            </w:r>
            <w:r w:rsidRPr="00567A50">
              <w:rPr>
                <w:rFonts w:ascii="Times New Roman" w:hAnsi="Times New Roman" w:cs="Times New Roman"/>
              </w:rPr>
              <w:t>and Cl</w:t>
            </w:r>
            <w:r w:rsidRPr="00567A50">
              <w:rPr>
                <w:rFonts w:ascii="Times New Roman" w:hAnsi="Times New Roman" w:cs="Times New Roman"/>
                <w:vertAlign w:val="subscript"/>
              </w:rPr>
              <w:t>2</w:t>
            </w:r>
            <w:r w:rsidRPr="00567A50">
              <w:rPr>
                <w:rFonts w:ascii="Times New Roman" w:hAnsi="Times New Roman" w:cs="Times New Roman"/>
              </w:rPr>
              <w:t>, and H</w:t>
            </w:r>
            <w:r w:rsidRPr="00567A50">
              <w:rPr>
                <w:rFonts w:ascii="Times New Roman" w:hAnsi="Times New Roman" w:cs="Times New Roman"/>
                <w:vertAlign w:val="subscript"/>
              </w:rPr>
              <w:t>2</w:t>
            </w:r>
            <w:r w:rsidRPr="00567A50">
              <w:rPr>
                <w:rFonts w:ascii="Times New Roman" w:hAnsi="Times New Roman" w:cs="Times New Roman"/>
              </w:rPr>
              <w:t>and Br</w:t>
            </w:r>
            <w:r w:rsidRPr="00567A50">
              <w:rPr>
                <w:rFonts w:ascii="Times New Roman" w:hAnsi="Times New Roman" w:cs="Times New Roman"/>
                <w:vertAlign w:val="subscript"/>
              </w:rPr>
              <w:t>2</w:t>
            </w:r>
            <w:r w:rsidRPr="00567A50">
              <w:rPr>
                <w:rFonts w:ascii="Times New Roman" w:hAnsi="Times New Roman" w:cs="Times New Roman"/>
              </w:rPr>
              <w:t>. Photopolymerization.</w:t>
            </w:r>
          </w:p>
        </w:tc>
        <w:tc>
          <w:tcPr>
            <w:tcW w:w="715" w:type="dxa"/>
            <w:vAlign w:val="center"/>
          </w:tcPr>
          <w:p w14:paraId="7C42F7CA" w14:textId="77777777" w:rsidR="00567A50" w:rsidRPr="00567A50" w:rsidRDefault="00567A50" w:rsidP="00567A50">
            <w:pPr>
              <w:jc w:val="center"/>
              <w:rPr>
                <w:rFonts w:ascii="Times New Roman" w:hAnsi="Times New Roman"/>
              </w:rPr>
            </w:pPr>
            <w:r w:rsidRPr="00567A50">
              <w:rPr>
                <w:rFonts w:ascii="Times New Roman" w:hAnsi="Times New Roman"/>
              </w:rPr>
              <w:t>6</w:t>
            </w:r>
          </w:p>
        </w:tc>
      </w:tr>
      <w:tr w:rsidR="00567A50" w14:paraId="79AEE59F" w14:textId="77777777" w:rsidTr="00567A50">
        <w:trPr>
          <w:trHeight w:val="312"/>
        </w:trPr>
        <w:tc>
          <w:tcPr>
            <w:tcW w:w="1255" w:type="dxa"/>
            <w:gridSpan w:val="2"/>
            <w:vAlign w:val="center"/>
          </w:tcPr>
          <w:p w14:paraId="2D172E20" w14:textId="4C794CD3" w:rsidR="00567A50" w:rsidRPr="00567A50" w:rsidRDefault="00567A50" w:rsidP="00567A50">
            <w:pPr>
              <w:jc w:val="center"/>
              <w:rPr>
                <w:rFonts w:ascii="Times New Roman" w:hAnsi="Times New Roman"/>
              </w:rPr>
            </w:pPr>
            <w:r w:rsidRPr="00567A50">
              <w:rPr>
                <w:rFonts w:ascii="Times New Roman" w:hAnsi="Times New Roman"/>
              </w:rPr>
              <w:t>VI</w:t>
            </w:r>
          </w:p>
        </w:tc>
        <w:tc>
          <w:tcPr>
            <w:tcW w:w="7380" w:type="dxa"/>
            <w:gridSpan w:val="4"/>
          </w:tcPr>
          <w:p w14:paraId="6D514129" w14:textId="1F31CA03" w:rsidR="00567A50" w:rsidRPr="00567A50" w:rsidRDefault="00EE6D87" w:rsidP="002D2EF8">
            <w:pPr>
              <w:pStyle w:val="BodyText"/>
              <w:tabs>
                <w:tab w:val="left" w:pos="360"/>
                <w:tab w:val="left" w:pos="702"/>
              </w:tabs>
              <w:spacing w:after="0" w:line="276" w:lineRule="auto"/>
              <w:jc w:val="both"/>
              <w:rPr>
                <w:rFonts w:ascii="Times New Roman" w:hAnsi="Times New Roman" w:cs="Times New Roman"/>
              </w:rPr>
            </w:pPr>
            <w:r w:rsidRPr="00EE6D87">
              <w:rPr>
                <w:rFonts w:ascii="Times New Roman" w:hAnsi="Times New Roman" w:cs="Times New Roman"/>
                <w:b/>
                <w:bCs/>
              </w:rPr>
              <w:t>Electrochemistry</w:t>
            </w:r>
            <w:r>
              <w:rPr>
                <w:rFonts w:ascii="Times New Roman" w:hAnsi="Times New Roman" w:cs="Times New Roman"/>
              </w:rPr>
              <w:t xml:space="preserve">: </w:t>
            </w:r>
            <w:r w:rsidR="00567A50" w:rsidRPr="00EE6D87">
              <w:rPr>
                <w:rFonts w:ascii="Times New Roman" w:hAnsi="Times New Roman" w:cs="Times New Roman"/>
              </w:rPr>
              <w:t>Ionic activity</w:t>
            </w:r>
            <w:r w:rsidR="00567A50" w:rsidRPr="00567A50">
              <w:rPr>
                <w:rFonts w:ascii="Times New Roman" w:hAnsi="Times New Roman" w:cs="Times New Roman"/>
              </w:rPr>
              <w:t>. Ion-solvent interaction. Strong electrolytes. Ion transport. Debye-</w:t>
            </w:r>
            <w:proofErr w:type="spellStart"/>
            <w:r w:rsidR="00567A50" w:rsidRPr="00567A50">
              <w:rPr>
                <w:rFonts w:ascii="Times New Roman" w:hAnsi="Times New Roman" w:cs="Times New Roman"/>
              </w:rPr>
              <w:t>Huckel</w:t>
            </w:r>
            <w:proofErr w:type="spellEnd"/>
            <w:r w:rsidR="00567A50" w:rsidRPr="00567A50">
              <w:rPr>
                <w:rFonts w:ascii="Times New Roman" w:hAnsi="Times New Roman" w:cs="Times New Roman"/>
              </w:rPr>
              <w:t xml:space="preserve"> theory of strong electrolytes, Debye-</w:t>
            </w:r>
            <w:proofErr w:type="spellStart"/>
            <w:r w:rsidR="00567A50" w:rsidRPr="00567A50">
              <w:rPr>
                <w:rFonts w:ascii="Times New Roman" w:hAnsi="Times New Roman" w:cs="Times New Roman"/>
              </w:rPr>
              <w:t>Huckel</w:t>
            </w:r>
            <w:proofErr w:type="spellEnd"/>
            <w:r w:rsidR="00567A50" w:rsidRPr="00567A50">
              <w:rPr>
                <w:rFonts w:ascii="Times New Roman" w:hAnsi="Times New Roman" w:cs="Times New Roman"/>
              </w:rPr>
              <w:t xml:space="preserve"> limiting law. Mean ionic activity coefficient. Debye-Huckel- </w:t>
            </w:r>
            <w:proofErr w:type="spellStart"/>
            <w:r w:rsidR="00567A50" w:rsidRPr="00567A50">
              <w:rPr>
                <w:rFonts w:ascii="Times New Roman" w:hAnsi="Times New Roman" w:cs="Times New Roman"/>
              </w:rPr>
              <w:t>Onsagar</w:t>
            </w:r>
            <w:proofErr w:type="spellEnd"/>
            <w:r w:rsidR="00567A50" w:rsidRPr="00567A50">
              <w:rPr>
                <w:rFonts w:ascii="Times New Roman" w:hAnsi="Times New Roman" w:cs="Times New Roman"/>
              </w:rPr>
              <w:t xml:space="preserve"> equation and its derivation. Debye-Falkenhagen effect. Wein effect.  </w:t>
            </w:r>
          </w:p>
          <w:p w14:paraId="613DC34B" w14:textId="261E9456" w:rsidR="00567A50" w:rsidRPr="00567A50" w:rsidRDefault="00567A50" w:rsidP="00BA306E">
            <w:pPr>
              <w:pStyle w:val="BodyText"/>
              <w:tabs>
                <w:tab w:val="left" w:pos="360"/>
              </w:tabs>
              <w:spacing w:line="276" w:lineRule="auto"/>
              <w:jc w:val="both"/>
              <w:rPr>
                <w:rFonts w:ascii="Times New Roman" w:hAnsi="Times New Roman" w:cs="Times New Roman"/>
              </w:rPr>
            </w:pPr>
            <w:r w:rsidRPr="00567A50">
              <w:rPr>
                <w:rFonts w:ascii="Times New Roman" w:hAnsi="Times New Roman" w:cs="Times New Roman"/>
              </w:rPr>
              <w:t xml:space="preserve">Types of electrodes. Electrochemical cells. Liquid junction potential and its determination. Evaluation of thermodynamic properties and activities. Electrical double layer, and its various models. Electrode-electrolyte interface. Electrokinetic phenomena. Current-potential curves. Over potential and its theories. Butler-Volmer equation. Tafel and Nernst equations. Corrosion and methods for prevention. </w:t>
            </w:r>
            <w:proofErr w:type="spellStart"/>
            <w:r w:rsidRPr="00567A50">
              <w:rPr>
                <w:rFonts w:ascii="Times New Roman" w:hAnsi="Times New Roman" w:cs="Times New Roman"/>
              </w:rPr>
              <w:t>Porbaux</w:t>
            </w:r>
            <w:proofErr w:type="spellEnd"/>
            <w:r w:rsidRPr="00567A50">
              <w:rPr>
                <w:rFonts w:ascii="Times New Roman" w:hAnsi="Times New Roman" w:cs="Times New Roman"/>
              </w:rPr>
              <w:t xml:space="preserve"> diagram and Evans diagram. Introduction to polarography, cyclic voltammetry. Theory and working of Fuel Cells.</w:t>
            </w:r>
          </w:p>
        </w:tc>
        <w:tc>
          <w:tcPr>
            <w:tcW w:w="715" w:type="dxa"/>
            <w:vAlign w:val="center"/>
          </w:tcPr>
          <w:p w14:paraId="197A08C3" w14:textId="77777777" w:rsidR="00567A50" w:rsidRPr="00567A50" w:rsidRDefault="00567A50" w:rsidP="00567A50">
            <w:pPr>
              <w:jc w:val="center"/>
              <w:rPr>
                <w:rFonts w:ascii="Times New Roman" w:hAnsi="Times New Roman"/>
              </w:rPr>
            </w:pPr>
            <w:r w:rsidRPr="00567A50">
              <w:rPr>
                <w:rFonts w:ascii="Times New Roman" w:hAnsi="Times New Roman"/>
              </w:rPr>
              <w:t>7</w:t>
            </w:r>
          </w:p>
        </w:tc>
      </w:tr>
      <w:tr w:rsidR="00567A50" w14:paraId="0F7C2FCA" w14:textId="77777777" w:rsidTr="009F012A">
        <w:trPr>
          <w:trHeight w:val="312"/>
        </w:trPr>
        <w:tc>
          <w:tcPr>
            <w:tcW w:w="9350" w:type="dxa"/>
            <w:gridSpan w:val="7"/>
          </w:tcPr>
          <w:p w14:paraId="45ABFB39" w14:textId="6280DFA6" w:rsidR="00567A50" w:rsidRPr="00567A50" w:rsidRDefault="00567A50" w:rsidP="00567A50">
            <w:p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sidRPr="00567A50">
              <w:rPr>
                <w:rFonts w:ascii="Times New Roman" w:hAnsi="Times New Roman"/>
                <w:b/>
              </w:rPr>
              <w:lastRenderedPageBreak/>
              <w:t xml:space="preserve">References: </w:t>
            </w:r>
          </w:p>
          <w:p w14:paraId="71D19A49" w14:textId="36A82309" w:rsidR="00567A50" w:rsidRPr="00567A50" w:rsidRDefault="00567A50">
            <w:pPr>
              <w:pStyle w:val="BodyText"/>
              <w:numPr>
                <w:ilvl w:val="0"/>
                <w:numId w:val="56"/>
              </w:numPr>
              <w:tabs>
                <w:tab w:val="left" w:pos="360"/>
                <w:tab w:val="left" w:pos="702"/>
              </w:tabs>
              <w:spacing w:after="0"/>
              <w:rPr>
                <w:rFonts w:ascii="Times New Roman" w:hAnsi="Times New Roman" w:cs="Times New Roman"/>
                <w:b/>
              </w:rPr>
            </w:pPr>
            <w:r w:rsidRPr="00567A50">
              <w:rPr>
                <w:rFonts w:ascii="Times New Roman" w:hAnsi="Times New Roman" w:cs="Times New Roman"/>
              </w:rPr>
              <w:t>Engel T. and Reid, P. Thermodynamics, Statistical Thermodynamics, &amp; Kinetics, 3</w:t>
            </w:r>
            <w:r w:rsidRPr="00303432">
              <w:rPr>
                <w:rFonts w:ascii="Times New Roman" w:hAnsi="Times New Roman" w:cs="Times New Roman"/>
                <w:vertAlign w:val="superscript"/>
              </w:rPr>
              <w:t>rd</w:t>
            </w:r>
            <w:r w:rsidR="00303432">
              <w:rPr>
                <w:rFonts w:ascii="Times New Roman" w:hAnsi="Times New Roman" w:cs="Times New Roman"/>
              </w:rPr>
              <w:t xml:space="preserve"> </w:t>
            </w:r>
            <w:proofErr w:type="spellStart"/>
            <w:r w:rsidR="00303432">
              <w:rPr>
                <w:rFonts w:ascii="Times New Roman" w:hAnsi="Times New Roman" w:cs="Times New Roman"/>
              </w:rPr>
              <w:t>Edn</w:t>
            </w:r>
            <w:proofErr w:type="spellEnd"/>
            <w:r w:rsidR="00303432">
              <w:rPr>
                <w:rFonts w:ascii="Times New Roman" w:hAnsi="Times New Roman" w:cs="Times New Roman"/>
              </w:rPr>
              <w:t>.,</w:t>
            </w:r>
            <w:r w:rsidR="00303432" w:rsidRPr="00567A50">
              <w:rPr>
                <w:rFonts w:ascii="Times New Roman" w:hAnsi="Times New Roman" w:cs="Times New Roman"/>
              </w:rPr>
              <w:t xml:space="preserve"> </w:t>
            </w:r>
            <w:r w:rsidRPr="00567A50">
              <w:rPr>
                <w:rFonts w:ascii="Times New Roman" w:hAnsi="Times New Roman" w:cs="Times New Roman"/>
              </w:rPr>
              <w:t xml:space="preserve">2013, Pearson Education. </w:t>
            </w:r>
          </w:p>
          <w:p w14:paraId="1118E7E5" w14:textId="4FC07D2E" w:rsidR="00567A50" w:rsidRPr="00567A50" w:rsidRDefault="00567A50">
            <w:pPr>
              <w:pStyle w:val="BodyText"/>
              <w:numPr>
                <w:ilvl w:val="0"/>
                <w:numId w:val="56"/>
              </w:numPr>
              <w:tabs>
                <w:tab w:val="left" w:pos="360"/>
                <w:tab w:val="left" w:pos="702"/>
              </w:tabs>
              <w:spacing w:after="0"/>
              <w:rPr>
                <w:rFonts w:ascii="Times New Roman" w:hAnsi="Times New Roman" w:cs="Times New Roman"/>
                <w:b/>
              </w:rPr>
            </w:pPr>
            <w:r w:rsidRPr="00567A50">
              <w:rPr>
                <w:rFonts w:ascii="Times New Roman" w:hAnsi="Times New Roman" w:cs="Times New Roman"/>
              </w:rPr>
              <w:t>Lakowicz, J. R. Principles of Fluorescence Spectroscopy, 3</w:t>
            </w:r>
            <w:r w:rsidRPr="00567A50">
              <w:rPr>
                <w:rFonts w:ascii="Times New Roman" w:hAnsi="Times New Roman" w:cs="Times New Roman"/>
                <w:vertAlign w:val="superscript"/>
              </w:rPr>
              <w:t>rd</w:t>
            </w:r>
            <w:r>
              <w:rPr>
                <w:rFonts w:ascii="Times New Roman" w:hAnsi="Times New Roman" w:cs="Times New Roman"/>
              </w:rPr>
              <w:t xml:space="preserve"> </w:t>
            </w:r>
            <w:proofErr w:type="spellStart"/>
            <w:r>
              <w:rPr>
                <w:rFonts w:ascii="Times New Roman" w:hAnsi="Times New Roman" w:cs="Times New Roman"/>
              </w:rPr>
              <w:t>Edn</w:t>
            </w:r>
            <w:proofErr w:type="spellEnd"/>
            <w:r>
              <w:rPr>
                <w:rFonts w:ascii="Times New Roman" w:hAnsi="Times New Roman" w:cs="Times New Roman"/>
              </w:rPr>
              <w:t>.,</w:t>
            </w:r>
            <w:r w:rsidRPr="00567A50">
              <w:rPr>
                <w:rFonts w:ascii="Times New Roman" w:hAnsi="Times New Roman" w:cs="Times New Roman"/>
              </w:rPr>
              <w:t xml:space="preserve"> 2006, Springer.</w:t>
            </w:r>
          </w:p>
          <w:p w14:paraId="0384FBF6" w14:textId="77777777" w:rsidR="00567A50" w:rsidRPr="00567A50" w:rsidRDefault="00567A50">
            <w:pPr>
              <w:pStyle w:val="BodyText"/>
              <w:numPr>
                <w:ilvl w:val="0"/>
                <w:numId w:val="56"/>
              </w:numPr>
              <w:tabs>
                <w:tab w:val="left" w:pos="360"/>
                <w:tab w:val="left" w:pos="702"/>
              </w:tabs>
              <w:spacing w:after="0"/>
              <w:rPr>
                <w:rFonts w:ascii="Times New Roman" w:hAnsi="Times New Roman" w:cs="Times New Roman"/>
                <w:b/>
              </w:rPr>
            </w:pPr>
            <w:r w:rsidRPr="00567A50">
              <w:rPr>
                <w:rFonts w:ascii="Times New Roman" w:hAnsi="Times New Roman" w:cs="Times New Roman"/>
              </w:rPr>
              <w:t>Houston, P. A., "Chemical Kinetics and Reaction Dynamics", Dover, 2006.</w:t>
            </w:r>
          </w:p>
          <w:p w14:paraId="1FC2AF96" w14:textId="77777777" w:rsidR="00567A50" w:rsidRPr="00567A50" w:rsidRDefault="00567A50">
            <w:pPr>
              <w:pStyle w:val="BodyText"/>
              <w:numPr>
                <w:ilvl w:val="0"/>
                <w:numId w:val="56"/>
              </w:numPr>
              <w:tabs>
                <w:tab w:val="left" w:pos="360"/>
                <w:tab w:val="left" w:pos="702"/>
              </w:tabs>
              <w:spacing w:after="0"/>
              <w:rPr>
                <w:rFonts w:ascii="Times New Roman" w:hAnsi="Times New Roman" w:cs="Times New Roman"/>
                <w:b/>
              </w:rPr>
            </w:pPr>
            <w:r w:rsidRPr="00567A50">
              <w:rPr>
                <w:rFonts w:ascii="Times New Roman" w:hAnsi="Times New Roman" w:cs="Times New Roman"/>
              </w:rPr>
              <w:t xml:space="preserve">Panchenkov, G. M. and </w:t>
            </w:r>
            <w:proofErr w:type="spellStart"/>
            <w:r w:rsidRPr="00567A50">
              <w:rPr>
                <w:rFonts w:ascii="Times New Roman" w:hAnsi="Times New Roman" w:cs="Times New Roman"/>
              </w:rPr>
              <w:t>Labadev</w:t>
            </w:r>
            <w:proofErr w:type="spellEnd"/>
            <w:r w:rsidRPr="00567A50">
              <w:rPr>
                <w:rFonts w:ascii="Times New Roman" w:hAnsi="Times New Roman" w:cs="Times New Roman"/>
              </w:rPr>
              <w:t>, V.P., "Chemical Kinetics and Catalysis", MIR Publishing.</w:t>
            </w:r>
          </w:p>
          <w:p w14:paraId="0AD6CF35" w14:textId="7108013D" w:rsidR="00567A50" w:rsidRPr="00567A50" w:rsidRDefault="00567A50">
            <w:pPr>
              <w:pStyle w:val="BodyText"/>
              <w:numPr>
                <w:ilvl w:val="0"/>
                <w:numId w:val="56"/>
              </w:numPr>
              <w:tabs>
                <w:tab w:val="left" w:pos="360"/>
                <w:tab w:val="left" w:pos="702"/>
              </w:tabs>
              <w:spacing w:after="0"/>
              <w:rPr>
                <w:rFonts w:ascii="Times New Roman" w:hAnsi="Times New Roman" w:cs="Times New Roman"/>
                <w:b/>
              </w:rPr>
            </w:pPr>
            <w:r w:rsidRPr="00567A50">
              <w:rPr>
                <w:rFonts w:ascii="Times New Roman" w:hAnsi="Times New Roman" w:cs="Times New Roman"/>
              </w:rPr>
              <w:t>Laidler, K. J. “Chemical Kinetics” 3</w:t>
            </w:r>
            <w:r w:rsidRPr="00567A50">
              <w:rPr>
                <w:rFonts w:ascii="Times New Roman" w:hAnsi="Times New Roman" w:cs="Times New Roman"/>
                <w:vertAlign w:val="superscript"/>
              </w:rPr>
              <w:t>rd</w:t>
            </w:r>
            <w:r w:rsidRPr="00567A50">
              <w:rPr>
                <w:rFonts w:ascii="Times New Roman" w:hAnsi="Times New Roman" w:cs="Times New Roman"/>
              </w:rPr>
              <w:t xml:space="preserve"> </w:t>
            </w:r>
            <w:proofErr w:type="spellStart"/>
            <w:r w:rsidR="00303432">
              <w:rPr>
                <w:rFonts w:ascii="Times New Roman" w:hAnsi="Times New Roman" w:cs="Times New Roman"/>
              </w:rPr>
              <w:t>Edn</w:t>
            </w:r>
            <w:proofErr w:type="spellEnd"/>
            <w:r w:rsidR="00303432">
              <w:rPr>
                <w:rFonts w:ascii="Times New Roman" w:hAnsi="Times New Roman" w:cs="Times New Roman"/>
              </w:rPr>
              <w:t>.,</w:t>
            </w:r>
            <w:r w:rsidR="00303432" w:rsidRPr="00567A50">
              <w:rPr>
                <w:rFonts w:ascii="Times New Roman" w:hAnsi="Times New Roman" w:cs="Times New Roman"/>
              </w:rPr>
              <w:t xml:space="preserve"> </w:t>
            </w:r>
            <w:r w:rsidRPr="00567A50">
              <w:rPr>
                <w:rFonts w:ascii="Times New Roman" w:hAnsi="Times New Roman" w:cs="Times New Roman"/>
              </w:rPr>
              <w:t>Prentice Hall, 1987.</w:t>
            </w:r>
          </w:p>
          <w:p w14:paraId="6DD7E331" w14:textId="422EF721" w:rsidR="00567A50" w:rsidRPr="00567A50" w:rsidRDefault="00567A50">
            <w:pPr>
              <w:pStyle w:val="BodyText"/>
              <w:numPr>
                <w:ilvl w:val="0"/>
                <w:numId w:val="56"/>
              </w:numPr>
              <w:tabs>
                <w:tab w:val="left" w:pos="360"/>
                <w:tab w:val="left" w:pos="702"/>
              </w:tabs>
              <w:spacing w:after="0"/>
              <w:rPr>
                <w:rFonts w:ascii="Times New Roman" w:hAnsi="Times New Roman" w:cs="Times New Roman"/>
                <w:b/>
              </w:rPr>
            </w:pPr>
            <w:r w:rsidRPr="00567A50">
              <w:rPr>
                <w:rFonts w:ascii="Times New Roman" w:hAnsi="Times New Roman" w:cs="Times New Roman"/>
              </w:rPr>
              <w:t>Moore, J. W. and Pearson, R. G. “Kinetics and Mechanism”, 3</w:t>
            </w:r>
            <w:r w:rsidRPr="00567A50">
              <w:rPr>
                <w:rFonts w:ascii="Times New Roman" w:hAnsi="Times New Roman" w:cs="Times New Roman"/>
                <w:vertAlign w:val="superscript"/>
              </w:rPr>
              <w:t>rd</w:t>
            </w:r>
            <w:r>
              <w:rPr>
                <w:rFonts w:ascii="Times New Roman" w:hAnsi="Times New Roman" w:cs="Times New Roman"/>
                <w:vertAlign w:val="superscript"/>
              </w:rPr>
              <w:t xml:space="preserve"> </w:t>
            </w:r>
            <w:proofErr w:type="spellStart"/>
            <w:r>
              <w:rPr>
                <w:rFonts w:ascii="Times New Roman" w:hAnsi="Times New Roman" w:cs="Times New Roman"/>
              </w:rPr>
              <w:t>Edn</w:t>
            </w:r>
            <w:proofErr w:type="spellEnd"/>
            <w:r>
              <w:rPr>
                <w:rFonts w:ascii="Times New Roman" w:hAnsi="Times New Roman" w:cs="Times New Roman"/>
              </w:rPr>
              <w:t>.,</w:t>
            </w:r>
            <w:r w:rsidRPr="00567A50">
              <w:rPr>
                <w:rFonts w:ascii="Times New Roman" w:hAnsi="Times New Roman" w:cs="Times New Roman"/>
              </w:rPr>
              <w:t xml:space="preserve"> 1981, John Wiley and Sons. </w:t>
            </w:r>
          </w:p>
          <w:p w14:paraId="0E33BED2" w14:textId="77777777" w:rsidR="00567A50" w:rsidRPr="00567A50" w:rsidRDefault="00567A50">
            <w:pPr>
              <w:pStyle w:val="BodyText"/>
              <w:numPr>
                <w:ilvl w:val="0"/>
                <w:numId w:val="56"/>
              </w:numPr>
              <w:tabs>
                <w:tab w:val="left" w:pos="360"/>
                <w:tab w:val="left" w:pos="702"/>
              </w:tabs>
              <w:spacing w:after="0"/>
              <w:rPr>
                <w:rFonts w:ascii="Times New Roman" w:hAnsi="Times New Roman" w:cs="Times New Roman"/>
              </w:rPr>
            </w:pPr>
            <w:proofErr w:type="spellStart"/>
            <w:r w:rsidRPr="00567A50">
              <w:rPr>
                <w:rFonts w:ascii="Times New Roman" w:hAnsi="Times New Roman" w:cs="Times New Roman"/>
              </w:rPr>
              <w:t>Bokris</w:t>
            </w:r>
            <w:proofErr w:type="spellEnd"/>
            <w:r w:rsidRPr="00567A50">
              <w:rPr>
                <w:rFonts w:ascii="Times New Roman" w:hAnsi="Times New Roman" w:cs="Times New Roman"/>
              </w:rPr>
              <w:t>, J. O. M.; Reddy, A. K. N., “Modern Electrochemistry”, Wiley-Interscience, 1972.</w:t>
            </w:r>
          </w:p>
          <w:p w14:paraId="722C470B" w14:textId="77777777" w:rsidR="00567A50" w:rsidRPr="00567A50" w:rsidRDefault="00567A50">
            <w:pPr>
              <w:pStyle w:val="BodyText"/>
              <w:numPr>
                <w:ilvl w:val="0"/>
                <w:numId w:val="56"/>
              </w:numPr>
              <w:tabs>
                <w:tab w:val="left" w:pos="360"/>
                <w:tab w:val="left" w:pos="702"/>
              </w:tabs>
              <w:spacing w:after="0"/>
              <w:rPr>
                <w:rFonts w:ascii="Times New Roman" w:hAnsi="Times New Roman" w:cs="Times New Roman"/>
              </w:rPr>
            </w:pPr>
            <w:proofErr w:type="spellStart"/>
            <w:r w:rsidRPr="00567A50">
              <w:rPr>
                <w:rFonts w:ascii="Times New Roman" w:hAnsi="Times New Roman" w:cs="Times New Roman"/>
              </w:rPr>
              <w:t>Glasstone</w:t>
            </w:r>
            <w:proofErr w:type="spellEnd"/>
            <w:r w:rsidRPr="00567A50">
              <w:rPr>
                <w:rFonts w:ascii="Times New Roman" w:hAnsi="Times New Roman" w:cs="Times New Roman"/>
              </w:rPr>
              <w:t>, S., “Introduction to Electrochemistry”, East West Press Pvt Ltd. 1965.</w:t>
            </w:r>
          </w:p>
          <w:p w14:paraId="27AE5926" w14:textId="77777777" w:rsidR="00567A50" w:rsidRPr="00567A50" w:rsidRDefault="00567A50" w:rsidP="009149E2">
            <w:pPr>
              <w:pStyle w:val="BodyText"/>
              <w:tabs>
                <w:tab w:val="left" w:pos="360"/>
                <w:tab w:val="left" w:pos="702"/>
              </w:tabs>
              <w:spacing w:after="0"/>
              <w:ind w:left="420"/>
              <w:rPr>
                <w:rFonts w:ascii="Times New Roman" w:hAnsi="Times New Roman" w:cs="Times New Roman"/>
                <w:b/>
              </w:rPr>
            </w:pPr>
          </w:p>
          <w:p w14:paraId="669ECCDC" w14:textId="7568DDD1" w:rsidR="00567A50" w:rsidRPr="00303432" w:rsidRDefault="00303432" w:rsidP="00303432">
            <w:p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b/>
              </w:rPr>
            </w:pPr>
            <w:r w:rsidRPr="00303432">
              <w:rPr>
                <w:rFonts w:ascii="Times New Roman" w:hAnsi="Times New Roman"/>
                <w:b/>
                <w:iCs/>
              </w:rPr>
              <w:t>Additional References</w:t>
            </w:r>
          </w:p>
          <w:p w14:paraId="75260DC1" w14:textId="54259E19" w:rsidR="00567A50" w:rsidRPr="002D33FD" w:rsidRDefault="00567A50">
            <w:pPr>
              <w:pStyle w:val="ListParagraph"/>
              <w:numPr>
                <w:ilvl w:val="0"/>
                <w:numId w:val="64"/>
              </w:numPr>
              <w:tabs>
                <w:tab w:val="left" w:pos="-720"/>
                <w:tab w:val="left" w:pos="-180"/>
                <w:tab w:val="left" w:pos="701"/>
                <w:tab w:val="left" w:pos="1440"/>
                <w:tab w:val="left" w:pos="2160"/>
                <w:tab w:val="left" w:pos="2880"/>
                <w:tab w:val="left" w:pos="3600"/>
                <w:tab w:val="left" w:pos="4320"/>
                <w:tab w:val="left" w:pos="5040"/>
                <w:tab w:val="left" w:pos="5760"/>
                <w:tab w:val="left" w:pos="6480"/>
                <w:tab w:val="left" w:pos="7200"/>
                <w:tab w:val="left" w:pos="7920"/>
                <w:tab w:val="left" w:pos="8640"/>
              </w:tabs>
              <w:ind w:hanging="109"/>
              <w:jc w:val="both"/>
              <w:rPr>
                <w:rFonts w:ascii="Times New Roman" w:hAnsi="Times New Roman"/>
              </w:rPr>
            </w:pPr>
            <w:r w:rsidRPr="002D33FD">
              <w:rPr>
                <w:rFonts w:ascii="Times New Roman" w:hAnsi="Times New Roman"/>
              </w:rPr>
              <w:t>Daniels, F. and Alberty, R. A., "Physical Chemistry",4</w:t>
            </w:r>
            <w:r w:rsidRPr="002D33FD">
              <w:rPr>
                <w:rFonts w:ascii="Times New Roman" w:hAnsi="Times New Roman"/>
                <w:vertAlign w:val="superscript"/>
              </w:rPr>
              <w:t>th</w:t>
            </w:r>
            <w:r w:rsidRPr="002D33FD">
              <w:rPr>
                <w:rFonts w:ascii="Times New Roman" w:hAnsi="Times New Roman"/>
              </w:rPr>
              <w:t xml:space="preserve"> </w:t>
            </w:r>
            <w:proofErr w:type="spellStart"/>
            <w:r w:rsidR="00303432" w:rsidRPr="002D33FD">
              <w:rPr>
                <w:rFonts w:ascii="Times New Roman" w:hAnsi="Times New Roman"/>
              </w:rPr>
              <w:t>Edn</w:t>
            </w:r>
            <w:proofErr w:type="spellEnd"/>
            <w:r w:rsidR="00303432" w:rsidRPr="002D33FD">
              <w:rPr>
                <w:rFonts w:ascii="Times New Roman" w:hAnsi="Times New Roman"/>
              </w:rPr>
              <w:t xml:space="preserve">., </w:t>
            </w:r>
            <w:r w:rsidRPr="002D33FD">
              <w:rPr>
                <w:rFonts w:ascii="Times New Roman" w:hAnsi="Times New Roman"/>
              </w:rPr>
              <w:t>Wiley Eastern, 1976.</w:t>
            </w:r>
          </w:p>
          <w:p w14:paraId="4FEA8C4A" w14:textId="6F79A7F4" w:rsidR="00567A50" w:rsidRPr="002D33FD" w:rsidRDefault="00567A50">
            <w:pPr>
              <w:pStyle w:val="ListParagraph"/>
              <w:numPr>
                <w:ilvl w:val="0"/>
                <w:numId w:val="64"/>
              </w:numPr>
              <w:tabs>
                <w:tab w:val="left" w:pos="-720"/>
                <w:tab w:val="left" w:pos="-180"/>
                <w:tab w:val="left" w:pos="701"/>
                <w:tab w:val="left" w:pos="1440"/>
                <w:tab w:val="left" w:pos="2160"/>
                <w:tab w:val="left" w:pos="2880"/>
                <w:tab w:val="left" w:pos="3600"/>
                <w:tab w:val="left" w:pos="4320"/>
                <w:tab w:val="left" w:pos="5040"/>
                <w:tab w:val="left" w:pos="5760"/>
                <w:tab w:val="left" w:pos="6480"/>
                <w:tab w:val="left" w:pos="7200"/>
                <w:tab w:val="left" w:pos="7920"/>
                <w:tab w:val="left" w:pos="8640"/>
              </w:tabs>
              <w:ind w:hanging="109"/>
              <w:jc w:val="both"/>
              <w:rPr>
                <w:rFonts w:ascii="Times New Roman" w:hAnsi="Times New Roman"/>
              </w:rPr>
            </w:pPr>
            <w:r w:rsidRPr="002D33FD">
              <w:rPr>
                <w:rFonts w:ascii="Times New Roman" w:hAnsi="Times New Roman"/>
              </w:rPr>
              <w:t>Atkins, P. W., "Physical Chemistry", 9</w:t>
            </w:r>
            <w:r w:rsidRPr="002D33FD">
              <w:rPr>
                <w:rFonts w:ascii="Times New Roman" w:hAnsi="Times New Roman"/>
                <w:vertAlign w:val="superscript"/>
              </w:rPr>
              <w:t>th</w:t>
            </w:r>
            <w:r w:rsidRPr="002D33FD">
              <w:rPr>
                <w:rFonts w:ascii="Times New Roman" w:hAnsi="Times New Roman"/>
              </w:rPr>
              <w:t xml:space="preserve"> </w:t>
            </w:r>
            <w:proofErr w:type="spellStart"/>
            <w:r w:rsidR="00303432" w:rsidRPr="002D33FD">
              <w:rPr>
                <w:rFonts w:ascii="Times New Roman" w:hAnsi="Times New Roman"/>
              </w:rPr>
              <w:t>Edn</w:t>
            </w:r>
            <w:proofErr w:type="spellEnd"/>
            <w:r w:rsidR="00303432" w:rsidRPr="002D33FD">
              <w:rPr>
                <w:rFonts w:ascii="Times New Roman" w:hAnsi="Times New Roman"/>
              </w:rPr>
              <w:t xml:space="preserve">., </w:t>
            </w:r>
            <w:r w:rsidRPr="002D33FD">
              <w:rPr>
                <w:rFonts w:ascii="Times New Roman" w:hAnsi="Times New Roman"/>
              </w:rPr>
              <w:t>OUP, 2010.</w:t>
            </w:r>
          </w:p>
          <w:p w14:paraId="7414D15D" w14:textId="77777777" w:rsidR="00567A50" w:rsidRPr="002D33FD" w:rsidRDefault="00567A50">
            <w:pPr>
              <w:pStyle w:val="ListParagraph"/>
              <w:numPr>
                <w:ilvl w:val="0"/>
                <w:numId w:val="64"/>
              </w:numPr>
              <w:tabs>
                <w:tab w:val="left" w:pos="-720"/>
                <w:tab w:val="left" w:pos="-180"/>
                <w:tab w:val="left" w:pos="701"/>
                <w:tab w:val="left" w:pos="1440"/>
                <w:tab w:val="left" w:pos="2160"/>
                <w:tab w:val="left" w:pos="2880"/>
                <w:tab w:val="left" w:pos="3600"/>
                <w:tab w:val="left" w:pos="4320"/>
                <w:tab w:val="left" w:pos="5040"/>
                <w:tab w:val="left" w:pos="5760"/>
                <w:tab w:val="left" w:pos="6480"/>
                <w:tab w:val="left" w:pos="7200"/>
                <w:tab w:val="left" w:pos="7920"/>
                <w:tab w:val="left" w:pos="8640"/>
              </w:tabs>
              <w:ind w:hanging="109"/>
              <w:jc w:val="both"/>
              <w:rPr>
                <w:rFonts w:ascii="Times New Roman" w:hAnsi="Times New Roman"/>
              </w:rPr>
            </w:pPr>
            <w:r w:rsidRPr="002D33FD">
              <w:rPr>
                <w:rFonts w:ascii="Times New Roman" w:hAnsi="Times New Roman"/>
              </w:rPr>
              <w:t>Berry, R. S.; Rice, S. A. and Ross, J. “Physical Chemistry”, Oxford University Press, Oxford, 2000.</w:t>
            </w:r>
          </w:p>
          <w:p w14:paraId="65628459" w14:textId="28C7AC46" w:rsidR="00567A50" w:rsidRPr="002D33FD" w:rsidRDefault="00567A50">
            <w:pPr>
              <w:pStyle w:val="ListParagraph"/>
              <w:numPr>
                <w:ilvl w:val="0"/>
                <w:numId w:val="64"/>
              </w:numPr>
              <w:tabs>
                <w:tab w:val="left" w:pos="-720"/>
                <w:tab w:val="left" w:pos="-180"/>
                <w:tab w:val="left" w:pos="701"/>
                <w:tab w:val="left" w:pos="1440"/>
                <w:tab w:val="left" w:pos="2160"/>
                <w:tab w:val="left" w:pos="2880"/>
                <w:tab w:val="left" w:pos="3600"/>
                <w:tab w:val="left" w:pos="4320"/>
                <w:tab w:val="left" w:pos="5040"/>
                <w:tab w:val="left" w:pos="5760"/>
                <w:tab w:val="left" w:pos="6480"/>
                <w:tab w:val="left" w:pos="7200"/>
                <w:tab w:val="left" w:pos="7920"/>
                <w:tab w:val="left" w:pos="8640"/>
              </w:tabs>
              <w:ind w:hanging="109"/>
              <w:jc w:val="both"/>
              <w:rPr>
                <w:rFonts w:ascii="Times New Roman" w:hAnsi="Times New Roman"/>
              </w:rPr>
            </w:pPr>
            <w:r w:rsidRPr="002D33FD">
              <w:rPr>
                <w:rFonts w:ascii="Times New Roman" w:hAnsi="Times New Roman"/>
              </w:rPr>
              <w:t>Sears, F. W., “Introduction to Thermodynamics, Kinetic Theory of Gases and Statistical mechanics”, 2</w:t>
            </w:r>
            <w:r w:rsidRPr="002D33FD">
              <w:rPr>
                <w:rFonts w:ascii="Times New Roman" w:hAnsi="Times New Roman"/>
                <w:vertAlign w:val="superscript"/>
              </w:rPr>
              <w:t>nd</w:t>
            </w:r>
            <w:r w:rsidRPr="002D33FD">
              <w:rPr>
                <w:rFonts w:ascii="Times New Roman" w:hAnsi="Times New Roman"/>
              </w:rPr>
              <w:t xml:space="preserve"> </w:t>
            </w:r>
            <w:proofErr w:type="spellStart"/>
            <w:r w:rsidR="00303432" w:rsidRPr="002D33FD">
              <w:rPr>
                <w:rFonts w:ascii="Times New Roman" w:hAnsi="Times New Roman"/>
              </w:rPr>
              <w:t>Edn</w:t>
            </w:r>
            <w:proofErr w:type="spellEnd"/>
            <w:r w:rsidR="00303432" w:rsidRPr="002D33FD">
              <w:rPr>
                <w:rFonts w:ascii="Times New Roman" w:hAnsi="Times New Roman"/>
              </w:rPr>
              <w:t xml:space="preserve">., </w:t>
            </w:r>
            <w:r w:rsidRPr="002D33FD">
              <w:rPr>
                <w:rFonts w:ascii="Times New Roman" w:hAnsi="Times New Roman"/>
              </w:rPr>
              <w:t>Addison Wesley, 1972.</w:t>
            </w:r>
          </w:p>
        </w:tc>
      </w:tr>
      <w:bookmarkEnd w:id="24"/>
    </w:tbl>
    <w:p w14:paraId="2A42099D" w14:textId="77777777" w:rsidR="000878DB" w:rsidRDefault="000878DB"/>
    <w:p w14:paraId="42778C79" w14:textId="24A5596D" w:rsidR="006F693F" w:rsidRPr="008116B0" w:rsidRDefault="006F693F">
      <w:pPr>
        <w:rPr>
          <w:rFonts w:ascii="Times New Roman" w:hAnsi="Times New Roman"/>
          <w:b/>
          <w:sz w:val="24"/>
          <w:szCs w:val="24"/>
        </w:rPr>
      </w:pPr>
      <w:bookmarkStart w:id="25" w:name="_Hlk216997304"/>
      <w:r w:rsidRPr="008116B0">
        <w:rPr>
          <w:rFonts w:ascii="Times New Roman" w:hAnsi="Times New Roman"/>
          <w:b/>
          <w:sz w:val="24"/>
          <w:szCs w:val="24"/>
        </w:rPr>
        <w:t>Model Question Paper</w:t>
      </w:r>
    </w:p>
    <w:p w14:paraId="7F54DFE3" w14:textId="77777777" w:rsidR="00015CE8" w:rsidRPr="008116B0" w:rsidRDefault="00015CE8" w:rsidP="00015CE8">
      <w:pPr>
        <w:spacing w:after="0" w:line="240" w:lineRule="auto"/>
        <w:jc w:val="center"/>
        <w:rPr>
          <w:rFonts w:ascii="Times New Roman" w:hAnsi="Times New Roman"/>
          <w:b/>
          <w:sz w:val="24"/>
          <w:szCs w:val="24"/>
        </w:rPr>
      </w:pPr>
      <w:r w:rsidRPr="008116B0">
        <w:rPr>
          <w:rFonts w:ascii="Times New Roman" w:hAnsi="Times New Roman"/>
          <w:b/>
          <w:sz w:val="24"/>
          <w:szCs w:val="24"/>
        </w:rPr>
        <w:t>THIRD SEMESTER M.Sc. DEGREE EXAMINATION, Month Year</w:t>
      </w:r>
    </w:p>
    <w:p w14:paraId="761DF0D0" w14:textId="77777777" w:rsidR="00015CE8" w:rsidRPr="008116B0" w:rsidRDefault="00015CE8" w:rsidP="00015CE8">
      <w:pPr>
        <w:spacing w:after="0" w:line="240" w:lineRule="auto"/>
        <w:jc w:val="center"/>
        <w:rPr>
          <w:rFonts w:ascii="Times New Roman" w:hAnsi="Times New Roman"/>
          <w:b/>
          <w:sz w:val="24"/>
          <w:szCs w:val="24"/>
        </w:rPr>
      </w:pPr>
      <w:r w:rsidRPr="008116B0">
        <w:rPr>
          <w:rFonts w:ascii="Times New Roman" w:hAnsi="Times New Roman"/>
          <w:b/>
          <w:sz w:val="24"/>
          <w:szCs w:val="24"/>
        </w:rPr>
        <w:t>Branch: CHEMISTRY</w:t>
      </w:r>
    </w:p>
    <w:p w14:paraId="75AC4462" w14:textId="77777777" w:rsidR="00015CE8" w:rsidRPr="008116B0" w:rsidRDefault="00015CE8" w:rsidP="00015CE8">
      <w:pPr>
        <w:spacing w:after="0" w:line="240" w:lineRule="auto"/>
        <w:jc w:val="center"/>
        <w:rPr>
          <w:rFonts w:ascii="Times New Roman" w:hAnsi="Times New Roman"/>
          <w:b/>
          <w:sz w:val="24"/>
          <w:szCs w:val="24"/>
        </w:rPr>
      </w:pPr>
      <w:r w:rsidRPr="008116B0">
        <w:rPr>
          <w:rFonts w:ascii="Times New Roman" w:hAnsi="Times New Roman"/>
          <w:b/>
          <w:sz w:val="24"/>
          <w:szCs w:val="24"/>
        </w:rPr>
        <w:t>CHE-CC</w:t>
      </w:r>
      <w:r w:rsidR="00415C15" w:rsidRPr="008116B0">
        <w:rPr>
          <w:rFonts w:ascii="Times New Roman" w:hAnsi="Times New Roman"/>
          <w:b/>
          <w:sz w:val="24"/>
          <w:szCs w:val="24"/>
        </w:rPr>
        <w:t>-5</w:t>
      </w:r>
      <w:r w:rsidRPr="008116B0">
        <w:rPr>
          <w:rFonts w:ascii="Times New Roman" w:hAnsi="Times New Roman"/>
          <w:b/>
          <w:sz w:val="24"/>
          <w:szCs w:val="24"/>
        </w:rPr>
        <w:t>33: PHYSICAL CHEMISTRY III</w:t>
      </w:r>
    </w:p>
    <w:p w14:paraId="6CC8684C" w14:textId="4668EEE5" w:rsidR="00015CE8" w:rsidRPr="008116B0" w:rsidRDefault="00015CE8" w:rsidP="00015CE8">
      <w:pPr>
        <w:spacing w:line="360" w:lineRule="auto"/>
        <w:rPr>
          <w:rFonts w:ascii="Times New Roman" w:hAnsi="Times New Roman"/>
          <w:sz w:val="24"/>
          <w:szCs w:val="24"/>
        </w:rPr>
      </w:pPr>
      <w:r w:rsidRPr="008116B0">
        <w:rPr>
          <w:rFonts w:ascii="Times New Roman" w:hAnsi="Times New Roman"/>
          <w:sz w:val="24"/>
          <w:szCs w:val="24"/>
        </w:rPr>
        <w:t xml:space="preserve">Times: 3 </w:t>
      </w:r>
      <w:r w:rsidR="008B0A74">
        <w:rPr>
          <w:rFonts w:ascii="Times New Roman" w:hAnsi="Times New Roman"/>
          <w:sz w:val="24"/>
          <w:szCs w:val="24"/>
        </w:rPr>
        <w:t>h</w:t>
      </w:r>
      <w:r w:rsidRPr="008116B0">
        <w:rPr>
          <w:rFonts w:ascii="Times New Roman" w:hAnsi="Times New Roman"/>
          <w:sz w:val="24"/>
          <w:szCs w:val="24"/>
        </w:rPr>
        <w:t xml:space="preserve">ours                                                                              </w:t>
      </w:r>
      <w:r w:rsidR="008C46A9" w:rsidRPr="008116B0">
        <w:rPr>
          <w:rFonts w:ascii="Times New Roman" w:hAnsi="Times New Roman"/>
          <w:sz w:val="24"/>
          <w:szCs w:val="24"/>
        </w:rPr>
        <w:tab/>
      </w:r>
      <w:r w:rsidR="008C46A9" w:rsidRPr="008116B0">
        <w:rPr>
          <w:rFonts w:ascii="Times New Roman" w:hAnsi="Times New Roman"/>
          <w:sz w:val="24"/>
          <w:szCs w:val="24"/>
        </w:rPr>
        <w:tab/>
      </w:r>
      <w:r w:rsidRPr="008116B0">
        <w:rPr>
          <w:rFonts w:ascii="Times New Roman" w:hAnsi="Times New Roman"/>
          <w:sz w:val="24"/>
          <w:szCs w:val="24"/>
        </w:rPr>
        <w:t xml:space="preserve"> Max. Marks: 60 </w:t>
      </w:r>
    </w:p>
    <w:p w14:paraId="5F561FD2" w14:textId="77777777" w:rsidR="00015CE8" w:rsidRPr="003871D2" w:rsidRDefault="00015CE8" w:rsidP="003871D2">
      <w:pPr>
        <w:spacing w:after="0" w:line="360" w:lineRule="auto"/>
        <w:jc w:val="center"/>
        <w:rPr>
          <w:rFonts w:ascii="Times New Roman" w:hAnsi="Times New Roman"/>
          <w:b/>
          <w:bCs/>
          <w:sz w:val="24"/>
          <w:szCs w:val="24"/>
        </w:rPr>
      </w:pPr>
      <w:r w:rsidRPr="003871D2">
        <w:rPr>
          <w:rFonts w:ascii="Times New Roman" w:hAnsi="Times New Roman"/>
          <w:b/>
          <w:bCs/>
          <w:sz w:val="24"/>
          <w:szCs w:val="24"/>
        </w:rPr>
        <w:t>SECTION- A</w:t>
      </w:r>
    </w:p>
    <w:p w14:paraId="060FB101" w14:textId="77777777" w:rsidR="00015CE8" w:rsidRPr="008116B0" w:rsidRDefault="00015CE8" w:rsidP="00015CE8">
      <w:pPr>
        <w:jc w:val="center"/>
        <w:rPr>
          <w:rFonts w:ascii="Times New Roman" w:hAnsi="Times New Roman"/>
          <w:sz w:val="24"/>
          <w:szCs w:val="24"/>
        </w:rPr>
      </w:pPr>
      <w:r w:rsidRPr="008116B0">
        <w:rPr>
          <w:rFonts w:ascii="Times New Roman" w:hAnsi="Times New Roman"/>
          <w:sz w:val="24"/>
          <w:szCs w:val="24"/>
        </w:rPr>
        <w:t xml:space="preserve">Answer </w:t>
      </w:r>
      <w:r w:rsidRPr="008116B0">
        <w:rPr>
          <w:rFonts w:ascii="Times New Roman" w:hAnsi="Times New Roman"/>
          <w:b/>
          <w:sz w:val="24"/>
          <w:szCs w:val="24"/>
        </w:rPr>
        <w:t>any 10</w:t>
      </w:r>
      <w:r w:rsidRPr="008116B0">
        <w:rPr>
          <w:rFonts w:ascii="Times New Roman" w:hAnsi="Times New Roman"/>
          <w:sz w:val="24"/>
          <w:szCs w:val="24"/>
        </w:rPr>
        <w:t xml:space="preserve"> questions. Each question carries </w:t>
      </w:r>
      <w:r w:rsidRPr="008116B0">
        <w:rPr>
          <w:rFonts w:ascii="Times New Roman" w:hAnsi="Times New Roman"/>
          <w:b/>
          <w:sz w:val="24"/>
          <w:szCs w:val="24"/>
        </w:rPr>
        <w:t xml:space="preserve">2 </w:t>
      </w:r>
      <w:r w:rsidRPr="008116B0">
        <w:rPr>
          <w:rFonts w:ascii="Times New Roman" w:hAnsi="Times New Roman"/>
          <w:sz w:val="24"/>
          <w:szCs w:val="24"/>
        </w:rPr>
        <w:t>marks.</w:t>
      </w:r>
    </w:p>
    <w:p w14:paraId="2306348E" w14:textId="77777777" w:rsidR="00015CE8" w:rsidRPr="008116B0" w:rsidRDefault="00015CE8">
      <w:pPr>
        <w:numPr>
          <w:ilvl w:val="0"/>
          <w:numId w:val="28"/>
        </w:numPr>
        <w:tabs>
          <w:tab w:val="clear" w:pos="720"/>
          <w:tab w:val="num" w:pos="360"/>
        </w:tabs>
        <w:spacing w:after="0" w:line="240" w:lineRule="auto"/>
        <w:ind w:hanging="720"/>
        <w:jc w:val="both"/>
        <w:rPr>
          <w:rFonts w:ascii="Times New Roman" w:hAnsi="Times New Roman"/>
          <w:sz w:val="24"/>
          <w:szCs w:val="24"/>
        </w:rPr>
      </w:pPr>
      <w:r w:rsidRPr="008116B0">
        <w:rPr>
          <w:rFonts w:ascii="Times New Roman" w:hAnsi="Times New Roman"/>
          <w:sz w:val="24"/>
          <w:szCs w:val="24"/>
        </w:rPr>
        <w:t>Define active transport.  Explain its significance.</w:t>
      </w:r>
    </w:p>
    <w:p w14:paraId="401AE01C" w14:textId="77777777" w:rsidR="00015CE8" w:rsidRPr="008116B0" w:rsidRDefault="00015CE8">
      <w:pPr>
        <w:numPr>
          <w:ilvl w:val="0"/>
          <w:numId w:val="28"/>
        </w:numPr>
        <w:tabs>
          <w:tab w:val="clear" w:pos="720"/>
        </w:tabs>
        <w:spacing w:after="0" w:line="240" w:lineRule="auto"/>
        <w:ind w:left="360"/>
        <w:jc w:val="both"/>
        <w:rPr>
          <w:rFonts w:ascii="Times New Roman" w:hAnsi="Times New Roman"/>
          <w:sz w:val="24"/>
          <w:szCs w:val="24"/>
        </w:rPr>
      </w:pPr>
      <w:r w:rsidRPr="008116B0">
        <w:rPr>
          <w:rFonts w:ascii="Times New Roman" w:hAnsi="Times New Roman"/>
          <w:sz w:val="24"/>
          <w:szCs w:val="24"/>
        </w:rPr>
        <w:t>State and explain Onsager reciprocal relations.</w:t>
      </w:r>
    </w:p>
    <w:p w14:paraId="621478AC" w14:textId="77777777" w:rsidR="00015CE8" w:rsidRPr="008116B0" w:rsidRDefault="00015CE8">
      <w:pPr>
        <w:numPr>
          <w:ilvl w:val="0"/>
          <w:numId w:val="28"/>
        </w:numPr>
        <w:tabs>
          <w:tab w:val="clear" w:pos="720"/>
        </w:tabs>
        <w:spacing w:after="0" w:line="240" w:lineRule="auto"/>
        <w:ind w:left="360"/>
        <w:jc w:val="both"/>
        <w:rPr>
          <w:rFonts w:ascii="Times New Roman" w:hAnsi="Times New Roman"/>
          <w:sz w:val="24"/>
          <w:szCs w:val="24"/>
        </w:rPr>
      </w:pPr>
      <w:r w:rsidRPr="008116B0">
        <w:rPr>
          <w:rFonts w:ascii="Times New Roman" w:hAnsi="Times New Roman"/>
          <w:sz w:val="24"/>
          <w:szCs w:val="24"/>
        </w:rPr>
        <w:t xml:space="preserve">Distinguish between microstate and </w:t>
      </w:r>
      <w:proofErr w:type="spellStart"/>
      <w:r w:rsidRPr="008116B0">
        <w:rPr>
          <w:rFonts w:ascii="Times New Roman" w:hAnsi="Times New Roman"/>
          <w:sz w:val="24"/>
          <w:szCs w:val="24"/>
        </w:rPr>
        <w:t>macrostate</w:t>
      </w:r>
      <w:proofErr w:type="spellEnd"/>
      <w:r w:rsidRPr="008116B0">
        <w:rPr>
          <w:rFonts w:ascii="Times New Roman" w:hAnsi="Times New Roman"/>
          <w:sz w:val="24"/>
          <w:szCs w:val="24"/>
        </w:rPr>
        <w:t>.</w:t>
      </w:r>
    </w:p>
    <w:p w14:paraId="46664AE8" w14:textId="77777777" w:rsidR="00015CE8" w:rsidRPr="008116B0" w:rsidRDefault="00015CE8">
      <w:pPr>
        <w:numPr>
          <w:ilvl w:val="0"/>
          <w:numId w:val="28"/>
        </w:numPr>
        <w:tabs>
          <w:tab w:val="clear" w:pos="720"/>
        </w:tabs>
        <w:spacing w:after="0" w:line="240" w:lineRule="auto"/>
        <w:ind w:left="360"/>
        <w:jc w:val="both"/>
        <w:rPr>
          <w:rFonts w:ascii="Times New Roman" w:hAnsi="Times New Roman"/>
          <w:sz w:val="24"/>
          <w:szCs w:val="24"/>
        </w:rPr>
      </w:pPr>
      <w:r w:rsidRPr="008116B0">
        <w:rPr>
          <w:rFonts w:ascii="Times New Roman" w:hAnsi="Times New Roman"/>
          <w:sz w:val="24"/>
          <w:szCs w:val="24"/>
        </w:rPr>
        <w:t>Show that molecular partition function is the product of the partition functions for various degrees of freedom.</w:t>
      </w:r>
    </w:p>
    <w:p w14:paraId="5D5479C0" w14:textId="77777777" w:rsidR="00015CE8" w:rsidRPr="008116B0" w:rsidRDefault="00015CE8">
      <w:pPr>
        <w:numPr>
          <w:ilvl w:val="0"/>
          <w:numId w:val="28"/>
        </w:numPr>
        <w:tabs>
          <w:tab w:val="clear" w:pos="720"/>
        </w:tabs>
        <w:spacing w:after="0" w:line="240" w:lineRule="auto"/>
        <w:ind w:left="360"/>
        <w:jc w:val="both"/>
        <w:rPr>
          <w:rFonts w:ascii="Times New Roman" w:hAnsi="Times New Roman"/>
          <w:sz w:val="24"/>
          <w:szCs w:val="24"/>
        </w:rPr>
      </w:pPr>
      <w:r w:rsidRPr="008116B0">
        <w:rPr>
          <w:rFonts w:ascii="Times New Roman" w:hAnsi="Times New Roman"/>
          <w:sz w:val="24"/>
          <w:szCs w:val="24"/>
        </w:rPr>
        <w:t xml:space="preserve">Compare the free space and van der </w:t>
      </w:r>
      <w:proofErr w:type="spellStart"/>
      <w:r w:rsidRPr="008116B0">
        <w:rPr>
          <w:rFonts w:ascii="Times New Roman" w:hAnsi="Times New Roman"/>
          <w:sz w:val="24"/>
          <w:szCs w:val="24"/>
        </w:rPr>
        <w:t>waals</w:t>
      </w:r>
      <w:proofErr w:type="spellEnd"/>
      <w:r w:rsidRPr="008116B0">
        <w:rPr>
          <w:rFonts w:ascii="Times New Roman" w:hAnsi="Times New Roman"/>
          <w:sz w:val="24"/>
          <w:szCs w:val="24"/>
        </w:rPr>
        <w:t xml:space="preserve"> theories of liquid state.</w:t>
      </w:r>
    </w:p>
    <w:p w14:paraId="0CCFA1EE" w14:textId="77777777" w:rsidR="00015CE8" w:rsidRPr="008116B0" w:rsidRDefault="00015CE8">
      <w:pPr>
        <w:numPr>
          <w:ilvl w:val="0"/>
          <w:numId w:val="28"/>
        </w:numPr>
        <w:tabs>
          <w:tab w:val="clear" w:pos="720"/>
        </w:tabs>
        <w:spacing w:after="0" w:line="240" w:lineRule="auto"/>
        <w:ind w:left="360"/>
        <w:jc w:val="both"/>
        <w:rPr>
          <w:rFonts w:ascii="Times New Roman" w:hAnsi="Times New Roman"/>
          <w:sz w:val="24"/>
          <w:szCs w:val="24"/>
        </w:rPr>
      </w:pPr>
      <w:r w:rsidRPr="008116B0">
        <w:rPr>
          <w:rFonts w:ascii="Times New Roman" w:hAnsi="Times New Roman"/>
          <w:sz w:val="24"/>
          <w:szCs w:val="24"/>
        </w:rPr>
        <w:t>Calculate the pressure and the energy of a 3D non-interacting Boson gas below its BEC critical temperature?</w:t>
      </w:r>
    </w:p>
    <w:p w14:paraId="1483DF83" w14:textId="77777777" w:rsidR="00015CE8" w:rsidRPr="008116B0" w:rsidRDefault="00015CE8">
      <w:pPr>
        <w:numPr>
          <w:ilvl w:val="0"/>
          <w:numId w:val="28"/>
        </w:numPr>
        <w:tabs>
          <w:tab w:val="clear" w:pos="720"/>
        </w:tabs>
        <w:spacing w:after="0" w:line="240" w:lineRule="auto"/>
        <w:ind w:left="360"/>
        <w:jc w:val="both"/>
        <w:rPr>
          <w:rFonts w:ascii="Times New Roman" w:hAnsi="Times New Roman"/>
          <w:sz w:val="24"/>
          <w:szCs w:val="24"/>
        </w:rPr>
      </w:pPr>
      <w:r w:rsidRPr="008116B0">
        <w:rPr>
          <w:rFonts w:ascii="Times New Roman" w:hAnsi="Times New Roman"/>
          <w:sz w:val="24"/>
          <w:szCs w:val="24"/>
        </w:rPr>
        <w:t>Explain primary salt effect.</w:t>
      </w:r>
    </w:p>
    <w:p w14:paraId="222252F9" w14:textId="77777777" w:rsidR="00015CE8" w:rsidRPr="008116B0" w:rsidRDefault="00015CE8">
      <w:pPr>
        <w:numPr>
          <w:ilvl w:val="0"/>
          <w:numId w:val="28"/>
        </w:numPr>
        <w:tabs>
          <w:tab w:val="clear" w:pos="720"/>
        </w:tabs>
        <w:spacing w:after="0" w:line="240" w:lineRule="auto"/>
        <w:ind w:left="360"/>
        <w:jc w:val="both"/>
        <w:rPr>
          <w:rFonts w:ascii="Times New Roman" w:hAnsi="Times New Roman"/>
          <w:sz w:val="24"/>
          <w:szCs w:val="24"/>
        </w:rPr>
      </w:pPr>
      <w:r w:rsidRPr="008116B0">
        <w:rPr>
          <w:rFonts w:ascii="Times New Roman" w:hAnsi="Times New Roman"/>
          <w:sz w:val="24"/>
          <w:szCs w:val="24"/>
        </w:rPr>
        <w:t xml:space="preserve">Radioactivity of a sample (z=22) decreases 90% after 10 years. What will be the </w:t>
      </w:r>
      <w:proofErr w:type="spellStart"/>
      <w:r w:rsidRPr="008116B0">
        <w:rPr>
          <w:rFonts w:ascii="Times New Roman" w:hAnsi="Times New Roman"/>
          <w:sz w:val="24"/>
          <w:szCs w:val="24"/>
        </w:rPr>
        <w:t>half life</w:t>
      </w:r>
      <w:proofErr w:type="spellEnd"/>
      <w:r w:rsidRPr="008116B0">
        <w:rPr>
          <w:rFonts w:ascii="Times New Roman" w:hAnsi="Times New Roman"/>
          <w:sz w:val="24"/>
          <w:szCs w:val="24"/>
        </w:rPr>
        <w:t xml:space="preserve"> of the sample. </w:t>
      </w:r>
    </w:p>
    <w:p w14:paraId="19D5DEA5" w14:textId="77777777" w:rsidR="00015CE8" w:rsidRPr="008116B0" w:rsidRDefault="00015CE8">
      <w:pPr>
        <w:numPr>
          <w:ilvl w:val="0"/>
          <w:numId w:val="28"/>
        </w:numPr>
        <w:tabs>
          <w:tab w:val="clear" w:pos="720"/>
        </w:tabs>
        <w:spacing w:after="0" w:line="240" w:lineRule="auto"/>
        <w:ind w:left="360"/>
        <w:jc w:val="both"/>
        <w:rPr>
          <w:rFonts w:ascii="Times New Roman" w:hAnsi="Times New Roman"/>
          <w:sz w:val="24"/>
          <w:szCs w:val="24"/>
        </w:rPr>
      </w:pPr>
      <w:r w:rsidRPr="008116B0">
        <w:rPr>
          <w:rFonts w:ascii="Times New Roman" w:hAnsi="Times New Roman"/>
          <w:sz w:val="24"/>
          <w:szCs w:val="24"/>
        </w:rPr>
        <w:t xml:space="preserve">What is the effect of pH on the rate of an enzyme </w:t>
      </w:r>
      <w:proofErr w:type="gramStart"/>
      <w:r w:rsidRPr="008116B0">
        <w:rPr>
          <w:rFonts w:ascii="Times New Roman" w:hAnsi="Times New Roman"/>
          <w:sz w:val="24"/>
          <w:szCs w:val="24"/>
        </w:rPr>
        <w:t>catalyzed reactions</w:t>
      </w:r>
      <w:proofErr w:type="gramEnd"/>
      <w:r w:rsidRPr="008116B0">
        <w:rPr>
          <w:rFonts w:ascii="Times New Roman" w:hAnsi="Times New Roman"/>
          <w:sz w:val="24"/>
          <w:szCs w:val="24"/>
        </w:rPr>
        <w:t xml:space="preserve">. </w:t>
      </w:r>
    </w:p>
    <w:p w14:paraId="3CCB1EA8" w14:textId="77777777" w:rsidR="00015CE8" w:rsidRPr="008116B0" w:rsidRDefault="00015CE8">
      <w:pPr>
        <w:numPr>
          <w:ilvl w:val="0"/>
          <w:numId w:val="28"/>
        </w:numPr>
        <w:tabs>
          <w:tab w:val="clear" w:pos="720"/>
        </w:tabs>
        <w:spacing w:after="0" w:line="240" w:lineRule="auto"/>
        <w:ind w:left="360"/>
        <w:jc w:val="both"/>
        <w:rPr>
          <w:rFonts w:ascii="Times New Roman" w:hAnsi="Times New Roman"/>
          <w:sz w:val="24"/>
          <w:szCs w:val="24"/>
        </w:rPr>
      </w:pPr>
      <w:r w:rsidRPr="008116B0">
        <w:rPr>
          <w:rFonts w:ascii="Times New Roman" w:hAnsi="Times New Roman"/>
          <w:sz w:val="24"/>
          <w:szCs w:val="24"/>
        </w:rPr>
        <w:t xml:space="preserve">Differentiate between inter system crossing and internal conversion. </w:t>
      </w:r>
    </w:p>
    <w:p w14:paraId="5763EE25" w14:textId="77777777" w:rsidR="00015CE8" w:rsidRPr="008116B0" w:rsidRDefault="00015CE8">
      <w:pPr>
        <w:numPr>
          <w:ilvl w:val="0"/>
          <w:numId w:val="28"/>
        </w:numPr>
        <w:tabs>
          <w:tab w:val="clear" w:pos="720"/>
        </w:tabs>
        <w:spacing w:after="0" w:line="240" w:lineRule="auto"/>
        <w:ind w:left="360"/>
        <w:jc w:val="both"/>
        <w:rPr>
          <w:rFonts w:ascii="Times New Roman" w:hAnsi="Times New Roman"/>
          <w:sz w:val="24"/>
          <w:szCs w:val="24"/>
        </w:rPr>
      </w:pPr>
      <w:r w:rsidRPr="008116B0">
        <w:rPr>
          <w:rFonts w:ascii="Times New Roman" w:hAnsi="Times New Roman"/>
          <w:sz w:val="24"/>
          <w:szCs w:val="24"/>
        </w:rPr>
        <w:t>Calculate the thickness of ionic atmosphere in 0.01 molal aqueous KCl at 25</w:t>
      </w:r>
      <w:r w:rsidRPr="008116B0">
        <w:rPr>
          <w:rFonts w:ascii="Times New Roman" w:hAnsi="Times New Roman"/>
          <w:sz w:val="24"/>
          <w:szCs w:val="24"/>
          <w:vertAlign w:val="superscript"/>
        </w:rPr>
        <w:t>o</w:t>
      </w:r>
      <w:r w:rsidRPr="008116B0">
        <w:rPr>
          <w:rFonts w:ascii="Times New Roman" w:hAnsi="Times New Roman"/>
          <w:sz w:val="24"/>
          <w:szCs w:val="24"/>
        </w:rPr>
        <w:t>C. Dielectric constant of water is 78.5.</w:t>
      </w:r>
    </w:p>
    <w:p w14:paraId="2138331B" w14:textId="097FC8DF" w:rsidR="00015CE8" w:rsidRPr="00C4680B" w:rsidRDefault="00015CE8" w:rsidP="00C4680B">
      <w:pPr>
        <w:numPr>
          <w:ilvl w:val="0"/>
          <w:numId w:val="28"/>
        </w:numPr>
        <w:tabs>
          <w:tab w:val="clear" w:pos="720"/>
        </w:tabs>
        <w:spacing w:after="0" w:line="240" w:lineRule="auto"/>
        <w:ind w:left="360"/>
        <w:jc w:val="both"/>
        <w:rPr>
          <w:rFonts w:ascii="Times New Roman" w:hAnsi="Times New Roman"/>
          <w:sz w:val="24"/>
          <w:szCs w:val="24"/>
        </w:rPr>
      </w:pPr>
      <w:r w:rsidRPr="008116B0">
        <w:rPr>
          <w:rFonts w:ascii="Times New Roman" w:hAnsi="Times New Roman"/>
          <w:sz w:val="24"/>
          <w:szCs w:val="24"/>
        </w:rPr>
        <w:t>Distinguish between inner and outer Helmholtz plane.</w:t>
      </w:r>
    </w:p>
    <w:p w14:paraId="040D6768" w14:textId="77777777" w:rsidR="00015CE8" w:rsidRPr="008116B0" w:rsidRDefault="00015CE8" w:rsidP="00015CE8">
      <w:pPr>
        <w:pStyle w:val="ListParagraph"/>
        <w:spacing w:after="0" w:line="240" w:lineRule="auto"/>
        <w:jc w:val="center"/>
        <w:rPr>
          <w:rFonts w:ascii="Times New Roman" w:hAnsi="Times New Roman" w:cs="Times New Roman"/>
          <w:b/>
          <w:sz w:val="24"/>
          <w:szCs w:val="24"/>
        </w:rPr>
      </w:pPr>
      <w:r w:rsidRPr="008116B0">
        <w:rPr>
          <w:rFonts w:ascii="Times New Roman" w:hAnsi="Times New Roman" w:cs="Times New Roman"/>
          <w:b/>
          <w:sz w:val="24"/>
          <w:szCs w:val="24"/>
        </w:rPr>
        <w:lastRenderedPageBreak/>
        <w:t>SECTION- B</w:t>
      </w:r>
    </w:p>
    <w:p w14:paraId="1144B708" w14:textId="77777777" w:rsidR="00015CE8" w:rsidRPr="008116B0" w:rsidRDefault="00015CE8" w:rsidP="00015CE8">
      <w:pPr>
        <w:pStyle w:val="ListParagraph"/>
        <w:spacing w:line="360" w:lineRule="auto"/>
        <w:jc w:val="center"/>
        <w:rPr>
          <w:rFonts w:ascii="Times New Roman" w:hAnsi="Times New Roman" w:cs="Times New Roman"/>
          <w:sz w:val="24"/>
          <w:szCs w:val="24"/>
        </w:rPr>
      </w:pPr>
      <w:r w:rsidRPr="008116B0">
        <w:rPr>
          <w:rFonts w:ascii="Times New Roman" w:hAnsi="Times New Roman" w:cs="Times New Roman"/>
          <w:sz w:val="24"/>
          <w:szCs w:val="24"/>
        </w:rPr>
        <w:t xml:space="preserve">Answer </w:t>
      </w:r>
      <w:r w:rsidRPr="008116B0">
        <w:rPr>
          <w:rFonts w:ascii="Times New Roman" w:hAnsi="Times New Roman" w:cs="Times New Roman"/>
          <w:b/>
          <w:sz w:val="24"/>
          <w:szCs w:val="24"/>
        </w:rPr>
        <w:t>any 6</w:t>
      </w:r>
      <w:r w:rsidRPr="008116B0">
        <w:rPr>
          <w:rFonts w:ascii="Times New Roman" w:hAnsi="Times New Roman" w:cs="Times New Roman"/>
          <w:sz w:val="24"/>
          <w:szCs w:val="24"/>
        </w:rPr>
        <w:t xml:space="preserve"> questions. Each question carries </w:t>
      </w:r>
      <w:r w:rsidRPr="008116B0">
        <w:rPr>
          <w:rFonts w:ascii="Times New Roman" w:hAnsi="Times New Roman" w:cs="Times New Roman"/>
          <w:b/>
          <w:sz w:val="24"/>
          <w:szCs w:val="24"/>
        </w:rPr>
        <w:t>4</w:t>
      </w:r>
      <w:r w:rsidRPr="008116B0">
        <w:rPr>
          <w:rFonts w:ascii="Times New Roman" w:hAnsi="Times New Roman" w:cs="Times New Roman"/>
          <w:sz w:val="24"/>
          <w:szCs w:val="24"/>
        </w:rPr>
        <w:t xml:space="preserve"> marks.</w:t>
      </w:r>
    </w:p>
    <w:p w14:paraId="142E74DE" w14:textId="55131EB8" w:rsidR="00015CE8" w:rsidRPr="008116B0" w:rsidRDefault="00015CE8">
      <w:pPr>
        <w:numPr>
          <w:ilvl w:val="0"/>
          <w:numId w:val="28"/>
        </w:numPr>
        <w:tabs>
          <w:tab w:val="clear" w:pos="720"/>
          <w:tab w:val="num" w:pos="360"/>
        </w:tabs>
        <w:spacing w:after="0" w:line="240" w:lineRule="auto"/>
        <w:ind w:left="360"/>
        <w:rPr>
          <w:rFonts w:ascii="Times New Roman" w:hAnsi="Times New Roman"/>
          <w:sz w:val="24"/>
          <w:szCs w:val="24"/>
        </w:rPr>
      </w:pPr>
      <w:r w:rsidRPr="008116B0">
        <w:rPr>
          <w:rFonts w:ascii="Times New Roman" w:hAnsi="Times New Roman"/>
          <w:sz w:val="24"/>
          <w:szCs w:val="24"/>
        </w:rPr>
        <w:t xml:space="preserve">a) Define phenomenological coefficient.  </w:t>
      </w:r>
      <w:r w:rsidR="003871D2">
        <w:rPr>
          <w:rFonts w:ascii="Times New Roman" w:hAnsi="Times New Roman"/>
          <w:sz w:val="24"/>
          <w:szCs w:val="24"/>
        </w:rPr>
        <w:t xml:space="preserve">b) </w:t>
      </w:r>
      <w:r w:rsidRPr="008116B0">
        <w:rPr>
          <w:rFonts w:ascii="Times New Roman" w:hAnsi="Times New Roman"/>
          <w:sz w:val="24"/>
          <w:szCs w:val="24"/>
        </w:rPr>
        <w:t xml:space="preserve">Show that direct coefficients always dominate indirect coefficients. </w:t>
      </w:r>
    </w:p>
    <w:p w14:paraId="55461CA6" w14:textId="77777777" w:rsidR="00015CE8" w:rsidRPr="008116B0" w:rsidRDefault="00015CE8">
      <w:pPr>
        <w:numPr>
          <w:ilvl w:val="0"/>
          <w:numId w:val="28"/>
        </w:numPr>
        <w:tabs>
          <w:tab w:val="clear" w:pos="720"/>
          <w:tab w:val="num" w:pos="360"/>
        </w:tabs>
        <w:spacing w:after="0" w:line="240" w:lineRule="auto"/>
        <w:ind w:left="360"/>
        <w:rPr>
          <w:rFonts w:ascii="Times New Roman" w:hAnsi="Times New Roman"/>
          <w:sz w:val="24"/>
          <w:szCs w:val="24"/>
        </w:rPr>
      </w:pPr>
      <w:r w:rsidRPr="008116B0">
        <w:rPr>
          <w:rFonts w:ascii="Times New Roman" w:hAnsi="Times New Roman"/>
          <w:sz w:val="24"/>
          <w:szCs w:val="24"/>
        </w:rPr>
        <w:t>Use third law of thermodynamics, show that absolute zero of temperature is unattainable.</w:t>
      </w:r>
    </w:p>
    <w:p w14:paraId="7DC5E863" w14:textId="77777777" w:rsidR="00015CE8" w:rsidRPr="008116B0" w:rsidRDefault="00015CE8">
      <w:pPr>
        <w:numPr>
          <w:ilvl w:val="0"/>
          <w:numId w:val="28"/>
        </w:numPr>
        <w:tabs>
          <w:tab w:val="clear" w:pos="720"/>
          <w:tab w:val="num" w:pos="360"/>
        </w:tabs>
        <w:spacing w:after="0" w:line="240" w:lineRule="auto"/>
        <w:ind w:left="360"/>
        <w:rPr>
          <w:rFonts w:ascii="Times New Roman" w:hAnsi="Times New Roman"/>
          <w:sz w:val="24"/>
          <w:szCs w:val="24"/>
        </w:rPr>
      </w:pPr>
      <w:r w:rsidRPr="008116B0">
        <w:rPr>
          <w:rFonts w:ascii="Times New Roman" w:hAnsi="Times New Roman"/>
          <w:sz w:val="24"/>
          <w:szCs w:val="24"/>
        </w:rPr>
        <w:t>Explain the term dilute system.  Show that all particles follow Maxwell-Boltzmann statistics under dilute system conditions.</w:t>
      </w:r>
    </w:p>
    <w:p w14:paraId="2C71273C" w14:textId="77777777" w:rsidR="00015CE8" w:rsidRPr="008116B0" w:rsidRDefault="00015CE8">
      <w:pPr>
        <w:numPr>
          <w:ilvl w:val="0"/>
          <w:numId w:val="28"/>
        </w:numPr>
        <w:tabs>
          <w:tab w:val="clear" w:pos="720"/>
          <w:tab w:val="num" w:pos="360"/>
        </w:tabs>
        <w:spacing w:after="0" w:line="240" w:lineRule="auto"/>
        <w:ind w:hanging="720"/>
        <w:rPr>
          <w:rFonts w:ascii="Times New Roman" w:hAnsi="Times New Roman"/>
          <w:sz w:val="24"/>
          <w:szCs w:val="24"/>
        </w:rPr>
      </w:pPr>
      <w:r w:rsidRPr="008116B0">
        <w:rPr>
          <w:rFonts w:ascii="Times New Roman" w:hAnsi="Times New Roman"/>
          <w:sz w:val="24"/>
          <w:szCs w:val="24"/>
        </w:rPr>
        <w:t xml:space="preserve">Calculate the heat capacity of diamond at 1000 K.  Its characteristic temperature is 1860 K. </w:t>
      </w:r>
    </w:p>
    <w:p w14:paraId="0BFAF9A6" w14:textId="77777777" w:rsidR="00015CE8" w:rsidRPr="008116B0" w:rsidRDefault="00015CE8">
      <w:pPr>
        <w:numPr>
          <w:ilvl w:val="0"/>
          <w:numId w:val="28"/>
        </w:numPr>
        <w:tabs>
          <w:tab w:val="clear" w:pos="720"/>
          <w:tab w:val="num" w:pos="360"/>
        </w:tabs>
        <w:spacing w:after="0" w:line="240" w:lineRule="auto"/>
        <w:ind w:hanging="720"/>
        <w:rPr>
          <w:rFonts w:ascii="Times New Roman" w:hAnsi="Times New Roman"/>
          <w:sz w:val="24"/>
          <w:szCs w:val="24"/>
        </w:rPr>
      </w:pPr>
      <w:r w:rsidRPr="008116B0">
        <w:rPr>
          <w:rFonts w:ascii="Times New Roman" w:hAnsi="Times New Roman"/>
          <w:sz w:val="24"/>
          <w:szCs w:val="24"/>
        </w:rPr>
        <w:t>Explain Lennard Jones theory of melting.</w:t>
      </w:r>
    </w:p>
    <w:p w14:paraId="36480868" w14:textId="77777777" w:rsidR="00015CE8" w:rsidRPr="008116B0" w:rsidRDefault="00015CE8">
      <w:pPr>
        <w:numPr>
          <w:ilvl w:val="0"/>
          <w:numId w:val="28"/>
        </w:numPr>
        <w:tabs>
          <w:tab w:val="left" w:pos="360"/>
        </w:tabs>
        <w:spacing w:after="0" w:line="240" w:lineRule="auto"/>
        <w:ind w:left="360"/>
        <w:jc w:val="both"/>
        <w:rPr>
          <w:rFonts w:ascii="Times New Roman" w:hAnsi="Times New Roman"/>
          <w:sz w:val="24"/>
          <w:szCs w:val="24"/>
        </w:rPr>
      </w:pPr>
      <w:r w:rsidRPr="008116B0">
        <w:rPr>
          <w:rFonts w:ascii="Times New Roman" w:hAnsi="Times New Roman"/>
          <w:sz w:val="24"/>
          <w:szCs w:val="24"/>
        </w:rPr>
        <w:t>Derive the distribution law for velocity of gases in two dimensions.</w:t>
      </w:r>
    </w:p>
    <w:p w14:paraId="047752FB" w14:textId="77777777" w:rsidR="00015CE8" w:rsidRPr="008116B0" w:rsidRDefault="00015CE8">
      <w:pPr>
        <w:numPr>
          <w:ilvl w:val="0"/>
          <w:numId w:val="28"/>
        </w:numPr>
        <w:tabs>
          <w:tab w:val="clear" w:pos="720"/>
          <w:tab w:val="num" w:pos="360"/>
        </w:tabs>
        <w:spacing w:after="0" w:line="240" w:lineRule="auto"/>
        <w:ind w:left="360"/>
        <w:rPr>
          <w:rFonts w:ascii="Times New Roman" w:hAnsi="Times New Roman"/>
          <w:sz w:val="24"/>
          <w:szCs w:val="24"/>
        </w:rPr>
      </w:pPr>
      <w:r w:rsidRPr="008116B0">
        <w:rPr>
          <w:rFonts w:ascii="Times New Roman" w:hAnsi="Times New Roman"/>
          <w:sz w:val="24"/>
          <w:szCs w:val="24"/>
        </w:rPr>
        <w:t>Give the steady state treatment for the reaction H</w:t>
      </w:r>
      <w:r w:rsidRPr="008116B0">
        <w:rPr>
          <w:rFonts w:ascii="Times New Roman" w:hAnsi="Times New Roman"/>
          <w:sz w:val="24"/>
          <w:szCs w:val="24"/>
          <w:vertAlign w:val="subscript"/>
        </w:rPr>
        <w:t>2</w:t>
      </w:r>
      <w:r w:rsidRPr="008116B0">
        <w:rPr>
          <w:rFonts w:ascii="Times New Roman" w:hAnsi="Times New Roman"/>
          <w:sz w:val="24"/>
          <w:szCs w:val="24"/>
        </w:rPr>
        <w:t>+Br</w:t>
      </w:r>
      <w:proofErr w:type="gramStart"/>
      <w:r w:rsidRPr="008116B0">
        <w:rPr>
          <w:rFonts w:ascii="Times New Roman" w:hAnsi="Times New Roman"/>
          <w:sz w:val="24"/>
          <w:szCs w:val="24"/>
          <w:vertAlign w:val="subscript"/>
        </w:rPr>
        <w:t>2</w:t>
      </w:r>
      <w:r w:rsidRPr="008116B0">
        <w:rPr>
          <w:rFonts w:ascii="Times New Roman" w:hAnsi="Times New Roman"/>
          <w:sz w:val="24"/>
          <w:szCs w:val="24"/>
        </w:rPr>
        <w:t xml:space="preserve">  ---</w:t>
      </w:r>
      <w:proofErr w:type="gramEnd"/>
      <w:r w:rsidRPr="008116B0">
        <w:rPr>
          <w:rFonts w:ascii="Times New Roman" w:hAnsi="Times New Roman"/>
          <w:sz w:val="24"/>
          <w:szCs w:val="24"/>
        </w:rPr>
        <w:t>&gt; 2HBr</w:t>
      </w:r>
    </w:p>
    <w:p w14:paraId="38CC167E" w14:textId="7A0CD3FA" w:rsidR="00015CE8" w:rsidRPr="002F39E7" w:rsidRDefault="00015CE8">
      <w:pPr>
        <w:numPr>
          <w:ilvl w:val="0"/>
          <w:numId w:val="28"/>
        </w:numPr>
        <w:spacing w:line="240" w:lineRule="auto"/>
        <w:ind w:hanging="720"/>
        <w:rPr>
          <w:rFonts w:ascii="Times New Roman" w:hAnsi="Times New Roman"/>
          <w:sz w:val="24"/>
          <w:szCs w:val="24"/>
        </w:rPr>
      </w:pPr>
      <w:r w:rsidRPr="008116B0">
        <w:rPr>
          <w:rFonts w:ascii="Times New Roman" w:hAnsi="Times New Roman"/>
          <w:sz w:val="24"/>
          <w:szCs w:val="24"/>
        </w:rPr>
        <w:t xml:space="preserve">The emf of the cell </w:t>
      </w:r>
      <w:r w:rsidRPr="008116B0">
        <w:rPr>
          <w:rFonts w:ascii="Times New Roman" w:hAnsi="Times New Roman"/>
          <w:position w:val="-32"/>
          <w:sz w:val="24"/>
          <w:szCs w:val="24"/>
        </w:rPr>
        <w:object w:dxaOrig="2659" w:dyaOrig="760" w14:anchorId="7C8EDB04">
          <v:shape id="_x0000_i1038" type="#_x0000_t75" style="width:132pt;height:38.4pt" o:ole="">
            <v:imagedata r:id="rId36" o:title=""/>
          </v:shape>
          <o:OLEObject Type="Embed" ProgID="Equation.3" ShapeID="_x0000_i1038" DrawAspect="Content" ObjectID="_1839067369" r:id="rId37"/>
        </w:object>
      </w:r>
      <w:r w:rsidRPr="008116B0">
        <w:rPr>
          <w:rFonts w:ascii="Times New Roman" w:hAnsi="Times New Roman"/>
          <w:sz w:val="24"/>
          <w:szCs w:val="24"/>
        </w:rPr>
        <w:t>was found to be 0.3524 V at 25</w:t>
      </w:r>
      <w:r w:rsidRPr="008116B0">
        <w:rPr>
          <w:rFonts w:ascii="Times New Roman" w:hAnsi="Times New Roman"/>
          <w:sz w:val="24"/>
          <w:szCs w:val="24"/>
          <w:vertAlign w:val="superscript"/>
        </w:rPr>
        <w:t>o</w:t>
      </w:r>
      <w:r w:rsidRPr="008116B0">
        <w:rPr>
          <w:rFonts w:ascii="Times New Roman" w:hAnsi="Times New Roman"/>
          <w:sz w:val="24"/>
          <w:szCs w:val="24"/>
        </w:rPr>
        <w:t xml:space="preserve">C. Calculate the activity coefficient of 0.01m HCl.  The standard electrode potential of </w:t>
      </w:r>
      <w:r w:rsidRPr="008116B0">
        <w:rPr>
          <w:rFonts w:ascii="Times New Roman" w:hAnsi="Times New Roman"/>
          <w:position w:val="-16"/>
          <w:sz w:val="24"/>
          <w:szCs w:val="24"/>
        </w:rPr>
        <w:object w:dxaOrig="1440" w:dyaOrig="540" w14:anchorId="0F75353F">
          <v:shape id="_x0000_i1039" type="#_x0000_t75" style="width:1in;height:27pt" o:ole="">
            <v:imagedata r:id="rId38" o:title=""/>
          </v:shape>
          <o:OLEObject Type="Embed" ProgID="Equation.3" ShapeID="_x0000_i1039" DrawAspect="Content" ObjectID="_1839067370" r:id="rId39"/>
        </w:object>
      </w:r>
      <w:r w:rsidRPr="008116B0">
        <w:rPr>
          <w:rFonts w:ascii="Times New Roman" w:hAnsi="Times New Roman"/>
          <w:sz w:val="24"/>
          <w:szCs w:val="24"/>
        </w:rPr>
        <w:t>is 0.2224 V.</w:t>
      </w:r>
    </w:p>
    <w:p w14:paraId="0887BD36" w14:textId="77777777" w:rsidR="00015CE8" w:rsidRPr="008116B0" w:rsidRDefault="00015CE8" w:rsidP="00015CE8">
      <w:pPr>
        <w:pStyle w:val="ListParagraph"/>
        <w:spacing w:after="0" w:line="240" w:lineRule="auto"/>
        <w:jc w:val="center"/>
        <w:rPr>
          <w:rFonts w:ascii="Times New Roman" w:hAnsi="Times New Roman" w:cs="Times New Roman"/>
          <w:b/>
          <w:sz w:val="24"/>
          <w:szCs w:val="24"/>
        </w:rPr>
      </w:pPr>
      <w:r w:rsidRPr="008116B0">
        <w:rPr>
          <w:rFonts w:ascii="Times New Roman" w:hAnsi="Times New Roman" w:cs="Times New Roman"/>
          <w:b/>
          <w:sz w:val="24"/>
          <w:szCs w:val="24"/>
        </w:rPr>
        <w:t>SECTION- C</w:t>
      </w:r>
    </w:p>
    <w:p w14:paraId="5A728780" w14:textId="1AF151FE" w:rsidR="00015CE8" w:rsidRPr="008116B0" w:rsidRDefault="00015CE8" w:rsidP="00015CE8">
      <w:pPr>
        <w:jc w:val="center"/>
        <w:rPr>
          <w:rFonts w:ascii="Times New Roman" w:hAnsi="Times New Roman"/>
          <w:sz w:val="24"/>
          <w:szCs w:val="24"/>
        </w:rPr>
      </w:pPr>
      <w:r w:rsidRPr="008116B0">
        <w:rPr>
          <w:rFonts w:ascii="Times New Roman" w:hAnsi="Times New Roman"/>
          <w:sz w:val="24"/>
          <w:szCs w:val="24"/>
        </w:rPr>
        <w:t xml:space="preserve">Answer any </w:t>
      </w:r>
      <w:r w:rsidR="008B0A74" w:rsidRPr="008B0A74">
        <w:rPr>
          <w:rFonts w:ascii="Times New Roman" w:hAnsi="Times New Roman"/>
          <w:b/>
          <w:iCs/>
          <w:sz w:val="24"/>
          <w:szCs w:val="24"/>
        </w:rPr>
        <w:t>2</w:t>
      </w:r>
      <w:r w:rsidRPr="008116B0">
        <w:rPr>
          <w:rFonts w:ascii="Times New Roman" w:hAnsi="Times New Roman"/>
          <w:sz w:val="24"/>
          <w:szCs w:val="24"/>
        </w:rPr>
        <w:t xml:space="preserve"> </w:t>
      </w:r>
      <w:r w:rsidR="002F39E7">
        <w:rPr>
          <w:rFonts w:ascii="Times New Roman" w:hAnsi="Times New Roman"/>
          <w:sz w:val="24"/>
          <w:szCs w:val="24"/>
        </w:rPr>
        <w:t>questions</w:t>
      </w:r>
      <w:r w:rsidRPr="008116B0">
        <w:rPr>
          <w:rFonts w:ascii="Times New Roman" w:hAnsi="Times New Roman"/>
          <w:sz w:val="24"/>
          <w:szCs w:val="24"/>
        </w:rPr>
        <w:t xml:space="preserve">. Each question carries </w:t>
      </w:r>
      <w:r w:rsidRPr="008116B0">
        <w:rPr>
          <w:rFonts w:ascii="Times New Roman" w:hAnsi="Times New Roman"/>
          <w:b/>
          <w:sz w:val="24"/>
          <w:szCs w:val="24"/>
        </w:rPr>
        <w:t>8</w:t>
      </w:r>
      <w:r w:rsidRPr="008116B0">
        <w:rPr>
          <w:rFonts w:ascii="Times New Roman" w:hAnsi="Times New Roman"/>
          <w:sz w:val="24"/>
          <w:szCs w:val="24"/>
        </w:rPr>
        <w:t xml:space="preserve"> marks</w:t>
      </w:r>
    </w:p>
    <w:p w14:paraId="76C50CE4" w14:textId="77777777" w:rsidR="00015CE8" w:rsidRPr="008116B0" w:rsidRDefault="00015CE8">
      <w:pPr>
        <w:numPr>
          <w:ilvl w:val="0"/>
          <w:numId w:val="28"/>
        </w:numPr>
        <w:tabs>
          <w:tab w:val="clear" w:pos="720"/>
          <w:tab w:val="num" w:pos="360"/>
        </w:tabs>
        <w:spacing w:after="0" w:line="240" w:lineRule="auto"/>
        <w:ind w:left="360"/>
        <w:rPr>
          <w:rFonts w:ascii="Times New Roman" w:hAnsi="Times New Roman"/>
          <w:sz w:val="24"/>
          <w:szCs w:val="24"/>
        </w:rPr>
      </w:pPr>
      <w:r w:rsidRPr="008116B0">
        <w:rPr>
          <w:rFonts w:ascii="Times New Roman" w:hAnsi="Times New Roman"/>
          <w:sz w:val="24"/>
          <w:szCs w:val="24"/>
        </w:rPr>
        <w:t>a) Rationalize thermal osmosis and thermal diffusion using irreversible thermodynamics.</w:t>
      </w:r>
    </w:p>
    <w:p w14:paraId="008C8D67" w14:textId="6626D55B" w:rsidR="00015CE8" w:rsidRPr="008116B0" w:rsidRDefault="00015CE8" w:rsidP="002F39E7">
      <w:pPr>
        <w:spacing w:after="0"/>
        <w:ind w:left="360"/>
        <w:rPr>
          <w:rFonts w:ascii="Times New Roman" w:hAnsi="Times New Roman"/>
          <w:sz w:val="24"/>
          <w:szCs w:val="24"/>
        </w:rPr>
      </w:pPr>
      <w:r w:rsidRPr="008116B0">
        <w:rPr>
          <w:rFonts w:ascii="Times New Roman" w:hAnsi="Times New Roman"/>
          <w:sz w:val="24"/>
          <w:szCs w:val="24"/>
        </w:rPr>
        <w:t>b) Discuss briefly Bose-Einstein condensation.</w:t>
      </w:r>
      <w:r w:rsidRPr="008116B0">
        <w:rPr>
          <w:rFonts w:ascii="Times New Roman" w:hAnsi="Times New Roman"/>
          <w:sz w:val="24"/>
          <w:szCs w:val="24"/>
        </w:rPr>
        <w:tab/>
      </w:r>
      <w:r w:rsidRPr="008116B0">
        <w:rPr>
          <w:rFonts w:ascii="Times New Roman" w:hAnsi="Times New Roman"/>
          <w:sz w:val="24"/>
          <w:szCs w:val="24"/>
        </w:rPr>
        <w:tab/>
      </w:r>
      <w:r w:rsidRPr="008116B0">
        <w:rPr>
          <w:rFonts w:ascii="Times New Roman" w:hAnsi="Times New Roman"/>
          <w:sz w:val="24"/>
          <w:szCs w:val="24"/>
        </w:rPr>
        <w:tab/>
      </w:r>
      <w:r w:rsidRPr="008116B0">
        <w:rPr>
          <w:rFonts w:ascii="Times New Roman" w:hAnsi="Times New Roman"/>
          <w:sz w:val="24"/>
          <w:szCs w:val="24"/>
        </w:rPr>
        <w:tab/>
      </w:r>
      <w:r w:rsidRPr="008116B0">
        <w:rPr>
          <w:rFonts w:ascii="Times New Roman" w:hAnsi="Times New Roman"/>
          <w:sz w:val="24"/>
          <w:szCs w:val="24"/>
        </w:rPr>
        <w:tab/>
      </w:r>
      <w:r w:rsidR="002F39E7">
        <w:rPr>
          <w:rFonts w:ascii="Times New Roman" w:hAnsi="Times New Roman"/>
          <w:sz w:val="24"/>
          <w:szCs w:val="24"/>
        </w:rPr>
        <w:t xml:space="preserve">               </w:t>
      </w:r>
      <w:r w:rsidRPr="008116B0">
        <w:rPr>
          <w:rFonts w:ascii="Times New Roman" w:hAnsi="Times New Roman"/>
          <w:sz w:val="24"/>
          <w:szCs w:val="24"/>
        </w:rPr>
        <w:t>(4+4)</w:t>
      </w:r>
    </w:p>
    <w:p w14:paraId="2B196496" w14:textId="77777777" w:rsidR="00015CE8" w:rsidRPr="008116B0" w:rsidRDefault="00015CE8">
      <w:pPr>
        <w:numPr>
          <w:ilvl w:val="0"/>
          <w:numId w:val="28"/>
        </w:numPr>
        <w:tabs>
          <w:tab w:val="clear" w:pos="720"/>
          <w:tab w:val="num" w:pos="360"/>
        </w:tabs>
        <w:spacing w:after="0" w:line="240" w:lineRule="auto"/>
        <w:ind w:left="360"/>
        <w:jc w:val="both"/>
        <w:rPr>
          <w:rFonts w:ascii="Times New Roman" w:hAnsi="Times New Roman"/>
          <w:sz w:val="24"/>
          <w:szCs w:val="24"/>
        </w:rPr>
      </w:pPr>
      <w:r w:rsidRPr="008116B0">
        <w:rPr>
          <w:rFonts w:ascii="Times New Roman" w:hAnsi="Times New Roman"/>
          <w:sz w:val="24"/>
          <w:szCs w:val="24"/>
        </w:rPr>
        <w:t>a) Explain the Lindemann theory for unimolecular reactions.</w:t>
      </w:r>
    </w:p>
    <w:p w14:paraId="0834A2DE" w14:textId="4011F291" w:rsidR="00015CE8" w:rsidRPr="008116B0" w:rsidRDefault="00015CE8" w:rsidP="00015CE8">
      <w:pPr>
        <w:ind w:firstLine="360"/>
        <w:rPr>
          <w:rFonts w:ascii="Times New Roman" w:hAnsi="Times New Roman"/>
          <w:sz w:val="24"/>
          <w:szCs w:val="24"/>
        </w:rPr>
      </w:pPr>
      <w:r w:rsidRPr="008116B0">
        <w:rPr>
          <w:rFonts w:ascii="Times New Roman" w:hAnsi="Times New Roman"/>
          <w:sz w:val="24"/>
          <w:szCs w:val="24"/>
        </w:rPr>
        <w:t>b) Give the kinetics for the following reaction 2H</w:t>
      </w:r>
      <w:r w:rsidRPr="008116B0">
        <w:rPr>
          <w:rFonts w:ascii="Times New Roman" w:hAnsi="Times New Roman"/>
          <w:sz w:val="24"/>
          <w:szCs w:val="24"/>
          <w:vertAlign w:val="subscript"/>
        </w:rPr>
        <w:t>2</w:t>
      </w:r>
      <w:r w:rsidRPr="008116B0">
        <w:rPr>
          <w:rFonts w:ascii="Times New Roman" w:hAnsi="Times New Roman"/>
          <w:sz w:val="24"/>
          <w:szCs w:val="24"/>
        </w:rPr>
        <w:t xml:space="preserve"> (g)+O</w:t>
      </w:r>
      <w:r w:rsidRPr="008116B0">
        <w:rPr>
          <w:rFonts w:ascii="Times New Roman" w:hAnsi="Times New Roman"/>
          <w:sz w:val="24"/>
          <w:szCs w:val="24"/>
          <w:vertAlign w:val="subscript"/>
        </w:rPr>
        <w:t>2</w:t>
      </w:r>
      <w:r w:rsidRPr="008116B0">
        <w:rPr>
          <w:rFonts w:ascii="Times New Roman" w:hAnsi="Times New Roman"/>
          <w:sz w:val="24"/>
          <w:szCs w:val="24"/>
        </w:rPr>
        <w:t xml:space="preserve"> (g) ---&gt; 2H</w:t>
      </w:r>
      <w:r w:rsidRPr="008116B0">
        <w:rPr>
          <w:rFonts w:ascii="Times New Roman" w:hAnsi="Times New Roman"/>
          <w:sz w:val="24"/>
          <w:szCs w:val="24"/>
          <w:vertAlign w:val="subscript"/>
        </w:rPr>
        <w:t>2</w:t>
      </w:r>
      <w:r w:rsidRPr="008116B0">
        <w:rPr>
          <w:rFonts w:ascii="Times New Roman" w:hAnsi="Times New Roman"/>
          <w:sz w:val="24"/>
          <w:szCs w:val="24"/>
        </w:rPr>
        <w:t>O (g)</w:t>
      </w:r>
      <w:r w:rsidRPr="008116B0">
        <w:rPr>
          <w:rFonts w:ascii="Times New Roman" w:hAnsi="Times New Roman"/>
          <w:sz w:val="24"/>
          <w:szCs w:val="24"/>
        </w:rPr>
        <w:tab/>
      </w:r>
      <w:r w:rsidR="002F39E7">
        <w:rPr>
          <w:rFonts w:ascii="Times New Roman" w:hAnsi="Times New Roman"/>
          <w:sz w:val="24"/>
          <w:szCs w:val="24"/>
        </w:rPr>
        <w:t xml:space="preserve">            </w:t>
      </w:r>
      <w:proofErr w:type="gramStart"/>
      <w:r w:rsidR="002F39E7">
        <w:rPr>
          <w:rFonts w:ascii="Times New Roman" w:hAnsi="Times New Roman"/>
          <w:sz w:val="24"/>
          <w:szCs w:val="24"/>
        </w:rPr>
        <w:t xml:space="preserve">   </w:t>
      </w:r>
      <w:r w:rsidRPr="008116B0">
        <w:rPr>
          <w:rFonts w:ascii="Times New Roman" w:hAnsi="Times New Roman"/>
          <w:sz w:val="24"/>
          <w:szCs w:val="24"/>
        </w:rPr>
        <w:t>(</w:t>
      </w:r>
      <w:proofErr w:type="gramEnd"/>
      <w:r w:rsidRPr="008116B0">
        <w:rPr>
          <w:rFonts w:ascii="Times New Roman" w:hAnsi="Times New Roman"/>
          <w:sz w:val="24"/>
          <w:szCs w:val="24"/>
        </w:rPr>
        <w:t>4+4)</w:t>
      </w:r>
    </w:p>
    <w:p w14:paraId="6658CB7E" w14:textId="77777777" w:rsidR="00015CE8" w:rsidRPr="008116B0" w:rsidRDefault="00015CE8">
      <w:pPr>
        <w:numPr>
          <w:ilvl w:val="0"/>
          <w:numId w:val="28"/>
        </w:numPr>
        <w:tabs>
          <w:tab w:val="clear" w:pos="720"/>
          <w:tab w:val="num" w:pos="360"/>
        </w:tabs>
        <w:spacing w:after="0" w:line="240" w:lineRule="auto"/>
        <w:ind w:left="360"/>
        <w:jc w:val="both"/>
        <w:rPr>
          <w:rFonts w:ascii="Times New Roman" w:hAnsi="Times New Roman"/>
          <w:sz w:val="24"/>
          <w:szCs w:val="24"/>
        </w:rPr>
      </w:pPr>
      <w:r w:rsidRPr="008116B0">
        <w:rPr>
          <w:rFonts w:ascii="Times New Roman" w:hAnsi="Times New Roman"/>
          <w:sz w:val="24"/>
          <w:szCs w:val="24"/>
        </w:rPr>
        <w:t>a) Compare the postulates of Maxwell-Boltzmann and Fermi-Dirac statistics.</w:t>
      </w:r>
    </w:p>
    <w:p w14:paraId="778382BD" w14:textId="162E6706" w:rsidR="00015CE8" w:rsidRPr="008116B0" w:rsidRDefault="00015CE8" w:rsidP="002F39E7">
      <w:pPr>
        <w:spacing w:after="0"/>
        <w:ind w:left="375"/>
        <w:rPr>
          <w:rFonts w:ascii="Times New Roman" w:hAnsi="Times New Roman"/>
          <w:sz w:val="24"/>
          <w:szCs w:val="24"/>
        </w:rPr>
      </w:pPr>
      <w:r w:rsidRPr="008116B0">
        <w:rPr>
          <w:rFonts w:ascii="Times New Roman" w:hAnsi="Times New Roman"/>
          <w:sz w:val="24"/>
          <w:szCs w:val="24"/>
        </w:rPr>
        <w:t>b) Derive Butler-Volmer equation. Discuss.</w:t>
      </w:r>
      <w:r w:rsidRPr="008116B0">
        <w:rPr>
          <w:rFonts w:ascii="Times New Roman" w:hAnsi="Times New Roman"/>
          <w:sz w:val="24"/>
          <w:szCs w:val="24"/>
        </w:rPr>
        <w:tab/>
      </w:r>
      <w:r w:rsidRPr="008116B0">
        <w:rPr>
          <w:rFonts w:ascii="Times New Roman" w:hAnsi="Times New Roman"/>
          <w:sz w:val="24"/>
          <w:szCs w:val="24"/>
        </w:rPr>
        <w:tab/>
      </w:r>
      <w:r w:rsidRPr="008116B0">
        <w:rPr>
          <w:rFonts w:ascii="Times New Roman" w:hAnsi="Times New Roman"/>
          <w:sz w:val="24"/>
          <w:szCs w:val="24"/>
        </w:rPr>
        <w:tab/>
      </w:r>
      <w:r w:rsidRPr="008116B0">
        <w:rPr>
          <w:rFonts w:ascii="Times New Roman" w:hAnsi="Times New Roman"/>
          <w:sz w:val="24"/>
          <w:szCs w:val="24"/>
        </w:rPr>
        <w:tab/>
      </w:r>
      <w:r w:rsidRPr="008116B0">
        <w:rPr>
          <w:rFonts w:ascii="Times New Roman" w:hAnsi="Times New Roman"/>
          <w:sz w:val="24"/>
          <w:szCs w:val="24"/>
        </w:rPr>
        <w:tab/>
      </w:r>
      <w:r w:rsidR="002F39E7">
        <w:rPr>
          <w:rFonts w:ascii="Times New Roman" w:hAnsi="Times New Roman"/>
          <w:sz w:val="24"/>
          <w:szCs w:val="24"/>
        </w:rPr>
        <w:t xml:space="preserve">               </w:t>
      </w:r>
      <w:r w:rsidRPr="008116B0">
        <w:rPr>
          <w:rFonts w:ascii="Times New Roman" w:hAnsi="Times New Roman"/>
          <w:sz w:val="24"/>
          <w:szCs w:val="24"/>
        </w:rPr>
        <w:t>(4+4)</w:t>
      </w:r>
    </w:p>
    <w:p w14:paraId="0B3B8CA4" w14:textId="77777777" w:rsidR="00015CE8" w:rsidRPr="008116B0" w:rsidRDefault="00015CE8" w:rsidP="002F39E7">
      <w:pPr>
        <w:spacing w:after="0"/>
        <w:rPr>
          <w:rFonts w:ascii="Times New Roman" w:hAnsi="Times New Roman"/>
          <w:sz w:val="24"/>
          <w:szCs w:val="24"/>
        </w:rPr>
      </w:pPr>
      <w:r w:rsidRPr="008116B0">
        <w:rPr>
          <w:rFonts w:ascii="Times New Roman" w:hAnsi="Times New Roman"/>
          <w:sz w:val="24"/>
          <w:szCs w:val="24"/>
        </w:rPr>
        <w:t xml:space="preserve">24. a) Discuss the application of </w:t>
      </w:r>
      <w:proofErr w:type="spellStart"/>
      <w:r w:rsidRPr="008116B0">
        <w:rPr>
          <w:rFonts w:ascii="Times New Roman" w:hAnsi="Times New Roman"/>
          <w:sz w:val="24"/>
          <w:szCs w:val="24"/>
        </w:rPr>
        <w:t>Porbaux</w:t>
      </w:r>
      <w:proofErr w:type="spellEnd"/>
      <w:r w:rsidRPr="008116B0">
        <w:rPr>
          <w:rFonts w:ascii="Times New Roman" w:hAnsi="Times New Roman"/>
          <w:sz w:val="24"/>
          <w:szCs w:val="24"/>
        </w:rPr>
        <w:t xml:space="preserve"> diagram in predicting the stability of metals.</w:t>
      </w:r>
    </w:p>
    <w:p w14:paraId="068F2C59" w14:textId="1D96858E" w:rsidR="00015CE8" w:rsidRPr="008116B0" w:rsidRDefault="00015CE8" w:rsidP="00015CE8">
      <w:pPr>
        <w:rPr>
          <w:rFonts w:ascii="Times New Roman" w:hAnsi="Times New Roman"/>
          <w:sz w:val="24"/>
          <w:szCs w:val="24"/>
        </w:rPr>
      </w:pPr>
      <w:r w:rsidRPr="008116B0">
        <w:rPr>
          <w:rFonts w:ascii="Times New Roman" w:hAnsi="Times New Roman"/>
          <w:sz w:val="24"/>
          <w:szCs w:val="24"/>
        </w:rPr>
        <w:t xml:space="preserve">      b) Provide a comparison of the free space and </w:t>
      </w:r>
      <w:proofErr w:type="spellStart"/>
      <w:r w:rsidRPr="008116B0">
        <w:rPr>
          <w:rFonts w:ascii="Times New Roman" w:hAnsi="Times New Roman"/>
          <w:sz w:val="24"/>
          <w:szCs w:val="24"/>
        </w:rPr>
        <w:t>vander</w:t>
      </w:r>
      <w:proofErr w:type="spellEnd"/>
      <w:r w:rsidRPr="008116B0">
        <w:rPr>
          <w:rFonts w:ascii="Times New Roman" w:hAnsi="Times New Roman"/>
          <w:sz w:val="24"/>
          <w:szCs w:val="24"/>
        </w:rPr>
        <w:t xml:space="preserve"> Waals theories of liquid state.</w:t>
      </w:r>
      <w:r w:rsidR="002F39E7">
        <w:rPr>
          <w:rFonts w:ascii="Times New Roman" w:hAnsi="Times New Roman"/>
          <w:sz w:val="24"/>
          <w:szCs w:val="24"/>
        </w:rPr>
        <w:t xml:space="preserve">       </w:t>
      </w:r>
      <w:r w:rsidR="002F39E7" w:rsidRPr="008116B0">
        <w:rPr>
          <w:rFonts w:ascii="Times New Roman" w:hAnsi="Times New Roman"/>
          <w:sz w:val="24"/>
          <w:szCs w:val="24"/>
        </w:rPr>
        <w:t>(4+4)</w:t>
      </w:r>
    </w:p>
    <w:p w14:paraId="07D23E87" w14:textId="163F1858" w:rsidR="002D2EF8" w:rsidRPr="002C6B42" w:rsidRDefault="002D2EF8" w:rsidP="002D2EF8">
      <w:pPr>
        <w:ind w:left="720" w:hanging="540"/>
        <w:jc w:val="center"/>
        <w:rPr>
          <w:rFonts w:ascii="Times New Roman" w:hAnsi="Times New Roman"/>
          <w:sz w:val="24"/>
          <w:szCs w:val="24"/>
        </w:rPr>
      </w:pPr>
      <w:r>
        <w:rPr>
          <w:rFonts w:ascii="Times New Roman" w:hAnsi="Times New Roman"/>
          <w:sz w:val="24"/>
          <w:szCs w:val="24"/>
        </w:rPr>
        <w:t>***************</w:t>
      </w:r>
    </w:p>
    <w:bookmarkEnd w:id="25"/>
    <w:p w14:paraId="19FDEBD1" w14:textId="27B5848E" w:rsidR="00C72116" w:rsidRDefault="00015CE8">
      <w:pPr>
        <w:rPr>
          <w:rFonts w:ascii="Times New Roman" w:hAnsi="Times New Roman"/>
          <w:sz w:val="24"/>
          <w:szCs w:val="24"/>
        </w:rPr>
      </w:pPr>
      <w:r w:rsidRPr="008116B0">
        <w:rPr>
          <w:rFonts w:ascii="Times New Roman" w:hAnsi="Times New Roman"/>
          <w:sz w:val="24"/>
          <w:szCs w:val="24"/>
        </w:rPr>
        <w:tab/>
      </w:r>
      <w:r w:rsidRPr="008116B0">
        <w:rPr>
          <w:rFonts w:ascii="Times New Roman" w:hAnsi="Times New Roman"/>
          <w:sz w:val="24"/>
          <w:szCs w:val="24"/>
        </w:rPr>
        <w:tab/>
      </w:r>
      <w:r w:rsidRPr="008116B0">
        <w:rPr>
          <w:rFonts w:ascii="Times New Roman" w:hAnsi="Times New Roman"/>
          <w:sz w:val="24"/>
          <w:szCs w:val="24"/>
        </w:rPr>
        <w:tab/>
      </w:r>
    </w:p>
    <w:p w14:paraId="254F17F4" w14:textId="77777777" w:rsidR="002939DA" w:rsidRDefault="002939DA">
      <w:pPr>
        <w:rPr>
          <w:rFonts w:ascii="Times New Roman" w:hAnsi="Times New Roman"/>
          <w:sz w:val="24"/>
          <w:szCs w:val="24"/>
        </w:rPr>
      </w:pPr>
    </w:p>
    <w:p w14:paraId="259E8280" w14:textId="77777777" w:rsidR="002939DA" w:rsidRDefault="002939DA">
      <w:pPr>
        <w:rPr>
          <w:rFonts w:ascii="Times New Roman" w:hAnsi="Times New Roman"/>
          <w:sz w:val="24"/>
          <w:szCs w:val="24"/>
        </w:rPr>
      </w:pPr>
    </w:p>
    <w:p w14:paraId="6D034513" w14:textId="77777777" w:rsidR="002939DA" w:rsidRDefault="002939DA">
      <w:pPr>
        <w:rPr>
          <w:rFonts w:ascii="Times New Roman" w:hAnsi="Times New Roman"/>
          <w:sz w:val="24"/>
          <w:szCs w:val="24"/>
        </w:rPr>
      </w:pPr>
    </w:p>
    <w:p w14:paraId="446B21DA" w14:textId="77777777" w:rsidR="002939DA" w:rsidRDefault="002939DA">
      <w:pPr>
        <w:rPr>
          <w:rFonts w:ascii="Times New Roman" w:hAnsi="Times New Roman"/>
          <w:sz w:val="24"/>
          <w:szCs w:val="24"/>
        </w:rPr>
      </w:pPr>
    </w:p>
    <w:p w14:paraId="508DA353" w14:textId="77777777" w:rsidR="009F7705" w:rsidRDefault="009F7705">
      <w:pPr>
        <w:rPr>
          <w:rFonts w:ascii="Times New Roman" w:hAnsi="Times New Roman"/>
          <w:sz w:val="24"/>
          <w:szCs w:val="24"/>
        </w:rPr>
      </w:pPr>
    </w:p>
    <w:p w14:paraId="38826AEE" w14:textId="77777777" w:rsidR="002939DA" w:rsidRPr="008116B0" w:rsidRDefault="002939DA">
      <w:pPr>
        <w:rPr>
          <w:rFonts w:ascii="Times New Roman" w:hAnsi="Times New Roman"/>
          <w:sz w:val="24"/>
          <w:szCs w:val="24"/>
        </w:rPr>
      </w:pPr>
    </w:p>
    <w:tbl>
      <w:tblPr>
        <w:tblStyle w:val="TableGrid"/>
        <w:tblW w:w="0" w:type="auto"/>
        <w:jc w:val="center"/>
        <w:tblLayout w:type="fixed"/>
        <w:tblLook w:val="04A0" w:firstRow="1" w:lastRow="0" w:firstColumn="1" w:lastColumn="0" w:noHBand="0" w:noVBand="1"/>
      </w:tblPr>
      <w:tblGrid>
        <w:gridCol w:w="1255"/>
        <w:gridCol w:w="1715"/>
        <w:gridCol w:w="4045"/>
        <w:gridCol w:w="810"/>
        <w:gridCol w:w="630"/>
        <w:gridCol w:w="720"/>
      </w:tblGrid>
      <w:tr w:rsidR="00760171" w:rsidRPr="00824C58" w14:paraId="1AFCF5D1" w14:textId="77777777" w:rsidTr="008F5283">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3D4C74BD" w14:textId="77777777" w:rsidR="00760171" w:rsidRPr="00824C58" w:rsidRDefault="00205931" w:rsidP="008F5283">
            <w:pPr>
              <w:jc w:val="center"/>
              <w:rPr>
                <w:rFonts w:ascii="Times New Roman" w:hAnsi="Times New Roman"/>
                <w:lang w:eastAsia="ko-KR"/>
              </w:rPr>
            </w:pPr>
            <w:bookmarkStart w:id="26" w:name="_Hlk216997400"/>
            <w:r w:rsidRPr="00824C58">
              <w:rPr>
                <w:rFonts w:ascii="Times New Roman" w:hAnsi="Times New Roman"/>
                <w:lang w:eastAsia="ko-KR"/>
              </w:rPr>
              <w:lastRenderedPageBreak/>
              <w:t>1.</w:t>
            </w:r>
          </w:p>
        </w:tc>
        <w:tc>
          <w:tcPr>
            <w:tcW w:w="1715" w:type="dxa"/>
            <w:tcBorders>
              <w:top w:val="single" w:sz="4" w:space="0" w:color="auto"/>
              <w:left w:val="single" w:sz="4" w:space="0" w:color="auto"/>
              <w:bottom w:val="single" w:sz="4" w:space="0" w:color="auto"/>
              <w:right w:val="single" w:sz="4" w:space="0" w:color="auto"/>
            </w:tcBorders>
            <w:hideMark/>
          </w:tcPr>
          <w:p w14:paraId="392738E6" w14:textId="77777777" w:rsidR="00760171" w:rsidRPr="00824C58" w:rsidRDefault="00760171">
            <w:pPr>
              <w:rPr>
                <w:rFonts w:ascii="Times New Roman" w:hAnsi="Times New Roman"/>
                <w:lang w:eastAsia="ko-KR"/>
              </w:rPr>
            </w:pPr>
            <w:r w:rsidRPr="00824C58">
              <w:rPr>
                <w:rFonts w:ascii="Times New Roman" w:hAnsi="Times New Roman"/>
              </w:rPr>
              <w:t>Semester</w:t>
            </w:r>
          </w:p>
        </w:tc>
        <w:tc>
          <w:tcPr>
            <w:tcW w:w="6205" w:type="dxa"/>
            <w:gridSpan w:val="4"/>
            <w:tcBorders>
              <w:top w:val="single" w:sz="4" w:space="0" w:color="auto"/>
              <w:left w:val="single" w:sz="4" w:space="0" w:color="auto"/>
              <w:bottom w:val="single" w:sz="4" w:space="0" w:color="auto"/>
              <w:right w:val="single" w:sz="4" w:space="0" w:color="auto"/>
            </w:tcBorders>
            <w:hideMark/>
          </w:tcPr>
          <w:p w14:paraId="30BE98E9" w14:textId="77777777" w:rsidR="00760171" w:rsidRPr="00824C58" w:rsidRDefault="00760171">
            <w:pPr>
              <w:rPr>
                <w:rFonts w:ascii="Times New Roman" w:hAnsi="Times New Roman"/>
                <w:b/>
                <w:lang w:eastAsia="ko-KR"/>
              </w:rPr>
            </w:pPr>
            <w:r w:rsidRPr="00824C58">
              <w:rPr>
                <w:rFonts w:ascii="Times New Roman" w:hAnsi="Times New Roman"/>
                <w:b/>
              </w:rPr>
              <w:t>3</w:t>
            </w:r>
          </w:p>
        </w:tc>
      </w:tr>
      <w:tr w:rsidR="00760171" w:rsidRPr="002F39E7" w14:paraId="12097418" w14:textId="77777777" w:rsidTr="008F5283">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756F1E3A" w14:textId="77777777" w:rsidR="00760171" w:rsidRPr="00824C58" w:rsidRDefault="00205931" w:rsidP="008F5283">
            <w:pPr>
              <w:jc w:val="center"/>
              <w:rPr>
                <w:rFonts w:ascii="Times New Roman" w:hAnsi="Times New Roman"/>
                <w:lang w:eastAsia="ko-KR"/>
              </w:rPr>
            </w:pPr>
            <w:r w:rsidRPr="00824C58">
              <w:rPr>
                <w:rFonts w:ascii="Times New Roman" w:hAnsi="Times New Roman"/>
                <w:lang w:eastAsia="ko-KR"/>
              </w:rPr>
              <w:t>2.</w:t>
            </w:r>
          </w:p>
        </w:tc>
        <w:tc>
          <w:tcPr>
            <w:tcW w:w="1715" w:type="dxa"/>
            <w:tcBorders>
              <w:top w:val="single" w:sz="4" w:space="0" w:color="auto"/>
              <w:left w:val="single" w:sz="4" w:space="0" w:color="auto"/>
              <w:bottom w:val="single" w:sz="4" w:space="0" w:color="auto"/>
              <w:right w:val="single" w:sz="4" w:space="0" w:color="auto"/>
            </w:tcBorders>
            <w:hideMark/>
          </w:tcPr>
          <w:p w14:paraId="42E785F7" w14:textId="77777777" w:rsidR="00760171" w:rsidRPr="00824C58" w:rsidRDefault="00760171">
            <w:pPr>
              <w:rPr>
                <w:rFonts w:ascii="Times New Roman" w:hAnsi="Times New Roman"/>
                <w:lang w:eastAsia="ko-KR"/>
              </w:rPr>
            </w:pPr>
            <w:r w:rsidRPr="00824C58">
              <w:rPr>
                <w:rFonts w:ascii="Times New Roman" w:hAnsi="Times New Roman"/>
              </w:rPr>
              <w:t>Course Title</w:t>
            </w:r>
          </w:p>
        </w:tc>
        <w:tc>
          <w:tcPr>
            <w:tcW w:w="6205" w:type="dxa"/>
            <w:gridSpan w:val="4"/>
            <w:tcBorders>
              <w:top w:val="single" w:sz="4" w:space="0" w:color="auto"/>
              <w:left w:val="single" w:sz="4" w:space="0" w:color="auto"/>
              <w:bottom w:val="single" w:sz="4" w:space="0" w:color="auto"/>
              <w:right w:val="single" w:sz="4" w:space="0" w:color="auto"/>
            </w:tcBorders>
            <w:hideMark/>
          </w:tcPr>
          <w:p w14:paraId="470B27FA" w14:textId="0718867D" w:rsidR="00760171" w:rsidRPr="00824C58" w:rsidRDefault="002D2EF8">
            <w:pPr>
              <w:rPr>
                <w:rFonts w:ascii="Times New Roman" w:hAnsi="Times New Roman"/>
                <w:lang w:eastAsia="ko-KR"/>
              </w:rPr>
            </w:pPr>
            <w:r w:rsidRPr="00824C58">
              <w:rPr>
                <w:rFonts w:ascii="Times New Roman" w:hAnsi="Times New Roman"/>
                <w:b/>
              </w:rPr>
              <w:t xml:space="preserve">INORGANIC CHEMISTRY LAB </w:t>
            </w:r>
            <w:r w:rsidR="00760171" w:rsidRPr="00824C58">
              <w:rPr>
                <w:rFonts w:ascii="Times New Roman" w:hAnsi="Times New Roman"/>
                <w:b/>
              </w:rPr>
              <w:t>III</w:t>
            </w:r>
          </w:p>
        </w:tc>
      </w:tr>
      <w:tr w:rsidR="00760171" w:rsidRPr="002F39E7" w14:paraId="2EFE4A67" w14:textId="77777777" w:rsidTr="008F5283">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0FB78122" w14:textId="77777777" w:rsidR="00760171" w:rsidRPr="002F39E7" w:rsidRDefault="00205931" w:rsidP="008F5283">
            <w:pPr>
              <w:jc w:val="center"/>
              <w:rPr>
                <w:rFonts w:ascii="Times New Roman" w:hAnsi="Times New Roman"/>
                <w:lang w:eastAsia="ko-KR"/>
              </w:rPr>
            </w:pPr>
            <w:r w:rsidRPr="002F39E7">
              <w:rPr>
                <w:rFonts w:ascii="Times New Roman" w:hAnsi="Times New Roman"/>
                <w:lang w:eastAsia="ko-KR"/>
              </w:rPr>
              <w:t>3.</w:t>
            </w:r>
          </w:p>
        </w:tc>
        <w:tc>
          <w:tcPr>
            <w:tcW w:w="1715" w:type="dxa"/>
            <w:tcBorders>
              <w:top w:val="single" w:sz="4" w:space="0" w:color="auto"/>
              <w:left w:val="single" w:sz="4" w:space="0" w:color="auto"/>
              <w:bottom w:val="single" w:sz="4" w:space="0" w:color="auto"/>
              <w:right w:val="single" w:sz="4" w:space="0" w:color="auto"/>
            </w:tcBorders>
            <w:hideMark/>
          </w:tcPr>
          <w:p w14:paraId="0DE1A29D" w14:textId="77777777" w:rsidR="00760171" w:rsidRPr="002F39E7" w:rsidRDefault="00760171">
            <w:pPr>
              <w:rPr>
                <w:rFonts w:ascii="Times New Roman" w:hAnsi="Times New Roman"/>
                <w:lang w:eastAsia="ko-KR"/>
              </w:rPr>
            </w:pPr>
            <w:r w:rsidRPr="002F39E7">
              <w:rPr>
                <w:rFonts w:ascii="Times New Roman" w:hAnsi="Times New Roman"/>
              </w:rPr>
              <w:t>Course Code</w:t>
            </w:r>
          </w:p>
        </w:tc>
        <w:tc>
          <w:tcPr>
            <w:tcW w:w="6205" w:type="dxa"/>
            <w:gridSpan w:val="4"/>
            <w:tcBorders>
              <w:top w:val="single" w:sz="4" w:space="0" w:color="auto"/>
              <w:left w:val="single" w:sz="4" w:space="0" w:color="auto"/>
              <w:bottom w:val="single" w:sz="4" w:space="0" w:color="auto"/>
              <w:right w:val="single" w:sz="4" w:space="0" w:color="auto"/>
            </w:tcBorders>
            <w:hideMark/>
          </w:tcPr>
          <w:p w14:paraId="2428096C" w14:textId="77777777" w:rsidR="00760171" w:rsidRPr="002F39E7" w:rsidRDefault="00760171">
            <w:pPr>
              <w:rPr>
                <w:rFonts w:ascii="Times New Roman" w:hAnsi="Times New Roman"/>
                <w:lang w:eastAsia="ko-KR"/>
              </w:rPr>
            </w:pPr>
            <w:r w:rsidRPr="002F39E7">
              <w:rPr>
                <w:rFonts w:ascii="Times New Roman" w:hAnsi="Times New Roman"/>
                <w:b/>
              </w:rPr>
              <w:t>CHE-C</w:t>
            </w:r>
            <w:r w:rsidR="002044F4" w:rsidRPr="002F39E7">
              <w:rPr>
                <w:rFonts w:ascii="Times New Roman" w:hAnsi="Times New Roman"/>
                <w:b/>
              </w:rPr>
              <w:t>C</w:t>
            </w:r>
            <w:r w:rsidR="00415C15" w:rsidRPr="002F39E7">
              <w:rPr>
                <w:rFonts w:ascii="Times New Roman" w:hAnsi="Times New Roman"/>
                <w:b/>
              </w:rPr>
              <w:t>-5</w:t>
            </w:r>
            <w:r w:rsidR="00C72116" w:rsidRPr="002F39E7">
              <w:rPr>
                <w:rFonts w:ascii="Times New Roman" w:hAnsi="Times New Roman"/>
                <w:b/>
              </w:rPr>
              <w:t>3</w:t>
            </w:r>
            <w:r w:rsidRPr="002F39E7">
              <w:rPr>
                <w:rFonts w:ascii="Times New Roman" w:hAnsi="Times New Roman"/>
                <w:b/>
              </w:rPr>
              <w:t>4</w:t>
            </w:r>
          </w:p>
        </w:tc>
      </w:tr>
      <w:tr w:rsidR="00760171" w:rsidRPr="002F39E7" w14:paraId="1E727835" w14:textId="77777777" w:rsidTr="008F5283">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6C7926E9" w14:textId="77777777" w:rsidR="00760171" w:rsidRPr="002F39E7" w:rsidRDefault="00205931" w:rsidP="008F5283">
            <w:pPr>
              <w:jc w:val="center"/>
              <w:rPr>
                <w:rFonts w:ascii="Times New Roman" w:hAnsi="Times New Roman"/>
                <w:lang w:eastAsia="ko-KR"/>
              </w:rPr>
            </w:pPr>
            <w:r w:rsidRPr="002F39E7">
              <w:rPr>
                <w:rFonts w:ascii="Times New Roman" w:hAnsi="Times New Roman"/>
                <w:lang w:eastAsia="ko-KR"/>
              </w:rPr>
              <w:t>4.</w:t>
            </w:r>
          </w:p>
        </w:tc>
        <w:tc>
          <w:tcPr>
            <w:tcW w:w="1715" w:type="dxa"/>
            <w:tcBorders>
              <w:top w:val="single" w:sz="4" w:space="0" w:color="auto"/>
              <w:left w:val="single" w:sz="4" w:space="0" w:color="auto"/>
              <w:bottom w:val="single" w:sz="4" w:space="0" w:color="auto"/>
              <w:right w:val="single" w:sz="4" w:space="0" w:color="auto"/>
            </w:tcBorders>
            <w:hideMark/>
          </w:tcPr>
          <w:p w14:paraId="7ED69C25" w14:textId="77777777" w:rsidR="00760171" w:rsidRPr="002F39E7" w:rsidRDefault="00760171">
            <w:pPr>
              <w:rPr>
                <w:rFonts w:ascii="Times New Roman" w:hAnsi="Times New Roman"/>
                <w:lang w:eastAsia="ko-KR"/>
              </w:rPr>
            </w:pPr>
            <w:r w:rsidRPr="002F39E7">
              <w:rPr>
                <w:rFonts w:ascii="Times New Roman" w:hAnsi="Times New Roman"/>
              </w:rPr>
              <w:t>Credits</w:t>
            </w:r>
          </w:p>
        </w:tc>
        <w:tc>
          <w:tcPr>
            <w:tcW w:w="6205" w:type="dxa"/>
            <w:gridSpan w:val="4"/>
            <w:tcBorders>
              <w:top w:val="single" w:sz="4" w:space="0" w:color="auto"/>
              <w:left w:val="single" w:sz="4" w:space="0" w:color="auto"/>
              <w:bottom w:val="single" w:sz="4" w:space="0" w:color="auto"/>
              <w:right w:val="single" w:sz="4" w:space="0" w:color="auto"/>
            </w:tcBorders>
            <w:hideMark/>
          </w:tcPr>
          <w:p w14:paraId="0A31400A" w14:textId="42106FAF" w:rsidR="00760171" w:rsidRPr="002F39E7" w:rsidRDefault="00C44950">
            <w:pPr>
              <w:rPr>
                <w:rFonts w:ascii="Times New Roman" w:hAnsi="Times New Roman"/>
                <w:b/>
                <w:lang w:eastAsia="ko-KR"/>
              </w:rPr>
            </w:pPr>
            <w:r w:rsidRPr="00824C58">
              <w:rPr>
                <w:rFonts w:ascii="Times New Roman" w:hAnsi="Times New Roman"/>
                <w:b/>
              </w:rPr>
              <w:t>2</w:t>
            </w:r>
          </w:p>
        </w:tc>
      </w:tr>
      <w:tr w:rsidR="00AA635C" w:rsidRPr="002F39E7" w14:paraId="7196107B" w14:textId="77777777" w:rsidTr="008F5283">
        <w:trPr>
          <w:jc w:val="center"/>
        </w:trPr>
        <w:tc>
          <w:tcPr>
            <w:tcW w:w="1255" w:type="dxa"/>
            <w:vMerge w:val="restart"/>
            <w:tcBorders>
              <w:top w:val="single" w:sz="4" w:space="0" w:color="auto"/>
              <w:left w:val="single" w:sz="4" w:space="0" w:color="auto"/>
              <w:right w:val="single" w:sz="4" w:space="0" w:color="auto"/>
            </w:tcBorders>
            <w:vAlign w:val="center"/>
          </w:tcPr>
          <w:p w14:paraId="287A420D" w14:textId="77777777" w:rsidR="00AA635C" w:rsidRPr="002F39E7" w:rsidRDefault="00AA635C" w:rsidP="008F5283">
            <w:pPr>
              <w:jc w:val="center"/>
              <w:rPr>
                <w:rFonts w:ascii="Times New Roman" w:hAnsi="Times New Roman"/>
                <w:lang w:eastAsia="ko-KR"/>
              </w:rPr>
            </w:pPr>
            <w:r w:rsidRPr="002F39E7">
              <w:rPr>
                <w:rFonts w:ascii="Times New Roman" w:hAnsi="Times New Roman"/>
                <w:lang w:eastAsia="ko-KR"/>
              </w:rPr>
              <w:t>5.</w:t>
            </w:r>
          </w:p>
        </w:tc>
        <w:tc>
          <w:tcPr>
            <w:tcW w:w="5760" w:type="dxa"/>
            <w:gridSpan w:val="2"/>
            <w:tcBorders>
              <w:top w:val="single" w:sz="4" w:space="0" w:color="auto"/>
              <w:left w:val="single" w:sz="4" w:space="0" w:color="auto"/>
              <w:bottom w:val="single" w:sz="4" w:space="0" w:color="auto"/>
              <w:right w:val="single" w:sz="4" w:space="0" w:color="auto"/>
            </w:tcBorders>
            <w:hideMark/>
          </w:tcPr>
          <w:p w14:paraId="7544BA6C" w14:textId="77777777" w:rsidR="00AA635C" w:rsidRPr="002F39E7" w:rsidRDefault="00AA635C">
            <w:pPr>
              <w:rPr>
                <w:rFonts w:ascii="Times New Roman" w:hAnsi="Times New Roman"/>
                <w:b/>
                <w:lang w:eastAsia="ko-KR"/>
              </w:rPr>
            </w:pPr>
            <w:r w:rsidRPr="002F39E7">
              <w:rPr>
                <w:rFonts w:ascii="Times New Roman" w:hAnsi="Times New Roman"/>
                <w:b/>
              </w:rPr>
              <w:t xml:space="preserve">CO: </w:t>
            </w:r>
            <w:r w:rsidRPr="002F39E7">
              <w:rPr>
                <w:rFonts w:ascii="Times New Roman" w:hAnsi="Times New Roman"/>
              </w:rPr>
              <w:t>On completion of the course, students should be able to:</w:t>
            </w:r>
          </w:p>
        </w:tc>
        <w:tc>
          <w:tcPr>
            <w:tcW w:w="810" w:type="dxa"/>
            <w:tcBorders>
              <w:top w:val="single" w:sz="4" w:space="0" w:color="auto"/>
              <w:left w:val="single" w:sz="4" w:space="0" w:color="auto"/>
              <w:bottom w:val="single" w:sz="4" w:space="0" w:color="auto"/>
              <w:right w:val="single" w:sz="4" w:space="0" w:color="auto"/>
            </w:tcBorders>
            <w:hideMark/>
          </w:tcPr>
          <w:p w14:paraId="68B0A8EF" w14:textId="77777777" w:rsidR="00AA635C" w:rsidRPr="002F39E7" w:rsidRDefault="00AA635C">
            <w:pPr>
              <w:jc w:val="center"/>
              <w:rPr>
                <w:rFonts w:ascii="Times New Roman" w:hAnsi="Times New Roman"/>
                <w:b/>
                <w:lang w:eastAsia="ko-KR"/>
              </w:rPr>
            </w:pPr>
            <w:r w:rsidRPr="002F39E7">
              <w:rPr>
                <w:rFonts w:ascii="Times New Roman" w:hAnsi="Times New Roman"/>
                <w:b/>
              </w:rPr>
              <w:t>TL</w:t>
            </w:r>
          </w:p>
        </w:tc>
        <w:tc>
          <w:tcPr>
            <w:tcW w:w="630" w:type="dxa"/>
            <w:tcBorders>
              <w:top w:val="single" w:sz="4" w:space="0" w:color="auto"/>
              <w:left w:val="single" w:sz="4" w:space="0" w:color="auto"/>
              <w:bottom w:val="single" w:sz="4" w:space="0" w:color="auto"/>
              <w:right w:val="single" w:sz="4" w:space="0" w:color="auto"/>
            </w:tcBorders>
            <w:hideMark/>
          </w:tcPr>
          <w:p w14:paraId="5C4DC1A6" w14:textId="77777777" w:rsidR="00AA635C" w:rsidRPr="002F39E7" w:rsidRDefault="00AA635C">
            <w:pPr>
              <w:jc w:val="center"/>
              <w:rPr>
                <w:rFonts w:ascii="Times New Roman" w:hAnsi="Times New Roman"/>
                <w:b/>
                <w:lang w:eastAsia="ko-KR"/>
              </w:rPr>
            </w:pPr>
            <w:r w:rsidRPr="002F39E7">
              <w:rPr>
                <w:rFonts w:ascii="Times New Roman" w:hAnsi="Times New Roman"/>
                <w:b/>
              </w:rPr>
              <w:t>KL</w:t>
            </w:r>
          </w:p>
        </w:tc>
        <w:tc>
          <w:tcPr>
            <w:tcW w:w="720" w:type="dxa"/>
            <w:tcBorders>
              <w:top w:val="single" w:sz="4" w:space="0" w:color="auto"/>
              <w:left w:val="single" w:sz="4" w:space="0" w:color="auto"/>
              <w:bottom w:val="single" w:sz="4" w:space="0" w:color="auto"/>
              <w:right w:val="single" w:sz="4" w:space="0" w:color="auto"/>
            </w:tcBorders>
            <w:hideMark/>
          </w:tcPr>
          <w:p w14:paraId="2E0ADB91" w14:textId="77777777" w:rsidR="00AA635C" w:rsidRPr="002F39E7" w:rsidRDefault="00AA635C">
            <w:pPr>
              <w:jc w:val="center"/>
              <w:rPr>
                <w:rFonts w:ascii="Times New Roman" w:hAnsi="Times New Roman"/>
                <w:b/>
                <w:lang w:eastAsia="ko-KR"/>
              </w:rPr>
            </w:pPr>
            <w:r w:rsidRPr="002F39E7">
              <w:rPr>
                <w:rFonts w:ascii="Times New Roman" w:hAnsi="Times New Roman"/>
                <w:b/>
              </w:rPr>
              <w:t>PSO No.</w:t>
            </w:r>
          </w:p>
        </w:tc>
      </w:tr>
      <w:tr w:rsidR="00AA635C" w:rsidRPr="002F39E7" w14:paraId="431B2B73" w14:textId="77777777" w:rsidTr="008F5283">
        <w:trPr>
          <w:trHeight w:val="315"/>
          <w:jc w:val="center"/>
        </w:trPr>
        <w:tc>
          <w:tcPr>
            <w:tcW w:w="1255" w:type="dxa"/>
            <w:vMerge/>
            <w:tcBorders>
              <w:left w:val="single" w:sz="4" w:space="0" w:color="auto"/>
              <w:right w:val="single" w:sz="4" w:space="0" w:color="auto"/>
            </w:tcBorders>
            <w:vAlign w:val="center"/>
            <w:hideMark/>
          </w:tcPr>
          <w:p w14:paraId="2503317A" w14:textId="77777777" w:rsidR="00AA635C" w:rsidRPr="002F39E7" w:rsidRDefault="00AA635C" w:rsidP="008F5283">
            <w:pPr>
              <w:jc w:val="center"/>
              <w:rPr>
                <w:rFonts w:ascii="Times New Roman" w:hAnsi="Times New Roman"/>
                <w:lang w:eastAsia="ko-KR"/>
              </w:rPr>
            </w:pPr>
          </w:p>
        </w:tc>
        <w:tc>
          <w:tcPr>
            <w:tcW w:w="5760" w:type="dxa"/>
            <w:gridSpan w:val="2"/>
            <w:tcBorders>
              <w:top w:val="single" w:sz="4" w:space="0" w:color="auto"/>
              <w:left w:val="single" w:sz="4" w:space="0" w:color="auto"/>
              <w:bottom w:val="single" w:sz="4" w:space="0" w:color="auto"/>
              <w:right w:val="single" w:sz="4" w:space="0" w:color="auto"/>
            </w:tcBorders>
            <w:hideMark/>
          </w:tcPr>
          <w:p w14:paraId="068DD34A" w14:textId="77777777" w:rsidR="00AA635C" w:rsidRPr="002F39E7" w:rsidRDefault="00AA635C">
            <w:pPr>
              <w:pStyle w:val="ListParagraph"/>
              <w:numPr>
                <w:ilvl w:val="0"/>
                <w:numId w:val="16"/>
              </w:numPr>
              <w:ind w:left="321" w:hanging="321"/>
              <w:rPr>
                <w:rFonts w:ascii="Times New Roman" w:hAnsi="Times New Roman" w:cs="Times New Roman"/>
                <w:i/>
              </w:rPr>
            </w:pPr>
            <w:r w:rsidRPr="002F39E7">
              <w:rPr>
                <w:rFonts w:ascii="Times New Roman" w:hAnsi="Times New Roman" w:cs="Times New Roman"/>
                <w:i/>
              </w:rPr>
              <w:t>Implement the analytical techniques learned earlier to the real cases</w:t>
            </w:r>
          </w:p>
        </w:tc>
        <w:tc>
          <w:tcPr>
            <w:tcW w:w="810" w:type="dxa"/>
            <w:tcBorders>
              <w:top w:val="single" w:sz="4" w:space="0" w:color="auto"/>
              <w:left w:val="single" w:sz="4" w:space="0" w:color="auto"/>
              <w:bottom w:val="single" w:sz="4" w:space="0" w:color="auto"/>
              <w:right w:val="single" w:sz="4" w:space="0" w:color="auto"/>
            </w:tcBorders>
            <w:hideMark/>
          </w:tcPr>
          <w:p w14:paraId="09EF79AE" w14:textId="2116AD19" w:rsidR="00AA635C" w:rsidRPr="002F39E7" w:rsidRDefault="00AA635C">
            <w:pPr>
              <w:jc w:val="center"/>
              <w:rPr>
                <w:rFonts w:ascii="Times New Roman" w:hAnsi="Times New Roman"/>
              </w:rPr>
            </w:pPr>
            <w:r w:rsidRPr="002F39E7">
              <w:rPr>
                <w:rFonts w:ascii="Times New Roman" w:hAnsi="Times New Roman"/>
              </w:rPr>
              <w:t>3-AP</w:t>
            </w:r>
            <w:r>
              <w:rPr>
                <w:rFonts w:ascii="Times New Roman" w:hAnsi="Times New Roman"/>
              </w:rPr>
              <w:t xml:space="preserve">, </w:t>
            </w:r>
          </w:p>
          <w:p w14:paraId="431BB9BD" w14:textId="77777777" w:rsidR="00AA635C" w:rsidRPr="002F39E7" w:rsidRDefault="00AA635C">
            <w:pPr>
              <w:jc w:val="center"/>
              <w:rPr>
                <w:rFonts w:ascii="Times New Roman" w:hAnsi="Times New Roman"/>
                <w:lang w:eastAsia="ko-KR"/>
              </w:rPr>
            </w:pPr>
            <w:r w:rsidRPr="002F39E7">
              <w:rPr>
                <w:rFonts w:ascii="Times New Roman" w:hAnsi="Times New Roman"/>
              </w:rPr>
              <w:t>5-E</w:t>
            </w:r>
          </w:p>
        </w:tc>
        <w:tc>
          <w:tcPr>
            <w:tcW w:w="630" w:type="dxa"/>
            <w:tcBorders>
              <w:top w:val="single" w:sz="4" w:space="0" w:color="auto"/>
              <w:left w:val="single" w:sz="4" w:space="0" w:color="auto"/>
              <w:bottom w:val="single" w:sz="4" w:space="0" w:color="auto"/>
              <w:right w:val="single" w:sz="4" w:space="0" w:color="auto"/>
            </w:tcBorders>
            <w:hideMark/>
          </w:tcPr>
          <w:p w14:paraId="19B163F9" w14:textId="6E5CDCF7" w:rsidR="00AA635C" w:rsidRPr="002F39E7" w:rsidRDefault="00AA635C">
            <w:pPr>
              <w:jc w:val="center"/>
              <w:rPr>
                <w:rFonts w:ascii="Times New Roman" w:hAnsi="Times New Roman"/>
              </w:rPr>
            </w:pPr>
            <w:r w:rsidRPr="002F39E7">
              <w:rPr>
                <w:rFonts w:ascii="Times New Roman" w:hAnsi="Times New Roman"/>
              </w:rPr>
              <w:t>CK,</w:t>
            </w:r>
            <w:r>
              <w:rPr>
                <w:rFonts w:ascii="Times New Roman" w:hAnsi="Times New Roman"/>
              </w:rPr>
              <w:t xml:space="preserve"> </w:t>
            </w:r>
            <w:r w:rsidRPr="002F39E7">
              <w:rPr>
                <w:rFonts w:ascii="Times New Roman" w:hAnsi="Times New Roman"/>
              </w:rPr>
              <w:t>PK</w:t>
            </w:r>
            <w:r>
              <w:rPr>
                <w:rFonts w:ascii="Times New Roman" w:hAnsi="Times New Roman"/>
              </w:rPr>
              <w:t>,</w:t>
            </w:r>
          </w:p>
          <w:p w14:paraId="455518E7" w14:textId="77777777" w:rsidR="00AA635C" w:rsidRPr="002F39E7" w:rsidRDefault="00AA635C">
            <w:pPr>
              <w:jc w:val="center"/>
              <w:rPr>
                <w:rFonts w:ascii="Times New Roman" w:hAnsi="Times New Roman"/>
                <w:lang w:eastAsia="ko-KR"/>
              </w:rPr>
            </w:pPr>
            <w:r w:rsidRPr="002F39E7">
              <w:rPr>
                <w:rFonts w:ascii="Times New Roman" w:hAnsi="Times New Roman"/>
              </w:rPr>
              <w:t>MK</w:t>
            </w:r>
          </w:p>
        </w:tc>
        <w:tc>
          <w:tcPr>
            <w:tcW w:w="720" w:type="dxa"/>
            <w:tcBorders>
              <w:top w:val="single" w:sz="4" w:space="0" w:color="auto"/>
              <w:left w:val="single" w:sz="4" w:space="0" w:color="auto"/>
              <w:bottom w:val="single" w:sz="4" w:space="0" w:color="auto"/>
              <w:right w:val="single" w:sz="4" w:space="0" w:color="auto"/>
            </w:tcBorders>
            <w:hideMark/>
          </w:tcPr>
          <w:p w14:paraId="342679CB" w14:textId="7B2299C3" w:rsidR="00AA635C" w:rsidRPr="002F39E7" w:rsidRDefault="00AA635C" w:rsidP="004544F9">
            <w:pPr>
              <w:jc w:val="center"/>
              <w:rPr>
                <w:rFonts w:ascii="Times New Roman" w:hAnsi="Times New Roman"/>
                <w:lang w:eastAsia="ko-KR"/>
              </w:rPr>
            </w:pPr>
            <w:r w:rsidRPr="002F39E7">
              <w:rPr>
                <w:rFonts w:ascii="Times New Roman" w:hAnsi="Times New Roman"/>
              </w:rPr>
              <w:t>4, 5</w:t>
            </w:r>
            <w:r>
              <w:rPr>
                <w:rFonts w:ascii="Times New Roman" w:hAnsi="Times New Roman"/>
              </w:rPr>
              <w:t xml:space="preserve">, </w:t>
            </w:r>
            <w:r w:rsidRPr="002F39E7">
              <w:rPr>
                <w:rFonts w:ascii="Times New Roman" w:hAnsi="Times New Roman"/>
              </w:rPr>
              <w:t>6</w:t>
            </w:r>
          </w:p>
        </w:tc>
      </w:tr>
      <w:tr w:rsidR="00AA635C" w:rsidRPr="002F39E7" w14:paraId="2CB5A7E3" w14:textId="77777777" w:rsidTr="008F5283">
        <w:trPr>
          <w:trHeight w:val="315"/>
          <w:jc w:val="center"/>
        </w:trPr>
        <w:tc>
          <w:tcPr>
            <w:tcW w:w="1255" w:type="dxa"/>
            <w:vMerge/>
            <w:tcBorders>
              <w:left w:val="single" w:sz="4" w:space="0" w:color="auto"/>
              <w:right w:val="single" w:sz="4" w:space="0" w:color="auto"/>
            </w:tcBorders>
            <w:vAlign w:val="center"/>
            <w:hideMark/>
          </w:tcPr>
          <w:p w14:paraId="045EB84B" w14:textId="77777777" w:rsidR="00AA635C" w:rsidRPr="002F39E7" w:rsidRDefault="00AA635C" w:rsidP="008F5283">
            <w:pPr>
              <w:jc w:val="center"/>
              <w:rPr>
                <w:rFonts w:ascii="Times New Roman" w:hAnsi="Times New Roman"/>
                <w:lang w:eastAsia="ko-KR"/>
              </w:rPr>
            </w:pPr>
          </w:p>
        </w:tc>
        <w:tc>
          <w:tcPr>
            <w:tcW w:w="5760" w:type="dxa"/>
            <w:gridSpan w:val="2"/>
            <w:tcBorders>
              <w:top w:val="single" w:sz="4" w:space="0" w:color="auto"/>
              <w:left w:val="single" w:sz="4" w:space="0" w:color="auto"/>
              <w:bottom w:val="single" w:sz="4" w:space="0" w:color="auto"/>
              <w:right w:val="single" w:sz="4" w:space="0" w:color="auto"/>
            </w:tcBorders>
            <w:hideMark/>
          </w:tcPr>
          <w:p w14:paraId="40D0BCBC" w14:textId="77777777" w:rsidR="00AA635C" w:rsidRPr="002F39E7" w:rsidRDefault="00AA635C">
            <w:pPr>
              <w:pStyle w:val="ListParagraph"/>
              <w:numPr>
                <w:ilvl w:val="0"/>
                <w:numId w:val="16"/>
              </w:numPr>
              <w:tabs>
                <w:tab w:val="left" w:pos="0"/>
              </w:tabs>
              <w:autoSpaceDE w:val="0"/>
              <w:autoSpaceDN w:val="0"/>
              <w:adjustRightInd w:val="0"/>
              <w:ind w:left="321" w:hanging="321"/>
              <w:jc w:val="both"/>
              <w:rPr>
                <w:rFonts w:ascii="Times New Roman" w:hAnsi="Times New Roman" w:cs="Times New Roman"/>
                <w:i/>
              </w:rPr>
            </w:pPr>
            <w:r w:rsidRPr="002F39E7">
              <w:rPr>
                <w:rFonts w:ascii="Times New Roman" w:hAnsi="Times New Roman" w:cs="Times New Roman"/>
                <w:i/>
              </w:rPr>
              <w:t>Describe and execute ion-exchange separation technique</w:t>
            </w:r>
          </w:p>
        </w:tc>
        <w:tc>
          <w:tcPr>
            <w:tcW w:w="810" w:type="dxa"/>
            <w:tcBorders>
              <w:top w:val="single" w:sz="4" w:space="0" w:color="auto"/>
              <w:left w:val="single" w:sz="4" w:space="0" w:color="auto"/>
              <w:bottom w:val="single" w:sz="4" w:space="0" w:color="auto"/>
              <w:right w:val="single" w:sz="4" w:space="0" w:color="auto"/>
            </w:tcBorders>
            <w:hideMark/>
          </w:tcPr>
          <w:p w14:paraId="22E54793" w14:textId="20A676C8" w:rsidR="00AA635C" w:rsidRPr="002F39E7" w:rsidRDefault="00AA635C">
            <w:pPr>
              <w:jc w:val="center"/>
              <w:rPr>
                <w:rFonts w:ascii="Times New Roman" w:hAnsi="Times New Roman"/>
              </w:rPr>
            </w:pPr>
            <w:r w:rsidRPr="002F39E7">
              <w:rPr>
                <w:rFonts w:ascii="Times New Roman" w:hAnsi="Times New Roman"/>
              </w:rPr>
              <w:t>2-Un</w:t>
            </w:r>
            <w:r>
              <w:rPr>
                <w:rFonts w:ascii="Times New Roman" w:hAnsi="Times New Roman"/>
              </w:rPr>
              <w:t>,</w:t>
            </w:r>
          </w:p>
          <w:p w14:paraId="50F78C9F" w14:textId="77777777" w:rsidR="00AA635C" w:rsidRPr="002F39E7" w:rsidRDefault="00AA635C">
            <w:pPr>
              <w:jc w:val="center"/>
              <w:rPr>
                <w:rFonts w:ascii="Times New Roman" w:hAnsi="Times New Roman"/>
                <w:lang w:eastAsia="ko-KR"/>
              </w:rPr>
            </w:pPr>
            <w:r w:rsidRPr="002F39E7">
              <w:rPr>
                <w:rFonts w:ascii="Times New Roman" w:hAnsi="Times New Roman"/>
              </w:rPr>
              <w:t>4-An</w:t>
            </w:r>
          </w:p>
        </w:tc>
        <w:tc>
          <w:tcPr>
            <w:tcW w:w="630" w:type="dxa"/>
            <w:tcBorders>
              <w:top w:val="single" w:sz="4" w:space="0" w:color="auto"/>
              <w:left w:val="single" w:sz="4" w:space="0" w:color="auto"/>
              <w:bottom w:val="single" w:sz="4" w:space="0" w:color="auto"/>
              <w:right w:val="single" w:sz="4" w:space="0" w:color="auto"/>
            </w:tcBorders>
            <w:hideMark/>
          </w:tcPr>
          <w:p w14:paraId="43DA8EC5" w14:textId="2D27AA0E" w:rsidR="00AA635C" w:rsidRPr="002F39E7" w:rsidRDefault="00AA635C">
            <w:pPr>
              <w:jc w:val="center"/>
              <w:rPr>
                <w:rFonts w:ascii="Times New Roman" w:hAnsi="Times New Roman"/>
              </w:rPr>
            </w:pPr>
            <w:r w:rsidRPr="002F39E7">
              <w:rPr>
                <w:rFonts w:ascii="Times New Roman" w:hAnsi="Times New Roman"/>
              </w:rPr>
              <w:t>CK, PK</w:t>
            </w:r>
            <w:r>
              <w:rPr>
                <w:rFonts w:ascii="Times New Roman" w:hAnsi="Times New Roman"/>
              </w:rPr>
              <w:t>,</w:t>
            </w:r>
          </w:p>
          <w:p w14:paraId="32A401B2" w14:textId="77777777" w:rsidR="00AA635C" w:rsidRPr="002F39E7" w:rsidRDefault="00AA635C">
            <w:pPr>
              <w:jc w:val="center"/>
              <w:rPr>
                <w:rFonts w:ascii="Times New Roman" w:hAnsi="Times New Roman"/>
                <w:lang w:eastAsia="ko-KR"/>
              </w:rPr>
            </w:pPr>
            <w:r w:rsidRPr="002F39E7">
              <w:rPr>
                <w:rFonts w:ascii="Times New Roman" w:hAnsi="Times New Roman"/>
              </w:rPr>
              <w:t>MK</w:t>
            </w:r>
          </w:p>
        </w:tc>
        <w:tc>
          <w:tcPr>
            <w:tcW w:w="720" w:type="dxa"/>
            <w:tcBorders>
              <w:top w:val="single" w:sz="4" w:space="0" w:color="auto"/>
              <w:left w:val="single" w:sz="4" w:space="0" w:color="auto"/>
              <w:bottom w:val="single" w:sz="4" w:space="0" w:color="auto"/>
              <w:right w:val="single" w:sz="4" w:space="0" w:color="auto"/>
            </w:tcBorders>
            <w:hideMark/>
          </w:tcPr>
          <w:p w14:paraId="58E1D33E" w14:textId="38C750E1" w:rsidR="00AA635C" w:rsidRPr="002F39E7" w:rsidRDefault="00AA635C">
            <w:pPr>
              <w:jc w:val="center"/>
              <w:rPr>
                <w:rFonts w:ascii="Times New Roman" w:hAnsi="Times New Roman"/>
              </w:rPr>
            </w:pPr>
            <w:r w:rsidRPr="00684C1F">
              <w:rPr>
                <w:rFonts w:ascii="Times New Roman" w:hAnsi="Times New Roman"/>
              </w:rPr>
              <w:t>4, 5</w:t>
            </w:r>
          </w:p>
          <w:p w14:paraId="6A71D999" w14:textId="51769DE8" w:rsidR="00AA635C" w:rsidRPr="002F39E7" w:rsidRDefault="00AA635C">
            <w:pPr>
              <w:jc w:val="center"/>
              <w:rPr>
                <w:rFonts w:ascii="Times New Roman" w:hAnsi="Times New Roman"/>
                <w:lang w:eastAsia="ko-KR"/>
              </w:rPr>
            </w:pPr>
            <w:r w:rsidRPr="002F39E7">
              <w:rPr>
                <w:rFonts w:ascii="Times New Roman" w:hAnsi="Times New Roman"/>
              </w:rPr>
              <w:t>6</w:t>
            </w:r>
          </w:p>
        </w:tc>
      </w:tr>
      <w:tr w:rsidR="00AA635C" w:rsidRPr="002F39E7" w14:paraId="4D4E9B7D" w14:textId="77777777" w:rsidTr="008F5283">
        <w:trPr>
          <w:trHeight w:val="312"/>
          <w:jc w:val="center"/>
        </w:trPr>
        <w:tc>
          <w:tcPr>
            <w:tcW w:w="1255" w:type="dxa"/>
            <w:vMerge/>
            <w:tcBorders>
              <w:left w:val="single" w:sz="4" w:space="0" w:color="auto"/>
              <w:right w:val="single" w:sz="4" w:space="0" w:color="auto"/>
            </w:tcBorders>
            <w:vAlign w:val="center"/>
            <w:hideMark/>
          </w:tcPr>
          <w:p w14:paraId="4FF6791E" w14:textId="77777777" w:rsidR="00AA635C" w:rsidRPr="002F39E7" w:rsidRDefault="00AA635C" w:rsidP="008F5283">
            <w:pPr>
              <w:jc w:val="center"/>
              <w:rPr>
                <w:rFonts w:ascii="Times New Roman" w:hAnsi="Times New Roman"/>
                <w:lang w:eastAsia="ko-KR"/>
              </w:rPr>
            </w:pPr>
          </w:p>
        </w:tc>
        <w:tc>
          <w:tcPr>
            <w:tcW w:w="5760" w:type="dxa"/>
            <w:gridSpan w:val="2"/>
            <w:tcBorders>
              <w:top w:val="single" w:sz="4" w:space="0" w:color="auto"/>
              <w:left w:val="single" w:sz="4" w:space="0" w:color="auto"/>
              <w:bottom w:val="single" w:sz="4" w:space="0" w:color="auto"/>
              <w:right w:val="single" w:sz="4" w:space="0" w:color="auto"/>
            </w:tcBorders>
            <w:hideMark/>
          </w:tcPr>
          <w:p w14:paraId="3D9162F1" w14:textId="77777777" w:rsidR="00AA635C" w:rsidRPr="002F39E7" w:rsidRDefault="00AA635C">
            <w:pPr>
              <w:pStyle w:val="ListParagraph"/>
              <w:numPr>
                <w:ilvl w:val="0"/>
                <w:numId w:val="16"/>
              </w:numPr>
              <w:ind w:left="321" w:hanging="321"/>
              <w:rPr>
                <w:rFonts w:ascii="Times New Roman" w:hAnsi="Times New Roman" w:cs="Times New Roman"/>
                <w:i/>
              </w:rPr>
            </w:pPr>
            <w:r w:rsidRPr="002F39E7">
              <w:rPr>
                <w:rFonts w:ascii="Times New Roman" w:hAnsi="Times New Roman" w:cs="Times New Roman"/>
                <w:i/>
                <w:iCs/>
              </w:rPr>
              <w:t>Execute inorganic synthesis of model coordination complexes</w:t>
            </w:r>
          </w:p>
        </w:tc>
        <w:tc>
          <w:tcPr>
            <w:tcW w:w="810" w:type="dxa"/>
            <w:tcBorders>
              <w:top w:val="single" w:sz="4" w:space="0" w:color="auto"/>
              <w:left w:val="single" w:sz="4" w:space="0" w:color="auto"/>
              <w:bottom w:val="single" w:sz="4" w:space="0" w:color="auto"/>
              <w:right w:val="single" w:sz="4" w:space="0" w:color="auto"/>
            </w:tcBorders>
            <w:hideMark/>
          </w:tcPr>
          <w:p w14:paraId="0D8D98BC" w14:textId="77777777" w:rsidR="00AA635C" w:rsidRPr="002F39E7" w:rsidRDefault="00AA635C">
            <w:pPr>
              <w:jc w:val="center"/>
              <w:rPr>
                <w:rFonts w:ascii="Times New Roman" w:hAnsi="Times New Roman"/>
              </w:rPr>
            </w:pPr>
            <w:r w:rsidRPr="002F39E7">
              <w:rPr>
                <w:rFonts w:ascii="Times New Roman" w:hAnsi="Times New Roman"/>
              </w:rPr>
              <w:t>4-An</w:t>
            </w:r>
          </w:p>
          <w:p w14:paraId="0C292E54" w14:textId="77777777" w:rsidR="00AA635C" w:rsidRPr="002F39E7" w:rsidRDefault="00AA635C">
            <w:pPr>
              <w:jc w:val="center"/>
              <w:rPr>
                <w:rFonts w:ascii="Times New Roman" w:hAnsi="Times New Roman"/>
                <w:lang w:eastAsia="ko-KR"/>
              </w:rPr>
            </w:pPr>
            <w:r w:rsidRPr="002F39E7">
              <w:rPr>
                <w:rFonts w:ascii="Times New Roman" w:hAnsi="Times New Roman"/>
              </w:rPr>
              <w:t>5-E</w:t>
            </w:r>
          </w:p>
        </w:tc>
        <w:tc>
          <w:tcPr>
            <w:tcW w:w="630" w:type="dxa"/>
            <w:tcBorders>
              <w:top w:val="single" w:sz="4" w:space="0" w:color="auto"/>
              <w:left w:val="single" w:sz="4" w:space="0" w:color="auto"/>
              <w:bottom w:val="single" w:sz="4" w:space="0" w:color="auto"/>
              <w:right w:val="single" w:sz="4" w:space="0" w:color="auto"/>
            </w:tcBorders>
            <w:hideMark/>
          </w:tcPr>
          <w:p w14:paraId="22E311AD" w14:textId="77777777" w:rsidR="00AA635C" w:rsidRPr="002F39E7" w:rsidRDefault="00AA635C">
            <w:pPr>
              <w:jc w:val="center"/>
              <w:rPr>
                <w:rFonts w:ascii="Times New Roman" w:hAnsi="Times New Roman"/>
                <w:lang w:eastAsia="ko-KR"/>
              </w:rPr>
            </w:pPr>
            <w:r w:rsidRPr="002F39E7">
              <w:rPr>
                <w:rFonts w:ascii="Times New Roman" w:hAnsi="Times New Roman"/>
              </w:rPr>
              <w:t>PK</w:t>
            </w:r>
          </w:p>
        </w:tc>
        <w:tc>
          <w:tcPr>
            <w:tcW w:w="720" w:type="dxa"/>
            <w:tcBorders>
              <w:top w:val="single" w:sz="4" w:space="0" w:color="auto"/>
              <w:left w:val="single" w:sz="4" w:space="0" w:color="auto"/>
              <w:bottom w:val="single" w:sz="4" w:space="0" w:color="auto"/>
              <w:right w:val="single" w:sz="4" w:space="0" w:color="auto"/>
            </w:tcBorders>
            <w:hideMark/>
          </w:tcPr>
          <w:p w14:paraId="6E79AF7F" w14:textId="0DD7B0BE" w:rsidR="00AA635C" w:rsidRPr="002F39E7" w:rsidRDefault="00AA635C" w:rsidP="00F923A3">
            <w:pPr>
              <w:jc w:val="center"/>
              <w:rPr>
                <w:rFonts w:ascii="Times New Roman" w:hAnsi="Times New Roman"/>
                <w:lang w:eastAsia="ko-KR"/>
              </w:rPr>
            </w:pPr>
            <w:r w:rsidRPr="002F39E7">
              <w:rPr>
                <w:rFonts w:ascii="Times New Roman" w:hAnsi="Times New Roman"/>
              </w:rPr>
              <w:t>5</w:t>
            </w:r>
            <w:r>
              <w:rPr>
                <w:rFonts w:ascii="Times New Roman" w:hAnsi="Times New Roman"/>
              </w:rPr>
              <w:t xml:space="preserve">, </w:t>
            </w:r>
            <w:r w:rsidRPr="002F39E7">
              <w:rPr>
                <w:rFonts w:ascii="Times New Roman" w:hAnsi="Times New Roman"/>
              </w:rPr>
              <w:t>6</w:t>
            </w:r>
          </w:p>
        </w:tc>
      </w:tr>
      <w:tr w:rsidR="00AA635C" w:rsidRPr="002F39E7" w14:paraId="0E3F1503" w14:textId="77777777" w:rsidTr="008F5283">
        <w:trPr>
          <w:trHeight w:val="312"/>
          <w:jc w:val="center"/>
        </w:trPr>
        <w:tc>
          <w:tcPr>
            <w:tcW w:w="1255" w:type="dxa"/>
            <w:vMerge/>
            <w:tcBorders>
              <w:left w:val="single" w:sz="4" w:space="0" w:color="auto"/>
              <w:right w:val="single" w:sz="4" w:space="0" w:color="auto"/>
            </w:tcBorders>
            <w:vAlign w:val="center"/>
            <w:hideMark/>
          </w:tcPr>
          <w:p w14:paraId="5BAFEA18" w14:textId="77777777" w:rsidR="00AA635C" w:rsidRPr="002F39E7" w:rsidRDefault="00AA635C" w:rsidP="008F5283">
            <w:pPr>
              <w:jc w:val="center"/>
              <w:rPr>
                <w:rFonts w:ascii="Times New Roman" w:hAnsi="Times New Roman"/>
                <w:lang w:eastAsia="ko-KR"/>
              </w:rPr>
            </w:pPr>
          </w:p>
        </w:tc>
        <w:tc>
          <w:tcPr>
            <w:tcW w:w="5760" w:type="dxa"/>
            <w:gridSpan w:val="2"/>
            <w:tcBorders>
              <w:top w:val="single" w:sz="4" w:space="0" w:color="auto"/>
              <w:left w:val="single" w:sz="4" w:space="0" w:color="auto"/>
              <w:bottom w:val="single" w:sz="4" w:space="0" w:color="auto"/>
              <w:right w:val="single" w:sz="4" w:space="0" w:color="auto"/>
            </w:tcBorders>
            <w:hideMark/>
          </w:tcPr>
          <w:p w14:paraId="06B472D7" w14:textId="77777777" w:rsidR="00AA635C" w:rsidRPr="002F39E7" w:rsidRDefault="00AA635C">
            <w:pPr>
              <w:pStyle w:val="ListParagraph"/>
              <w:numPr>
                <w:ilvl w:val="0"/>
                <w:numId w:val="16"/>
              </w:numPr>
              <w:ind w:left="321" w:hanging="321"/>
              <w:rPr>
                <w:rFonts w:ascii="Times New Roman" w:hAnsi="Times New Roman" w:cs="Times New Roman"/>
                <w:i/>
              </w:rPr>
            </w:pPr>
            <w:r w:rsidRPr="002F39E7">
              <w:rPr>
                <w:rFonts w:ascii="Times New Roman" w:hAnsi="Times New Roman" w:cs="Times New Roman"/>
                <w:i/>
              </w:rPr>
              <w:t>Interpret and compare the electronic properties of complexes based on the given experimental results</w:t>
            </w:r>
          </w:p>
        </w:tc>
        <w:tc>
          <w:tcPr>
            <w:tcW w:w="810" w:type="dxa"/>
            <w:tcBorders>
              <w:top w:val="single" w:sz="4" w:space="0" w:color="auto"/>
              <w:left w:val="single" w:sz="4" w:space="0" w:color="auto"/>
              <w:bottom w:val="single" w:sz="4" w:space="0" w:color="auto"/>
              <w:right w:val="single" w:sz="4" w:space="0" w:color="auto"/>
            </w:tcBorders>
            <w:hideMark/>
          </w:tcPr>
          <w:p w14:paraId="53A64698" w14:textId="77777777" w:rsidR="00AA635C" w:rsidRPr="002F39E7" w:rsidRDefault="00AA635C">
            <w:pPr>
              <w:jc w:val="center"/>
              <w:rPr>
                <w:rFonts w:ascii="Times New Roman" w:hAnsi="Times New Roman"/>
              </w:rPr>
            </w:pPr>
            <w:r w:rsidRPr="002F39E7">
              <w:rPr>
                <w:rFonts w:ascii="Times New Roman" w:hAnsi="Times New Roman"/>
              </w:rPr>
              <w:t>3-Ap</w:t>
            </w:r>
          </w:p>
          <w:p w14:paraId="2CEF20AB" w14:textId="77777777" w:rsidR="00AA635C" w:rsidRPr="002F39E7" w:rsidRDefault="00AA635C">
            <w:pPr>
              <w:jc w:val="center"/>
              <w:rPr>
                <w:rFonts w:ascii="Times New Roman" w:hAnsi="Times New Roman"/>
              </w:rPr>
            </w:pPr>
            <w:r w:rsidRPr="002F39E7">
              <w:rPr>
                <w:rFonts w:ascii="Times New Roman" w:hAnsi="Times New Roman"/>
              </w:rPr>
              <w:t>4-An</w:t>
            </w:r>
          </w:p>
          <w:p w14:paraId="6CC505BA" w14:textId="77777777" w:rsidR="00AA635C" w:rsidRPr="002F39E7" w:rsidRDefault="00AA635C">
            <w:pPr>
              <w:jc w:val="center"/>
              <w:rPr>
                <w:rFonts w:ascii="Times New Roman" w:hAnsi="Times New Roman"/>
                <w:lang w:eastAsia="ko-KR"/>
              </w:rPr>
            </w:pPr>
            <w:r w:rsidRPr="002F39E7">
              <w:rPr>
                <w:rFonts w:ascii="Times New Roman" w:hAnsi="Times New Roman"/>
              </w:rPr>
              <w:t>5-E</w:t>
            </w:r>
          </w:p>
        </w:tc>
        <w:tc>
          <w:tcPr>
            <w:tcW w:w="630" w:type="dxa"/>
            <w:tcBorders>
              <w:top w:val="single" w:sz="4" w:space="0" w:color="auto"/>
              <w:left w:val="single" w:sz="4" w:space="0" w:color="auto"/>
              <w:bottom w:val="single" w:sz="4" w:space="0" w:color="auto"/>
              <w:right w:val="single" w:sz="4" w:space="0" w:color="auto"/>
            </w:tcBorders>
            <w:hideMark/>
          </w:tcPr>
          <w:p w14:paraId="5D79A6F5" w14:textId="77777777" w:rsidR="00AA635C" w:rsidRPr="002F39E7" w:rsidRDefault="00AA635C">
            <w:pPr>
              <w:jc w:val="center"/>
              <w:rPr>
                <w:rFonts w:ascii="Times New Roman" w:hAnsi="Times New Roman"/>
                <w:lang w:eastAsia="ko-KR"/>
              </w:rPr>
            </w:pPr>
            <w:r w:rsidRPr="002F39E7">
              <w:rPr>
                <w:rFonts w:ascii="Times New Roman" w:hAnsi="Times New Roman"/>
              </w:rPr>
              <w:t>PK, MK</w:t>
            </w:r>
          </w:p>
        </w:tc>
        <w:tc>
          <w:tcPr>
            <w:tcW w:w="720" w:type="dxa"/>
            <w:tcBorders>
              <w:top w:val="single" w:sz="4" w:space="0" w:color="auto"/>
              <w:left w:val="single" w:sz="4" w:space="0" w:color="auto"/>
              <w:bottom w:val="single" w:sz="4" w:space="0" w:color="auto"/>
              <w:right w:val="single" w:sz="4" w:space="0" w:color="auto"/>
            </w:tcBorders>
            <w:hideMark/>
          </w:tcPr>
          <w:p w14:paraId="06CD54E9" w14:textId="58BE4486" w:rsidR="00AA635C" w:rsidRPr="002F39E7" w:rsidRDefault="00AA635C" w:rsidP="00EE6D87">
            <w:pPr>
              <w:jc w:val="center"/>
              <w:rPr>
                <w:rFonts w:ascii="Times New Roman" w:hAnsi="Times New Roman"/>
                <w:lang w:eastAsia="ko-KR"/>
              </w:rPr>
            </w:pPr>
            <w:r w:rsidRPr="002F39E7">
              <w:rPr>
                <w:rFonts w:ascii="Times New Roman" w:hAnsi="Times New Roman"/>
              </w:rPr>
              <w:t>3</w:t>
            </w:r>
            <w:r>
              <w:rPr>
                <w:rFonts w:ascii="Times New Roman" w:hAnsi="Times New Roman"/>
              </w:rPr>
              <w:t xml:space="preserve">, </w:t>
            </w:r>
            <w:r w:rsidRPr="002F39E7">
              <w:rPr>
                <w:rFonts w:ascii="Times New Roman" w:hAnsi="Times New Roman"/>
              </w:rPr>
              <w:t>4</w:t>
            </w:r>
            <w:r>
              <w:rPr>
                <w:rFonts w:ascii="Times New Roman" w:hAnsi="Times New Roman"/>
              </w:rPr>
              <w:t xml:space="preserve">, </w:t>
            </w:r>
            <w:r w:rsidRPr="002F39E7">
              <w:rPr>
                <w:rFonts w:ascii="Times New Roman" w:hAnsi="Times New Roman"/>
              </w:rPr>
              <w:t>5</w:t>
            </w:r>
          </w:p>
        </w:tc>
      </w:tr>
      <w:tr w:rsidR="00AA635C" w:rsidRPr="002F39E7" w14:paraId="47D27EE2" w14:textId="77777777" w:rsidTr="008F5283">
        <w:trPr>
          <w:trHeight w:val="312"/>
          <w:jc w:val="center"/>
        </w:trPr>
        <w:tc>
          <w:tcPr>
            <w:tcW w:w="1255" w:type="dxa"/>
            <w:vMerge/>
            <w:tcBorders>
              <w:left w:val="single" w:sz="4" w:space="0" w:color="auto"/>
              <w:bottom w:val="single" w:sz="4" w:space="0" w:color="auto"/>
              <w:right w:val="single" w:sz="4" w:space="0" w:color="auto"/>
            </w:tcBorders>
            <w:vAlign w:val="center"/>
          </w:tcPr>
          <w:p w14:paraId="2515C791" w14:textId="77777777" w:rsidR="00AA635C" w:rsidRPr="002F39E7" w:rsidRDefault="00AA635C" w:rsidP="008F5283">
            <w:pPr>
              <w:jc w:val="center"/>
              <w:rPr>
                <w:rFonts w:ascii="Times New Roman" w:hAnsi="Times New Roman"/>
                <w:lang w:eastAsia="ko-KR"/>
              </w:rPr>
            </w:pPr>
          </w:p>
        </w:tc>
        <w:tc>
          <w:tcPr>
            <w:tcW w:w="5760" w:type="dxa"/>
            <w:gridSpan w:val="2"/>
            <w:tcBorders>
              <w:top w:val="single" w:sz="4" w:space="0" w:color="auto"/>
              <w:left w:val="single" w:sz="4" w:space="0" w:color="auto"/>
              <w:bottom w:val="single" w:sz="4" w:space="0" w:color="auto"/>
              <w:right w:val="single" w:sz="4" w:space="0" w:color="auto"/>
            </w:tcBorders>
            <w:hideMark/>
          </w:tcPr>
          <w:p w14:paraId="4F95D759" w14:textId="77777777" w:rsidR="00AA635C" w:rsidRPr="002F39E7" w:rsidRDefault="00AA635C">
            <w:pPr>
              <w:pStyle w:val="ListParagraph"/>
              <w:numPr>
                <w:ilvl w:val="0"/>
                <w:numId w:val="16"/>
              </w:numPr>
              <w:ind w:left="321" w:hanging="321"/>
              <w:rPr>
                <w:rFonts w:ascii="Times New Roman" w:hAnsi="Times New Roman" w:cs="Times New Roman"/>
                <w:i/>
              </w:rPr>
            </w:pPr>
            <w:r w:rsidRPr="002F39E7">
              <w:rPr>
                <w:rFonts w:ascii="Times New Roman" w:hAnsi="Times New Roman" w:cs="Times New Roman"/>
                <w:i/>
              </w:rPr>
              <w:t xml:space="preserve">Describe and operate analytical and spectroscopic tools to characterize and </w:t>
            </w:r>
            <w:proofErr w:type="spellStart"/>
            <w:r w:rsidRPr="002F39E7">
              <w:rPr>
                <w:rFonts w:ascii="Times New Roman" w:hAnsi="Times New Roman" w:cs="Times New Roman"/>
                <w:i/>
              </w:rPr>
              <w:t>analyse</w:t>
            </w:r>
            <w:proofErr w:type="spellEnd"/>
            <w:r w:rsidRPr="002F39E7">
              <w:rPr>
                <w:rFonts w:ascii="Times New Roman" w:hAnsi="Times New Roman" w:cs="Times New Roman"/>
                <w:i/>
              </w:rPr>
              <w:t xml:space="preserve"> various inorganic complexes</w:t>
            </w:r>
          </w:p>
        </w:tc>
        <w:tc>
          <w:tcPr>
            <w:tcW w:w="810" w:type="dxa"/>
            <w:tcBorders>
              <w:top w:val="single" w:sz="4" w:space="0" w:color="auto"/>
              <w:left w:val="single" w:sz="4" w:space="0" w:color="auto"/>
              <w:bottom w:val="single" w:sz="4" w:space="0" w:color="auto"/>
              <w:right w:val="single" w:sz="4" w:space="0" w:color="auto"/>
            </w:tcBorders>
            <w:hideMark/>
          </w:tcPr>
          <w:p w14:paraId="42734AB9" w14:textId="1657A61E" w:rsidR="00AA635C" w:rsidRPr="002F39E7" w:rsidRDefault="00AA635C">
            <w:pPr>
              <w:jc w:val="center"/>
              <w:rPr>
                <w:rFonts w:ascii="Times New Roman" w:hAnsi="Times New Roman"/>
              </w:rPr>
            </w:pPr>
            <w:r w:rsidRPr="002F39E7">
              <w:rPr>
                <w:rFonts w:ascii="Times New Roman" w:hAnsi="Times New Roman"/>
              </w:rPr>
              <w:t>3-AP</w:t>
            </w:r>
            <w:r>
              <w:rPr>
                <w:rFonts w:ascii="Times New Roman" w:hAnsi="Times New Roman"/>
              </w:rPr>
              <w:t>,</w:t>
            </w:r>
          </w:p>
          <w:p w14:paraId="5C06696E" w14:textId="3B8C93C8" w:rsidR="00AA635C" w:rsidRPr="002F39E7" w:rsidRDefault="00AA635C">
            <w:pPr>
              <w:jc w:val="center"/>
              <w:rPr>
                <w:rFonts w:ascii="Times New Roman" w:hAnsi="Times New Roman"/>
              </w:rPr>
            </w:pPr>
            <w:r w:rsidRPr="002F39E7">
              <w:rPr>
                <w:rFonts w:ascii="Times New Roman" w:hAnsi="Times New Roman"/>
              </w:rPr>
              <w:t>4-An</w:t>
            </w:r>
            <w:r>
              <w:rPr>
                <w:rFonts w:ascii="Times New Roman" w:hAnsi="Times New Roman"/>
              </w:rPr>
              <w:t>,</w:t>
            </w:r>
          </w:p>
          <w:p w14:paraId="7D079313" w14:textId="77777777" w:rsidR="00AA635C" w:rsidRPr="002F39E7" w:rsidRDefault="00AA635C">
            <w:pPr>
              <w:jc w:val="center"/>
              <w:rPr>
                <w:rFonts w:ascii="Times New Roman" w:hAnsi="Times New Roman"/>
                <w:lang w:eastAsia="ko-KR"/>
              </w:rPr>
            </w:pPr>
            <w:r w:rsidRPr="002F39E7">
              <w:rPr>
                <w:rFonts w:ascii="Times New Roman" w:hAnsi="Times New Roman"/>
              </w:rPr>
              <w:t>5-E</w:t>
            </w:r>
          </w:p>
        </w:tc>
        <w:tc>
          <w:tcPr>
            <w:tcW w:w="630" w:type="dxa"/>
            <w:tcBorders>
              <w:top w:val="single" w:sz="4" w:space="0" w:color="auto"/>
              <w:left w:val="single" w:sz="4" w:space="0" w:color="auto"/>
              <w:bottom w:val="single" w:sz="4" w:space="0" w:color="auto"/>
              <w:right w:val="single" w:sz="4" w:space="0" w:color="auto"/>
            </w:tcBorders>
            <w:hideMark/>
          </w:tcPr>
          <w:p w14:paraId="26A2323F" w14:textId="77777777" w:rsidR="00AA635C" w:rsidRPr="002F39E7" w:rsidRDefault="00AA635C">
            <w:pPr>
              <w:jc w:val="center"/>
              <w:rPr>
                <w:rFonts w:ascii="Times New Roman" w:hAnsi="Times New Roman"/>
                <w:lang w:eastAsia="ko-KR"/>
              </w:rPr>
            </w:pPr>
            <w:r w:rsidRPr="002F39E7">
              <w:rPr>
                <w:rFonts w:ascii="Times New Roman" w:hAnsi="Times New Roman"/>
              </w:rPr>
              <w:t>PK, MK</w:t>
            </w:r>
          </w:p>
        </w:tc>
        <w:tc>
          <w:tcPr>
            <w:tcW w:w="720" w:type="dxa"/>
            <w:tcBorders>
              <w:top w:val="single" w:sz="4" w:space="0" w:color="auto"/>
              <w:left w:val="single" w:sz="4" w:space="0" w:color="auto"/>
              <w:bottom w:val="single" w:sz="4" w:space="0" w:color="auto"/>
              <w:right w:val="single" w:sz="4" w:space="0" w:color="auto"/>
            </w:tcBorders>
            <w:hideMark/>
          </w:tcPr>
          <w:p w14:paraId="6E157265" w14:textId="3A3FD722" w:rsidR="00AA635C" w:rsidRPr="002F39E7" w:rsidRDefault="00AA635C" w:rsidP="00EE6D87">
            <w:pPr>
              <w:jc w:val="center"/>
              <w:rPr>
                <w:rFonts w:ascii="Times New Roman" w:hAnsi="Times New Roman"/>
                <w:lang w:eastAsia="ko-KR"/>
              </w:rPr>
            </w:pPr>
            <w:r w:rsidRPr="002F39E7">
              <w:rPr>
                <w:rFonts w:ascii="Times New Roman" w:hAnsi="Times New Roman"/>
              </w:rPr>
              <w:t>4</w:t>
            </w:r>
            <w:r>
              <w:rPr>
                <w:rFonts w:ascii="Times New Roman" w:hAnsi="Times New Roman"/>
              </w:rPr>
              <w:t xml:space="preserve">, </w:t>
            </w:r>
            <w:r w:rsidRPr="002F39E7">
              <w:rPr>
                <w:rFonts w:ascii="Times New Roman" w:hAnsi="Times New Roman"/>
              </w:rPr>
              <w:t>5</w:t>
            </w:r>
            <w:r>
              <w:rPr>
                <w:rFonts w:ascii="Times New Roman" w:hAnsi="Times New Roman"/>
              </w:rPr>
              <w:t xml:space="preserve">, </w:t>
            </w:r>
            <w:r w:rsidRPr="002F39E7">
              <w:rPr>
                <w:rFonts w:ascii="Times New Roman" w:hAnsi="Times New Roman"/>
              </w:rPr>
              <w:t>6</w:t>
            </w:r>
          </w:p>
        </w:tc>
      </w:tr>
      <w:tr w:rsidR="00760171" w:rsidRPr="002F39E7" w14:paraId="5D408549" w14:textId="77777777" w:rsidTr="008F5283">
        <w:trPr>
          <w:trHeight w:val="413"/>
          <w:jc w:val="center"/>
        </w:trPr>
        <w:tc>
          <w:tcPr>
            <w:tcW w:w="1255" w:type="dxa"/>
            <w:tcBorders>
              <w:top w:val="single" w:sz="4" w:space="0" w:color="auto"/>
              <w:left w:val="single" w:sz="4" w:space="0" w:color="auto"/>
              <w:bottom w:val="single" w:sz="4" w:space="0" w:color="auto"/>
              <w:right w:val="single" w:sz="4" w:space="0" w:color="auto"/>
            </w:tcBorders>
            <w:vAlign w:val="center"/>
            <w:hideMark/>
          </w:tcPr>
          <w:p w14:paraId="715A770B" w14:textId="321F736D" w:rsidR="00760171" w:rsidRPr="002F39E7" w:rsidRDefault="00760171" w:rsidP="008F5283">
            <w:pPr>
              <w:jc w:val="center"/>
              <w:rPr>
                <w:rFonts w:ascii="Times New Roman" w:hAnsi="Times New Roman"/>
                <w:b/>
              </w:rPr>
            </w:pPr>
            <w:r w:rsidRPr="002F39E7">
              <w:rPr>
                <w:rFonts w:ascii="Times New Roman" w:hAnsi="Times New Roman"/>
                <w:b/>
              </w:rPr>
              <w:t>MOD</w:t>
            </w:r>
            <w:r w:rsidR="00EE6D87">
              <w:rPr>
                <w:rFonts w:ascii="Times New Roman" w:hAnsi="Times New Roman"/>
                <w:b/>
              </w:rPr>
              <w:t>ULE</w:t>
            </w:r>
          </w:p>
          <w:p w14:paraId="3695E41F" w14:textId="6A2CC45B" w:rsidR="00760171" w:rsidRPr="002F39E7" w:rsidRDefault="00760171" w:rsidP="008F5283">
            <w:pPr>
              <w:jc w:val="center"/>
              <w:rPr>
                <w:rFonts w:ascii="Times New Roman" w:hAnsi="Times New Roman"/>
                <w:b/>
                <w:lang w:eastAsia="ko-KR"/>
              </w:rPr>
            </w:pPr>
            <w:r w:rsidRPr="002F39E7">
              <w:rPr>
                <w:rFonts w:ascii="Times New Roman" w:hAnsi="Times New Roman"/>
                <w:b/>
              </w:rPr>
              <w:t>No</w:t>
            </w:r>
            <w:r w:rsidR="00EE6D87">
              <w:rPr>
                <w:rFonts w:ascii="Times New Roman" w:hAnsi="Times New Roman"/>
                <w:b/>
              </w:rPr>
              <w:t>.</w:t>
            </w:r>
          </w:p>
        </w:tc>
        <w:tc>
          <w:tcPr>
            <w:tcW w:w="6570" w:type="dxa"/>
            <w:gridSpan w:val="3"/>
            <w:tcBorders>
              <w:top w:val="single" w:sz="4" w:space="0" w:color="auto"/>
              <w:left w:val="single" w:sz="4" w:space="0" w:color="auto"/>
              <w:bottom w:val="single" w:sz="4" w:space="0" w:color="auto"/>
              <w:right w:val="single" w:sz="4" w:space="0" w:color="auto"/>
            </w:tcBorders>
            <w:vAlign w:val="center"/>
            <w:hideMark/>
          </w:tcPr>
          <w:p w14:paraId="2F5D4E4F" w14:textId="4E11777B" w:rsidR="00760171" w:rsidRPr="002F39E7" w:rsidRDefault="002D2EF8" w:rsidP="002D2EF8">
            <w:pPr>
              <w:jc w:val="center"/>
              <w:rPr>
                <w:rFonts w:ascii="Times New Roman" w:hAnsi="Times New Roman"/>
                <w:b/>
                <w:lang w:eastAsia="ko-KR"/>
              </w:rPr>
            </w:pPr>
            <w:r w:rsidRPr="00567A50">
              <w:rPr>
                <w:rFonts w:ascii="Times New Roman" w:hAnsi="Times New Roman"/>
                <w:b/>
              </w:rPr>
              <w:t>COURSE CONTENT</w:t>
            </w:r>
          </w:p>
        </w:tc>
        <w:tc>
          <w:tcPr>
            <w:tcW w:w="1350" w:type="dxa"/>
            <w:gridSpan w:val="2"/>
            <w:tcBorders>
              <w:top w:val="single" w:sz="4" w:space="0" w:color="auto"/>
              <w:left w:val="single" w:sz="4" w:space="0" w:color="auto"/>
              <w:bottom w:val="single" w:sz="4" w:space="0" w:color="auto"/>
              <w:right w:val="single" w:sz="4" w:space="0" w:color="auto"/>
            </w:tcBorders>
            <w:hideMark/>
          </w:tcPr>
          <w:p w14:paraId="2991E665" w14:textId="77777777" w:rsidR="00760171" w:rsidRPr="002F39E7" w:rsidRDefault="00760171">
            <w:pPr>
              <w:jc w:val="center"/>
              <w:rPr>
                <w:rFonts w:ascii="Times New Roman" w:hAnsi="Times New Roman"/>
                <w:b/>
                <w:lang w:eastAsia="ko-KR"/>
              </w:rPr>
            </w:pPr>
            <w:r w:rsidRPr="002F39E7">
              <w:rPr>
                <w:rFonts w:ascii="Times New Roman" w:hAnsi="Times New Roman"/>
                <w:b/>
              </w:rPr>
              <w:t>CO No.</w:t>
            </w:r>
          </w:p>
        </w:tc>
      </w:tr>
      <w:tr w:rsidR="00760171" w:rsidRPr="002F39E7" w14:paraId="3EC73BE6" w14:textId="77777777" w:rsidTr="008F5283">
        <w:trPr>
          <w:trHeight w:val="312"/>
          <w:jc w:val="center"/>
        </w:trPr>
        <w:tc>
          <w:tcPr>
            <w:tcW w:w="1255" w:type="dxa"/>
            <w:tcBorders>
              <w:top w:val="single" w:sz="4" w:space="0" w:color="auto"/>
              <w:left w:val="single" w:sz="4" w:space="0" w:color="auto"/>
              <w:bottom w:val="single" w:sz="4" w:space="0" w:color="auto"/>
              <w:right w:val="single" w:sz="4" w:space="0" w:color="auto"/>
            </w:tcBorders>
            <w:vAlign w:val="center"/>
            <w:hideMark/>
          </w:tcPr>
          <w:p w14:paraId="0F461E22" w14:textId="77777777" w:rsidR="00760171" w:rsidRPr="002F39E7" w:rsidRDefault="00760171" w:rsidP="008F5283">
            <w:pPr>
              <w:jc w:val="center"/>
              <w:rPr>
                <w:rFonts w:ascii="Times New Roman" w:hAnsi="Times New Roman"/>
                <w:lang w:eastAsia="ko-KR"/>
              </w:rPr>
            </w:pPr>
            <w:r w:rsidRPr="002F39E7">
              <w:rPr>
                <w:rFonts w:ascii="Times New Roman" w:hAnsi="Times New Roman"/>
              </w:rPr>
              <w:t>I</w:t>
            </w:r>
          </w:p>
        </w:tc>
        <w:tc>
          <w:tcPr>
            <w:tcW w:w="6570" w:type="dxa"/>
            <w:gridSpan w:val="3"/>
            <w:tcBorders>
              <w:top w:val="single" w:sz="4" w:space="0" w:color="auto"/>
              <w:left w:val="single" w:sz="4" w:space="0" w:color="auto"/>
              <w:bottom w:val="single" w:sz="4" w:space="0" w:color="auto"/>
              <w:right w:val="single" w:sz="4" w:space="0" w:color="auto"/>
            </w:tcBorders>
            <w:hideMark/>
          </w:tcPr>
          <w:p w14:paraId="0FFEC550" w14:textId="7C8C88DE" w:rsidR="00760171" w:rsidRPr="002F39E7" w:rsidRDefault="00760171" w:rsidP="002D2EF8">
            <w:pPr>
              <w:spacing w:line="276" w:lineRule="auto"/>
              <w:jc w:val="both"/>
              <w:rPr>
                <w:rFonts w:ascii="Times New Roman" w:hAnsi="Times New Roman"/>
                <w:lang w:eastAsia="ko-KR"/>
              </w:rPr>
            </w:pPr>
            <w:r w:rsidRPr="002D2EF8">
              <w:rPr>
                <w:rFonts w:ascii="Times New Roman" w:hAnsi="Times New Roman"/>
              </w:rPr>
              <w:t xml:space="preserve">Analysis of </w:t>
            </w:r>
            <w:r w:rsidR="002D2EF8" w:rsidRPr="002D2EF8">
              <w:rPr>
                <w:rFonts w:ascii="Times New Roman" w:hAnsi="Times New Roman"/>
              </w:rPr>
              <w:t>Some Typical Ores</w:t>
            </w:r>
            <w:r w:rsidRPr="002F39E7">
              <w:rPr>
                <w:rFonts w:ascii="Times New Roman" w:hAnsi="Times New Roman"/>
              </w:rPr>
              <w:t>: Carbonate ore, sulfate ore, ilmenite and monazite.</w:t>
            </w:r>
          </w:p>
        </w:tc>
        <w:tc>
          <w:tcPr>
            <w:tcW w:w="1350" w:type="dxa"/>
            <w:gridSpan w:val="2"/>
            <w:tcBorders>
              <w:top w:val="single" w:sz="4" w:space="0" w:color="auto"/>
              <w:left w:val="single" w:sz="4" w:space="0" w:color="auto"/>
              <w:bottom w:val="single" w:sz="4" w:space="0" w:color="auto"/>
              <w:right w:val="single" w:sz="4" w:space="0" w:color="auto"/>
            </w:tcBorders>
            <w:hideMark/>
          </w:tcPr>
          <w:p w14:paraId="3BE44210" w14:textId="53CAD3FE" w:rsidR="00760171" w:rsidRPr="000B72CB" w:rsidRDefault="00760171">
            <w:pPr>
              <w:jc w:val="center"/>
              <w:rPr>
                <w:rFonts w:ascii="Times New Roman" w:hAnsi="Times New Roman"/>
                <w:bCs/>
                <w:lang w:eastAsia="ko-KR"/>
              </w:rPr>
            </w:pPr>
            <w:r w:rsidRPr="000B72CB">
              <w:rPr>
                <w:rFonts w:ascii="Times New Roman" w:hAnsi="Times New Roman"/>
                <w:bCs/>
              </w:rPr>
              <w:t>1</w:t>
            </w:r>
          </w:p>
        </w:tc>
      </w:tr>
      <w:tr w:rsidR="00760171" w:rsidRPr="002F39E7" w14:paraId="0068ADFC" w14:textId="77777777" w:rsidTr="008F5283">
        <w:trPr>
          <w:trHeight w:val="312"/>
          <w:jc w:val="center"/>
        </w:trPr>
        <w:tc>
          <w:tcPr>
            <w:tcW w:w="1255" w:type="dxa"/>
            <w:tcBorders>
              <w:top w:val="single" w:sz="4" w:space="0" w:color="auto"/>
              <w:left w:val="single" w:sz="4" w:space="0" w:color="auto"/>
              <w:bottom w:val="single" w:sz="4" w:space="0" w:color="auto"/>
              <w:right w:val="single" w:sz="4" w:space="0" w:color="auto"/>
            </w:tcBorders>
            <w:vAlign w:val="center"/>
            <w:hideMark/>
          </w:tcPr>
          <w:p w14:paraId="7C51C975" w14:textId="77777777" w:rsidR="00760171" w:rsidRPr="002F39E7" w:rsidRDefault="00760171" w:rsidP="008F5283">
            <w:pPr>
              <w:jc w:val="center"/>
              <w:rPr>
                <w:rFonts w:ascii="Times New Roman" w:hAnsi="Times New Roman"/>
                <w:lang w:eastAsia="ko-KR"/>
              </w:rPr>
            </w:pPr>
            <w:r w:rsidRPr="002F39E7">
              <w:rPr>
                <w:rFonts w:ascii="Times New Roman" w:hAnsi="Times New Roman"/>
              </w:rPr>
              <w:t>II</w:t>
            </w:r>
          </w:p>
        </w:tc>
        <w:tc>
          <w:tcPr>
            <w:tcW w:w="6570" w:type="dxa"/>
            <w:gridSpan w:val="3"/>
            <w:tcBorders>
              <w:top w:val="single" w:sz="4" w:space="0" w:color="auto"/>
              <w:left w:val="single" w:sz="4" w:space="0" w:color="auto"/>
              <w:bottom w:val="single" w:sz="4" w:space="0" w:color="auto"/>
              <w:right w:val="single" w:sz="4" w:space="0" w:color="auto"/>
            </w:tcBorders>
            <w:hideMark/>
          </w:tcPr>
          <w:p w14:paraId="68AA84B6" w14:textId="0F72514C" w:rsidR="00760171" w:rsidRPr="002D2EF8" w:rsidRDefault="00760171" w:rsidP="002D2EF8">
            <w:pPr>
              <w:tabs>
                <w:tab w:val="left" w:pos="-180"/>
                <w:tab w:val="left" w:pos="360"/>
              </w:tabs>
              <w:spacing w:line="276" w:lineRule="auto"/>
              <w:jc w:val="both"/>
              <w:rPr>
                <w:rFonts w:ascii="Times New Roman" w:hAnsi="Times New Roman"/>
                <w:lang w:eastAsia="ko-KR"/>
              </w:rPr>
            </w:pPr>
            <w:r w:rsidRPr="002D2EF8">
              <w:rPr>
                <w:rFonts w:ascii="Times New Roman" w:hAnsi="Times New Roman"/>
              </w:rPr>
              <w:t xml:space="preserve">Analysis of </w:t>
            </w:r>
            <w:r w:rsidR="002D2EF8" w:rsidRPr="002D2EF8">
              <w:rPr>
                <w:rFonts w:ascii="Times New Roman" w:hAnsi="Times New Roman"/>
              </w:rPr>
              <w:t>Fertilizers</w:t>
            </w:r>
            <w:r w:rsidRPr="002D2EF8">
              <w:rPr>
                <w:rFonts w:ascii="Times New Roman" w:hAnsi="Times New Roman"/>
              </w:rPr>
              <w:t>: Estimation of nitrogen in ammonium compounds. NPK estimations in synthetic fertilizers</w:t>
            </w:r>
          </w:p>
        </w:tc>
        <w:tc>
          <w:tcPr>
            <w:tcW w:w="1350" w:type="dxa"/>
            <w:gridSpan w:val="2"/>
            <w:tcBorders>
              <w:top w:val="single" w:sz="4" w:space="0" w:color="auto"/>
              <w:left w:val="single" w:sz="4" w:space="0" w:color="auto"/>
              <w:bottom w:val="single" w:sz="4" w:space="0" w:color="auto"/>
              <w:right w:val="single" w:sz="4" w:space="0" w:color="auto"/>
            </w:tcBorders>
            <w:hideMark/>
          </w:tcPr>
          <w:p w14:paraId="70B23A04" w14:textId="009AB3FA" w:rsidR="00760171" w:rsidRPr="000B72CB" w:rsidRDefault="00760171">
            <w:pPr>
              <w:jc w:val="center"/>
              <w:rPr>
                <w:rFonts w:ascii="Times New Roman" w:hAnsi="Times New Roman"/>
                <w:bCs/>
                <w:lang w:eastAsia="ko-KR"/>
              </w:rPr>
            </w:pPr>
            <w:r w:rsidRPr="000B72CB">
              <w:rPr>
                <w:rFonts w:ascii="Times New Roman" w:hAnsi="Times New Roman"/>
                <w:bCs/>
              </w:rPr>
              <w:t>1</w:t>
            </w:r>
          </w:p>
        </w:tc>
      </w:tr>
      <w:tr w:rsidR="00760171" w:rsidRPr="002F39E7" w14:paraId="7213A6DD" w14:textId="77777777" w:rsidTr="008F5283">
        <w:trPr>
          <w:trHeight w:val="312"/>
          <w:jc w:val="center"/>
        </w:trPr>
        <w:tc>
          <w:tcPr>
            <w:tcW w:w="1255" w:type="dxa"/>
            <w:tcBorders>
              <w:top w:val="single" w:sz="4" w:space="0" w:color="auto"/>
              <w:left w:val="single" w:sz="4" w:space="0" w:color="auto"/>
              <w:bottom w:val="single" w:sz="4" w:space="0" w:color="auto"/>
              <w:right w:val="single" w:sz="4" w:space="0" w:color="auto"/>
            </w:tcBorders>
            <w:vAlign w:val="center"/>
            <w:hideMark/>
          </w:tcPr>
          <w:p w14:paraId="4AE739D8" w14:textId="77777777" w:rsidR="00760171" w:rsidRPr="002F39E7" w:rsidRDefault="00760171" w:rsidP="008F5283">
            <w:pPr>
              <w:jc w:val="center"/>
              <w:rPr>
                <w:rFonts w:ascii="Times New Roman" w:hAnsi="Times New Roman"/>
                <w:lang w:eastAsia="ko-KR"/>
              </w:rPr>
            </w:pPr>
            <w:r w:rsidRPr="002F39E7">
              <w:rPr>
                <w:rFonts w:ascii="Times New Roman" w:hAnsi="Times New Roman"/>
              </w:rPr>
              <w:t>III</w:t>
            </w:r>
          </w:p>
        </w:tc>
        <w:tc>
          <w:tcPr>
            <w:tcW w:w="6570" w:type="dxa"/>
            <w:gridSpan w:val="3"/>
            <w:tcBorders>
              <w:top w:val="single" w:sz="4" w:space="0" w:color="auto"/>
              <w:left w:val="single" w:sz="4" w:space="0" w:color="auto"/>
              <w:bottom w:val="single" w:sz="4" w:space="0" w:color="auto"/>
              <w:right w:val="single" w:sz="4" w:space="0" w:color="auto"/>
            </w:tcBorders>
            <w:hideMark/>
          </w:tcPr>
          <w:p w14:paraId="23A2EE23" w14:textId="0B3AB492" w:rsidR="00760171" w:rsidRPr="002D2EF8" w:rsidRDefault="00760171" w:rsidP="002D2EF8">
            <w:pPr>
              <w:spacing w:line="276" w:lineRule="auto"/>
              <w:jc w:val="both"/>
              <w:rPr>
                <w:rFonts w:ascii="Times New Roman" w:hAnsi="Times New Roman"/>
                <w:lang w:eastAsia="ko-KR"/>
              </w:rPr>
            </w:pPr>
            <w:r w:rsidRPr="002D2EF8">
              <w:rPr>
                <w:rFonts w:ascii="Times New Roman" w:hAnsi="Times New Roman"/>
              </w:rPr>
              <w:t xml:space="preserve">Ion </w:t>
            </w:r>
            <w:r w:rsidR="002D2EF8" w:rsidRPr="002D2EF8">
              <w:rPr>
                <w:rFonts w:ascii="Times New Roman" w:hAnsi="Times New Roman"/>
              </w:rPr>
              <w:t>Exchange Separation of Binary Mixtures</w:t>
            </w:r>
            <w:r w:rsidRPr="002D2EF8">
              <w:rPr>
                <w:rFonts w:ascii="Times New Roman" w:hAnsi="Times New Roman"/>
              </w:rPr>
              <w:t>: Zn &amp; Mg and Co &amp; Ni.</w:t>
            </w:r>
          </w:p>
        </w:tc>
        <w:tc>
          <w:tcPr>
            <w:tcW w:w="1350" w:type="dxa"/>
            <w:gridSpan w:val="2"/>
            <w:tcBorders>
              <w:top w:val="single" w:sz="4" w:space="0" w:color="auto"/>
              <w:left w:val="single" w:sz="4" w:space="0" w:color="auto"/>
              <w:bottom w:val="single" w:sz="4" w:space="0" w:color="auto"/>
              <w:right w:val="single" w:sz="4" w:space="0" w:color="auto"/>
            </w:tcBorders>
            <w:hideMark/>
          </w:tcPr>
          <w:p w14:paraId="3C966E56" w14:textId="283A3984" w:rsidR="00760171" w:rsidRPr="000B72CB" w:rsidRDefault="00760171">
            <w:pPr>
              <w:jc w:val="center"/>
              <w:rPr>
                <w:rFonts w:ascii="Times New Roman" w:hAnsi="Times New Roman"/>
                <w:bCs/>
                <w:lang w:eastAsia="ko-KR"/>
              </w:rPr>
            </w:pPr>
            <w:r w:rsidRPr="000B72CB">
              <w:rPr>
                <w:rFonts w:ascii="Times New Roman" w:hAnsi="Times New Roman"/>
                <w:bCs/>
              </w:rPr>
              <w:t>2</w:t>
            </w:r>
          </w:p>
        </w:tc>
      </w:tr>
      <w:tr w:rsidR="00760171" w:rsidRPr="002F39E7" w14:paraId="4A771E75" w14:textId="77777777" w:rsidTr="008F5283">
        <w:trPr>
          <w:trHeight w:val="312"/>
          <w:jc w:val="center"/>
        </w:trPr>
        <w:tc>
          <w:tcPr>
            <w:tcW w:w="1255" w:type="dxa"/>
            <w:tcBorders>
              <w:top w:val="single" w:sz="4" w:space="0" w:color="auto"/>
              <w:left w:val="single" w:sz="4" w:space="0" w:color="auto"/>
              <w:bottom w:val="single" w:sz="4" w:space="0" w:color="auto"/>
              <w:right w:val="single" w:sz="4" w:space="0" w:color="auto"/>
            </w:tcBorders>
            <w:vAlign w:val="center"/>
            <w:hideMark/>
          </w:tcPr>
          <w:p w14:paraId="76F57361" w14:textId="77777777" w:rsidR="00760171" w:rsidRPr="002F39E7" w:rsidRDefault="00760171" w:rsidP="008F5283">
            <w:pPr>
              <w:jc w:val="center"/>
              <w:rPr>
                <w:rFonts w:ascii="Times New Roman" w:hAnsi="Times New Roman"/>
                <w:lang w:eastAsia="ko-KR"/>
              </w:rPr>
            </w:pPr>
            <w:r w:rsidRPr="002F39E7">
              <w:rPr>
                <w:rFonts w:ascii="Times New Roman" w:hAnsi="Times New Roman"/>
              </w:rPr>
              <w:t>IV</w:t>
            </w:r>
          </w:p>
        </w:tc>
        <w:tc>
          <w:tcPr>
            <w:tcW w:w="6570" w:type="dxa"/>
            <w:gridSpan w:val="3"/>
            <w:tcBorders>
              <w:top w:val="single" w:sz="4" w:space="0" w:color="auto"/>
              <w:left w:val="single" w:sz="4" w:space="0" w:color="auto"/>
              <w:bottom w:val="single" w:sz="4" w:space="0" w:color="auto"/>
              <w:right w:val="single" w:sz="4" w:space="0" w:color="auto"/>
            </w:tcBorders>
            <w:hideMark/>
          </w:tcPr>
          <w:p w14:paraId="41583D42" w14:textId="77777777" w:rsidR="00760171" w:rsidRPr="002F39E7" w:rsidRDefault="00760171" w:rsidP="002D2EF8">
            <w:pPr>
              <w:spacing w:line="276" w:lineRule="auto"/>
              <w:jc w:val="both"/>
              <w:rPr>
                <w:rFonts w:ascii="Times New Roman" w:hAnsi="Times New Roman"/>
                <w:lang w:eastAsia="ko-KR"/>
              </w:rPr>
            </w:pPr>
            <w:r w:rsidRPr="002F39E7">
              <w:rPr>
                <w:rFonts w:ascii="Times New Roman" w:hAnsi="Times New Roman"/>
              </w:rPr>
              <w:t xml:space="preserve">Synthesis of </w:t>
            </w:r>
            <w:r w:rsidRPr="00C93F10">
              <w:rPr>
                <w:rFonts w:ascii="Times New Roman" w:hAnsi="Times New Roman"/>
              </w:rPr>
              <w:t>[Ti(urea)</w:t>
            </w:r>
            <w:proofErr w:type="gramStart"/>
            <w:r w:rsidRPr="00C93F10">
              <w:rPr>
                <w:rFonts w:ascii="Times New Roman" w:hAnsi="Times New Roman"/>
                <w:vertAlign w:val="subscript"/>
              </w:rPr>
              <w:t>6</w:t>
            </w:r>
            <w:r w:rsidRPr="00C93F10">
              <w:rPr>
                <w:rFonts w:ascii="Times New Roman" w:hAnsi="Times New Roman"/>
              </w:rPr>
              <w:t>]I</w:t>
            </w:r>
            <w:proofErr w:type="gramEnd"/>
            <w:r w:rsidRPr="00C93F10">
              <w:rPr>
                <w:rFonts w:ascii="Times New Roman" w:hAnsi="Times New Roman"/>
                <w:vertAlign w:val="subscript"/>
              </w:rPr>
              <w:t>3</w:t>
            </w:r>
            <w:r w:rsidRPr="00C93F10">
              <w:rPr>
                <w:rFonts w:ascii="Times New Roman" w:hAnsi="Times New Roman"/>
              </w:rPr>
              <w:t>:</w:t>
            </w:r>
            <w:r w:rsidRPr="002F39E7">
              <w:rPr>
                <w:rFonts w:ascii="Times New Roman" w:hAnsi="Times New Roman"/>
              </w:rPr>
              <w:t xml:space="preserve"> An air stable d1 Complex. Compare the electronic property with [</w:t>
            </w:r>
            <w:proofErr w:type="gramStart"/>
            <w:r w:rsidRPr="002F39E7">
              <w:rPr>
                <w:rFonts w:ascii="Times New Roman" w:hAnsi="Times New Roman"/>
              </w:rPr>
              <w:t>Ti(</w:t>
            </w:r>
            <w:proofErr w:type="gramEnd"/>
            <w:r w:rsidRPr="002F39E7">
              <w:rPr>
                <w:rFonts w:ascii="Times New Roman" w:hAnsi="Times New Roman"/>
              </w:rPr>
              <w:t>H</w:t>
            </w:r>
            <w:r w:rsidRPr="002F39E7">
              <w:rPr>
                <w:rFonts w:ascii="Times New Roman" w:hAnsi="Times New Roman"/>
                <w:vertAlign w:val="subscript"/>
              </w:rPr>
              <w:t>2</w:t>
            </w:r>
            <w:r w:rsidRPr="002F39E7">
              <w:rPr>
                <w:rFonts w:ascii="Times New Roman" w:hAnsi="Times New Roman"/>
              </w:rPr>
              <w:t>O)</w:t>
            </w:r>
            <w:r w:rsidRPr="002F39E7">
              <w:rPr>
                <w:rFonts w:ascii="Times New Roman" w:hAnsi="Times New Roman"/>
                <w:vertAlign w:val="subscript"/>
              </w:rPr>
              <w:t>6</w:t>
            </w:r>
            <w:r w:rsidRPr="002F39E7">
              <w:rPr>
                <w:rFonts w:ascii="Times New Roman" w:hAnsi="Times New Roman"/>
              </w:rPr>
              <w:t>]</w:t>
            </w:r>
            <w:r w:rsidRPr="002F39E7">
              <w:rPr>
                <w:rFonts w:ascii="Times New Roman" w:hAnsi="Times New Roman"/>
                <w:vertAlign w:val="superscript"/>
              </w:rPr>
              <w:t>3+</w:t>
            </w:r>
          </w:p>
        </w:tc>
        <w:tc>
          <w:tcPr>
            <w:tcW w:w="1350" w:type="dxa"/>
            <w:gridSpan w:val="2"/>
            <w:tcBorders>
              <w:top w:val="single" w:sz="4" w:space="0" w:color="auto"/>
              <w:left w:val="single" w:sz="4" w:space="0" w:color="auto"/>
              <w:bottom w:val="single" w:sz="4" w:space="0" w:color="auto"/>
              <w:right w:val="single" w:sz="4" w:space="0" w:color="auto"/>
            </w:tcBorders>
            <w:hideMark/>
          </w:tcPr>
          <w:p w14:paraId="7132F1E7" w14:textId="60471DA1" w:rsidR="00760171" w:rsidRPr="000B72CB" w:rsidRDefault="00760171">
            <w:pPr>
              <w:jc w:val="center"/>
              <w:rPr>
                <w:rFonts w:ascii="Times New Roman" w:hAnsi="Times New Roman"/>
                <w:bCs/>
                <w:lang w:eastAsia="ko-KR"/>
              </w:rPr>
            </w:pPr>
            <w:r w:rsidRPr="000B72CB">
              <w:rPr>
                <w:rFonts w:ascii="Times New Roman" w:hAnsi="Times New Roman"/>
                <w:bCs/>
              </w:rPr>
              <w:t>3, 4, 5</w:t>
            </w:r>
          </w:p>
        </w:tc>
      </w:tr>
      <w:tr w:rsidR="00760171" w:rsidRPr="002F39E7" w14:paraId="5FC26F0D" w14:textId="77777777" w:rsidTr="008F5283">
        <w:trPr>
          <w:trHeight w:val="312"/>
          <w:jc w:val="center"/>
        </w:trPr>
        <w:tc>
          <w:tcPr>
            <w:tcW w:w="1255" w:type="dxa"/>
            <w:tcBorders>
              <w:top w:val="single" w:sz="4" w:space="0" w:color="auto"/>
              <w:left w:val="single" w:sz="4" w:space="0" w:color="auto"/>
              <w:bottom w:val="single" w:sz="4" w:space="0" w:color="auto"/>
              <w:right w:val="single" w:sz="4" w:space="0" w:color="auto"/>
            </w:tcBorders>
            <w:vAlign w:val="center"/>
            <w:hideMark/>
          </w:tcPr>
          <w:p w14:paraId="56D84BF0" w14:textId="77777777" w:rsidR="00760171" w:rsidRPr="002F39E7" w:rsidRDefault="00760171" w:rsidP="008F5283">
            <w:pPr>
              <w:jc w:val="center"/>
              <w:rPr>
                <w:rFonts w:ascii="Times New Roman" w:hAnsi="Times New Roman"/>
                <w:lang w:eastAsia="ko-KR"/>
              </w:rPr>
            </w:pPr>
            <w:r w:rsidRPr="002F39E7">
              <w:rPr>
                <w:rFonts w:ascii="Times New Roman" w:hAnsi="Times New Roman"/>
              </w:rPr>
              <w:t>V</w:t>
            </w:r>
          </w:p>
        </w:tc>
        <w:tc>
          <w:tcPr>
            <w:tcW w:w="6570" w:type="dxa"/>
            <w:gridSpan w:val="3"/>
            <w:tcBorders>
              <w:top w:val="single" w:sz="4" w:space="0" w:color="auto"/>
              <w:left w:val="single" w:sz="4" w:space="0" w:color="auto"/>
              <w:bottom w:val="single" w:sz="4" w:space="0" w:color="auto"/>
              <w:right w:val="single" w:sz="4" w:space="0" w:color="auto"/>
            </w:tcBorders>
            <w:hideMark/>
          </w:tcPr>
          <w:p w14:paraId="42E6236F" w14:textId="77777777" w:rsidR="00760171" w:rsidRPr="002F39E7" w:rsidRDefault="00760171" w:rsidP="002D2EF8">
            <w:pPr>
              <w:spacing w:line="276" w:lineRule="auto"/>
              <w:jc w:val="both"/>
              <w:rPr>
                <w:rFonts w:ascii="Times New Roman" w:hAnsi="Times New Roman"/>
                <w:lang w:eastAsia="ko-KR"/>
              </w:rPr>
            </w:pPr>
            <w:r w:rsidRPr="002F39E7">
              <w:rPr>
                <w:rFonts w:ascii="Times New Roman" w:hAnsi="Times New Roman"/>
              </w:rPr>
              <w:t>Preparation of various transition metal complexes</w:t>
            </w:r>
          </w:p>
        </w:tc>
        <w:tc>
          <w:tcPr>
            <w:tcW w:w="1350" w:type="dxa"/>
            <w:gridSpan w:val="2"/>
            <w:tcBorders>
              <w:top w:val="single" w:sz="4" w:space="0" w:color="auto"/>
              <w:left w:val="single" w:sz="4" w:space="0" w:color="auto"/>
              <w:bottom w:val="single" w:sz="4" w:space="0" w:color="auto"/>
              <w:right w:val="single" w:sz="4" w:space="0" w:color="auto"/>
            </w:tcBorders>
            <w:hideMark/>
          </w:tcPr>
          <w:p w14:paraId="11EA2CB9" w14:textId="45B7A6BC" w:rsidR="00760171" w:rsidRPr="000B72CB" w:rsidRDefault="00760171">
            <w:pPr>
              <w:jc w:val="center"/>
              <w:rPr>
                <w:rFonts w:ascii="Times New Roman" w:hAnsi="Times New Roman"/>
                <w:bCs/>
                <w:lang w:eastAsia="ko-KR"/>
              </w:rPr>
            </w:pPr>
            <w:r w:rsidRPr="000B72CB">
              <w:rPr>
                <w:rFonts w:ascii="Times New Roman" w:hAnsi="Times New Roman"/>
                <w:bCs/>
              </w:rPr>
              <w:t>3</w:t>
            </w:r>
          </w:p>
        </w:tc>
      </w:tr>
      <w:tr w:rsidR="00760171" w:rsidRPr="002F39E7" w14:paraId="0EF1B0F0" w14:textId="77777777" w:rsidTr="008F5283">
        <w:trPr>
          <w:trHeight w:val="312"/>
          <w:jc w:val="center"/>
        </w:trPr>
        <w:tc>
          <w:tcPr>
            <w:tcW w:w="1255" w:type="dxa"/>
            <w:tcBorders>
              <w:top w:val="single" w:sz="4" w:space="0" w:color="auto"/>
              <w:left w:val="single" w:sz="4" w:space="0" w:color="auto"/>
              <w:bottom w:val="single" w:sz="4" w:space="0" w:color="auto"/>
              <w:right w:val="single" w:sz="4" w:space="0" w:color="auto"/>
            </w:tcBorders>
            <w:vAlign w:val="center"/>
            <w:hideMark/>
          </w:tcPr>
          <w:p w14:paraId="412B2841" w14:textId="77777777" w:rsidR="00760171" w:rsidRPr="002F39E7" w:rsidRDefault="00760171" w:rsidP="008F5283">
            <w:pPr>
              <w:jc w:val="center"/>
              <w:rPr>
                <w:rFonts w:ascii="Times New Roman" w:hAnsi="Times New Roman"/>
                <w:lang w:eastAsia="ko-KR"/>
              </w:rPr>
            </w:pPr>
            <w:r w:rsidRPr="002F39E7">
              <w:rPr>
                <w:rFonts w:ascii="Times New Roman" w:hAnsi="Times New Roman"/>
              </w:rPr>
              <w:t>VI</w:t>
            </w:r>
          </w:p>
        </w:tc>
        <w:tc>
          <w:tcPr>
            <w:tcW w:w="6570" w:type="dxa"/>
            <w:gridSpan w:val="3"/>
            <w:tcBorders>
              <w:top w:val="single" w:sz="4" w:space="0" w:color="auto"/>
              <w:left w:val="single" w:sz="4" w:space="0" w:color="auto"/>
              <w:bottom w:val="single" w:sz="4" w:space="0" w:color="auto"/>
              <w:right w:val="single" w:sz="4" w:space="0" w:color="auto"/>
            </w:tcBorders>
            <w:hideMark/>
          </w:tcPr>
          <w:p w14:paraId="2FB419FC" w14:textId="38CCCF7D" w:rsidR="00760171" w:rsidRPr="002F39E7" w:rsidRDefault="00760171" w:rsidP="002D2EF8">
            <w:pPr>
              <w:spacing w:line="276" w:lineRule="auto"/>
              <w:jc w:val="both"/>
              <w:rPr>
                <w:rFonts w:ascii="Times New Roman" w:hAnsi="Times New Roman"/>
                <w:bCs/>
                <w:lang w:eastAsia="ko-KR"/>
              </w:rPr>
            </w:pPr>
            <w:r w:rsidRPr="002F39E7">
              <w:rPr>
                <w:rFonts w:ascii="Times New Roman" w:hAnsi="Times New Roman"/>
              </w:rPr>
              <w:t>Characterizations of prepared metal complexes by UV-V</w:t>
            </w:r>
            <w:r w:rsidR="000B72CB">
              <w:rPr>
                <w:rFonts w:ascii="Times New Roman" w:hAnsi="Times New Roman"/>
              </w:rPr>
              <w:t>is,</w:t>
            </w:r>
            <w:r w:rsidRPr="002F39E7">
              <w:rPr>
                <w:rFonts w:ascii="Times New Roman" w:hAnsi="Times New Roman"/>
              </w:rPr>
              <w:t xml:space="preserve"> IR, magnetic susceptibility and electrical conductivity</w:t>
            </w:r>
          </w:p>
        </w:tc>
        <w:tc>
          <w:tcPr>
            <w:tcW w:w="1350" w:type="dxa"/>
            <w:gridSpan w:val="2"/>
            <w:tcBorders>
              <w:top w:val="single" w:sz="4" w:space="0" w:color="auto"/>
              <w:left w:val="single" w:sz="4" w:space="0" w:color="auto"/>
              <w:bottom w:val="single" w:sz="4" w:space="0" w:color="auto"/>
              <w:right w:val="single" w:sz="4" w:space="0" w:color="auto"/>
            </w:tcBorders>
            <w:hideMark/>
          </w:tcPr>
          <w:p w14:paraId="2B55A041" w14:textId="07E48D65" w:rsidR="00760171" w:rsidRPr="000B72CB" w:rsidRDefault="00760171">
            <w:pPr>
              <w:jc w:val="center"/>
              <w:rPr>
                <w:rFonts w:ascii="Times New Roman" w:hAnsi="Times New Roman"/>
                <w:bCs/>
                <w:lang w:eastAsia="ko-KR"/>
              </w:rPr>
            </w:pPr>
            <w:r w:rsidRPr="000B72CB">
              <w:rPr>
                <w:rFonts w:ascii="Times New Roman" w:hAnsi="Times New Roman"/>
                <w:bCs/>
              </w:rPr>
              <w:t>4, 5</w:t>
            </w:r>
          </w:p>
        </w:tc>
      </w:tr>
      <w:tr w:rsidR="00760171" w:rsidRPr="002F39E7" w14:paraId="1C5E2AE7" w14:textId="77777777" w:rsidTr="008F5283">
        <w:trPr>
          <w:trHeight w:val="312"/>
          <w:jc w:val="center"/>
        </w:trPr>
        <w:tc>
          <w:tcPr>
            <w:tcW w:w="9175" w:type="dxa"/>
            <w:gridSpan w:val="6"/>
            <w:tcBorders>
              <w:top w:val="single" w:sz="4" w:space="0" w:color="auto"/>
              <w:left w:val="single" w:sz="4" w:space="0" w:color="auto"/>
              <w:bottom w:val="single" w:sz="4" w:space="0" w:color="auto"/>
              <w:right w:val="single" w:sz="4" w:space="0" w:color="auto"/>
            </w:tcBorders>
            <w:vAlign w:val="center"/>
            <w:hideMark/>
          </w:tcPr>
          <w:p w14:paraId="691D9A10" w14:textId="77777777" w:rsidR="00760171" w:rsidRPr="002F39E7" w:rsidRDefault="00760171" w:rsidP="002939DA">
            <w:pPr>
              <w:jc w:val="both"/>
              <w:rPr>
                <w:rFonts w:ascii="Times New Roman" w:hAnsi="Times New Roman"/>
                <w:b/>
              </w:rPr>
            </w:pPr>
            <w:r w:rsidRPr="002F39E7">
              <w:rPr>
                <w:rFonts w:ascii="Times New Roman" w:hAnsi="Times New Roman"/>
                <w:b/>
              </w:rPr>
              <w:t>References:</w:t>
            </w:r>
          </w:p>
          <w:p w14:paraId="2FAC3E77" w14:textId="77777777" w:rsidR="00760171" w:rsidRPr="002F39E7" w:rsidRDefault="00760171" w:rsidP="002939DA">
            <w:pPr>
              <w:pStyle w:val="ListParagraph"/>
              <w:numPr>
                <w:ilvl w:val="0"/>
                <w:numId w:val="17"/>
              </w:numPr>
              <w:tabs>
                <w:tab w:val="left" w:pos="-180"/>
                <w:tab w:val="left" w:pos="270"/>
                <w:tab w:val="left" w:pos="360"/>
                <w:tab w:val="left" w:pos="8820"/>
              </w:tabs>
              <w:jc w:val="both"/>
              <w:rPr>
                <w:rFonts w:ascii="Times New Roman" w:hAnsi="Times New Roman" w:cs="Times New Roman"/>
              </w:rPr>
            </w:pPr>
            <w:r w:rsidRPr="002F39E7">
              <w:rPr>
                <w:rFonts w:ascii="Times New Roman" w:hAnsi="Times New Roman" w:cs="Times New Roman"/>
              </w:rPr>
              <w:t>Drago, R. S. "Physical Methods in Inorganic Chemistry", Affiliated East West.</w:t>
            </w:r>
          </w:p>
          <w:p w14:paraId="7DE52F39" w14:textId="77777777" w:rsidR="00760171" w:rsidRPr="002F39E7" w:rsidRDefault="00760171" w:rsidP="002939DA">
            <w:pPr>
              <w:pStyle w:val="ListParagraph"/>
              <w:numPr>
                <w:ilvl w:val="0"/>
                <w:numId w:val="17"/>
              </w:numPr>
              <w:tabs>
                <w:tab w:val="left" w:pos="-180"/>
                <w:tab w:val="left" w:pos="270"/>
                <w:tab w:val="left" w:pos="360"/>
                <w:tab w:val="left" w:pos="8820"/>
              </w:tabs>
              <w:jc w:val="both"/>
              <w:rPr>
                <w:rFonts w:ascii="Times New Roman" w:hAnsi="Times New Roman" w:cs="Times New Roman"/>
              </w:rPr>
            </w:pPr>
            <w:r w:rsidRPr="002F39E7">
              <w:rPr>
                <w:rFonts w:ascii="Times New Roman" w:hAnsi="Times New Roman" w:cs="Times New Roman"/>
              </w:rPr>
              <w:t>Furman and Welcher, "Standard Methods of Inorganic Analysis", Van Nostrand.</w:t>
            </w:r>
          </w:p>
          <w:p w14:paraId="5C518F4C" w14:textId="77777777" w:rsidR="00760171" w:rsidRPr="002F39E7" w:rsidRDefault="00760171" w:rsidP="002939DA">
            <w:pPr>
              <w:pStyle w:val="ListParagraph"/>
              <w:numPr>
                <w:ilvl w:val="0"/>
                <w:numId w:val="17"/>
              </w:numPr>
              <w:tabs>
                <w:tab w:val="left" w:pos="-180"/>
                <w:tab w:val="left" w:pos="270"/>
                <w:tab w:val="left" w:pos="360"/>
                <w:tab w:val="left" w:pos="8820"/>
              </w:tabs>
              <w:jc w:val="both"/>
              <w:rPr>
                <w:rFonts w:ascii="Times New Roman" w:hAnsi="Times New Roman" w:cs="Times New Roman"/>
              </w:rPr>
            </w:pPr>
            <w:r w:rsidRPr="002F39E7">
              <w:rPr>
                <w:rFonts w:ascii="Times New Roman" w:hAnsi="Times New Roman" w:cs="Times New Roman"/>
              </w:rPr>
              <w:t xml:space="preserve">Kolthoff, I. M. and Strenger, "Volumetric Analysis", </w:t>
            </w:r>
            <w:proofErr w:type="spellStart"/>
            <w:r w:rsidRPr="002F39E7">
              <w:rPr>
                <w:rFonts w:ascii="Times New Roman" w:hAnsi="Times New Roman" w:cs="Times New Roman"/>
              </w:rPr>
              <w:t>Interscience</w:t>
            </w:r>
            <w:proofErr w:type="spellEnd"/>
            <w:r w:rsidRPr="002F39E7">
              <w:rPr>
                <w:rFonts w:ascii="Times New Roman" w:hAnsi="Times New Roman" w:cs="Times New Roman"/>
              </w:rPr>
              <w:t>.</w:t>
            </w:r>
          </w:p>
          <w:p w14:paraId="3FF33E89" w14:textId="77777777" w:rsidR="00760171" w:rsidRPr="002F39E7" w:rsidRDefault="00760171" w:rsidP="002939DA">
            <w:pPr>
              <w:pStyle w:val="ListParagraph"/>
              <w:numPr>
                <w:ilvl w:val="0"/>
                <w:numId w:val="17"/>
              </w:numPr>
              <w:tabs>
                <w:tab w:val="left" w:pos="-180"/>
                <w:tab w:val="left" w:pos="270"/>
                <w:tab w:val="left" w:pos="360"/>
                <w:tab w:val="left" w:pos="8820"/>
              </w:tabs>
              <w:jc w:val="both"/>
              <w:rPr>
                <w:rFonts w:ascii="Times New Roman" w:hAnsi="Times New Roman" w:cs="Times New Roman"/>
              </w:rPr>
            </w:pPr>
            <w:r w:rsidRPr="002F39E7">
              <w:rPr>
                <w:rFonts w:ascii="Times New Roman" w:hAnsi="Times New Roman" w:cs="Times New Roman"/>
              </w:rPr>
              <w:t xml:space="preserve">Kolthoff, I. M., Elving, V. J. and Sandell, "Treatise on Analytical Chemistry", </w:t>
            </w:r>
            <w:proofErr w:type="spellStart"/>
            <w:r w:rsidRPr="002F39E7">
              <w:rPr>
                <w:rFonts w:ascii="Times New Roman" w:hAnsi="Times New Roman" w:cs="Times New Roman"/>
              </w:rPr>
              <w:t>Interscience</w:t>
            </w:r>
            <w:proofErr w:type="spellEnd"/>
            <w:r w:rsidRPr="002F39E7">
              <w:rPr>
                <w:rFonts w:ascii="Times New Roman" w:hAnsi="Times New Roman" w:cs="Times New Roman"/>
              </w:rPr>
              <w:t>.</w:t>
            </w:r>
          </w:p>
          <w:p w14:paraId="71B2E522" w14:textId="77777777" w:rsidR="00760171" w:rsidRPr="002F39E7" w:rsidRDefault="00760171" w:rsidP="002939DA">
            <w:pPr>
              <w:pStyle w:val="ListParagraph"/>
              <w:numPr>
                <w:ilvl w:val="0"/>
                <w:numId w:val="17"/>
              </w:numPr>
              <w:tabs>
                <w:tab w:val="left" w:pos="-180"/>
                <w:tab w:val="left" w:pos="270"/>
                <w:tab w:val="left" w:pos="360"/>
                <w:tab w:val="left" w:pos="8820"/>
              </w:tabs>
              <w:jc w:val="both"/>
              <w:rPr>
                <w:rFonts w:ascii="Times New Roman" w:hAnsi="Times New Roman" w:cs="Times New Roman"/>
              </w:rPr>
            </w:pPr>
            <w:r w:rsidRPr="002F39E7">
              <w:rPr>
                <w:rFonts w:ascii="Times New Roman" w:hAnsi="Times New Roman" w:cs="Times New Roman"/>
              </w:rPr>
              <w:t>Palmer, W. G. "Experimental Inorganic Chemistry", CUP.</w:t>
            </w:r>
          </w:p>
          <w:p w14:paraId="770D419C" w14:textId="77777777" w:rsidR="00760171" w:rsidRPr="002F39E7" w:rsidRDefault="00760171" w:rsidP="002939DA">
            <w:pPr>
              <w:pStyle w:val="ListParagraph"/>
              <w:numPr>
                <w:ilvl w:val="0"/>
                <w:numId w:val="17"/>
              </w:numPr>
              <w:tabs>
                <w:tab w:val="left" w:pos="-180"/>
                <w:tab w:val="left" w:pos="270"/>
                <w:tab w:val="left" w:pos="360"/>
                <w:tab w:val="left" w:pos="8820"/>
              </w:tabs>
              <w:jc w:val="both"/>
              <w:rPr>
                <w:rFonts w:ascii="Times New Roman" w:hAnsi="Times New Roman" w:cs="Times New Roman"/>
              </w:rPr>
            </w:pPr>
            <w:r w:rsidRPr="002F39E7">
              <w:rPr>
                <w:rFonts w:ascii="Times New Roman" w:hAnsi="Times New Roman" w:cs="Times New Roman"/>
              </w:rPr>
              <w:t>Schoder, W. R. and Powell, A. R. "Analysis of Minerals and Ores of Rare Elements".</w:t>
            </w:r>
          </w:p>
          <w:p w14:paraId="529AEC0A" w14:textId="77777777" w:rsidR="00760171" w:rsidRPr="002F39E7" w:rsidRDefault="00760171" w:rsidP="002939DA">
            <w:pPr>
              <w:pStyle w:val="ListParagraph"/>
              <w:numPr>
                <w:ilvl w:val="0"/>
                <w:numId w:val="17"/>
              </w:numPr>
              <w:tabs>
                <w:tab w:val="left" w:pos="-180"/>
                <w:tab w:val="left" w:pos="270"/>
                <w:tab w:val="left" w:pos="360"/>
                <w:tab w:val="left" w:pos="8820"/>
              </w:tabs>
              <w:jc w:val="both"/>
              <w:rPr>
                <w:rFonts w:ascii="Times New Roman" w:hAnsi="Times New Roman" w:cs="Times New Roman"/>
              </w:rPr>
            </w:pPr>
            <w:proofErr w:type="spellStart"/>
            <w:r w:rsidRPr="002F39E7">
              <w:rPr>
                <w:rFonts w:ascii="Times New Roman" w:hAnsi="Times New Roman" w:cs="Times New Roman"/>
              </w:rPr>
              <w:t>Weining</w:t>
            </w:r>
            <w:proofErr w:type="spellEnd"/>
            <w:r w:rsidRPr="002F39E7">
              <w:rPr>
                <w:rFonts w:ascii="Times New Roman" w:hAnsi="Times New Roman" w:cs="Times New Roman"/>
              </w:rPr>
              <w:t>, I. and Schoder, W. P. "Technical Methods of Ore Analysis".</w:t>
            </w:r>
          </w:p>
        </w:tc>
      </w:tr>
      <w:bookmarkEnd w:id="26"/>
    </w:tbl>
    <w:p w14:paraId="7783FD1B" w14:textId="77777777" w:rsidR="00760171" w:rsidRDefault="00760171"/>
    <w:p w14:paraId="29AED3AA" w14:textId="77777777" w:rsidR="002D2EF8" w:rsidRDefault="002D2EF8"/>
    <w:p w14:paraId="648B883A" w14:textId="77777777" w:rsidR="002939DA" w:rsidRDefault="002939DA"/>
    <w:p w14:paraId="141827EE" w14:textId="77777777" w:rsidR="002939DA" w:rsidRDefault="002939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646"/>
        <w:gridCol w:w="1118"/>
        <w:gridCol w:w="3415"/>
        <w:gridCol w:w="1094"/>
        <w:gridCol w:w="728"/>
        <w:gridCol w:w="840"/>
        <w:gridCol w:w="773"/>
      </w:tblGrid>
      <w:tr w:rsidR="009A2192" w14:paraId="155FCD8D" w14:textId="77777777" w:rsidTr="001E6637">
        <w:tc>
          <w:tcPr>
            <w:tcW w:w="561" w:type="dxa"/>
            <w:tcBorders>
              <w:top w:val="single" w:sz="4" w:space="0" w:color="auto"/>
              <w:left w:val="single" w:sz="4" w:space="0" w:color="auto"/>
              <w:bottom w:val="single" w:sz="4" w:space="0" w:color="auto"/>
              <w:right w:val="single" w:sz="4" w:space="0" w:color="auto"/>
            </w:tcBorders>
            <w:hideMark/>
          </w:tcPr>
          <w:p w14:paraId="1D91E13B" w14:textId="77777777" w:rsidR="009A2192" w:rsidRDefault="009A2192">
            <w:pPr>
              <w:spacing w:after="0" w:line="240" w:lineRule="auto"/>
              <w:rPr>
                <w:rFonts w:ascii="Times New Roman" w:hAnsi="Times New Roman"/>
              </w:rPr>
            </w:pPr>
            <w:r>
              <w:rPr>
                <w:rFonts w:ascii="Times New Roman" w:hAnsi="Times New Roman"/>
              </w:rPr>
              <w:lastRenderedPageBreak/>
              <w:t>1.</w:t>
            </w:r>
          </w:p>
        </w:tc>
        <w:tc>
          <w:tcPr>
            <w:tcW w:w="1764" w:type="dxa"/>
            <w:gridSpan w:val="2"/>
            <w:tcBorders>
              <w:top w:val="single" w:sz="4" w:space="0" w:color="auto"/>
              <w:left w:val="single" w:sz="4" w:space="0" w:color="auto"/>
              <w:bottom w:val="single" w:sz="4" w:space="0" w:color="auto"/>
              <w:right w:val="single" w:sz="4" w:space="0" w:color="auto"/>
            </w:tcBorders>
            <w:hideMark/>
          </w:tcPr>
          <w:p w14:paraId="007A67FC" w14:textId="77777777" w:rsidR="009A2192" w:rsidRDefault="009A2192">
            <w:pPr>
              <w:spacing w:after="0" w:line="240" w:lineRule="auto"/>
              <w:rPr>
                <w:rFonts w:ascii="Times New Roman" w:hAnsi="Times New Roman"/>
              </w:rPr>
            </w:pPr>
            <w:r>
              <w:rPr>
                <w:rFonts w:ascii="Times New Roman" w:hAnsi="Times New Roman"/>
              </w:rPr>
              <w:t>Semester</w:t>
            </w:r>
          </w:p>
        </w:tc>
        <w:tc>
          <w:tcPr>
            <w:tcW w:w="3415" w:type="dxa"/>
            <w:tcBorders>
              <w:top w:val="single" w:sz="4" w:space="0" w:color="auto"/>
              <w:left w:val="single" w:sz="4" w:space="0" w:color="auto"/>
              <w:bottom w:val="single" w:sz="4" w:space="0" w:color="auto"/>
              <w:right w:val="nil"/>
            </w:tcBorders>
            <w:hideMark/>
          </w:tcPr>
          <w:p w14:paraId="72F3CFF6" w14:textId="77777777" w:rsidR="009A2192" w:rsidRDefault="00205931">
            <w:pPr>
              <w:spacing w:after="0" w:line="240" w:lineRule="auto"/>
              <w:rPr>
                <w:rFonts w:ascii="Times New Roman" w:hAnsi="Times New Roman"/>
                <w:b/>
              </w:rPr>
            </w:pPr>
            <w:r>
              <w:rPr>
                <w:rFonts w:ascii="Times New Roman" w:hAnsi="Times New Roman"/>
                <w:b/>
              </w:rPr>
              <w:t>3</w:t>
            </w:r>
          </w:p>
        </w:tc>
        <w:tc>
          <w:tcPr>
            <w:tcW w:w="3435" w:type="dxa"/>
            <w:gridSpan w:val="4"/>
            <w:tcBorders>
              <w:top w:val="single" w:sz="4" w:space="0" w:color="auto"/>
              <w:left w:val="nil"/>
              <w:bottom w:val="single" w:sz="4" w:space="0" w:color="auto"/>
              <w:right w:val="single" w:sz="4" w:space="0" w:color="auto"/>
            </w:tcBorders>
          </w:tcPr>
          <w:p w14:paraId="0E7E1106" w14:textId="77777777" w:rsidR="009A2192" w:rsidRDefault="009A2192">
            <w:pPr>
              <w:spacing w:after="0" w:line="240" w:lineRule="auto"/>
              <w:rPr>
                <w:rFonts w:ascii="Times New Roman" w:hAnsi="Times New Roman"/>
                <w:b/>
              </w:rPr>
            </w:pPr>
          </w:p>
        </w:tc>
      </w:tr>
      <w:tr w:rsidR="000B72CB" w14:paraId="2FDA49EE" w14:textId="77777777" w:rsidTr="001E6637">
        <w:tc>
          <w:tcPr>
            <w:tcW w:w="561" w:type="dxa"/>
            <w:tcBorders>
              <w:top w:val="single" w:sz="4" w:space="0" w:color="auto"/>
              <w:left w:val="single" w:sz="4" w:space="0" w:color="auto"/>
              <w:bottom w:val="single" w:sz="4" w:space="0" w:color="auto"/>
              <w:right w:val="single" w:sz="4" w:space="0" w:color="auto"/>
            </w:tcBorders>
            <w:hideMark/>
          </w:tcPr>
          <w:p w14:paraId="175D60CF" w14:textId="77777777" w:rsidR="000B72CB" w:rsidRDefault="000B72CB">
            <w:pPr>
              <w:spacing w:after="0" w:line="240" w:lineRule="auto"/>
              <w:rPr>
                <w:rFonts w:ascii="Times New Roman" w:hAnsi="Times New Roman"/>
              </w:rPr>
            </w:pPr>
            <w:r>
              <w:rPr>
                <w:rFonts w:ascii="Times New Roman" w:hAnsi="Times New Roman"/>
              </w:rPr>
              <w:t>2.</w:t>
            </w:r>
          </w:p>
        </w:tc>
        <w:tc>
          <w:tcPr>
            <w:tcW w:w="1764" w:type="dxa"/>
            <w:gridSpan w:val="2"/>
            <w:tcBorders>
              <w:top w:val="single" w:sz="4" w:space="0" w:color="auto"/>
              <w:left w:val="single" w:sz="4" w:space="0" w:color="auto"/>
              <w:bottom w:val="single" w:sz="4" w:space="0" w:color="auto"/>
              <w:right w:val="single" w:sz="4" w:space="0" w:color="auto"/>
            </w:tcBorders>
            <w:hideMark/>
          </w:tcPr>
          <w:p w14:paraId="74579CB8" w14:textId="77777777" w:rsidR="000B72CB" w:rsidRDefault="000B72CB">
            <w:pPr>
              <w:spacing w:after="0" w:line="240" w:lineRule="auto"/>
              <w:rPr>
                <w:rFonts w:ascii="Times New Roman" w:hAnsi="Times New Roman"/>
              </w:rPr>
            </w:pPr>
            <w:r>
              <w:rPr>
                <w:rFonts w:ascii="Times New Roman" w:hAnsi="Times New Roman"/>
              </w:rPr>
              <w:t>Course Title</w:t>
            </w:r>
          </w:p>
        </w:tc>
        <w:tc>
          <w:tcPr>
            <w:tcW w:w="6850" w:type="dxa"/>
            <w:gridSpan w:val="5"/>
            <w:tcBorders>
              <w:top w:val="single" w:sz="4" w:space="0" w:color="auto"/>
              <w:left w:val="single" w:sz="4" w:space="0" w:color="auto"/>
              <w:bottom w:val="single" w:sz="4" w:space="0" w:color="auto"/>
              <w:right w:val="single" w:sz="4" w:space="0" w:color="auto"/>
            </w:tcBorders>
            <w:hideMark/>
          </w:tcPr>
          <w:p w14:paraId="67407BCD" w14:textId="1F4EC72C" w:rsidR="000B72CB" w:rsidRDefault="000B72CB">
            <w:pPr>
              <w:spacing w:after="0" w:line="240" w:lineRule="auto"/>
              <w:rPr>
                <w:rFonts w:ascii="Times New Roman" w:hAnsi="Times New Roman"/>
              </w:rPr>
            </w:pPr>
            <w:r>
              <w:rPr>
                <w:rFonts w:ascii="Times New Roman" w:hAnsi="Times New Roman"/>
                <w:b/>
              </w:rPr>
              <w:t>ORGANIC CHEMISTRY LAB III</w:t>
            </w:r>
          </w:p>
        </w:tc>
      </w:tr>
      <w:tr w:rsidR="009A2192" w14:paraId="2CB13A4F" w14:textId="77777777" w:rsidTr="001E6637">
        <w:tc>
          <w:tcPr>
            <w:tcW w:w="561" w:type="dxa"/>
            <w:tcBorders>
              <w:top w:val="single" w:sz="4" w:space="0" w:color="auto"/>
              <w:left w:val="single" w:sz="4" w:space="0" w:color="auto"/>
              <w:bottom w:val="single" w:sz="4" w:space="0" w:color="auto"/>
              <w:right w:val="single" w:sz="4" w:space="0" w:color="auto"/>
            </w:tcBorders>
            <w:hideMark/>
          </w:tcPr>
          <w:p w14:paraId="6452FCDC" w14:textId="77777777" w:rsidR="009A2192" w:rsidRDefault="009A2192">
            <w:pPr>
              <w:spacing w:after="0" w:line="240" w:lineRule="auto"/>
              <w:rPr>
                <w:rFonts w:ascii="Times New Roman" w:hAnsi="Times New Roman"/>
              </w:rPr>
            </w:pPr>
            <w:r>
              <w:rPr>
                <w:rFonts w:ascii="Times New Roman" w:hAnsi="Times New Roman"/>
              </w:rPr>
              <w:t>3.</w:t>
            </w:r>
          </w:p>
        </w:tc>
        <w:tc>
          <w:tcPr>
            <w:tcW w:w="1764" w:type="dxa"/>
            <w:gridSpan w:val="2"/>
            <w:tcBorders>
              <w:top w:val="single" w:sz="4" w:space="0" w:color="auto"/>
              <w:left w:val="single" w:sz="4" w:space="0" w:color="auto"/>
              <w:bottom w:val="single" w:sz="4" w:space="0" w:color="auto"/>
              <w:right w:val="single" w:sz="4" w:space="0" w:color="auto"/>
            </w:tcBorders>
            <w:hideMark/>
          </w:tcPr>
          <w:p w14:paraId="5EBB761C" w14:textId="77777777" w:rsidR="009A2192" w:rsidRDefault="009A2192">
            <w:pPr>
              <w:spacing w:after="0" w:line="240" w:lineRule="auto"/>
              <w:rPr>
                <w:rFonts w:ascii="Times New Roman" w:hAnsi="Times New Roman"/>
              </w:rPr>
            </w:pPr>
            <w:r>
              <w:rPr>
                <w:rFonts w:ascii="Times New Roman" w:hAnsi="Times New Roman"/>
              </w:rPr>
              <w:t>Course Code</w:t>
            </w:r>
          </w:p>
        </w:tc>
        <w:tc>
          <w:tcPr>
            <w:tcW w:w="3415" w:type="dxa"/>
            <w:tcBorders>
              <w:top w:val="single" w:sz="4" w:space="0" w:color="auto"/>
              <w:left w:val="single" w:sz="4" w:space="0" w:color="auto"/>
              <w:bottom w:val="single" w:sz="4" w:space="0" w:color="auto"/>
              <w:right w:val="nil"/>
            </w:tcBorders>
            <w:hideMark/>
          </w:tcPr>
          <w:p w14:paraId="58AF097B" w14:textId="77777777" w:rsidR="009A2192" w:rsidRDefault="009A2192">
            <w:pPr>
              <w:spacing w:after="0" w:line="240" w:lineRule="auto"/>
              <w:rPr>
                <w:rFonts w:ascii="Times New Roman" w:hAnsi="Times New Roman"/>
              </w:rPr>
            </w:pPr>
            <w:r>
              <w:rPr>
                <w:rFonts w:ascii="Times New Roman" w:hAnsi="Times New Roman"/>
                <w:b/>
              </w:rPr>
              <w:t>CHE-C</w:t>
            </w:r>
            <w:r w:rsidR="002044F4">
              <w:rPr>
                <w:rFonts w:ascii="Times New Roman" w:hAnsi="Times New Roman"/>
                <w:b/>
              </w:rPr>
              <w:t>C</w:t>
            </w:r>
            <w:r w:rsidR="00415C15">
              <w:rPr>
                <w:rFonts w:ascii="Times New Roman" w:hAnsi="Times New Roman"/>
                <w:b/>
              </w:rPr>
              <w:t>-5</w:t>
            </w:r>
            <w:r>
              <w:rPr>
                <w:rFonts w:ascii="Times New Roman" w:hAnsi="Times New Roman"/>
                <w:b/>
              </w:rPr>
              <w:t>35</w:t>
            </w:r>
          </w:p>
        </w:tc>
        <w:tc>
          <w:tcPr>
            <w:tcW w:w="3435" w:type="dxa"/>
            <w:gridSpan w:val="4"/>
            <w:tcBorders>
              <w:top w:val="single" w:sz="4" w:space="0" w:color="auto"/>
              <w:left w:val="nil"/>
              <w:bottom w:val="single" w:sz="4" w:space="0" w:color="auto"/>
              <w:right w:val="single" w:sz="4" w:space="0" w:color="auto"/>
            </w:tcBorders>
          </w:tcPr>
          <w:p w14:paraId="4E0B9072" w14:textId="77777777" w:rsidR="009A2192" w:rsidRDefault="009A2192">
            <w:pPr>
              <w:spacing w:after="0" w:line="240" w:lineRule="auto"/>
              <w:rPr>
                <w:rFonts w:ascii="Times New Roman" w:hAnsi="Times New Roman"/>
              </w:rPr>
            </w:pPr>
          </w:p>
        </w:tc>
      </w:tr>
      <w:tr w:rsidR="009A2192" w14:paraId="3CB8005B" w14:textId="77777777" w:rsidTr="001E6637">
        <w:tc>
          <w:tcPr>
            <w:tcW w:w="561" w:type="dxa"/>
            <w:tcBorders>
              <w:top w:val="single" w:sz="4" w:space="0" w:color="auto"/>
              <w:left w:val="single" w:sz="4" w:space="0" w:color="auto"/>
              <w:bottom w:val="single" w:sz="4" w:space="0" w:color="auto"/>
              <w:right w:val="single" w:sz="4" w:space="0" w:color="auto"/>
            </w:tcBorders>
            <w:hideMark/>
          </w:tcPr>
          <w:p w14:paraId="2616BAD3" w14:textId="77777777" w:rsidR="009A2192" w:rsidRDefault="009A2192">
            <w:pPr>
              <w:spacing w:after="0" w:line="240" w:lineRule="auto"/>
              <w:rPr>
                <w:rFonts w:ascii="Times New Roman" w:hAnsi="Times New Roman"/>
              </w:rPr>
            </w:pPr>
            <w:r>
              <w:rPr>
                <w:rFonts w:ascii="Times New Roman" w:hAnsi="Times New Roman"/>
              </w:rPr>
              <w:t>4.</w:t>
            </w:r>
          </w:p>
        </w:tc>
        <w:tc>
          <w:tcPr>
            <w:tcW w:w="1764" w:type="dxa"/>
            <w:gridSpan w:val="2"/>
            <w:tcBorders>
              <w:top w:val="single" w:sz="4" w:space="0" w:color="auto"/>
              <w:left w:val="single" w:sz="4" w:space="0" w:color="auto"/>
              <w:bottom w:val="single" w:sz="4" w:space="0" w:color="auto"/>
              <w:right w:val="single" w:sz="4" w:space="0" w:color="auto"/>
            </w:tcBorders>
            <w:hideMark/>
          </w:tcPr>
          <w:p w14:paraId="5109E720" w14:textId="77777777" w:rsidR="009A2192" w:rsidRDefault="009A2192">
            <w:pPr>
              <w:spacing w:after="0" w:line="240" w:lineRule="auto"/>
              <w:rPr>
                <w:rFonts w:ascii="Times New Roman" w:hAnsi="Times New Roman"/>
              </w:rPr>
            </w:pPr>
            <w:r>
              <w:rPr>
                <w:rFonts w:ascii="Times New Roman" w:hAnsi="Times New Roman"/>
              </w:rPr>
              <w:t>Credits</w:t>
            </w:r>
          </w:p>
        </w:tc>
        <w:tc>
          <w:tcPr>
            <w:tcW w:w="3415" w:type="dxa"/>
            <w:tcBorders>
              <w:top w:val="single" w:sz="4" w:space="0" w:color="auto"/>
              <w:left w:val="single" w:sz="4" w:space="0" w:color="auto"/>
              <w:bottom w:val="single" w:sz="4" w:space="0" w:color="auto"/>
              <w:right w:val="nil"/>
            </w:tcBorders>
            <w:hideMark/>
          </w:tcPr>
          <w:p w14:paraId="03F4927E" w14:textId="5C5C86B7" w:rsidR="009A2192" w:rsidRDefault="00C44950">
            <w:pPr>
              <w:spacing w:after="0" w:line="240" w:lineRule="auto"/>
              <w:rPr>
                <w:rFonts w:ascii="Times New Roman" w:hAnsi="Times New Roman"/>
                <w:b/>
              </w:rPr>
            </w:pPr>
            <w:r>
              <w:rPr>
                <w:rFonts w:ascii="Times New Roman" w:hAnsi="Times New Roman"/>
                <w:b/>
              </w:rPr>
              <w:t>2</w:t>
            </w:r>
          </w:p>
        </w:tc>
        <w:tc>
          <w:tcPr>
            <w:tcW w:w="3435" w:type="dxa"/>
            <w:gridSpan w:val="4"/>
            <w:tcBorders>
              <w:top w:val="single" w:sz="4" w:space="0" w:color="auto"/>
              <w:left w:val="nil"/>
              <w:bottom w:val="single" w:sz="4" w:space="0" w:color="auto"/>
              <w:right w:val="single" w:sz="4" w:space="0" w:color="auto"/>
            </w:tcBorders>
          </w:tcPr>
          <w:p w14:paraId="58A49369" w14:textId="77777777" w:rsidR="009A2192" w:rsidRDefault="009A2192">
            <w:pPr>
              <w:spacing w:after="0" w:line="240" w:lineRule="auto"/>
              <w:rPr>
                <w:rFonts w:ascii="Times New Roman" w:hAnsi="Times New Roman"/>
                <w:b/>
              </w:rPr>
            </w:pPr>
          </w:p>
        </w:tc>
      </w:tr>
      <w:tr w:rsidR="009A2192" w14:paraId="351CC65B" w14:textId="77777777" w:rsidTr="001E6637">
        <w:tc>
          <w:tcPr>
            <w:tcW w:w="561" w:type="dxa"/>
            <w:vMerge w:val="restart"/>
            <w:tcBorders>
              <w:top w:val="single" w:sz="4" w:space="0" w:color="auto"/>
              <w:left w:val="single" w:sz="4" w:space="0" w:color="auto"/>
              <w:bottom w:val="single" w:sz="4" w:space="0" w:color="auto"/>
              <w:right w:val="single" w:sz="4" w:space="0" w:color="auto"/>
            </w:tcBorders>
            <w:hideMark/>
          </w:tcPr>
          <w:p w14:paraId="79F27B65" w14:textId="77777777" w:rsidR="009A2192" w:rsidRDefault="00822F7E">
            <w:pPr>
              <w:spacing w:after="0" w:line="240" w:lineRule="auto"/>
              <w:rPr>
                <w:rFonts w:ascii="Times New Roman" w:hAnsi="Times New Roman"/>
              </w:rPr>
            </w:pPr>
            <w:r>
              <w:rPr>
                <w:rFonts w:ascii="Times New Roman" w:hAnsi="Times New Roman"/>
              </w:rPr>
              <w:t>5</w:t>
            </w:r>
            <w:r w:rsidR="009A2192">
              <w:rPr>
                <w:rFonts w:ascii="Times New Roman" w:hAnsi="Times New Roman"/>
              </w:rPr>
              <w:t>.</w:t>
            </w:r>
          </w:p>
        </w:tc>
        <w:tc>
          <w:tcPr>
            <w:tcW w:w="6273" w:type="dxa"/>
            <w:gridSpan w:val="4"/>
            <w:tcBorders>
              <w:top w:val="single" w:sz="4" w:space="0" w:color="auto"/>
              <w:left w:val="single" w:sz="4" w:space="0" w:color="auto"/>
              <w:bottom w:val="single" w:sz="4" w:space="0" w:color="auto"/>
              <w:right w:val="single" w:sz="4" w:space="0" w:color="auto"/>
            </w:tcBorders>
            <w:hideMark/>
          </w:tcPr>
          <w:p w14:paraId="6674D7D0" w14:textId="77777777" w:rsidR="009A2192" w:rsidRDefault="009A2192">
            <w:pPr>
              <w:spacing w:after="0" w:line="240" w:lineRule="auto"/>
              <w:rPr>
                <w:rFonts w:ascii="Times New Roman" w:hAnsi="Times New Roman"/>
                <w:b/>
              </w:rPr>
            </w:pPr>
            <w:r>
              <w:rPr>
                <w:rFonts w:ascii="Times New Roman" w:hAnsi="Times New Roman"/>
                <w:b/>
              </w:rPr>
              <w:t>CO</w:t>
            </w:r>
          </w:p>
          <w:p w14:paraId="2B8825CC" w14:textId="77777777" w:rsidR="009A2192" w:rsidRDefault="009A2192">
            <w:pPr>
              <w:spacing w:after="0" w:line="240" w:lineRule="auto"/>
              <w:rPr>
                <w:rFonts w:ascii="Times New Roman" w:hAnsi="Times New Roman"/>
              </w:rPr>
            </w:pPr>
            <w:r>
              <w:rPr>
                <w:rFonts w:ascii="Times New Roman" w:hAnsi="Times New Roman"/>
              </w:rPr>
              <w:t>On completion of the course, students should be able to:</w:t>
            </w:r>
          </w:p>
        </w:tc>
        <w:tc>
          <w:tcPr>
            <w:tcW w:w="728" w:type="dxa"/>
            <w:tcBorders>
              <w:top w:val="single" w:sz="4" w:space="0" w:color="auto"/>
              <w:left w:val="single" w:sz="4" w:space="0" w:color="auto"/>
              <w:bottom w:val="single" w:sz="4" w:space="0" w:color="auto"/>
              <w:right w:val="single" w:sz="4" w:space="0" w:color="auto"/>
            </w:tcBorders>
            <w:hideMark/>
          </w:tcPr>
          <w:p w14:paraId="211ED7C8" w14:textId="77777777" w:rsidR="009A2192" w:rsidRDefault="009A2192">
            <w:pPr>
              <w:spacing w:after="0" w:line="240" w:lineRule="auto"/>
              <w:rPr>
                <w:rFonts w:ascii="Times New Roman" w:hAnsi="Times New Roman"/>
                <w:b/>
              </w:rPr>
            </w:pPr>
            <w:r>
              <w:rPr>
                <w:rFonts w:ascii="Times New Roman" w:hAnsi="Times New Roman"/>
                <w:b/>
              </w:rPr>
              <w:t>TL</w:t>
            </w:r>
          </w:p>
        </w:tc>
        <w:tc>
          <w:tcPr>
            <w:tcW w:w="840" w:type="dxa"/>
            <w:tcBorders>
              <w:top w:val="single" w:sz="4" w:space="0" w:color="auto"/>
              <w:left w:val="single" w:sz="4" w:space="0" w:color="auto"/>
              <w:bottom w:val="single" w:sz="4" w:space="0" w:color="auto"/>
              <w:right w:val="single" w:sz="4" w:space="0" w:color="auto"/>
            </w:tcBorders>
            <w:hideMark/>
          </w:tcPr>
          <w:p w14:paraId="3748D0E0" w14:textId="77777777" w:rsidR="009A2192" w:rsidRDefault="009A2192">
            <w:pPr>
              <w:spacing w:after="0" w:line="240" w:lineRule="auto"/>
              <w:rPr>
                <w:rFonts w:ascii="Times New Roman" w:hAnsi="Times New Roman"/>
                <w:b/>
              </w:rPr>
            </w:pPr>
            <w:r>
              <w:rPr>
                <w:rFonts w:ascii="Times New Roman" w:hAnsi="Times New Roman"/>
                <w:b/>
              </w:rPr>
              <w:t>KL</w:t>
            </w:r>
          </w:p>
        </w:tc>
        <w:tc>
          <w:tcPr>
            <w:tcW w:w="773" w:type="dxa"/>
            <w:tcBorders>
              <w:top w:val="single" w:sz="4" w:space="0" w:color="auto"/>
              <w:left w:val="single" w:sz="4" w:space="0" w:color="auto"/>
              <w:bottom w:val="single" w:sz="4" w:space="0" w:color="auto"/>
              <w:right w:val="single" w:sz="4" w:space="0" w:color="auto"/>
            </w:tcBorders>
            <w:hideMark/>
          </w:tcPr>
          <w:p w14:paraId="7F81E435" w14:textId="77777777" w:rsidR="009A2192" w:rsidRDefault="009A2192">
            <w:pPr>
              <w:spacing w:after="0" w:line="240" w:lineRule="auto"/>
              <w:rPr>
                <w:rFonts w:ascii="Times New Roman" w:hAnsi="Times New Roman"/>
                <w:b/>
              </w:rPr>
            </w:pPr>
            <w:r>
              <w:rPr>
                <w:rFonts w:ascii="Times New Roman" w:hAnsi="Times New Roman"/>
                <w:b/>
              </w:rPr>
              <w:t>PSO No.</w:t>
            </w:r>
          </w:p>
        </w:tc>
      </w:tr>
      <w:tr w:rsidR="009A2192" w14:paraId="1B39A56F" w14:textId="77777777" w:rsidTr="001E6637">
        <w:trPr>
          <w:trHeight w:val="315"/>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2BF269B3" w14:textId="77777777" w:rsidR="009A2192" w:rsidRDefault="009A2192">
            <w:pPr>
              <w:spacing w:after="0" w:line="240" w:lineRule="auto"/>
              <w:rPr>
                <w:rFonts w:ascii="Times New Roman" w:hAnsi="Times New Roman"/>
              </w:rPr>
            </w:pPr>
          </w:p>
        </w:tc>
        <w:tc>
          <w:tcPr>
            <w:tcW w:w="6273" w:type="dxa"/>
            <w:gridSpan w:val="4"/>
            <w:tcBorders>
              <w:top w:val="single" w:sz="4" w:space="0" w:color="auto"/>
              <w:left w:val="single" w:sz="4" w:space="0" w:color="auto"/>
              <w:bottom w:val="single" w:sz="4" w:space="0" w:color="auto"/>
              <w:right w:val="single" w:sz="4" w:space="0" w:color="auto"/>
            </w:tcBorders>
            <w:hideMark/>
          </w:tcPr>
          <w:p w14:paraId="0DCDCD4D" w14:textId="77777777" w:rsidR="009A2192" w:rsidRPr="000B72CB" w:rsidRDefault="009A2192">
            <w:pPr>
              <w:spacing w:after="0" w:line="240" w:lineRule="auto"/>
              <w:jc w:val="both"/>
              <w:rPr>
                <w:rFonts w:ascii="Times New Roman" w:hAnsi="Times New Roman"/>
                <w:i/>
                <w:iCs/>
              </w:rPr>
            </w:pPr>
            <w:r w:rsidRPr="000B72CB">
              <w:rPr>
                <w:rFonts w:ascii="Times New Roman" w:hAnsi="Times New Roman"/>
                <w:i/>
                <w:iCs/>
              </w:rPr>
              <w:t xml:space="preserve">1.  To estimate the various functional </w:t>
            </w:r>
            <w:proofErr w:type="gramStart"/>
            <w:r w:rsidRPr="000B72CB">
              <w:rPr>
                <w:rFonts w:ascii="Times New Roman" w:hAnsi="Times New Roman"/>
                <w:i/>
                <w:iCs/>
              </w:rPr>
              <w:t>groups</w:t>
            </w:r>
            <w:proofErr w:type="gramEnd"/>
            <w:r w:rsidRPr="000B72CB">
              <w:rPr>
                <w:rFonts w:ascii="Times New Roman" w:hAnsi="Times New Roman"/>
                <w:i/>
                <w:iCs/>
              </w:rPr>
              <w:t xml:space="preserve"> present in organic molecules</w:t>
            </w:r>
          </w:p>
        </w:tc>
        <w:tc>
          <w:tcPr>
            <w:tcW w:w="728" w:type="dxa"/>
            <w:tcBorders>
              <w:top w:val="single" w:sz="4" w:space="0" w:color="auto"/>
              <w:left w:val="single" w:sz="4" w:space="0" w:color="auto"/>
              <w:bottom w:val="single" w:sz="4" w:space="0" w:color="auto"/>
              <w:right w:val="single" w:sz="4" w:space="0" w:color="auto"/>
            </w:tcBorders>
            <w:hideMark/>
          </w:tcPr>
          <w:p w14:paraId="2B49AB36" w14:textId="77777777" w:rsidR="009A2192" w:rsidRDefault="009A2192">
            <w:pPr>
              <w:spacing w:after="0" w:line="240" w:lineRule="auto"/>
              <w:rPr>
                <w:rFonts w:ascii="Times New Roman" w:hAnsi="Times New Roman"/>
              </w:rPr>
            </w:pPr>
            <w:r>
              <w:rPr>
                <w:rFonts w:ascii="Times New Roman" w:hAnsi="Times New Roman"/>
              </w:rPr>
              <w:t>3-Ap, 4-An</w:t>
            </w:r>
          </w:p>
        </w:tc>
        <w:tc>
          <w:tcPr>
            <w:tcW w:w="840" w:type="dxa"/>
            <w:tcBorders>
              <w:top w:val="single" w:sz="4" w:space="0" w:color="auto"/>
              <w:left w:val="single" w:sz="4" w:space="0" w:color="auto"/>
              <w:bottom w:val="single" w:sz="4" w:space="0" w:color="auto"/>
              <w:right w:val="single" w:sz="4" w:space="0" w:color="auto"/>
            </w:tcBorders>
            <w:hideMark/>
          </w:tcPr>
          <w:p w14:paraId="4439FED9" w14:textId="77777777" w:rsidR="009A2192" w:rsidRDefault="009A2192">
            <w:pPr>
              <w:spacing w:after="0" w:line="240" w:lineRule="auto"/>
              <w:rPr>
                <w:rFonts w:ascii="Times New Roman" w:hAnsi="Times New Roman"/>
              </w:rPr>
            </w:pPr>
            <w:r>
              <w:rPr>
                <w:rFonts w:ascii="Times New Roman" w:hAnsi="Times New Roman"/>
              </w:rPr>
              <w:t>CK, PK</w:t>
            </w:r>
          </w:p>
        </w:tc>
        <w:tc>
          <w:tcPr>
            <w:tcW w:w="773" w:type="dxa"/>
            <w:tcBorders>
              <w:top w:val="single" w:sz="4" w:space="0" w:color="auto"/>
              <w:left w:val="single" w:sz="4" w:space="0" w:color="auto"/>
              <w:bottom w:val="single" w:sz="4" w:space="0" w:color="auto"/>
              <w:right w:val="single" w:sz="4" w:space="0" w:color="auto"/>
            </w:tcBorders>
            <w:hideMark/>
          </w:tcPr>
          <w:p w14:paraId="7FF2A890" w14:textId="4B3546EC" w:rsidR="009A2192" w:rsidRDefault="00747B36">
            <w:pPr>
              <w:spacing w:after="0" w:line="240" w:lineRule="auto"/>
              <w:rPr>
                <w:rFonts w:ascii="Times New Roman" w:hAnsi="Times New Roman"/>
              </w:rPr>
            </w:pPr>
            <w:r>
              <w:rPr>
                <w:rFonts w:ascii="Times New Roman" w:hAnsi="Times New Roman"/>
              </w:rPr>
              <w:t>2, 3, 5</w:t>
            </w:r>
          </w:p>
        </w:tc>
      </w:tr>
      <w:tr w:rsidR="009A2192" w14:paraId="6BA46954" w14:textId="77777777" w:rsidTr="001E6637">
        <w:trPr>
          <w:trHeight w:val="312"/>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0D8C5663" w14:textId="77777777" w:rsidR="009A2192" w:rsidRDefault="009A2192">
            <w:pPr>
              <w:spacing w:after="0" w:line="240" w:lineRule="auto"/>
              <w:rPr>
                <w:rFonts w:ascii="Times New Roman" w:hAnsi="Times New Roman"/>
              </w:rPr>
            </w:pPr>
          </w:p>
        </w:tc>
        <w:tc>
          <w:tcPr>
            <w:tcW w:w="6273" w:type="dxa"/>
            <w:gridSpan w:val="4"/>
            <w:tcBorders>
              <w:top w:val="single" w:sz="4" w:space="0" w:color="auto"/>
              <w:left w:val="single" w:sz="4" w:space="0" w:color="auto"/>
              <w:bottom w:val="single" w:sz="4" w:space="0" w:color="auto"/>
              <w:right w:val="single" w:sz="4" w:space="0" w:color="auto"/>
            </w:tcBorders>
            <w:hideMark/>
          </w:tcPr>
          <w:p w14:paraId="5BDADD3E" w14:textId="77777777" w:rsidR="009A2192" w:rsidRPr="000B72CB" w:rsidRDefault="009A2192">
            <w:pPr>
              <w:spacing w:after="0" w:line="240" w:lineRule="auto"/>
              <w:jc w:val="both"/>
              <w:rPr>
                <w:rFonts w:ascii="Times New Roman" w:hAnsi="Times New Roman"/>
                <w:i/>
                <w:iCs/>
              </w:rPr>
            </w:pPr>
            <w:r w:rsidRPr="000B72CB">
              <w:rPr>
                <w:rFonts w:ascii="Times New Roman" w:hAnsi="Times New Roman"/>
                <w:i/>
                <w:iCs/>
              </w:rPr>
              <w:t xml:space="preserve">2. To apply volumetry for organic analysis </w:t>
            </w:r>
          </w:p>
        </w:tc>
        <w:tc>
          <w:tcPr>
            <w:tcW w:w="728" w:type="dxa"/>
            <w:tcBorders>
              <w:top w:val="single" w:sz="4" w:space="0" w:color="auto"/>
              <w:left w:val="single" w:sz="4" w:space="0" w:color="auto"/>
              <w:bottom w:val="single" w:sz="4" w:space="0" w:color="auto"/>
              <w:right w:val="single" w:sz="4" w:space="0" w:color="auto"/>
            </w:tcBorders>
            <w:hideMark/>
          </w:tcPr>
          <w:p w14:paraId="76668616" w14:textId="77777777" w:rsidR="009A2192" w:rsidRDefault="009A2192">
            <w:pPr>
              <w:spacing w:after="0" w:line="240" w:lineRule="auto"/>
              <w:rPr>
                <w:rFonts w:ascii="Times New Roman" w:hAnsi="Times New Roman"/>
              </w:rPr>
            </w:pPr>
            <w:r>
              <w:rPr>
                <w:rFonts w:ascii="Times New Roman" w:hAnsi="Times New Roman"/>
              </w:rPr>
              <w:t>3-Ap</w:t>
            </w:r>
          </w:p>
        </w:tc>
        <w:tc>
          <w:tcPr>
            <w:tcW w:w="840" w:type="dxa"/>
            <w:tcBorders>
              <w:top w:val="single" w:sz="4" w:space="0" w:color="auto"/>
              <w:left w:val="single" w:sz="4" w:space="0" w:color="auto"/>
              <w:bottom w:val="single" w:sz="4" w:space="0" w:color="auto"/>
              <w:right w:val="single" w:sz="4" w:space="0" w:color="auto"/>
            </w:tcBorders>
            <w:hideMark/>
          </w:tcPr>
          <w:p w14:paraId="5632EFC7" w14:textId="77777777" w:rsidR="009A2192" w:rsidRDefault="009A2192">
            <w:pPr>
              <w:spacing w:after="0" w:line="240" w:lineRule="auto"/>
              <w:rPr>
                <w:rFonts w:ascii="Times New Roman" w:hAnsi="Times New Roman"/>
              </w:rPr>
            </w:pPr>
            <w:r>
              <w:rPr>
                <w:rFonts w:ascii="Times New Roman" w:hAnsi="Times New Roman"/>
              </w:rPr>
              <w:t>FK, PK</w:t>
            </w:r>
          </w:p>
        </w:tc>
        <w:tc>
          <w:tcPr>
            <w:tcW w:w="773" w:type="dxa"/>
            <w:tcBorders>
              <w:top w:val="single" w:sz="4" w:space="0" w:color="auto"/>
              <w:left w:val="single" w:sz="4" w:space="0" w:color="auto"/>
              <w:bottom w:val="single" w:sz="4" w:space="0" w:color="auto"/>
              <w:right w:val="single" w:sz="4" w:space="0" w:color="auto"/>
            </w:tcBorders>
            <w:hideMark/>
          </w:tcPr>
          <w:p w14:paraId="7B2593CF" w14:textId="40B45A2B" w:rsidR="009A2192" w:rsidRDefault="00747B36">
            <w:pPr>
              <w:spacing w:after="0" w:line="240" w:lineRule="auto"/>
              <w:rPr>
                <w:rFonts w:ascii="Times New Roman" w:hAnsi="Times New Roman"/>
              </w:rPr>
            </w:pPr>
            <w:r>
              <w:rPr>
                <w:rFonts w:ascii="Times New Roman" w:hAnsi="Times New Roman"/>
              </w:rPr>
              <w:t>5</w:t>
            </w:r>
          </w:p>
        </w:tc>
      </w:tr>
      <w:tr w:rsidR="009A2192" w14:paraId="6A1FB915" w14:textId="77777777" w:rsidTr="001E6637">
        <w:trPr>
          <w:trHeight w:val="312"/>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1D69A28B" w14:textId="77777777" w:rsidR="009A2192" w:rsidRDefault="009A2192">
            <w:pPr>
              <w:spacing w:after="0" w:line="240" w:lineRule="auto"/>
              <w:rPr>
                <w:rFonts w:ascii="Times New Roman" w:hAnsi="Times New Roman"/>
              </w:rPr>
            </w:pPr>
          </w:p>
        </w:tc>
        <w:tc>
          <w:tcPr>
            <w:tcW w:w="6273" w:type="dxa"/>
            <w:gridSpan w:val="4"/>
            <w:tcBorders>
              <w:top w:val="single" w:sz="4" w:space="0" w:color="auto"/>
              <w:left w:val="single" w:sz="4" w:space="0" w:color="auto"/>
              <w:bottom w:val="single" w:sz="4" w:space="0" w:color="auto"/>
              <w:right w:val="single" w:sz="4" w:space="0" w:color="auto"/>
            </w:tcBorders>
            <w:hideMark/>
          </w:tcPr>
          <w:p w14:paraId="788D7F0A" w14:textId="77777777" w:rsidR="009A2192" w:rsidRPr="000B72CB" w:rsidRDefault="009A2192">
            <w:pPr>
              <w:spacing w:after="0" w:line="240" w:lineRule="auto"/>
              <w:jc w:val="both"/>
              <w:rPr>
                <w:rFonts w:ascii="Times New Roman" w:hAnsi="Times New Roman"/>
                <w:i/>
                <w:iCs/>
              </w:rPr>
            </w:pPr>
            <w:r w:rsidRPr="000B72CB">
              <w:rPr>
                <w:rFonts w:ascii="Times New Roman" w:hAnsi="Times New Roman"/>
                <w:i/>
                <w:iCs/>
              </w:rPr>
              <w:t>3. To apply UV-</w:t>
            </w:r>
            <w:proofErr w:type="gramStart"/>
            <w:r w:rsidRPr="000B72CB">
              <w:rPr>
                <w:rFonts w:ascii="Times New Roman" w:hAnsi="Times New Roman"/>
                <w:i/>
                <w:iCs/>
              </w:rPr>
              <w:t>Vis</w:t>
            </w:r>
            <w:proofErr w:type="gramEnd"/>
            <w:r w:rsidRPr="000B72CB">
              <w:rPr>
                <w:rFonts w:ascii="Times New Roman" w:hAnsi="Times New Roman"/>
                <w:i/>
                <w:iCs/>
              </w:rPr>
              <w:t xml:space="preserve"> spectrophotometry to analyze certain functional groups</w:t>
            </w:r>
          </w:p>
        </w:tc>
        <w:tc>
          <w:tcPr>
            <w:tcW w:w="728" w:type="dxa"/>
            <w:tcBorders>
              <w:top w:val="single" w:sz="4" w:space="0" w:color="auto"/>
              <w:left w:val="single" w:sz="4" w:space="0" w:color="auto"/>
              <w:bottom w:val="single" w:sz="4" w:space="0" w:color="auto"/>
              <w:right w:val="single" w:sz="4" w:space="0" w:color="auto"/>
            </w:tcBorders>
            <w:hideMark/>
          </w:tcPr>
          <w:p w14:paraId="674FACF3" w14:textId="77777777" w:rsidR="009A2192" w:rsidRDefault="009A2192">
            <w:pPr>
              <w:spacing w:after="0" w:line="240" w:lineRule="auto"/>
              <w:rPr>
                <w:rFonts w:ascii="Times New Roman" w:hAnsi="Times New Roman"/>
              </w:rPr>
            </w:pPr>
            <w:r>
              <w:rPr>
                <w:rFonts w:ascii="Times New Roman" w:hAnsi="Times New Roman"/>
              </w:rPr>
              <w:t xml:space="preserve">3-Ap, </w:t>
            </w:r>
          </w:p>
        </w:tc>
        <w:tc>
          <w:tcPr>
            <w:tcW w:w="840" w:type="dxa"/>
            <w:tcBorders>
              <w:top w:val="single" w:sz="4" w:space="0" w:color="auto"/>
              <w:left w:val="single" w:sz="4" w:space="0" w:color="auto"/>
              <w:bottom w:val="single" w:sz="4" w:space="0" w:color="auto"/>
              <w:right w:val="single" w:sz="4" w:space="0" w:color="auto"/>
            </w:tcBorders>
            <w:hideMark/>
          </w:tcPr>
          <w:p w14:paraId="76AACC1A" w14:textId="77777777" w:rsidR="009A2192" w:rsidRDefault="009A2192">
            <w:pPr>
              <w:spacing w:after="0" w:line="240" w:lineRule="auto"/>
              <w:rPr>
                <w:rFonts w:ascii="Times New Roman" w:hAnsi="Times New Roman"/>
              </w:rPr>
            </w:pPr>
            <w:r>
              <w:rPr>
                <w:rFonts w:ascii="Times New Roman" w:hAnsi="Times New Roman"/>
              </w:rPr>
              <w:t>CK, PK</w:t>
            </w:r>
          </w:p>
        </w:tc>
        <w:tc>
          <w:tcPr>
            <w:tcW w:w="773" w:type="dxa"/>
            <w:tcBorders>
              <w:top w:val="single" w:sz="4" w:space="0" w:color="auto"/>
              <w:left w:val="single" w:sz="4" w:space="0" w:color="auto"/>
              <w:bottom w:val="single" w:sz="4" w:space="0" w:color="auto"/>
              <w:right w:val="single" w:sz="4" w:space="0" w:color="auto"/>
            </w:tcBorders>
            <w:hideMark/>
          </w:tcPr>
          <w:p w14:paraId="1164FBE2" w14:textId="42FFF699" w:rsidR="009A2192" w:rsidRDefault="00747B36">
            <w:pPr>
              <w:spacing w:after="0" w:line="240" w:lineRule="auto"/>
              <w:rPr>
                <w:rFonts w:ascii="Times New Roman" w:hAnsi="Times New Roman"/>
              </w:rPr>
            </w:pPr>
            <w:r>
              <w:rPr>
                <w:rFonts w:ascii="Times New Roman" w:hAnsi="Times New Roman"/>
              </w:rPr>
              <w:t>3, 4</w:t>
            </w:r>
          </w:p>
        </w:tc>
      </w:tr>
      <w:tr w:rsidR="00747B36" w14:paraId="1ED3CB61" w14:textId="77777777" w:rsidTr="001E6637">
        <w:trPr>
          <w:trHeight w:val="413"/>
        </w:trPr>
        <w:tc>
          <w:tcPr>
            <w:tcW w:w="1207" w:type="dxa"/>
            <w:gridSpan w:val="2"/>
            <w:tcBorders>
              <w:top w:val="single" w:sz="4" w:space="0" w:color="auto"/>
              <w:left w:val="single" w:sz="4" w:space="0" w:color="auto"/>
              <w:bottom w:val="single" w:sz="4" w:space="0" w:color="auto"/>
              <w:right w:val="single" w:sz="4" w:space="0" w:color="auto"/>
            </w:tcBorders>
            <w:vAlign w:val="center"/>
            <w:hideMark/>
          </w:tcPr>
          <w:p w14:paraId="5E0C4C5E" w14:textId="70A43501" w:rsidR="00747B36" w:rsidRDefault="00747B36" w:rsidP="00747B36">
            <w:pPr>
              <w:spacing w:after="0" w:line="240" w:lineRule="auto"/>
              <w:jc w:val="center"/>
              <w:rPr>
                <w:rFonts w:ascii="Times New Roman" w:hAnsi="Times New Roman"/>
                <w:b/>
              </w:rPr>
            </w:pPr>
            <w:r>
              <w:rPr>
                <w:rFonts w:ascii="Times New Roman" w:hAnsi="Times New Roman"/>
                <w:b/>
              </w:rPr>
              <w:t>MODULE No.</w:t>
            </w:r>
          </w:p>
        </w:tc>
        <w:tc>
          <w:tcPr>
            <w:tcW w:w="6355" w:type="dxa"/>
            <w:gridSpan w:val="4"/>
            <w:tcBorders>
              <w:top w:val="single" w:sz="4" w:space="0" w:color="auto"/>
              <w:left w:val="single" w:sz="4" w:space="0" w:color="auto"/>
              <w:bottom w:val="single" w:sz="4" w:space="0" w:color="auto"/>
              <w:right w:val="single" w:sz="4" w:space="0" w:color="auto"/>
            </w:tcBorders>
            <w:vAlign w:val="center"/>
            <w:hideMark/>
          </w:tcPr>
          <w:p w14:paraId="18DAA803" w14:textId="77777777" w:rsidR="00747B36" w:rsidRDefault="00747B36" w:rsidP="00747B36">
            <w:pPr>
              <w:spacing w:after="0" w:line="240" w:lineRule="auto"/>
              <w:jc w:val="center"/>
              <w:rPr>
                <w:rFonts w:ascii="Times New Roman" w:hAnsi="Times New Roman"/>
                <w:b/>
              </w:rPr>
            </w:pPr>
            <w:r>
              <w:rPr>
                <w:rFonts w:ascii="Times New Roman" w:hAnsi="Times New Roman"/>
                <w:b/>
              </w:rPr>
              <w:t>COURSE CONTENT</w:t>
            </w:r>
          </w:p>
        </w:tc>
        <w:tc>
          <w:tcPr>
            <w:tcW w:w="1613" w:type="dxa"/>
            <w:gridSpan w:val="2"/>
            <w:tcBorders>
              <w:top w:val="single" w:sz="4" w:space="0" w:color="auto"/>
              <w:left w:val="single" w:sz="4" w:space="0" w:color="auto"/>
              <w:bottom w:val="single" w:sz="4" w:space="0" w:color="auto"/>
              <w:right w:val="single" w:sz="4" w:space="0" w:color="auto"/>
            </w:tcBorders>
            <w:vAlign w:val="center"/>
            <w:hideMark/>
          </w:tcPr>
          <w:p w14:paraId="3067F2A1" w14:textId="15D63725" w:rsidR="00747B36" w:rsidRDefault="00747B36" w:rsidP="00747B36">
            <w:pPr>
              <w:spacing w:after="0" w:line="240" w:lineRule="auto"/>
              <w:jc w:val="center"/>
              <w:rPr>
                <w:rFonts w:ascii="Times New Roman" w:hAnsi="Times New Roman"/>
                <w:b/>
              </w:rPr>
            </w:pPr>
            <w:r>
              <w:rPr>
                <w:rFonts w:ascii="Times New Roman" w:hAnsi="Times New Roman"/>
                <w:b/>
              </w:rPr>
              <w:t>CO No.</w:t>
            </w:r>
          </w:p>
        </w:tc>
      </w:tr>
      <w:tr w:rsidR="00747B36" w14:paraId="5B46FEED" w14:textId="77777777" w:rsidTr="001E6637">
        <w:trPr>
          <w:trHeight w:val="312"/>
        </w:trPr>
        <w:tc>
          <w:tcPr>
            <w:tcW w:w="1207" w:type="dxa"/>
            <w:gridSpan w:val="2"/>
            <w:tcBorders>
              <w:top w:val="single" w:sz="4" w:space="0" w:color="auto"/>
              <w:left w:val="single" w:sz="4" w:space="0" w:color="auto"/>
              <w:bottom w:val="single" w:sz="4" w:space="0" w:color="auto"/>
              <w:right w:val="single" w:sz="4" w:space="0" w:color="auto"/>
            </w:tcBorders>
            <w:vAlign w:val="center"/>
            <w:hideMark/>
          </w:tcPr>
          <w:p w14:paraId="3E2E0741" w14:textId="77777777" w:rsidR="00747B36" w:rsidRDefault="00747B36" w:rsidP="00747B36">
            <w:pPr>
              <w:spacing w:after="0" w:line="240" w:lineRule="auto"/>
              <w:jc w:val="center"/>
              <w:rPr>
                <w:rFonts w:ascii="Times New Roman" w:hAnsi="Times New Roman"/>
              </w:rPr>
            </w:pPr>
            <w:r>
              <w:rPr>
                <w:rFonts w:ascii="Times New Roman" w:hAnsi="Times New Roman"/>
              </w:rPr>
              <w:t>I</w:t>
            </w:r>
          </w:p>
        </w:tc>
        <w:tc>
          <w:tcPr>
            <w:tcW w:w="6355" w:type="dxa"/>
            <w:gridSpan w:val="4"/>
            <w:tcBorders>
              <w:top w:val="single" w:sz="4" w:space="0" w:color="auto"/>
              <w:left w:val="single" w:sz="4" w:space="0" w:color="auto"/>
              <w:bottom w:val="single" w:sz="4" w:space="0" w:color="auto"/>
              <w:right w:val="single" w:sz="4" w:space="0" w:color="auto"/>
            </w:tcBorders>
            <w:hideMark/>
          </w:tcPr>
          <w:p w14:paraId="06D9193D" w14:textId="77777777" w:rsidR="00747B36" w:rsidRDefault="00747B36" w:rsidP="002D2EF8">
            <w:pPr>
              <w:spacing w:after="0"/>
              <w:jc w:val="both"/>
              <w:rPr>
                <w:rFonts w:ascii="Times New Roman" w:hAnsi="Times New Roman"/>
              </w:rPr>
            </w:pPr>
            <w:r>
              <w:rPr>
                <w:rFonts w:ascii="Times New Roman" w:hAnsi="Times New Roman"/>
              </w:rPr>
              <w:t>Estimation of esters and acids using acid - base titration method.</w:t>
            </w:r>
          </w:p>
        </w:tc>
        <w:tc>
          <w:tcPr>
            <w:tcW w:w="1613" w:type="dxa"/>
            <w:gridSpan w:val="2"/>
            <w:tcBorders>
              <w:top w:val="single" w:sz="4" w:space="0" w:color="auto"/>
              <w:left w:val="single" w:sz="4" w:space="0" w:color="auto"/>
              <w:bottom w:val="single" w:sz="4" w:space="0" w:color="auto"/>
              <w:right w:val="single" w:sz="4" w:space="0" w:color="auto"/>
            </w:tcBorders>
            <w:vAlign w:val="center"/>
            <w:hideMark/>
          </w:tcPr>
          <w:p w14:paraId="01775D68" w14:textId="0A4A6D93" w:rsidR="00747B36" w:rsidRDefault="00747B36" w:rsidP="00747B36">
            <w:pPr>
              <w:spacing w:after="0" w:line="240" w:lineRule="auto"/>
              <w:jc w:val="center"/>
              <w:rPr>
                <w:rFonts w:ascii="Times New Roman" w:hAnsi="Times New Roman"/>
              </w:rPr>
            </w:pPr>
            <w:r>
              <w:rPr>
                <w:rFonts w:ascii="Times New Roman" w:hAnsi="Times New Roman"/>
              </w:rPr>
              <w:t>1, 2</w:t>
            </w:r>
          </w:p>
        </w:tc>
      </w:tr>
      <w:tr w:rsidR="00747B36" w14:paraId="3BF8D56B" w14:textId="77777777" w:rsidTr="001E6637">
        <w:trPr>
          <w:trHeight w:val="312"/>
        </w:trPr>
        <w:tc>
          <w:tcPr>
            <w:tcW w:w="1207" w:type="dxa"/>
            <w:gridSpan w:val="2"/>
            <w:tcBorders>
              <w:top w:val="single" w:sz="4" w:space="0" w:color="auto"/>
              <w:left w:val="single" w:sz="4" w:space="0" w:color="auto"/>
              <w:bottom w:val="single" w:sz="4" w:space="0" w:color="auto"/>
              <w:right w:val="single" w:sz="4" w:space="0" w:color="auto"/>
            </w:tcBorders>
            <w:vAlign w:val="center"/>
            <w:hideMark/>
          </w:tcPr>
          <w:p w14:paraId="4DAEA104" w14:textId="77777777" w:rsidR="00747B36" w:rsidRDefault="00747B36" w:rsidP="00747B36">
            <w:pPr>
              <w:spacing w:after="0" w:line="240" w:lineRule="auto"/>
              <w:jc w:val="center"/>
              <w:rPr>
                <w:rFonts w:ascii="Times New Roman" w:hAnsi="Times New Roman"/>
              </w:rPr>
            </w:pPr>
            <w:r>
              <w:rPr>
                <w:rFonts w:ascii="Times New Roman" w:hAnsi="Times New Roman"/>
              </w:rPr>
              <w:t>II</w:t>
            </w:r>
          </w:p>
        </w:tc>
        <w:tc>
          <w:tcPr>
            <w:tcW w:w="6355" w:type="dxa"/>
            <w:gridSpan w:val="4"/>
            <w:tcBorders>
              <w:top w:val="single" w:sz="4" w:space="0" w:color="auto"/>
              <w:left w:val="single" w:sz="4" w:space="0" w:color="auto"/>
              <w:bottom w:val="single" w:sz="4" w:space="0" w:color="auto"/>
              <w:right w:val="single" w:sz="4" w:space="0" w:color="auto"/>
            </w:tcBorders>
            <w:hideMark/>
          </w:tcPr>
          <w:p w14:paraId="3F63F05E" w14:textId="77777777" w:rsidR="00747B36" w:rsidRDefault="00747B36" w:rsidP="002D2EF8">
            <w:pPr>
              <w:spacing w:after="0"/>
              <w:jc w:val="both"/>
              <w:rPr>
                <w:rFonts w:ascii="Times New Roman" w:hAnsi="Times New Roman"/>
              </w:rPr>
            </w:pPr>
            <w:r>
              <w:rPr>
                <w:rFonts w:ascii="Times New Roman" w:hAnsi="Times New Roman"/>
              </w:rPr>
              <w:t>Estimation of reducing sugars by using freshly prepared Fehling\s solution</w:t>
            </w:r>
          </w:p>
        </w:tc>
        <w:tc>
          <w:tcPr>
            <w:tcW w:w="1613" w:type="dxa"/>
            <w:gridSpan w:val="2"/>
            <w:tcBorders>
              <w:top w:val="single" w:sz="4" w:space="0" w:color="auto"/>
              <w:left w:val="single" w:sz="4" w:space="0" w:color="auto"/>
              <w:bottom w:val="single" w:sz="4" w:space="0" w:color="auto"/>
              <w:right w:val="single" w:sz="4" w:space="0" w:color="auto"/>
            </w:tcBorders>
            <w:vAlign w:val="center"/>
            <w:hideMark/>
          </w:tcPr>
          <w:p w14:paraId="10EF00A8" w14:textId="62E845DA" w:rsidR="00747B36" w:rsidRDefault="00747B36" w:rsidP="00747B36">
            <w:pPr>
              <w:spacing w:after="0" w:line="240" w:lineRule="auto"/>
              <w:jc w:val="center"/>
              <w:rPr>
                <w:rFonts w:ascii="Times New Roman" w:hAnsi="Times New Roman"/>
              </w:rPr>
            </w:pPr>
            <w:r>
              <w:rPr>
                <w:rFonts w:ascii="Times New Roman" w:hAnsi="Times New Roman"/>
              </w:rPr>
              <w:t>1, 2</w:t>
            </w:r>
          </w:p>
        </w:tc>
      </w:tr>
      <w:tr w:rsidR="00747B36" w14:paraId="66E09733" w14:textId="77777777" w:rsidTr="001E6637">
        <w:trPr>
          <w:trHeight w:val="312"/>
        </w:trPr>
        <w:tc>
          <w:tcPr>
            <w:tcW w:w="1207" w:type="dxa"/>
            <w:gridSpan w:val="2"/>
            <w:tcBorders>
              <w:top w:val="single" w:sz="4" w:space="0" w:color="auto"/>
              <w:left w:val="single" w:sz="4" w:space="0" w:color="auto"/>
              <w:bottom w:val="single" w:sz="4" w:space="0" w:color="auto"/>
              <w:right w:val="single" w:sz="4" w:space="0" w:color="auto"/>
            </w:tcBorders>
            <w:vAlign w:val="center"/>
            <w:hideMark/>
          </w:tcPr>
          <w:p w14:paraId="5420400A" w14:textId="77777777" w:rsidR="00747B36" w:rsidRDefault="00747B36" w:rsidP="00747B36">
            <w:pPr>
              <w:spacing w:after="0" w:line="240" w:lineRule="auto"/>
              <w:jc w:val="center"/>
              <w:rPr>
                <w:rFonts w:ascii="Times New Roman" w:hAnsi="Times New Roman"/>
              </w:rPr>
            </w:pPr>
            <w:r>
              <w:rPr>
                <w:rFonts w:ascii="Times New Roman" w:hAnsi="Times New Roman"/>
              </w:rPr>
              <w:t>III</w:t>
            </w:r>
          </w:p>
        </w:tc>
        <w:tc>
          <w:tcPr>
            <w:tcW w:w="6355" w:type="dxa"/>
            <w:gridSpan w:val="4"/>
            <w:tcBorders>
              <w:top w:val="single" w:sz="4" w:space="0" w:color="auto"/>
              <w:left w:val="single" w:sz="4" w:space="0" w:color="auto"/>
              <w:bottom w:val="single" w:sz="4" w:space="0" w:color="auto"/>
              <w:right w:val="single" w:sz="4" w:space="0" w:color="auto"/>
            </w:tcBorders>
            <w:hideMark/>
          </w:tcPr>
          <w:p w14:paraId="74459520" w14:textId="77777777" w:rsidR="00747B36" w:rsidRDefault="00747B36" w:rsidP="002D2EF8">
            <w:pPr>
              <w:tabs>
                <w:tab w:val="left" w:pos="-180"/>
                <w:tab w:val="left" w:pos="360"/>
              </w:tabs>
              <w:spacing w:after="0"/>
              <w:jc w:val="both"/>
              <w:rPr>
                <w:rFonts w:ascii="Times New Roman" w:hAnsi="Times New Roman"/>
              </w:rPr>
            </w:pPr>
            <w:r>
              <w:rPr>
                <w:rFonts w:ascii="Times New Roman" w:hAnsi="Times New Roman"/>
              </w:rPr>
              <w:t>Estimation of phenols, amines and ketones using iodometric titration method</w:t>
            </w:r>
          </w:p>
        </w:tc>
        <w:tc>
          <w:tcPr>
            <w:tcW w:w="1613" w:type="dxa"/>
            <w:gridSpan w:val="2"/>
            <w:tcBorders>
              <w:top w:val="single" w:sz="4" w:space="0" w:color="auto"/>
              <w:left w:val="single" w:sz="4" w:space="0" w:color="auto"/>
              <w:bottom w:val="single" w:sz="4" w:space="0" w:color="auto"/>
              <w:right w:val="single" w:sz="4" w:space="0" w:color="auto"/>
            </w:tcBorders>
            <w:vAlign w:val="center"/>
            <w:hideMark/>
          </w:tcPr>
          <w:p w14:paraId="651B6438" w14:textId="78D69A8E" w:rsidR="00747B36" w:rsidRDefault="00747B36" w:rsidP="00747B36">
            <w:pPr>
              <w:spacing w:after="0" w:line="240" w:lineRule="auto"/>
              <w:jc w:val="center"/>
              <w:rPr>
                <w:rFonts w:ascii="Times New Roman" w:hAnsi="Times New Roman"/>
              </w:rPr>
            </w:pPr>
            <w:r>
              <w:rPr>
                <w:rFonts w:ascii="Times New Roman" w:hAnsi="Times New Roman"/>
              </w:rPr>
              <w:t>1, 2</w:t>
            </w:r>
          </w:p>
        </w:tc>
      </w:tr>
      <w:tr w:rsidR="00747B36" w14:paraId="4453513F" w14:textId="77777777" w:rsidTr="001E6637">
        <w:trPr>
          <w:trHeight w:val="312"/>
        </w:trPr>
        <w:tc>
          <w:tcPr>
            <w:tcW w:w="1207" w:type="dxa"/>
            <w:gridSpan w:val="2"/>
            <w:tcBorders>
              <w:top w:val="single" w:sz="4" w:space="0" w:color="auto"/>
              <w:left w:val="single" w:sz="4" w:space="0" w:color="auto"/>
              <w:bottom w:val="single" w:sz="4" w:space="0" w:color="auto"/>
              <w:right w:val="single" w:sz="4" w:space="0" w:color="auto"/>
            </w:tcBorders>
            <w:vAlign w:val="center"/>
            <w:hideMark/>
          </w:tcPr>
          <w:p w14:paraId="51157E15" w14:textId="77777777" w:rsidR="00747B36" w:rsidRDefault="00747B36" w:rsidP="00747B36">
            <w:pPr>
              <w:spacing w:after="0" w:line="240" w:lineRule="auto"/>
              <w:jc w:val="center"/>
              <w:rPr>
                <w:rFonts w:ascii="Times New Roman" w:hAnsi="Times New Roman"/>
              </w:rPr>
            </w:pPr>
            <w:r>
              <w:rPr>
                <w:rFonts w:ascii="Times New Roman" w:hAnsi="Times New Roman"/>
              </w:rPr>
              <w:t>IV</w:t>
            </w:r>
          </w:p>
        </w:tc>
        <w:tc>
          <w:tcPr>
            <w:tcW w:w="6355" w:type="dxa"/>
            <w:gridSpan w:val="4"/>
            <w:tcBorders>
              <w:top w:val="single" w:sz="4" w:space="0" w:color="auto"/>
              <w:left w:val="single" w:sz="4" w:space="0" w:color="auto"/>
              <w:bottom w:val="single" w:sz="4" w:space="0" w:color="auto"/>
              <w:right w:val="single" w:sz="4" w:space="0" w:color="auto"/>
            </w:tcBorders>
            <w:hideMark/>
          </w:tcPr>
          <w:p w14:paraId="4092BD73" w14:textId="77777777" w:rsidR="00747B36" w:rsidRDefault="00747B36" w:rsidP="002D2EF8">
            <w:pPr>
              <w:spacing w:after="0"/>
              <w:jc w:val="both"/>
              <w:rPr>
                <w:rFonts w:ascii="Times New Roman" w:hAnsi="Times New Roman"/>
              </w:rPr>
            </w:pPr>
            <w:r>
              <w:rPr>
                <w:rFonts w:ascii="Times New Roman" w:hAnsi="Times New Roman"/>
              </w:rPr>
              <w:t>Estimation of acid value, iodine value and sap value of oils</w:t>
            </w:r>
          </w:p>
        </w:tc>
        <w:tc>
          <w:tcPr>
            <w:tcW w:w="1613" w:type="dxa"/>
            <w:gridSpan w:val="2"/>
            <w:tcBorders>
              <w:top w:val="single" w:sz="4" w:space="0" w:color="auto"/>
              <w:left w:val="single" w:sz="4" w:space="0" w:color="auto"/>
              <w:bottom w:val="single" w:sz="4" w:space="0" w:color="auto"/>
              <w:right w:val="single" w:sz="4" w:space="0" w:color="auto"/>
            </w:tcBorders>
            <w:vAlign w:val="center"/>
            <w:hideMark/>
          </w:tcPr>
          <w:p w14:paraId="79F4EDCA" w14:textId="6A166A85" w:rsidR="00747B36" w:rsidRDefault="00747B36" w:rsidP="00747B36">
            <w:pPr>
              <w:spacing w:after="0" w:line="240" w:lineRule="auto"/>
              <w:jc w:val="center"/>
              <w:rPr>
                <w:rFonts w:ascii="Times New Roman" w:hAnsi="Times New Roman"/>
              </w:rPr>
            </w:pPr>
            <w:r>
              <w:rPr>
                <w:rFonts w:ascii="Times New Roman" w:hAnsi="Times New Roman"/>
              </w:rPr>
              <w:t>1, 2</w:t>
            </w:r>
          </w:p>
        </w:tc>
      </w:tr>
      <w:tr w:rsidR="00747B36" w14:paraId="677B000B" w14:textId="77777777" w:rsidTr="001E6637">
        <w:trPr>
          <w:trHeight w:val="312"/>
        </w:trPr>
        <w:tc>
          <w:tcPr>
            <w:tcW w:w="1207" w:type="dxa"/>
            <w:gridSpan w:val="2"/>
            <w:tcBorders>
              <w:top w:val="single" w:sz="4" w:space="0" w:color="auto"/>
              <w:left w:val="single" w:sz="4" w:space="0" w:color="auto"/>
              <w:bottom w:val="single" w:sz="4" w:space="0" w:color="auto"/>
              <w:right w:val="single" w:sz="4" w:space="0" w:color="auto"/>
            </w:tcBorders>
            <w:vAlign w:val="center"/>
            <w:hideMark/>
          </w:tcPr>
          <w:p w14:paraId="4B60C942" w14:textId="77777777" w:rsidR="00747B36" w:rsidRDefault="00747B36" w:rsidP="00747B36">
            <w:pPr>
              <w:spacing w:after="0" w:line="240" w:lineRule="auto"/>
              <w:jc w:val="center"/>
              <w:rPr>
                <w:rFonts w:ascii="Times New Roman" w:hAnsi="Times New Roman"/>
              </w:rPr>
            </w:pPr>
            <w:r>
              <w:rPr>
                <w:rFonts w:ascii="Times New Roman" w:hAnsi="Times New Roman"/>
              </w:rPr>
              <w:t>V</w:t>
            </w:r>
          </w:p>
        </w:tc>
        <w:tc>
          <w:tcPr>
            <w:tcW w:w="6355" w:type="dxa"/>
            <w:gridSpan w:val="4"/>
            <w:tcBorders>
              <w:top w:val="single" w:sz="4" w:space="0" w:color="auto"/>
              <w:left w:val="single" w:sz="4" w:space="0" w:color="auto"/>
              <w:bottom w:val="single" w:sz="4" w:space="0" w:color="auto"/>
              <w:right w:val="single" w:sz="4" w:space="0" w:color="auto"/>
            </w:tcBorders>
            <w:hideMark/>
          </w:tcPr>
          <w:p w14:paraId="5B15CDFB" w14:textId="77777777" w:rsidR="00747B36" w:rsidRDefault="00747B36" w:rsidP="002D2EF8">
            <w:pPr>
              <w:spacing w:after="0"/>
              <w:jc w:val="both"/>
              <w:rPr>
                <w:rFonts w:ascii="Times New Roman" w:hAnsi="Times New Roman"/>
              </w:rPr>
            </w:pPr>
            <w:r>
              <w:rPr>
                <w:rFonts w:ascii="Times New Roman" w:hAnsi="Times New Roman"/>
                <w:bCs/>
              </w:rPr>
              <w:t>Spectrophotometric estimation of total ascorbic acid content in various fruits and vegetables</w:t>
            </w:r>
          </w:p>
        </w:tc>
        <w:tc>
          <w:tcPr>
            <w:tcW w:w="1613" w:type="dxa"/>
            <w:gridSpan w:val="2"/>
            <w:tcBorders>
              <w:top w:val="single" w:sz="4" w:space="0" w:color="auto"/>
              <w:left w:val="single" w:sz="4" w:space="0" w:color="auto"/>
              <w:bottom w:val="single" w:sz="4" w:space="0" w:color="auto"/>
              <w:right w:val="single" w:sz="4" w:space="0" w:color="auto"/>
            </w:tcBorders>
            <w:vAlign w:val="center"/>
            <w:hideMark/>
          </w:tcPr>
          <w:p w14:paraId="08A971AF" w14:textId="64C2E846" w:rsidR="00747B36" w:rsidRDefault="00747B36" w:rsidP="00747B36">
            <w:pPr>
              <w:spacing w:after="0" w:line="240" w:lineRule="auto"/>
              <w:jc w:val="center"/>
              <w:rPr>
                <w:rFonts w:ascii="Times New Roman" w:hAnsi="Times New Roman"/>
              </w:rPr>
            </w:pPr>
            <w:r>
              <w:rPr>
                <w:rFonts w:ascii="Times New Roman" w:hAnsi="Times New Roman"/>
              </w:rPr>
              <w:t>3</w:t>
            </w:r>
          </w:p>
        </w:tc>
      </w:tr>
      <w:tr w:rsidR="00747B36" w14:paraId="49E85172" w14:textId="77777777" w:rsidTr="001E6637">
        <w:trPr>
          <w:trHeight w:val="312"/>
        </w:trPr>
        <w:tc>
          <w:tcPr>
            <w:tcW w:w="1207" w:type="dxa"/>
            <w:gridSpan w:val="2"/>
            <w:tcBorders>
              <w:top w:val="single" w:sz="4" w:space="0" w:color="auto"/>
              <w:left w:val="single" w:sz="4" w:space="0" w:color="auto"/>
              <w:bottom w:val="single" w:sz="4" w:space="0" w:color="auto"/>
              <w:right w:val="single" w:sz="4" w:space="0" w:color="auto"/>
            </w:tcBorders>
            <w:vAlign w:val="center"/>
            <w:hideMark/>
          </w:tcPr>
          <w:p w14:paraId="74BD8C0C" w14:textId="77777777" w:rsidR="00747B36" w:rsidRDefault="00747B36" w:rsidP="00747B36">
            <w:pPr>
              <w:spacing w:after="0" w:line="240" w:lineRule="auto"/>
              <w:jc w:val="center"/>
              <w:rPr>
                <w:rFonts w:ascii="Times New Roman" w:hAnsi="Times New Roman"/>
              </w:rPr>
            </w:pPr>
            <w:r>
              <w:rPr>
                <w:rFonts w:ascii="Times New Roman" w:hAnsi="Times New Roman"/>
              </w:rPr>
              <w:t>VI</w:t>
            </w:r>
          </w:p>
        </w:tc>
        <w:tc>
          <w:tcPr>
            <w:tcW w:w="6355" w:type="dxa"/>
            <w:gridSpan w:val="4"/>
            <w:tcBorders>
              <w:top w:val="single" w:sz="4" w:space="0" w:color="auto"/>
              <w:left w:val="single" w:sz="4" w:space="0" w:color="auto"/>
              <w:bottom w:val="single" w:sz="4" w:space="0" w:color="auto"/>
              <w:right w:val="single" w:sz="4" w:space="0" w:color="auto"/>
            </w:tcBorders>
            <w:hideMark/>
          </w:tcPr>
          <w:p w14:paraId="26B29156" w14:textId="77777777" w:rsidR="00747B36" w:rsidRDefault="00747B36" w:rsidP="002D2EF8">
            <w:pPr>
              <w:spacing w:after="0"/>
              <w:jc w:val="both"/>
              <w:rPr>
                <w:rFonts w:ascii="Times New Roman" w:hAnsi="Times New Roman"/>
                <w:bCs/>
              </w:rPr>
            </w:pPr>
            <w:r>
              <w:rPr>
                <w:rFonts w:ascii="Times New Roman" w:hAnsi="Times New Roman"/>
              </w:rPr>
              <w:t>Spectrophotometric estimation of glucose</w:t>
            </w:r>
          </w:p>
        </w:tc>
        <w:tc>
          <w:tcPr>
            <w:tcW w:w="1613" w:type="dxa"/>
            <w:gridSpan w:val="2"/>
            <w:tcBorders>
              <w:top w:val="single" w:sz="4" w:space="0" w:color="auto"/>
              <w:left w:val="single" w:sz="4" w:space="0" w:color="auto"/>
              <w:bottom w:val="single" w:sz="4" w:space="0" w:color="auto"/>
              <w:right w:val="single" w:sz="4" w:space="0" w:color="auto"/>
            </w:tcBorders>
            <w:hideMark/>
          </w:tcPr>
          <w:p w14:paraId="28BBDBB4" w14:textId="5A41C4AE" w:rsidR="00747B36" w:rsidRDefault="00747B36">
            <w:pPr>
              <w:spacing w:after="0" w:line="240" w:lineRule="auto"/>
              <w:jc w:val="center"/>
              <w:rPr>
                <w:rFonts w:ascii="Times New Roman" w:hAnsi="Times New Roman"/>
              </w:rPr>
            </w:pPr>
            <w:r>
              <w:rPr>
                <w:rFonts w:ascii="Times New Roman" w:hAnsi="Times New Roman"/>
              </w:rPr>
              <w:t>3</w:t>
            </w:r>
          </w:p>
        </w:tc>
      </w:tr>
      <w:tr w:rsidR="00747B36" w14:paraId="4FBC9083" w14:textId="77777777" w:rsidTr="001E6637">
        <w:trPr>
          <w:trHeight w:val="312"/>
        </w:trPr>
        <w:tc>
          <w:tcPr>
            <w:tcW w:w="9175" w:type="dxa"/>
            <w:gridSpan w:val="8"/>
            <w:tcBorders>
              <w:top w:val="single" w:sz="4" w:space="0" w:color="auto"/>
              <w:left w:val="single" w:sz="4" w:space="0" w:color="auto"/>
              <w:bottom w:val="single" w:sz="4" w:space="0" w:color="auto"/>
              <w:right w:val="single" w:sz="4" w:space="0" w:color="auto"/>
            </w:tcBorders>
            <w:vAlign w:val="center"/>
          </w:tcPr>
          <w:p w14:paraId="2493521D" w14:textId="77777777" w:rsidR="00747B36" w:rsidRDefault="00747B36" w:rsidP="00747B36">
            <w:pPr>
              <w:tabs>
                <w:tab w:val="left" w:pos="-180"/>
                <w:tab w:val="left" w:pos="360"/>
              </w:tabs>
              <w:spacing w:after="0" w:line="240" w:lineRule="auto"/>
              <w:jc w:val="both"/>
              <w:rPr>
                <w:rFonts w:ascii="Times New Roman" w:hAnsi="Times New Roman"/>
                <w:b/>
              </w:rPr>
            </w:pPr>
            <w:r>
              <w:rPr>
                <w:rFonts w:ascii="Times New Roman" w:hAnsi="Times New Roman"/>
                <w:b/>
                <w:bCs/>
              </w:rPr>
              <w:t>References</w:t>
            </w:r>
          </w:p>
          <w:p w14:paraId="42C1E97E" w14:textId="77777777" w:rsidR="00747B36" w:rsidRDefault="00747B36">
            <w:pPr>
              <w:numPr>
                <w:ilvl w:val="0"/>
                <w:numId w:val="57"/>
              </w:numPr>
              <w:tabs>
                <w:tab w:val="left" w:pos="360"/>
              </w:tabs>
              <w:spacing w:after="0" w:line="240" w:lineRule="auto"/>
              <w:jc w:val="both"/>
              <w:rPr>
                <w:rFonts w:ascii="Times New Roman" w:eastAsia="Calibri" w:hAnsi="Times New Roman"/>
                <w:iCs/>
              </w:rPr>
            </w:pPr>
            <w:r>
              <w:rPr>
                <w:rFonts w:ascii="Times New Roman" w:hAnsi="Times New Roman"/>
                <w:iCs/>
              </w:rPr>
              <w:t xml:space="preserve">Agarwala, A. C. and Sharma, R. M. "A Laboratory Manual of Milk Inspection", Asia Publishing </w:t>
            </w:r>
          </w:p>
          <w:p w14:paraId="24276124" w14:textId="77777777" w:rsidR="00747B36" w:rsidRDefault="00747B36">
            <w:pPr>
              <w:numPr>
                <w:ilvl w:val="0"/>
                <w:numId w:val="57"/>
              </w:numPr>
              <w:tabs>
                <w:tab w:val="left" w:pos="360"/>
              </w:tabs>
              <w:spacing w:after="0" w:line="240" w:lineRule="auto"/>
              <w:jc w:val="both"/>
              <w:rPr>
                <w:rFonts w:ascii="Times New Roman" w:hAnsi="Times New Roman"/>
                <w:iCs/>
              </w:rPr>
            </w:pPr>
            <w:r>
              <w:rPr>
                <w:rFonts w:ascii="Times New Roman" w:hAnsi="Times New Roman"/>
                <w:iCs/>
              </w:rPr>
              <w:t>Ahluwalia, V. K. and Aggarwal, R. “Comprehensive Practical Organic Chemistry”, Vol 1 &amp; 2, Universities Press.</w:t>
            </w:r>
          </w:p>
          <w:p w14:paraId="15C657CE" w14:textId="77777777" w:rsidR="00747B36" w:rsidRDefault="00747B36">
            <w:pPr>
              <w:numPr>
                <w:ilvl w:val="0"/>
                <w:numId w:val="57"/>
              </w:numPr>
              <w:tabs>
                <w:tab w:val="left" w:pos="360"/>
              </w:tabs>
              <w:spacing w:after="0" w:line="240" w:lineRule="auto"/>
              <w:jc w:val="both"/>
              <w:rPr>
                <w:rFonts w:ascii="Times New Roman" w:hAnsi="Times New Roman"/>
                <w:iCs/>
              </w:rPr>
            </w:pPr>
            <w:proofErr w:type="spellStart"/>
            <w:r>
              <w:rPr>
                <w:rFonts w:ascii="Times New Roman" w:hAnsi="Times New Roman"/>
                <w:iCs/>
              </w:rPr>
              <w:t>Vishnoi</w:t>
            </w:r>
            <w:proofErr w:type="spellEnd"/>
            <w:r>
              <w:rPr>
                <w:rFonts w:ascii="Times New Roman" w:hAnsi="Times New Roman"/>
                <w:iCs/>
              </w:rPr>
              <w:t>, A. K. “Advanced Practical Organic Chemistry” Vikas Publishing, 2009</w:t>
            </w:r>
          </w:p>
          <w:p w14:paraId="3E07E3D7" w14:textId="77777777" w:rsidR="00747B36" w:rsidRDefault="00747B36">
            <w:pPr>
              <w:spacing w:after="0" w:line="240" w:lineRule="auto"/>
              <w:jc w:val="center"/>
              <w:rPr>
                <w:rFonts w:ascii="Times New Roman" w:hAnsi="Times New Roman"/>
              </w:rPr>
            </w:pPr>
          </w:p>
        </w:tc>
      </w:tr>
    </w:tbl>
    <w:p w14:paraId="70896012" w14:textId="77777777" w:rsidR="009A2192" w:rsidRDefault="009A2192" w:rsidP="009A2192">
      <w:pPr>
        <w:tabs>
          <w:tab w:val="left" w:pos="-180"/>
          <w:tab w:val="left" w:pos="360"/>
        </w:tabs>
        <w:spacing w:after="0" w:line="240" w:lineRule="auto"/>
        <w:jc w:val="both"/>
        <w:rPr>
          <w:rFonts w:ascii="Times New Roman" w:hAnsi="Times New Roman"/>
          <w:b/>
          <w:bCs/>
        </w:rPr>
      </w:pPr>
    </w:p>
    <w:p w14:paraId="3597E191" w14:textId="77777777" w:rsidR="009A2192" w:rsidRDefault="009A2192"/>
    <w:p w14:paraId="31CF1B95" w14:textId="77777777" w:rsidR="002D2EF8" w:rsidRDefault="002D2EF8"/>
    <w:p w14:paraId="1A423447" w14:textId="77777777" w:rsidR="00616D56" w:rsidRDefault="00616D56"/>
    <w:p w14:paraId="370DD2E2" w14:textId="77777777" w:rsidR="00616D56" w:rsidRDefault="00616D56"/>
    <w:p w14:paraId="029F759C" w14:textId="77777777" w:rsidR="00616D56" w:rsidRDefault="00616D56"/>
    <w:p w14:paraId="67D04C6C" w14:textId="77777777" w:rsidR="00616D56" w:rsidRDefault="00616D56"/>
    <w:p w14:paraId="4617935B" w14:textId="77777777" w:rsidR="00616D56" w:rsidRDefault="00616D56"/>
    <w:p w14:paraId="7CD5BC07" w14:textId="77777777" w:rsidR="00616D56" w:rsidRDefault="00616D56"/>
    <w:p w14:paraId="192403A6" w14:textId="77777777" w:rsidR="00616D56" w:rsidRDefault="00616D56"/>
    <w:tbl>
      <w:tblPr>
        <w:tblStyle w:val="TableGrid"/>
        <w:tblW w:w="9625" w:type="dxa"/>
        <w:tblLook w:val="04A0" w:firstRow="1" w:lastRow="0" w:firstColumn="1" w:lastColumn="0" w:noHBand="0" w:noVBand="1"/>
      </w:tblPr>
      <w:tblGrid>
        <w:gridCol w:w="469"/>
        <w:gridCol w:w="737"/>
        <w:gridCol w:w="1264"/>
        <w:gridCol w:w="4905"/>
        <w:gridCol w:w="754"/>
        <w:gridCol w:w="577"/>
        <w:gridCol w:w="919"/>
      </w:tblGrid>
      <w:tr w:rsidR="00D75A50" w:rsidRPr="00C93F10" w14:paraId="4DE9C1AF" w14:textId="77777777" w:rsidTr="005E653B">
        <w:tc>
          <w:tcPr>
            <w:tcW w:w="469" w:type="dxa"/>
          </w:tcPr>
          <w:p w14:paraId="1EB53951" w14:textId="77777777" w:rsidR="00D75A50" w:rsidRPr="00C93F10" w:rsidRDefault="00D75A50" w:rsidP="009149E2">
            <w:pPr>
              <w:rPr>
                <w:rFonts w:ascii="Times New Roman" w:hAnsi="Times New Roman"/>
              </w:rPr>
            </w:pPr>
            <w:bookmarkStart w:id="27" w:name="_Hlk216997693"/>
            <w:r w:rsidRPr="00C93F10">
              <w:rPr>
                <w:rFonts w:ascii="Times New Roman" w:hAnsi="Times New Roman"/>
              </w:rPr>
              <w:lastRenderedPageBreak/>
              <w:t>1.</w:t>
            </w:r>
          </w:p>
        </w:tc>
        <w:tc>
          <w:tcPr>
            <w:tcW w:w="2001" w:type="dxa"/>
            <w:gridSpan w:val="2"/>
          </w:tcPr>
          <w:p w14:paraId="29649066" w14:textId="77777777" w:rsidR="00D75A50" w:rsidRPr="00C93F10" w:rsidRDefault="00D75A50" w:rsidP="009149E2">
            <w:pPr>
              <w:rPr>
                <w:rFonts w:ascii="Times New Roman" w:hAnsi="Times New Roman"/>
              </w:rPr>
            </w:pPr>
            <w:r w:rsidRPr="00C93F10">
              <w:rPr>
                <w:rFonts w:ascii="Times New Roman" w:hAnsi="Times New Roman"/>
              </w:rPr>
              <w:t>Semester</w:t>
            </w:r>
          </w:p>
        </w:tc>
        <w:tc>
          <w:tcPr>
            <w:tcW w:w="7155" w:type="dxa"/>
            <w:gridSpan w:val="4"/>
          </w:tcPr>
          <w:p w14:paraId="120466D5" w14:textId="77777777" w:rsidR="00D75A50" w:rsidRPr="00C93F10" w:rsidRDefault="00D75A50" w:rsidP="009149E2">
            <w:pPr>
              <w:rPr>
                <w:rFonts w:ascii="Times New Roman" w:hAnsi="Times New Roman"/>
                <w:b/>
              </w:rPr>
            </w:pPr>
            <w:r w:rsidRPr="00C93F10">
              <w:rPr>
                <w:rFonts w:ascii="Times New Roman" w:hAnsi="Times New Roman"/>
                <w:b/>
              </w:rPr>
              <w:t>3</w:t>
            </w:r>
          </w:p>
        </w:tc>
      </w:tr>
      <w:tr w:rsidR="00D75A50" w:rsidRPr="00C93F10" w14:paraId="04306B13" w14:textId="77777777" w:rsidTr="005E653B">
        <w:tc>
          <w:tcPr>
            <w:tcW w:w="469" w:type="dxa"/>
          </w:tcPr>
          <w:p w14:paraId="1BB83B48" w14:textId="77777777" w:rsidR="00D75A50" w:rsidRPr="00C93F10" w:rsidRDefault="00D75A50" w:rsidP="009149E2">
            <w:pPr>
              <w:rPr>
                <w:rFonts w:ascii="Times New Roman" w:hAnsi="Times New Roman"/>
              </w:rPr>
            </w:pPr>
            <w:r w:rsidRPr="00C93F10">
              <w:rPr>
                <w:rFonts w:ascii="Times New Roman" w:hAnsi="Times New Roman"/>
              </w:rPr>
              <w:t>2.</w:t>
            </w:r>
          </w:p>
        </w:tc>
        <w:tc>
          <w:tcPr>
            <w:tcW w:w="2001" w:type="dxa"/>
            <w:gridSpan w:val="2"/>
          </w:tcPr>
          <w:p w14:paraId="05C6F16E" w14:textId="77777777" w:rsidR="00D75A50" w:rsidRPr="00C93F10" w:rsidRDefault="00D75A50" w:rsidP="009149E2">
            <w:pPr>
              <w:rPr>
                <w:rFonts w:ascii="Times New Roman" w:hAnsi="Times New Roman"/>
              </w:rPr>
            </w:pPr>
            <w:r w:rsidRPr="00C93F10">
              <w:rPr>
                <w:rFonts w:ascii="Times New Roman" w:hAnsi="Times New Roman"/>
              </w:rPr>
              <w:t>Course Title</w:t>
            </w:r>
          </w:p>
        </w:tc>
        <w:tc>
          <w:tcPr>
            <w:tcW w:w="7155" w:type="dxa"/>
            <w:gridSpan w:val="4"/>
          </w:tcPr>
          <w:p w14:paraId="3C28CC3F" w14:textId="77777777" w:rsidR="00D75A50" w:rsidRPr="00C93F10" w:rsidRDefault="00D75A50" w:rsidP="009149E2">
            <w:pPr>
              <w:rPr>
                <w:rFonts w:ascii="Times New Roman" w:hAnsi="Times New Roman"/>
              </w:rPr>
            </w:pPr>
            <w:r w:rsidRPr="00C93F10">
              <w:rPr>
                <w:rFonts w:ascii="Times New Roman" w:hAnsi="Times New Roman"/>
                <w:b/>
              </w:rPr>
              <w:t>PHYSICAL CHEMISTRY LAB III</w:t>
            </w:r>
          </w:p>
        </w:tc>
      </w:tr>
      <w:tr w:rsidR="00D75A50" w:rsidRPr="00C93F10" w14:paraId="29DDCDF4" w14:textId="77777777" w:rsidTr="005E653B">
        <w:tc>
          <w:tcPr>
            <w:tcW w:w="469" w:type="dxa"/>
          </w:tcPr>
          <w:p w14:paraId="508877BE" w14:textId="77777777" w:rsidR="00D75A50" w:rsidRPr="00C93F10" w:rsidRDefault="00D75A50" w:rsidP="009149E2">
            <w:pPr>
              <w:rPr>
                <w:rFonts w:ascii="Times New Roman" w:hAnsi="Times New Roman"/>
              </w:rPr>
            </w:pPr>
            <w:r w:rsidRPr="00C93F10">
              <w:rPr>
                <w:rFonts w:ascii="Times New Roman" w:hAnsi="Times New Roman"/>
              </w:rPr>
              <w:t>3.</w:t>
            </w:r>
          </w:p>
        </w:tc>
        <w:tc>
          <w:tcPr>
            <w:tcW w:w="2001" w:type="dxa"/>
            <w:gridSpan w:val="2"/>
          </w:tcPr>
          <w:p w14:paraId="1E668493" w14:textId="77777777" w:rsidR="00D75A50" w:rsidRPr="00C93F10" w:rsidRDefault="00D75A50" w:rsidP="009149E2">
            <w:pPr>
              <w:rPr>
                <w:rFonts w:ascii="Times New Roman" w:hAnsi="Times New Roman"/>
              </w:rPr>
            </w:pPr>
            <w:r w:rsidRPr="00C93F10">
              <w:rPr>
                <w:rFonts w:ascii="Times New Roman" w:hAnsi="Times New Roman"/>
              </w:rPr>
              <w:t>Course Code</w:t>
            </w:r>
          </w:p>
        </w:tc>
        <w:tc>
          <w:tcPr>
            <w:tcW w:w="7155" w:type="dxa"/>
            <w:gridSpan w:val="4"/>
          </w:tcPr>
          <w:p w14:paraId="5DF8B8FE" w14:textId="77777777" w:rsidR="00D75A50" w:rsidRPr="00C93F10" w:rsidRDefault="00D75A50" w:rsidP="009149E2">
            <w:pPr>
              <w:rPr>
                <w:rFonts w:ascii="Times New Roman" w:hAnsi="Times New Roman"/>
              </w:rPr>
            </w:pPr>
            <w:r w:rsidRPr="00C93F10">
              <w:rPr>
                <w:rFonts w:ascii="Times New Roman" w:hAnsi="Times New Roman"/>
                <w:b/>
              </w:rPr>
              <w:t>CHE-C</w:t>
            </w:r>
            <w:r w:rsidR="002044F4" w:rsidRPr="00C93F10">
              <w:rPr>
                <w:rFonts w:ascii="Times New Roman" w:hAnsi="Times New Roman"/>
                <w:b/>
              </w:rPr>
              <w:t>C</w:t>
            </w:r>
            <w:r w:rsidR="00415C15" w:rsidRPr="00C93F10">
              <w:rPr>
                <w:rFonts w:ascii="Times New Roman" w:hAnsi="Times New Roman"/>
                <w:b/>
              </w:rPr>
              <w:t>-5</w:t>
            </w:r>
            <w:r w:rsidRPr="00C93F10">
              <w:rPr>
                <w:rFonts w:ascii="Times New Roman" w:hAnsi="Times New Roman"/>
                <w:b/>
              </w:rPr>
              <w:t>36</w:t>
            </w:r>
          </w:p>
        </w:tc>
      </w:tr>
      <w:tr w:rsidR="00D75A50" w14:paraId="28DE5FAD" w14:textId="77777777" w:rsidTr="005E653B">
        <w:tc>
          <w:tcPr>
            <w:tcW w:w="469" w:type="dxa"/>
          </w:tcPr>
          <w:p w14:paraId="3D32CFC6" w14:textId="77777777" w:rsidR="00D75A50" w:rsidRPr="00C93F10" w:rsidRDefault="00D75A50" w:rsidP="009149E2">
            <w:pPr>
              <w:rPr>
                <w:rFonts w:ascii="Times New Roman" w:hAnsi="Times New Roman"/>
              </w:rPr>
            </w:pPr>
            <w:r w:rsidRPr="00C93F10">
              <w:rPr>
                <w:rFonts w:ascii="Times New Roman" w:hAnsi="Times New Roman"/>
              </w:rPr>
              <w:t>4.</w:t>
            </w:r>
          </w:p>
        </w:tc>
        <w:tc>
          <w:tcPr>
            <w:tcW w:w="2001" w:type="dxa"/>
            <w:gridSpan w:val="2"/>
          </w:tcPr>
          <w:p w14:paraId="6159B95E" w14:textId="77777777" w:rsidR="00D75A50" w:rsidRPr="00C93F10" w:rsidRDefault="00D75A50" w:rsidP="009149E2">
            <w:pPr>
              <w:rPr>
                <w:rFonts w:ascii="Times New Roman" w:hAnsi="Times New Roman"/>
              </w:rPr>
            </w:pPr>
            <w:r w:rsidRPr="00C93F10">
              <w:rPr>
                <w:rFonts w:ascii="Times New Roman" w:hAnsi="Times New Roman"/>
              </w:rPr>
              <w:t>Credits</w:t>
            </w:r>
          </w:p>
        </w:tc>
        <w:tc>
          <w:tcPr>
            <w:tcW w:w="7155" w:type="dxa"/>
            <w:gridSpan w:val="4"/>
          </w:tcPr>
          <w:p w14:paraId="4A292E34" w14:textId="3CC1CE18" w:rsidR="00D75A50" w:rsidRPr="00747B36" w:rsidRDefault="00C44950" w:rsidP="009149E2">
            <w:pPr>
              <w:rPr>
                <w:rFonts w:ascii="Times New Roman" w:hAnsi="Times New Roman"/>
                <w:b/>
              </w:rPr>
            </w:pPr>
            <w:r w:rsidRPr="00C93F10">
              <w:rPr>
                <w:rFonts w:ascii="Times New Roman" w:hAnsi="Times New Roman"/>
                <w:b/>
              </w:rPr>
              <w:t>2</w:t>
            </w:r>
          </w:p>
        </w:tc>
      </w:tr>
      <w:tr w:rsidR="00D75A50" w14:paraId="0358C00B" w14:textId="77777777" w:rsidTr="005E653B">
        <w:tc>
          <w:tcPr>
            <w:tcW w:w="469" w:type="dxa"/>
            <w:vMerge w:val="restart"/>
          </w:tcPr>
          <w:p w14:paraId="76094111" w14:textId="77777777" w:rsidR="00D75A50" w:rsidRPr="00747B36" w:rsidRDefault="00822F7E" w:rsidP="009149E2">
            <w:pPr>
              <w:rPr>
                <w:rFonts w:ascii="Times New Roman" w:hAnsi="Times New Roman"/>
              </w:rPr>
            </w:pPr>
            <w:r w:rsidRPr="00747B36">
              <w:rPr>
                <w:rFonts w:ascii="Times New Roman" w:hAnsi="Times New Roman"/>
              </w:rPr>
              <w:t>5</w:t>
            </w:r>
            <w:r w:rsidR="00D75A50" w:rsidRPr="00747B36">
              <w:rPr>
                <w:rFonts w:ascii="Times New Roman" w:hAnsi="Times New Roman"/>
              </w:rPr>
              <w:t>.</w:t>
            </w:r>
          </w:p>
        </w:tc>
        <w:tc>
          <w:tcPr>
            <w:tcW w:w="6906" w:type="dxa"/>
            <w:gridSpan w:val="3"/>
          </w:tcPr>
          <w:p w14:paraId="5C12257B" w14:textId="77777777" w:rsidR="00D75A50" w:rsidRPr="00747B36" w:rsidRDefault="00D75A50" w:rsidP="009149E2">
            <w:pPr>
              <w:rPr>
                <w:rFonts w:ascii="Times New Roman" w:hAnsi="Times New Roman"/>
                <w:b/>
              </w:rPr>
            </w:pPr>
            <w:r w:rsidRPr="00747B36">
              <w:rPr>
                <w:rFonts w:ascii="Times New Roman" w:hAnsi="Times New Roman"/>
                <w:b/>
              </w:rPr>
              <w:t>CO</w:t>
            </w:r>
          </w:p>
          <w:p w14:paraId="3F34C6B6" w14:textId="77777777" w:rsidR="00D75A50" w:rsidRPr="00747B36" w:rsidRDefault="00D75A50" w:rsidP="009149E2">
            <w:pPr>
              <w:rPr>
                <w:rFonts w:ascii="Times New Roman" w:hAnsi="Times New Roman"/>
              </w:rPr>
            </w:pPr>
            <w:r w:rsidRPr="00747B36">
              <w:rPr>
                <w:rFonts w:ascii="Times New Roman" w:hAnsi="Times New Roman"/>
              </w:rPr>
              <w:t>On completion of the course, students should be able to:</w:t>
            </w:r>
          </w:p>
        </w:tc>
        <w:tc>
          <w:tcPr>
            <w:tcW w:w="754" w:type="dxa"/>
          </w:tcPr>
          <w:p w14:paraId="66B80497" w14:textId="77777777" w:rsidR="00D75A50" w:rsidRPr="00747B36" w:rsidRDefault="00D75A50" w:rsidP="009149E2">
            <w:pPr>
              <w:rPr>
                <w:rFonts w:ascii="Times New Roman" w:hAnsi="Times New Roman"/>
                <w:b/>
              </w:rPr>
            </w:pPr>
            <w:r w:rsidRPr="00747B36">
              <w:rPr>
                <w:rFonts w:ascii="Times New Roman" w:hAnsi="Times New Roman"/>
                <w:b/>
              </w:rPr>
              <w:t>TL</w:t>
            </w:r>
          </w:p>
        </w:tc>
        <w:tc>
          <w:tcPr>
            <w:tcW w:w="577" w:type="dxa"/>
          </w:tcPr>
          <w:p w14:paraId="3C94F1D8" w14:textId="77777777" w:rsidR="00D75A50" w:rsidRPr="00747B36" w:rsidRDefault="00D75A50" w:rsidP="009149E2">
            <w:pPr>
              <w:rPr>
                <w:rFonts w:ascii="Times New Roman" w:hAnsi="Times New Roman"/>
                <w:b/>
              </w:rPr>
            </w:pPr>
            <w:r w:rsidRPr="00747B36">
              <w:rPr>
                <w:rFonts w:ascii="Times New Roman" w:hAnsi="Times New Roman"/>
                <w:b/>
              </w:rPr>
              <w:t>KL</w:t>
            </w:r>
          </w:p>
        </w:tc>
        <w:tc>
          <w:tcPr>
            <w:tcW w:w="919" w:type="dxa"/>
          </w:tcPr>
          <w:p w14:paraId="390EAEE8" w14:textId="77777777" w:rsidR="00D75A50" w:rsidRPr="00747B36" w:rsidRDefault="00D75A50" w:rsidP="009149E2">
            <w:pPr>
              <w:rPr>
                <w:rFonts w:ascii="Times New Roman" w:hAnsi="Times New Roman"/>
                <w:b/>
              </w:rPr>
            </w:pPr>
            <w:r w:rsidRPr="00747B36">
              <w:rPr>
                <w:rFonts w:ascii="Times New Roman" w:hAnsi="Times New Roman"/>
                <w:b/>
              </w:rPr>
              <w:t>PSO No.</w:t>
            </w:r>
          </w:p>
        </w:tc>
      </w:tr>
      <w:tr w:rsidR="00D75A50" w14:paraId="2BCD7FF9" w14:textId="77777777" w:rsidTr="005E653B">
        <w:trPr>
          <w:trHeight w:val="315"/>
        </w:trPr>
        <w:tc>
          <w:tcPr>
            <w:tcW w:w="469" w:type="dxa"/>
            <w:vMerge/>
          </w:tcPr>
          <w:p w14:paraId="7ECC1D97" w14:textId="77777777" w:rsidR="00D75A50" w:rsidRPr="00747B36" w:rsidRDefault="00D75A50" w:rsidP="009149E2">
            <w:pPr>
              <w:rPr>
                <w:rFonts w:ascii="Times New Roman" w:hAnsi="Times New Roman"/>
              </w:rPr>
            </w:pPr>
          </w:p>
        </w:tc>
        <w:tc>
          <w:tcPr>
            <w:tcW w:w="6906" w:type="dxa"/>
            <w:gridSpan w:val="3"/>
          </w:tcPr>
          <w:p w14:paraId="77982183" w14:textId="77777777" w:rsidR="00D75A50" w:rsidRPr="0074361E" w:rsidRDefault="00D75A50" w:rsidP="009149E2">
            <w:pPr>
              <w:rPr>
                <w:rFonts w:ascii="Times New Roman" w:hAnsi="Times New Roman"/>
                <w:i/>
                <w:iCs/>
              </w:rPr>
            </w:pPr>
            <w:r w:rsidRPr="0074361E">
              <w:rPr>
                <w:rFonts w:ascii="Times New Roman" w:hAnsi="Times New Roman"/>
                <w:i/>
                <w:iCs/>
              </w:rPr>
              <w:t>1. Use conductometer to perform conductometric titrations, and to measure equivalent conductance</w:t>
            </w:r>
          </w:p>
        </w:tc>
        <w:tc>
          <w:tcPr>
            <w:tcW w:w="754" w:type="dxa"/>
          </w:tcPr>
          <w:p w14:paraId="224AA1F1" w14:textId="2D21ED3B" w:rsidR="00D75A50" w:rsidRPr="00747B36" w:rsidRDefault="00D75A50" w:rsidP="009149E2">
            <w:pPr>
              <w:rPr>
                <w:rFonts w:ascii="Times New Roman" w:hAnsi="Times New Roman"/>
              </w:rPr>
            </w:pPr>
            <w:r w:rsidRPr="00747B36">
              <w:rPr>
                <w:rFonts w:ascii="Times New Roman" w:hAnsi="Times New Roman"/>
              </w:rPr>
              <w:t>2-Un</w:t>
            </w:r>
            <w:r w:rsidR="0074361E">
              <w:rPr>
                <w:rFonts w:ascii="Times New Roman" w:hAnsi="Times New Roman"/>
              </w:rPr>
              <w:t xml:space="preserve">, </w:t>
            </w:r>
            <w:r w:rsidRPr="00747B36">
              <w:rPr>
                <w:rFonts w:ascii="Times New Roman" w:hAnsi="Times New Roman"/>
              </w:rPr>
              <w:t>3-Ap</w:t>
            </w:r>
          </w:p>
        </w:tc>
        <w:tc>
          <w:tcPr>
            <w:tcW w:w="577" w:type="dxa"/>
          </w:tcPr>
          <w:p w14:paraId="24335E10" w14:textId="0996A9E8" w:rsidR="00D75A50" w:rsidRPr="00747B36" w:rsidRDefault="00D75A50" w:rsidP="009149E2">
            <w:pPr>
              <w:rPr>
                <w:rFonts w:ascii="Times New Roman" w:hAnsi="Times New Roman"/>
              </w:rPr>
            </w:pPr>
            <w:r w:rsidRPr="00747B36">
              <w:rPr>
                <w:rFonts w:ascii="Times New Roman" w:hAnsi="Times New Roman"/>
              </w:rPr>
              <w:t>CK,</w:t>
            </w:r>
            <w:r w:rsidR="0074361E">
              <w:rPr>
                <w:rFonts w:ascii="Times New Roman" w:hAnsi="Times New Roman"/>
              </w:rPr>
              <w:t xml:space="preserve"> </w:t>
            </w:r>
            <w:r w:rsidRPr="00747B36">
              <w:rPr>
                <w:rFonts w:ascii="Times New Roman" w:hAnsi="Times New Roman"/>
              </w:rPr>
              <w:t>PK</w:t>
            </w:r>
          </w:p>
        </w:tc>
        <w:tc>
          <w:tcPr>
            <w:tcW w:w="919" w:type="dxa"/>
          </w:tcPr>
          <w:p w14:paraId="61AC588A" w14:textId="16D41E07" w:rsidR="00D75A50" w:rsidRPr="0074361E" w:rsidRDefault="005E653B" w:rsidP="009149E2">
            <w:pPr>
              <w:rPr>
                <w:rFonts w:ascii="Times New Roman" w:hAnsi="Times New Roman"/>
                <w:highlight w:val="yellow"/>
              </w:rPr>
            </w:pPr>
            <w:r w:rsidRPr="005E653B">
              <w:rPr>
                <w:rFonts w:ascii="Times New Roman" w:hAnsi="Times New Roman"/>
              </w:rPr>
              <w:t>4, 5, 6</w:t>
            </w:r>
          </w:p>
        </w:tc>
      </w:tr>
      <w:tr w:rsidR="005E653B" w14:paraId="533BD790" w14:textId="77777777" w:rsidTr="005E653B">
        <w:trPr>
          <w:trHeight w:val="312"/>
        </w:trPr>
        <w:tc>
          <w:tcPr>
            <w:tcW w:w="469" w:type="dxa"/>
            <w:vMerge/>
          </w:tcPr>
          <w:p w14:paraId="05B34522" w14:textId="77777777" w:rsidR="005E653B" w:rsidRPr="00747B36" w:rsidRDefault="005E653B" w:rsidP="005E653B">
            <w:pPr>
              <w:rPr>
                <w:rFonts w:ascii="Times New Roman" w:hAnsi="Times New Roman"/>
              </w:rPr>
            </w:pPr>
          </w:p>
        </w:tc>
        <w:tc>
          <w:tcPr>
            <w:tcW w:w="6906" w:type="dxa"/>
            <w:gridSpan w:val="3"/>
          </w:tcPr>
          <w:p w14:paraId="496FDC61" w14:textId="77777777" w:rsidR="005E653B" w:rsidRPr="0074361E" w:rsidRDefault="005E653B" w:rsidP="005E653B">
            <w:pPr>
              <w:rPr>
                <w:rFonts w:ascii="Times New Roman" w:hAnsi="Times New Roman"/>
                <w:i/>
                <w:iCs/>
              </w:rPr>
            </w:pPr>
            <w:r w:rsidRPr="0074361E">
              <w:rPr>
                <w:rFonts w:ascii="Times New Roman" w:hAnsi="Times New Roman"/>
                <w:i/>
                <w:iCs/>
              </w:rPr>
              <w:t>2. Perform potentiometric titrations</w:t>
            </w:r>
          </w:p>
        </w:tc>
        <w:tc>
          <w:tcPr>
            <w:tcW w:w="754" w:type="dxa"/>
          </w:tcPr>
          <w:p w14:paraId="63664376" w14:textId="77777777" w:rsidR="005E653B" w:rsidRPr="00747B36" w:rsidRDefault="005E653B" w:rsidP="005E653B">
            <w:pPr>
              <w:rPr>
                <w:rFonts w:ascii="Times New Roman" w:hAnsi="Times New Roman"/>
              </w:rPr>
            </w:pPr>
            <w:r w:rsidRPr="00747B36">
              <w:rPr>
                <w:rFonts w:ascii="Times New Roman" w:hAnsi="Times New Roman"/>
              </w:rPr>
              <w:t>3-Ap</w:t>
            </w:r>
          </w:p>
        </w:tc>
        <w:tc>
          <w:tcPr>
            <w:tcW w:w="577" w:type="dxa"/>
          </w:tcPr>
          <w:p w14:paraId="6536F7FB" w14:textId="320D7DC0" w:rsidR="005E653B" w:rsidRPr="00747B36" w:rsidRDefault="005E653B" w:rsidP="005E653B">
            <w:pPr>
              <w:rPr>
                <w:rFonts w:ascii="Times New Roman" w:hAnsi="Times New Roman"/>
              </w:rPr>
            </w:pPr>
            <w:r w:rsidRPr="00747B36">
              <w:rPr>
                <w:rFonts w:ascii="Times New Roman" w:hAnsi="Times New Roman"/>
              </w:rPr>
              <w:t>CK,</w:t>
            </w:r>
            <w:r>
              <w:rPr>
                <w:rFonts w:ascii="Times New Roman" w:hAnsi="Times New Roman"/>
              </w:rPr>
              <w:t xml:space="preserve"> </w:t>
            </w:r>
            <w:r w:rsidRPr="00747B36">
              <w:rPr>
                <w:rFonts w:ascii="Times New Roman" w:hAnsi="Times New Roman"/>
              </w:rPr>
              <w:t>PK</w:t>
            </w:r>
          </w:p>
        </w:tc>
        <w:tc>
          <w:tcPr>
            <w:tcW w:w="919" w:type="dxa"/>
          </w:tcPr>
          <w:p w14:paraId="08D44A87" w14:textId="022450A1" w:rsidR="005E653B" w:rsidRPr="0074361E" w:rsidRDefault="005E653B" w:rsidP="005E653B">
            <w:pPr>
              <w:rPr>
                <w:rFonts w:ascii="Times New Roman" w:hAnsi="Times New Roman"/>
                <w:highlight w:val="yellow"/>
              </w:rPr>
            </w:pPr>
            <w:r w:rsidRPr="005E653B">
              <w:rPr>
                <w:rFonts w:ascii="Times New Roman" w:hAnsi="Times New Roman"/>
              </w:rPr>
              <w:t>4, 5, 6</w:t>
            </w:r>
          </w:p>
        </w:tc>
      </w:tr>
      <w:tr w:rsidR="005E653B" w14:paraId="6C404294" w14:textId="77777777" w:rsidTr="005E653B">
        <w:trPr>
          <w:trHeight w:val="312"/>
        </w:trPr>
        <w:tc>
          <w:tcPr>
            <w:tcW w:w="469" w:type="dxa"/>
            <w:vMerge/>
          </w:tcPr>
          <w:p w14:paraId="39C983D5" w14:textId="77777777" w:rsidR="005E653B" w:rsidRPr="00747B36" w:rsidRDefault="005E653B" w:rsidP="005E653B">
            <w:pPr>
              <w:rPr>
                <w:rFonts w:ascii="Times New Roman" w:hAnsi="Times New Roman"/>
              </w:rPr>
            </w:pPr>
          </w:p>
        </w:tc>
        <w:tc>
          <w:tcPr>
            <w:tcW w:w="6906" w:type="dxa"/>
            <w:gridSpan w:val="3"/>
          </w:tcPr>
          <w:p w14:paraId="02D35807" w14:textId="77777777" w:rsidR="005E653B" w:rsidRPr="0074361E" w:rsidRDefault="005E653B" w:rsidP="005E653B">
            <w:pPr>
              <w:rPr>
                <w:rFonts w:ascii="Times New Roman" w:hAnsi="Times New Roman"/>
                <w:i/>
                <w:iCs/>
              </w:rPr>
            </w:pPr>
            <w:r w:rsidRPr="0074361E">
              <w:rPr>
                <w:rFonts w:ascii="Times New Roman" w:hAnsi="Times New Roman"/>
                <w:i/>
                <w:iCs/>
              </w:rPr>
              <w:t>3. Perform polarographic estimations</w:t>
            </w:r>
          </w:p>
        </w:tc>
        <w:tc>
          <w:tcPr>
            <w:tcW w:w="754" w:type="dxa"/>
          </w:tcPr>
          <w:p w14:paraId="00E4A943" w14:textId="2D7985E5" w:rsidR="005E653B" w:rsidRPr="00747B36" w:rsidRDefault="005E653B" w:rsidP="005E653B">
            <w:pPr>
              <w:rPr>
                <w:rFonts w:ascii="Times New Roman" w:hAnsi="Times New Roman"/>
              </w:rPr>
            </w:pPr>
            <w:r w:rsidRPr="00747B36">
              <w:rPr>
                <w:rFonts w:ascii="Times New Roman" w:hAnsi="Times New Roman"/>
              </w:rPr>
              <w:t>3-Ap</w:t>
            </w:r>
            <w:r>
              <w:rPr>
                <w:rFonts w:ascii="Times New Roman" w:hAnsi="Times New Roman"/>
              </w:rPr>
              <w:t>,</w:t>
            </w:r>
            <w:r w:rsidRPr="00747B36">
              <w:rPr>
                <w:rFonts w:ascii="Times New Roman" w:hAnsi="Times New Roman"/>
              </w:rPr>
              <w:t xml:space="preserve"> 5-E</w:t>
            </w:r>
          </w:p>
        </w:tc>
        <w:tc>
          <w:tcPr>
            <w:tcW w:w="577" w:type="dxa"/>
          </w:tcPr>
          <w:p w14:paraId="5F3E22F7" w14:textId="751E9A2C" w:rsidR="005E653B" w:rsidRPr="00747B36" w:rsidRDefault="005E653B" w:rsidP="005E653B">
            <w:pPr>
              <w:rPr>
                <w:rFonts w:ascii="Times New Roman" w:hAnsi="Times New Roman"/>
              </w:rPr>
            </w:pPr>
            <w:r w:rsidRPr="00747B36">
              <w:rPr>
                <w:rFonts w:ascii="Times New Roman" w:hAnsi="Times New Roman"/>
              </w:rPr>
              <w:t>CK,</w:t>
            </w:r>
            <w:r>
              <w:rPr>
                <w:rFonts w:ascii="Times New Roman" w:hAnsi="Times New Roman"/>
              </w:rPr>
              <w:t xml:space="preserve"> </w:t>
            </w:r>
            <w:r w:rsidRPr="00747B36">
              <w:rPr>
                <w:rFonts w:ascii="Times New Roman" w:hAnsi="Times New Roman"/>
              </w:rPr>
              <w:t>PK</w:t>
            </w:r>
          </w:p>
        </w:tc>
        <w:tc>
          <w:tcPr>
            <w:tcW w:w="919" w:type="dxa"/>
          </w:tcPr>
          <w:p w14:paraId="6DD05455" w14:textId="128836F0" w:rsidR="005E653B" w:rsidRPr="0074361E" w:rsidRDefault="005E653B" w:rsidP="005E653B">
            <w:pPr>
              <w:rPr>
                <w:rFonts w:ascii="Times New Roman" w:hAnsi="Times New Roman"/>
                <w:highlight w:val="yellow"/>
              </w:rPr>
            </w:pPr>
            <w:r w:rsidRPr="005E653B">
              <w:rPr>
                <w:rFonts w:ascii="Times New Roman" w:hAnsi="Times New Roman"/>
              </w:rPr>
              <w:t>4, 5, 6</w:t>
            </w:r>
          </w:p>
        </w:tc>
      </w:tr>
      <w:tr w:rsidR="005E653B" w14:paraId="6EDBA0AD" w14:textId="77777777" w:rsidTr="005E653B">
        <w:trPr>
          <w:trHeight w:val="312"/>
        </w:trPr>
        <w:tc>
          <w:tcPr>
            <w:tcW w:w="469" w:type="dxa"/>
            <w:vMerge/>
          </w:tcPr>
          <w:p w14:paraId="784711C9" w14:textId="77777777" w:rsidR="005E653B" w:rsidRPr="00747B36" w:rsidRDefault="005E653B" w:rsidP="005E653B">
            <w:pPr>
              <w:rPr>
                <w:rFonts w:ascii="Times New Roman" w:hAnsi="Times New Roman"/>
              </w:rPr>
            </w:pPr>
          </w:p>
        </w:tc>
        <w:tc>
          <w:tcPr>
            <w:tcW w:w="6906" w:type="dxa"/>
            <w:gridSpan w:val="3"/>
          </w:tcPr>
          <w:p w14:paraId="59824D1F" w14:textId="4CBB09A5" w:rsidR="005E653B" w:rsidRPr="0074361E" w:rsidRDefault="005E653B" w:rsidP="005E653B">
            <w:pPr>
              <w:rPr>
                <w:rFonts w:ascii="Times New Roman" w:hAnsi="Times New Roman"/>
                <w:i/>
                <w:iCs/>
              </w:rPr>
            </w:pPr>
            <w:r w:rsidRPr="0074361E">
              <w:rPr>
                <w:rFonts w:ascii="Times New Roman" w:hAnsi="Times New Roman"/>
                <w:i/>
                <w:iCs/>
              </w:rPr>
              <w:t>4. Perform flame photometry or Karl-Fischer</w:t>
            </w:r>
            <w:r>
              <w:rPr>
                <w:rFonts w:ascii="Times New Roman" w:hAnsi="Times New Roman"/>
                <w:i/>
                <w:iCs/>
              </w:rPr>
              <w:t xml:space="preserve"> </w:t>
            </w:r>
            <w:r w:rsidRPr="0074361E">
              <w:rPr>
                <w:rFonts w:ascii="Times New Roman" w:hAnsi="Times New Roman"/>
                <w:i/>
                <w:iCs/>
              </w:rPr>
              <w:t>titrator estimations</w:t>
            </w:r>
          </w:p>
        </w:tc>
        <w:tc>
          <w:tcPr>
            <w:tcW w:w="754" w:type="dxa"/>
          </w:tcPr>
          <w:p w14:paraId="76D576E6" w14:textId="2A125DFC" w:rsidR="005E653B" w:rsidRPr="00747B36" w:rsidRDefault="005E653B" w:rsidP="005E653B">
            <w:pPr>
              <w:rPr>
                <w:rFonts w:ascii="Times New Roman" w:hAnsi="Times New Roman"/>
              </w:rPr>
            </w:pPr>
            <w:r w:rsidRPr="00747B36">
              <w:rPr>
                <w:rFonts w:ascii="Times New Roman" w:hAnsi="Times New Roman"/>
              </w:rPr>
              <w:t>3-Ap</w:t>
            </w:r>
            <w:r>
              <w:rPr>
                <w:rFonts w:ascii="Times New Roman" w:hAnsi="Times New Roman"/>
              </w:rPr>
              <w:t xml:space="preserve">, </w:t>
            </w:r>
            <w:r w:rsidRPr="00747B36">
              <w:rPr>
                <w:rFonts w:ascii="Times New Roman" w:hAnsi="Times New Roman"/>
              </w:rPr>
              <w:t>5-E</w:t>
            </w:r>
          </w:p>
        </w:tc>
        <w:tc>
          <w:tcPr>
            <w:tcW w:w="577" w:type="dxa"/>
          </w:tcPr>
          <w:p w14:paraId="763F512F" w14:textId="7C1CBA28" w:rsidR="005E653B" w:rsidRPr="00747B36" w:rsidRDefault="005E653B" w:rsidP="005E653B">
            <w:pPr>
              <w:rPr>
                <w:rFonts w:ascii="Times New Roman" w:hAnsi="Times New Roman"/>
              </w:rPr>
            </w:pPr>
            <w:r w:rsidRPr="00747B36">
              <w:rPr>
                <w:rFonts w:ascii="Times New Roman" w:hAnsi="Times New Roman"/>
              </w:rPr>
              <w:t>CK,</w:t>
            </w:r>
            <w:r>
              <w:rPr>
                <w:rFonts w:ascii="Times New Roman" w:hAnsi="Times New Roman"/>
              </w:rPr>
              <w:t xml:space="preserve"> </w:t>
            </w:r>
            <w:r w:rsidRPr="00747B36">
              <w:rPr>
                <w:rFonts w:ascii="Times New Roman" w:hAnsi="Times New Roman"/>
              </w:rPr>
              <w:t>PK</w:t>
            </w:r>
          </w:p>
        </w:tc>
        <w:tc>
          <w:tcPr>
            <w:tcW w:w="919" w:type="dxa"/>
          </w:tcPr>
          <w:p w14:paraId="761A6D2F" w14:textId="026696EB" w:rsidR="005E653B" w:rsidRPr="0074361E" w:rsidRDefault="005E653B" w:rsidP="005E653B">
            <w:pPr>
              <w:rPr>
                <w:rFonts w:ascii="Times New Roman" w:hAnsi="Times New Roman"/>
                <w:highlight w:val="yellow"/>
              </w:rPr>
            </w:pPr>
            <w:r w:rsidRPr="005E653B">
              <w:rPr>
                <w:rFonts w:ascii="Times New Roman" w:hAnsi="Times New Roman"/>
              </w:rPr>
              <w:t>5, 6</w:t>
            </w:r>
          </w:p>
        </w:tc>
      </w:tr>
      <w:tr w:rsidR="005E653B" w14:paraId="2012263F" w14:textId="77777777" w:rsidTr="005E653B">
        <w:trPr>
          <w:trHeight w:val="312"/>
        </w:trPr>
        <w:tc>
          <w:tcPr>
            <w:tcW w:w="469" w:type="dxa"/>
            <w:vMerge/>
          </w:tcPr>
          <w:p w14:paraId="7AB00FBE" w14:textId="77777777" w:rsidR="005E653B" w:rsidRPr="00747B36" w:rsidRDefault="005E653B" w:rsidP="005E653B">
            <w:pPr>
              <w:rPr>
                <w:rFonts w:ascii="Times New Roman" w:hAnsi="Times New Roman"/>
              </w:rPr>
            </w:pPr>
          </w:p>
        </w:tc>
        <w:tc>
          <w:tcPr>
            <w:tcW w:w="6906" w:type="dxa"/>
            <w:gridSpan w:val="3"/>
          </w:tcPr>
          <w:p w14:paraId="4F58F8D0" w14:textId="27296CD3" w:rsidR="005E653B" w:rsidRPr="0074361E" w:rsidRDefault="005E653B" w:rsidP="005E653B">
            <w:pPr>
              <w:rPr>
                <w:rFonts w:ascii="Times New Roman" w:hAnsi="Times New Roman"/>
                <w:i/>
                <w:iCs/>
              </w:rPr>
            </w:pPr>
            <w:r w:rsidRPr="0074361E">
              <w:rPr>
                <w:rFonts w:ascii="Times New Roman" w:hAnsi="Times New Roman"/>
                <w:i/>
                <w:iCs/>
              </w:rPr>
              <w:t>5. Create a program in C++ or calculate simple properties of molecules employing</w:t>
            </w:r>
            <w:r>
              <w:rPr>
                <w:rFonts w:ascii="Times New Roman" w:hAnsi="Times New Roman"/>
                <w:i/>
                <w:iCs/>
              </w:rPr>
              <w:t xml:space="preserve"> </w:t>
            </w:r>
            <w:r w:rsidRPr="0074361E">
              <w:rPr>
                <w:rFonts w:ascii="Times New Roman" w:hAnsi="Times New Roman"/>
                <w:i/>
                <w:iCs/>
              </w:rPr>
              <w:t>semiempirical MOT program.</w:t>
            </w:r>
          </w:p>
        </w:tc>
        <w:tc>
          <w:tcPr>
            <w:tcW w:w="754" w:type="dxa"/>
          </w:tcPr>
          <w:p w14:paraId="234E2918" w14:textId="3B14EDCD" w:rsidR="005E653B" w:rsidRPr="00747B36" w:rsidRDefault="005E653B" w:rsidP="005E653B">
            <w:pPr>
              <w:rPr>
                <w:rFonts w:ascii="Times New Roman" w:hAnsi="Times New Roman"/>
              </w:rPr>
            </w:pPr>
            <w:r w:rsidRPr="00747B36">
              <w:rPr>
                <w:rFonts w:ascii="Times New Roman" w:hAnsi="Times New Roman"/>
              </w:rPr>
              <w:t>3-Ap</w:t>
            </w:r>
            <w:r>
              <w:rPr>
                <w:rFonts w:ascii="Times New Roman" w:hAnsi="Times New Roman"/>
              </w:rPr>
              <w:t>,</w:t>
            </w:r>
            <w:r w:rsidRPr="00747B36">
              <w:rPr>
                <w:rFonts w:ascii="Times New Roman" w:hAnsi="Times New Roman"/>
              </w:rPr>
              <w:t xml:space="preserve"> 6-Cr</w:t>
            </w:r>
          </w:p>
        </w:tc>
        <w:tc>
          <w:tcPr>
            <w:tcW w:w="577" w:type="dxa"/>
          </w:tcPr>
          <w:p w14:paraId="088B35EB" w14:textId="7B40B2EA" w:rsidR="005E653B" w:rsidRPr="00747B36" w:rsidRDefault="005E653B" w:rsidP="005E653B">
            <w:pPr>
              <w:rPr>
                <w:rFonts w:ascii="Times New Roman" w:hAnsi="Times New Roman"/>
              </w:rPr>
            </w:pPr>
            <w:r w:rsidRPr="00747B36">
              <w:rPr>
                <w:rFonts w:ascii="Times New Roman" w:hAnsi="Times New Roman"/>
              </w:rPr>
              <w:t>PK,</w:t>
            </w:r>
            <w:r>
              <w:rPr>
                <w:rFonts w:ascii="Times New Roman" w:hAnsi="Times New Roman"/>
              </w:rPr>
              <w:t xml:space="preserve"> </w:t>
            </w:r>
            <w:r w:rsidRPr="00747B36">
              <w:rPr>
                <w:rFonts w:ascii="Times New Roman" w:hAnsi="Times New Roman"/>
              </w:rPr>
              <w:t>MK</w:t>
            </w:r>
          </w:p>
        </w:tc>
        <w:tc>
          <w:tcPr>
            <w:tcW w:w="919" w:type="dxa"/>
          </w:tcPr>
          <w:p w14:paraId="5FA034B0" w14:textId="3A0836CA" w:rsidR="005E653B" w:rsidRPr="00747B36" w:rsidRDefault="005E653B" w:rsidP="005E653B">
            <w:pPr>
              <w:rPr>
                <w:rFonts w:ascii="Times New Roman" w:hAnsi="Times New Roman"/>
              </w:rPr>
            </w:pPr>
            <w:r>
              <w:rPr>
                <w:rFonts w:ascii="Times New Roman" w:hAnsi="Times New Roman"/>
              </w:rPr>
              <w:t>5, 6</w:t>
            </w:r>
          </w:p>
        </w:tc>
      </w:tr>
      <w:tr w:rsidR="005E653B" w14:paraId="60D6DEB5" w14:textId="77777777" w:rsidTr="005E653B">
        <w:trPr>
          <w:trHeight w:val="413"/>
        </w:trPr>
        <w:tc>
          <w:tcPr>
            <w:tcW w:w="469" w:type="dxa"/>
            <w:vMerge/>
          </w:tcPr>
          <w:p w14:paraId="7351FE59" w14:textId="77777777" w:rsidR="005E653B" w:rsidRPr="00747B36" w:rsidRDefault="005E653B" w:rsidP="005E653B">
            <w:pPr>
              <w:rPr>
                <w:rFonts w:ascii="Times New Roman" w:hAnsi="Times New Roman"/>
              </w:rPr>
            </w:pPr>
          </w:p>
        </w:tc>
        <w:tc>
          <w:tcPr>
            <w:tcW w:w="6906" w:type="dxa"/>
            <w:gridSpan w:val="3"/>
          </w:tcPr>
          <w:p w14:paraId="717FAF8C" w14:textId="3C230952" w:rsidR="005E653B" w:rsidRPr="0074361E" w:rsidRDefault="005E653B" w:rsidP="005E653B">
            <w:pPr>
              <w:rPr>
                <w:rFonts w:ascii="Times New Roman" w:hAnsi="Times New Roman"/>
                <w:i/>
                <w:iCs/>
              </w:rPr>
            </w:pPr>
            <w:r w:rsidRPr="0074361E">
              <w:rPr>
                <w:rFonts w:ascii="Times New Roman" w:hAnsi="Times New Roman"/>
                <w:i/>
                <w:iCs/>
              </w:rPr>
              <w:t>6. Understand the basic principles of lab techniques adopted in physical</w:t>
            </w:r>
            <w:r>
              <w:rPr>
                <w:rFonts w:ascii="Times New Roman" w:hAnsi="Times New Roman"/>
                <w:i/>
                <w:iCs/>
              </w:rPr>
              <w:t xml:space="preserve"> </w:t>
            </w:r>
            <w:r w:rsidRPr="0074361E">
              <w:rPr>
                <w:rFonts w:ascii="Times New Roman" w:hAnsi="Times New Roman"/>
                <w:i/>
                <w:iCs/>
              </w:rPr>
              <w:t>Laboratories,</w:t>
            </w:r>
            <w:r>
              <w:rPr>
                <w:rFonts w:ascii="Times New Roman" w:hAnsi="Times New Roman"/>
                <w:i/>
                <w:iCs/>
              </w:rPr>
              <w:t xml:space="preserve"> </w:t>
            </w:r>
            <w:r w:rsidRPr="0074361E">
              <w:rPr>
                <w:rFonts w:ascii="Times New Roman" w:hAnsi="Times New Roman"/>
                <w:i/>
                <w:iCs/>
              </w:rPr>
              <w:t>monitor, record and present data in a scientific form</w:t>
            </w:r>
          </w:p>
        </w:tc>
        <w:tc>
          <w:tcPr>
            <w:tcW w:w="754" w:type="dxa"/>
          </w:tcPr>
          <w:p w14:paraId="4A7E7F9A" w14:textId="77777777" w:rsidR="005E653B" w:rsidRPr="00747B36" w:rsidRDefault="005E653B" w:rsidP="005E653B">
            <w:pPr>
              <w:rPr>
                <w:rFonts w:ascii="Times New Roman" w:hAnsi="Times New Roman"/>
              </w:rPr>
            </w:pPr>
            <w:r w:rsidRPr="00747B36">
              <w:rPr>
                <w:rFonts w:ascii="Times New Roman" w:hAnsi="Times New Roman"/>
              </w:rPr>
              <w:t>2-Un</w:t>
            </w:r>
          </w:p>
        </w:tc>
        <w:tc>
          <w:tcPr>
            <w:tcW w:w="577" w:type="dxa"/>
          </w:tcPr>
          <w:p w14:paraId="71F20697" w14:textId="77777777" w:rsidR="005E653B" w:rsidRPr="00747B36" w:rsidRDefault="005E653B" w:rsidP="005E653B">
            <w:pPr>
              <w:rPr>
                <w:rFonts w:ascii="Times New Roman" w:hAnsi="Times New Roman"/>
              </w:rPr>
            </w:pPr>
            <w:r w:rsidRPr="00747B36">
              <w:rPr>
                <w:rFonts w:ascii="Times New Roman" w:hAnsi="Times New Roman"/>
              </w:rPr>
              <w:t>FK</w:t>
            </w:r>
          </w:p>
        </w:tc>
        <w:tc>
          <w:tcPr>
            <w:tcW w:w="919" w:type="dxa"/>
          </w:tcPr>
          <w:p w14:paraId="6CF3D247" w14:textId="67367239" w:rsidR="005E653B" w:rsidRPr="00747B36" w:rsidRDefault="005E653B" w:rsidP="005E653B">
            <w:pPr>
              <w:rPr>
                <w:rFonts w:ascii="Times New Roman" w:hAnsi="Times New Roman"/>
              </w:rPr>
            </w:pPr>
            <w:r>
              <w:rPr>
                <w:rFonts w:ascii="Times New Roman" w:hAnsi="Times New Roman"/>
              </w:rPr>
              <w:t>5, 7, 8</w:t>
            </w:r>
          </w:p>
        </w:tc>
      </w:tr>
      <w:tr w:rsidR="005E653B" w14:paraId="0C0EE5D0" w14:textId="77777777" w:rsidTr="005E653B">
        <w:trPr>
          <w:trHeight w:val="413"/>
        </w:trPr>
        <w:tc>
          <w:tcPr>
            <w:tcW w:w="1206" w:type="dxa"/>
            <w:gridSpan w:val="2"/>
            <w:vAlign w:val="center"/>
          </w:tcPr>
          <w:p w14:paraId="2E2ABBC4" w14:textId="2CF39E5A" w:rsidR="005E653B" w:rsidRPr="00747B36" w:rsidRDefault="005E653B" w:rsidP="005E653B">
            <w:pPr>
              <w:jc w:val="center"/>
              <w:rPr>
                <w:rFonts w:ascii="Times New Roman" w:hAnsi="Times New Roman"/>
                <w:b/>
              </w:rPr>
            </w:pPr>
            <w:r w:rsidRPr="00747B36">
              <w:rPr>
                <w:rFonts w:ascii="Times New Roman" w:hAnsi="Times New Roman"/>
                <w:b/>
              </w:rPr>
              <w:t>MODULE No</w:t>
            </w:r>
            <w:r>
              <w:rPr>
                <w:rFonts w:ascii="Times New Roman" w:hAnsi="Times New Roman"/>
                <w:b/>
              </w:rPr>
              <w:t>.</w:t>
            </w:r>
          </w:p>
        </w:tc>
        <w:tc>
          <w:tcPr>
            <w:tcW w:w="7500" w:type="dxa"/>
            <w:gridSpan w:val="4"/>
            <w:vAlign w:val="center"/>
          </w:tcPr>
          <w:p w14:paraId="38722B44" w14:textId="77777777" w:rsidR="005E653B" w:rsidRPr="00747B36" w:rsidRDefault="005E653B" w:rsidP="005E653B">
            <w:pPr>
              <w:jc w:val="center"/>
              <w:rPr>
                <w:rFonts w:ascii="Times New Roman" w:hAnsi="Times New Roman"/>
                <w:b/>
              </w:rPr>
            </w:pPr>
            <w:r w:rsidRPr="00747B36">
              <w:rPr>
                <w:rFonts w:ascii="Times New Roman" w:hAnsi="Times New Roman"/>
                <w:b/>
              </w:rPr>
              <w:t>COURSE CONTENT</w:t>
            </w:r>
          </w:p>
        </w:tc>
        <w:tc>
          <w:tcPr>
            <w:tcW w:w="919" w:type="dxa"/>
            <w:vAlign w:val="center"/>
          </w:tcPr>
          <w:p w14:paraId="0EF29A1C" w14:textId="77777777" w:rsidR="005E653B" w:rsidRPr="00747B36" w:rsidRDefault="005E653B" w:rsidP="005E653B">
            <w:pPr>
              <w:jc w:val="center"/>
              <w:rPr>
                <w:rFonts w:ascii="Times New Roman" w:hAnsi="Times New Roman"/>
                <w:b/>
              </w:rPr>
            </w:pPr>
            <w:r w:rsidRPr="00747B36">
              <w:rPr>
                <w:rFonts w:ascii="Times New Roman" w:hAnsi="Times New Roman"/>
                <w:b/>
              </w:rPr>
              <w:t>CO No.</w:t>
            </w:r>
          </w:p>
        </w:tc>
      </w:tr>
      <w:tr w:rsidR="005E653B" w14:paraId="2DB527F6" w14:textId="77777777" w:rsidTr="005E653B">
        <w:trPr>
          <w:trHeight w:val="312"/>
        </w:trPr>
        <w:tc>
          <w:tcPr>
            <w:tcW w:w="1206" w:type="dxa"/>
            <w:gridSpan w:val="2"/>
            <w:vAlign w:val="center"/>
          </w:tcPr>
          <w:p w14:paraId="32931489" w14:textId="77777777" w:rsidR="005E653B" w:rsidRPr="00747B36" w:rsidRDefault="005E653B" w:rsidP="005E653B">
            <w:pPr>
              <w:jc w:val="center"/>
              <w:rPr>
                <w:rFonts w:ascii="Times New Roman" w:hAnsi="Times New Roman"/>
              </w:rPr>
            </w:pPr>
            <w:r w:rsidRPr="00747B36">
              <w:rPr>
                <w:rFonts w:ascii="Times New Roman" w:hAnsi="Times New Roman"/>
              </w:rPr>
              <w:t>I</w:t>
            </w:r>
          </w:p>
        </w:tc>
        <w:tc>
          <w:tcPr>
            <w:tcW w:w="7500" w:type="dxa"/>
            <w:gridSpan w:val="4"/>
          </w:tcPr>
          <w:p w14:paraId="4F87998B" w14:textId="0EC3D059" w:rsidR="005E653B" w:rsidRPr="00747B36" w:rsidRDefault="005E653B" w:rsidP="005E653B">
            <w:pPr>
              <w:jc w:val="both"/>
              <w:rPr>
                <w:rFonts w:ascii="Times New Roman" w:hAnsi="Times New Roman"/>
              </w:rPr>
            </w:pPr>
            <w:r w:rsidRPr="005E653B">
              <w:rPr>
                <w:rFonts w:ascii="Times New Roman" w:hAnsi="Times New Roman"/>
                <w:b/>
              </w:rPr>
              <w:t>Conduct</w:t>
            </w:r>
            <w:r w:rsidR="00CB3AEC">
              <w:rPr>
                <w:rFonts w:ascii="Times New Roman" w:hAnsi="Times New Roman"/>
                <w:b/>
              </w:rPr>
              <w:t>ometry</w:t>
            </w:r>
            <w:r w:rsidRPr="005E653B">
              <w:rPr>
                <w:rFonts w:ascii="Times New Roman" w:hAnsi="Times New Roman"/>
                <w:bCs/>
              </w:rPr>
              <w:t>:</w:t>
            </w:r>
            <w:r w:rsidRPr="00747B36">
              <w:rPr>
                <w:rFonts w:ascii="Times New Roman" w:hAnsi="Times New Roman"/>
              </w:rPr>
              <w:t xml:space="preserve"> Verification of </w:t>
            </w:r>
            <w:proofErr w:type="spellStart"/>
            <w:r w:rsidRPr="00747B36">
              <w:rPr>
                <w:rFonts w:ascii="Times New Roman" w:hAnsi="Times New Roman"/>
              </w:rPr>
              <w:t>Onsagar</w:t>
            </w:r>
            <w:proofErr w:type="spellEnd"/>
            <w:r w:rsidRPr="00747B36">
              <w:rPr>
                <w:rFonts w:ascii="Times New Roman" w:hAnsi="Times New Roman"/>
              </w:rPr>
              <w:t xml:space="preserve"> equation. Solubility of sparingly soluble substances. Oswald’s dilution law. Basicity of acids. Dissociation constants of acids and bases. Conductometric titrations involving acid-base and precipitation reactions. Equivalent conductance of solutions of strong electrolytes and weak electrolytes.</w:t>
            </w:r>
          </w:p>
        </w:tc>
        <w:tc>
          <w:tcPr>
            <w:tcW w:w="919" w:type="dxa"/>
            <w:vAlign w:val="center"/>
          </w:tcPr>
          <w:p w14:paraId="201A582B" w14:textId="61BA8F9A" w:rsidR="005E653B" w:rsidRPr="00747B36" w:rsidRDefault="005E653B" w:rsidP="005E653B">
            <w:pPr>
              <w:jc w:val="center"/>
              <w:rPr>
                <w:rFonts w:ascii="Times New Roman" w:hAnsi="Times New Roman"/>
              </w:rPr>
            </w:pPr>
            <w:r w:rsidRPr="00747B36">
              <w:rPr>
                <w:rFonts w:ascii="Times New Roman" w:hAnsi="Times New Roman"/>
              </w:rPr>
              <w:t>1,</w:t>
            </w:r>
            <w:r>
              <w:rPr>
                <w:rFonts w:ascii="Times New Roman" w:hAnsi="Times New Roman"/>
              </w:rPr>
              <w:t xml:space="preserve"> </w:t>
            </w:r>
            <w:r w:rsidRPr="00747B36">
              <w:rPr>
                <w:rFonts w:ascii="Times New Roman" w:hAnsi="Times New Roman"/>
              </w:rPr>
              <w:t>6</w:t>
            </w:r>
            <w:r>
              <w:rPr>
                <w:rFonts w:ascii="Times New Roman" w:hAnsi="Times New Roman"/>
              </w:rPr>
              <w:t xml:space="preserve"> </w:t>
            </w:r>
          </w:p>
        </w:tc>
      </w:tr>
      <w:tr w:rsidR="005E653B" w14:paraId="18A01B9D" w14:textId="77777777" w:rsidTr="005E653B">
        <w:trPr>
          <w:trHeight w:val="312"/>
        </w:trPr>
        <w:tc>
          <w:tcPr>
            <w:tcW w:w="1206" w:type="dxa"/>
            <w:gridSpan w:val="2"/>
            <w:vAlign w:val="center"/>
          </w:tcPr>
          <w:p w14:paraId="19CAE701" w14:textId="77777777" w:rsidR="005E653B" w:rsidRPr="00747B36" w:rsidRDefault="005E653B" w:rsidP="005E653B">
            <w:pPr>
              <w:jc w:val="center"/>
              <w:rPr>
                <w:rFonts w:ascii="Times New Roman" w:hAnsi="Times New Roman"/>
              </w:rPr>
            </w:pPr>
            <w:r w:rsidRPr="00747B36">
              <w:rPr>
                <w:rFonts w:ascii="Times New Roman" w:hAnsi="Times New Roman"/>
              </w:rPr>
              <w:t>II</w:t>
            </w:r>
          </w:p>
        </w:tc>
        <w:tc>
          <w:tcPr>
            <w:tcW w:w="7500" w:type="dxa"/>
            <w:gridSpan w:val="4"/>
          </w:tcPr>
          <w:p w14:paraId="180CD4A7" w14:textId="77777777" w:rsidR="005E653B" w:rsidRPr="00747B36" w:rsidRDefault="005E653B" w:rsidP="005E653B">
            <w:p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sidRPr="005E653B">
              <w:rPr>
                <w:rFonts w:ascii="Times New Roman" w:hAnsi="Times New Roman"/>
                <w:b/>
              </w:rPr>
              <w:t>Potentiometry</w:t>
            </w:r>
            <w:r w:rsidRPr="00747B36">
              <w:rPr>
                <w:rFonts w:ascii="Times New Roman" w:hAnsi="Times New Roman"/>
              </w:rPr>
              <w:t>: Single electrode potentials of hydrogen and glass electrodes. Quinhydrone electrode. Potentiometric titrations involving acid-base, redox and precipitation reactions. pH of buffer solutions. Solubility of AgCl. Determination of dissociation constant.</w:t>
            </w:r>
          </w:p>
        </w:tc>
        <w:tc>
          <w:tcPr>
            <w:tcW w:w="919" w:type="dxa"/>
            <w:vAlign w:val="center"/>
          </w:tcPr>
          <w:p w14:paraId="3F46C27D" w14:textId="4D23E115" w:rsidR="005E653B" w:rsidRPr="00747B36" w:rsidRDefault="005E653B" w:rsidP="005E653B">
            <w:pPr>
              <w:jc w:val="center"/>
              <w:rPr>
                <w:rFonts w:ascii="Times New Roman" w:hAnsi="Times New Roman"/>
              </w:rPr>
            </w:pPr>
            <w:r w:rsidRPr="00747B36">
              <w:rPr>
                <w:rFonts w:ascii="Times New Roman" w:hAnsi="Times New Roman"/>
              </w:rPr>
              <w:t>2,</w:t>
            </w:r>
            <w:r>
              <w:rPr>
                <w:rFonts w:ascii="Times New Roman" w:hAnsi="Times New Roman"/>
              </w:rPr>
              <w:t xml:space="preserve"> </w:t>
            </w:r>
            <w:r w:rsidRPr="00747B36">
              <w:rPr>
                <w:rFonts w:ascii="Times New Roman" w:hAnsi="Times New Roman"/>
              </w:rPr>
              <w:t>6</w:t>
            </w:r>
          </w:p>
        </w:tc>
      </w:tr>
      <w:tr w:rsidR="005E653B" w14:paraId="6ECE51D4" w14:textId="77777777" w:rsidTr="005E653B">
        <w:trPr>
          <w:trHeight w:val="312"/>
        </w:trPr>
        <w:tc>
          <w:tcPr>
            <w:tcW w:w="1206" w:type="dxa"/>
            <w:gridSpan w:val="2"/>
            <w:vAlign w:val="center"/>
          </w:tcPr>
          <w:p w14:paraId="51502695" w14:textId="77777777" w:rsidR="005E653B" w:rsidRPr="00747B36" w:rsidRDefault="005E653B" w:rsidP="005E653B">
            <w:pPr>
              <w:jc w:val="center"/>
              <w:rPr>
                <w:rFonts w:ascii="Times New Roman" w:hAnsi="Times New Roman"/>
              </w:rPr>
            </w:pPr>
            <w:r w:rsidRPr="00747B36">
              <w:rPr>
                <w:rFonts w:ascii="Times New Roman" w:hAnsi="Times New Roman"/>
              </w:rPr>
              <w:t>III</w:t>
            </w:r>
          </w:p>
        </w:tc>
        <w:tc>
          <w:tcPr>
            <w:tcW w:w="7500" w:type="dxa"/>
            <w:gridSpan w:val="4"/>
          </w:tcPr>
          <w:p w14:paraId="0AE50616" w14:textId="77777777" w:rsidR="005E653B" w:rsidRPr="00747B36" w:rsidRDefault="005E653B" w:rsidP="005E653B">
            <w:pPr>
              <w:tabs>
                <w:tab w:val="left" w:pos="-180"/>
                <w:tab w:val="left" w:pos="360"/>
              </w:tabs>
              <w:jc w:val="both"/>
              <w:rPr>
                <w:rFonts w:ascii="Times New Roman" w:hAnsi="Times New Roman"/>
              </w:rPr>
            </w:pPr>
            <w:r w:rsidRPr="005E653B">
              <w:rPr>
                <w:rFonts w:ascii="Times New Roman" w:hAnsi="Times New Roman"/>
                <w:b/>
                <w:bCs/>
              </w:rPr>
              <w:t>Polarography</w:t>
            </w:r>
            <w:r w:rsidRPr="00747B36">
              <w:rPr>
                <w:rFonts w:ascii="Times New Roman" w:hAnsi="Times New Roman"/>
              </w:rPr>
              <w:t>: Polarographic estimation of cadmium, zinc and lead. Composition of mixtures.</w:t>
            </w:r>
          </w:p>
        </w:tc>
        <w:tc>
          <w:tcPr>
            <w:tcW w:w="919" w:type="dxa"/>
            <w:vAlign w:val="center"/>
          </w:tcPr>
          <w:p w14:paraId="0F27394F" w14:textId="747ED02C" w:rsidR="005E653B" w:rsidRPr="00747B36" w:rsidRDefault="005E653B" w:rsidP="005E653B">
            <w:pPr>
              <w:jc w:val="center"/>
              <w:rPr>
                <w:rFonts w:ascii="Times New Roman" w:hAnsi="Times New Roman"/>
              </w:rPr>
            </w:pPr>
            <w:r w:rsidRPr="00747B36">
              <w:rPr>
                <w:rFonts w:ascii="Times New Roman" w:hAnsi="Times New Roman"/>
              </w:rPr>
              <w:t>3,</w:t>
            </w:r>
            <w:r>
              <w:rPr>
                <w:rFonts w:ascii="Times New Roman" w:hAnsi="Times New Roman"/>
              </w:rPr>
              <w:t xml:space="preserve"> </w:t>
            </w:r>
            <w:r w:rsidRPr="00747B36">
              <w:rPr>
                <w:rFonts w:ascii="Times New Roman" w:hAnsi="Times New Roman"/>
              </w:rPr>
              <w:t>6</w:t>
            </w:r>
          </w:p>
        </w:tc>
      </w:tr>
      <w:tr w:rsidR="005E653B" w14:paraId="26FBC214" w14:textId="77777777" w:rsidTr="005E653B">
        <w:trPr>
          <w:trHeight w:val="312"/>
        </w:trPr>
        <w:tc>
          <w:tcPr>
            <w:tcW w:w="1206" w:type="dxa"/>
            <w:gridSpan w:val="2"/>
            <w:vAlign w:val="center"/>
          </w:tcPr>
          <w:p w14:paraId="7C2632D0" w14:textId="77777777" w:rsidR="005E653B" w:rsidRPr="00747B36" w:rsidRDefault="005E653B" w:rsidP="005E653B">
            <w:pPr>
              <w:jc w:val="center"/>
              <w:rPr>
                <w:rFonts w:ascii="Times New Roman" w:hAnsi="Times New Roman"/>
              </w:rPr>
            </w:pPr>
            <w:r w:rsidRPr="00747B36">
              <w:rPr>
                <w:rFonts w:ascii="Times New Roman" w:hAnsi="Times New Roman"/>
              </w:rPr>
              <w:t>IV</w:t>
            </w:r>
          </w:p>
        </w:tc>
        <w:tc>
          <w:tcPr>
            <w:tcW w:w="7500" w:type="dxa"/>
            <w:gridSpan w:val="4"/>
          </w:tcPr>
          <w:p w14:paraId="60785F0E" w14:textId="3F039CC5" w:rsidR="005E653B" w:rsidRPr="00747B36" w:rsidRDefault="005E653B" w:rsidP="005E653B">
            <w:pPr>
              <w:jc w:val="both"/>
              <w:rPr>
                <w:rFonts w:ascii="Times New Roman" w:hAnsi="Times New Roman"/>
              </w:rPr>
            </w:pPr>
            <w:r w:rsidRPr="005E653B">
              <w:rPr>
                <w:rFonts w:ascii="Times New Roman" w:hAnsi="Times New Roman"/>
                <w:b/>
                <w:bCs/>
              </w:rPr>
              <w:t xml:space="preserve">Flame </w:t>
            </w:r>
            <w:r>
              <w:rPr>
                <w:rFonts w:ascii="Times New Roman" w:hAnsi="Times New Roman"/>
                <w:b/>
                <w:bCs/>
              </w:rPr>
              <w:t>P</w:t>
            </w:r>
            <w:r w:rsidRPr="005E653B">
              <w:rPr>
                <w:rFonts w:ascii="Times New Roman" w:hAnsi="Times New Roman"/>
                <w:b/>
                <w:bCs/>
              </w:rPr>
              <w:t>hotometry</w:t>
            </w:r>
            <w:r w:rsidRPr="00747B36">
              <w:rPr>
                <w:rFonts w:ascii="Times New Roman" w:hAnsi="Times New Roman"/>
              </w:rPr>
              <w:t>: Estimation of Na</w:t>
            </w:r>
            <w:r w:rsidRPr="00747B36">
              <w:rPr>
                <w:rFonts w:ascii="Times New Roman" w:hAnsi="Times New Roman"/>
                <w:vertAlign w:val="superscript"/>
              </w:rPr>
              <w:t>+</w:t>
            </w:r>
            <w:r w:rsidRPr="00747B36">
              <w:rPr>
                <w:rFonts w:ascii="Times New Roman" w:hAnsi="Times New Roman"/>
              </w:rPr>
              <w:t>, K</w:t>
            </w:r>
            <w:r w:rsidRPr="00747B36">
              <w:rPr>
                <w:rFonts w:ascii="Times New Roman" w:hAnsi="Times New Roman"/>
                <w:vertAlign w:val="superscript"/>
              </w:rPr>
              <w:t>+</w:t>
            </w:r>
            <w:r w:rsidRPr="00747B36">
              <w:rPr>
                <w:rFonts w:ascii="Times New Roman" w:hAnsi="Times New Roman"/>
              </w:rPr>
              <w:t>, Li</w:t>
            </w:r>
            <w:r w:rsidRPr="00747B36">
              <w:rPr>
                <w:rFonts w:ascii="Times New Roman" w:hAnsi="Times New Roman"/>
                <w:vertAlign w:val="superscript"/>
              </w:rPr>
              <w:t>+</w:t>
            </w:r>
            <w:r w:rsidRPr="00747B36">
              <w:rPr>
                <w:rFonts w:ascii="Times New Roman" w:hAnsi="Times New Roman"/>
              </w:rPr>
              <w:t>, Ca</w:t>
            </w:r>
            <w:r w:rsidRPr="00747B36">
              <w:rPr>
                <w:rFonts w:ascii="Times New Roman" w:hAnsi="Times New Roman"/>
                <w:vertAlign w:val="superscript"/>
              </w:rPr>
              <w:t>2+</w:t>
            </w:r>
            <w:r w:rsidRPr="00747B36">
              <w:rPr>
                <w:rFonts w:ascii="Times New Roman" w:hAnsi="Times New Roman"/>
              </w:rPr>
              <w:t xml:space="preserve"> and Mg</w:t>
            </w:r>
            <w:r w:rsidRPr="00747B36">
              <w:rPr>
                <w:rFonts w:ascii="Times New Roman" w:hAnsi="Times New Roman"/>
                <w:vertAlign w:val="superscript"/>
              </w:rPr>
              <w:t>2+</w:t>
            </w:r>
            <w:r w:rsidRPr="00747B36">
              <w:rPr>
                <w:rFonts w:ascii="Times New Roman" w:hAnsi="Times New Roman"/>
              </w:rPr>
              <w:t>. Composition of the mixtures.</w:t>
            </w:r>
          </w:p>
        </w:tc>
        <w:tc>
          <w:tcPr>
            <w:tcW w:w="919" w:type="dxa"/>
            <w:vAlign w:val="center"/>
          </w:tcPr>
          <w:p w14:paraId="04E381EB" w14:textId="40051741" w:rsidR="005E653B" w:rsidRPr="00747B36" w:rsidRDefault="005E653B" w:rsidP="005E653B">
            <w:pPr>
              <w:jc w:val="center"/>
              <w:rPr>
                <w:rFonts w:ascii="Times New Roman" w:hAnsi="Times New Roman"/>
              </w:rPr>
            </w:pPr>
            <w:r w:rsidRPr="00747B36">
              <w:rPr>
                <w:rFonts w:ascii="Times New Roman" w:hAnsi="Times New Roman"/>
              </w:rPr>
              <w:t>4,</w:t>
            </w:r>
            <w:r>
              <w:rPr>
                <w:rFonts w:ascii="Times New Roman" w:hAnsi="Times New Roman"/>
              </w:rPr>
              <w:t xml:space="preserve"> </w:t>
            </w:r>
            <w:r w:rsidRPr="00747B36">
              <w:rPr>
                <w:rFonts w:ascii="Times New Roman" w:hAnsi="Times New Roman"/>
              </w:rPr>
              <w:t>6</w:t>
            </w:r>
          </w:p>
        </w:tc>
      </w:tr>
      <w:tr w:rsidR="005E653B" w14:paraId="0289FE73" w14:textId="77777777" w:rsidTr="005E653B">
        <w:trPr>
          <w:trHeight w:val="312"/>
        </w:trPr>
        <w:tc>
          <w:tcPr>
            <w:tcW w:w="1206" w:type="dxa"/>
            <w:gridSpan w:val="2"/>
            <w:vAlign w:val="center"/>
          </w:tcPr>
          <w:p w14:paraId="23514B77" w14:textId="77777777" w:rsidR="005E653B" w:rsidRPr="00747B36" w:rsidRDefault="005E653B" w:rsidP="005E653B">
            <w:pPr>
              <w:jc w:val="center"/>
              <w:rPr>
                <w:rFonts w:ascii="Times New Roman" w:hAnsi="Times New Roman"/>
              </w:rPr>
            </w:pPr>
            <w:r w:rsidRPr="00747B36">
              <w:rPr>
                <w:rFonts w:ascii="Times New Roman" w:hAnsi="Times New Roman"/>
              </w:rPr>
              <w:t>V</w:t>
            </w:r>
          </w:p>
        </w:tc>
        <w:tc>
          <w:tcPr>
            <w:tcW w:w="7500" w:type="dxa"/>
            <w:gridSpan w:val="4"/>
          </w:tcPr>
          <w:p w14:paraId="00C8D1AD" w14:textId="77777777" w:rsidR="005E653B" w:rsidRPr="00747B36" w:rsidRDefault="005E653B" w:rsidP="005E653B">
            <w:pPr>
              <w:pStyle w:val="BodyText"/>
              <w:tabs>
                <w:tab w:val="left" w:pos="360"/>
              </w:tabs>
              <w:spacing w:after="0"/>
              <w:jc w:val="both"/>
              <w:rPr>
                <w:rFonts w:ascii="Times New Roman" w:hAnsi="Times New Roman" w:cs="Times New Roman"/>
              </w:rPr>
            </w:pPr>
            <w:r w:rsidRPr="005E653B">
              <w:rPr>
                <w:rFonts w:ascii="Times New Roman" w:hAnsi="Times New Roman" w:cs="Times New Roman"/>
                <w:b/>
                <w:bCs/>
              </w:rPr>
              <w:t>Karl-Fischer titrator</w:t>
            </w:r>
            <w:r w:rsidRPr="00747B36">
              <w:rPr>
                <w:rFonts w:ascii="Times New Roman" w:hAnsi="Times New Roman" w:cs="Times New Roman"/>
              </w:rPr>
              <w:t>: Estimation of water contents in pharmaceuticals, oils, fats and paints.</w:t>
            </w:r>
          </w:p>
        </w:tc>
        <w:tc>
          <w:tcPr>
            <w:tcW w:w="919" w:type="dxa"/>
            <w:vAlign w:val="center"/>
          </w:tcPr>
          <w:p w14:paraId="33208B3A" w14:textId="1E59E86A" w:rsidR="005E653B" w:rsidRPr="00747B36" w:rsidRDefault="005E653B" w:rsidP="005E653B">
            <w:pPr>
              <w:jc w:val="center"/>
              <w:rPr>
                <w:rFonts w:ascii="Times New Roman" w:hAnsi="Times New Roman"/>
              </w:rPr>
            </w:pPr>
            <w:r w:rsidRPr="00747B36">
              <w:rPr>
                <w:rFonts w:ascii="Times New Roman" w:hAnsi="Times New Roman"/>
              </w:rPr>
              <w:t>4,</w:t>
            </w:r>
            <w:r>
              <w:rPr>
                <w:rFonts w:ascii="Times New Roman" w:hAnsi="Times New Roman"/>
              </w:rPr>
              <w:t xml:space="preserve"> </w:t>
            </w:r>
            <w:r w:rsidRPr="00747B36">
              <w:rPr>
                <w:rFonts w:ascii="Times New Roman" w:hAnsi="Times New Roman"/>
              </w:rPr>
              <w:t>6</w:t>
            </w:r>
          </w:p>
        </w:tc>
      </w:tr>
      <w:tr w:rsidR="005E653B" w14:paraId="6E1AE0B4" w14:textId="77777777" w:rsidTr="005E653B">
        <w:trPr>
          <w:trHeight w:val="312"/>
        </w:trPr>
        <w:tc>
          <w:tcPr>
            <w:tcW w:w="1206" w:type="dxa"/>
            <w:gridSpan w:val="2"/>
            <w:vAlign w:val="center"/>
          </w:tcPr>
          <w:p w14:paraId="02F3409C" w14:textId="77777777" w:rsidR="005E653B" w:rsidRPr="00747B36" w:rsidRDefault="005E653B" w:rsidP="005E653B">
            <w:pPr>
              <w:jc w:val="center"/>
              <w:rPr>
                <w:rFonts w:ascii="Times New Roman" w:hAnsi="Times New Roman"/>
              </w:rPr>
            </w:pPr>
            <w:r w:rsidRPr="00747B36">
              <w:rPr>
                <w:rFonts w:ascii="Times New Roman" w:hAnsi="Times New Roman"/>
              </w:rPr>
              <w:t>VI</w:t>
            </w:r>
          </w:p>
        </w:tc>
        <w:tc>
          <w:tcPr>
            <w:tcW w:w="7500" w:type="dxa"/>
            <w:gridSpan w:val="4"/>
          </w:tcPr>
          <w:p w14:paraId="49024CB2" w14:textId="77777777" w:rsidR="005E653B" w:rsidRPr="00747B36" w:rsidRDefault="005E653B" w:rsidP="005E653B">
            <w:p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sidRPr="005E653B">
              <w:rPr>
                <w:rFonts w:ascii="Times New Roman" w:hAnsi="Times New Roman"/>
                <w:b/>
                <w:bCs/>
              </w:rPr>
              <w:t>Computers in Chemistry</w:t>
            </w:r>
            <w:r w:rsidRPr="00747B36">
              <w:rPr>
                <w:rFonts w:ascii="Times New Roman" w:hAnsi="Times New Roman"/>
              </w:rPr>
              <w:t xml:space="preserve">: Writing, compiling, and executing a computer program in C++, for any four chemical problems given: Determination of molecular weight of an organic compound, Determination of decay constant, </w:t>
            </w:r>
            <w:proofErr w:type="spellStart"/>
            <w:r w:rsidRPr="00747B36">
              <w:rPr>
                <w:rFonts w:ascii="Times New Roman" w:hAnsi="Times New Roman"/>
              </w:rPr>
              <w:t>half life</w:t>
            </w:r>
            <w:proofErr w:type="spellEnd"/>
            <w:r w:rsidRPr="00747B36">
              <w:rPr>
                <w:rFonts w:ascii="Times New Roman" w:hAnsi="Times New Roman"/>
              </w:rPr>
              <w:t xml:space="preserve"> and average life of a radioactive element, Calculating the normality/molarity/ molality of a given solution, Calculating the pH of a solution.</w:t>
            </w:r>
          </w:p>
          <w:p w14:paraId="78451B57" w14:textId="77777777" w:rsidR="005E653B" w:rsidRPr="00747B36" w:rsidRDefault="005E653B" w:rsidP="005E653B">
            <w:p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bCs/>
              </w:rPr>
            </w:pPr>
            <w:r w:rsidRPr="00747B36">
              <w:rPr>
                <w:rFonts w:ascii="Times New Roman" w:hAnsi="Times New Roman"/>
                <w:b/>
                <w:bCs/>
              </w:rPr>
              <w:t>OR</w:t>
            </w:r>
          </w:p>
          <w:p w14:paraId="0E36CEEC" w14:textId="77777777" w:rsidR="005E653B" w:rsidRPr="00747B36" w:rsidRDefault="005E653B" w:rsidP="005E653B">
            <w:pPr>
              <w:pStyle w:val="BodyText"/>
              <w:tabs>
                <w:tab w:val="left" w:pos="360"/>
              </w:tabs>
              <w:spacing w:after="0"/>
              <w:jc w:val="both"/>
              <w:rPr>
                <w:rFonts w:ascii="Times New Roman" w:hAnsi="Times New Roman" w:cs="Times New Roman"/>
              </w:rPr>
            </w:pPr>
            <w:r w:rsidRPr="00747B36">
              <w:rPr>
                <w:rFonts w:ascii="Times New Roman" w:hAnsi="Times New Roman" w:cs="Times New Roman"/>
              </w:rPr>
              <w:t xml:space="preserve">Calculate the equilibrium geometry, geometrical parameters and energy of molecules: water, methane, ethane, acetone, and acetaldehyde using </w:t>
            </w:r>
            <w:r w:rsidRPr="00747B36">
              <w:rPr>
                <w:rFonts w:ascii="Times New Roman" w:hAnsi="Times New Roman" w:cs="Times New Roman"/>
                <w:b/>
                <w:bCs/>
              </w:rPr>
              <w:t>MOPAC</w:t>
            </w:r>
            <w:r w:rsidRPr="00747B36">
              <w:rPr>
                <w:rFonts w:ascii="Times New Roman" w:hAnsi="Times New Roman" w:cs="Times New Roman"/>
              </w:rPr>
              <w:t xml:space="preserve"> semi empirical program.</w:t>
            </w:r>
          </w:p>
        </w:tc>
        <w:tc>
          <w:tcPr>
            <w:tcW w:w="919" w:type="dxa"/>
            <w:vAlign w:val="center"/>
          </w:tcPr>
          <w:p w14:paraId="67ACE004" w14:textId="7A35EF24" w:rsidR="005E653B" w:rsidRPr="00747B36" w:rsidRDefault="005E653B" w:rsidP="005E653B">
            <w:pPr>
              <w:jc w:val="center"/>
              <w:rPr>
                <w:rFonts w:ascii="Times New Roman" w:hAnsi="Times New Roman"/>
              </w:rPr>
            </w:pPr>
            <w:r w:rsidRPr="00747B36">
              <w:rPr>
                <w:rFonts w:ascii="Times New Roman" w:hAnsi="Times New Roman"/>
              </w:rPr>
              <w:t>5,</w:t>
            </w:r>
            <w:r>
              <w:rPr>
                <w:rFonts w:ascii="Times New Roman" w:hAnsi="Times New Roman"/>
              </w:rPr>
              <w:t xml:space="preserve"> </w:t>
            </w:r>
            <w:r w:rsidRPr="00747B36">
              <w:rPr>
                <w:rFonts w:ascii="Times New Roman" w:hAnsi="Times New Roman"/>
              </w:rPr>
              <w:t>6</w:t>
            </w:r>
          </w:p>
        </w:tc>
      </w:tr>
      <w:tr w:rsidR="005E653B" w14:paraId="047D1D77" w14:textId="77777777" w:rsidTr="005E653B">
        <w:trPr>
          <w:trHeight w:val="312"/>
        </w:trPr>
        <w:tc>
          <w:tcPr>
            <w:tcW w:w="9625" w:type="dxa"/>
            <w:gridSpan w:val="7"/>
          </w:tcPr>
          <w:p w14:paraId="182B3EC5" w14:textId="77777777" w:rsidR="005E653B" w:rsidRPr="005E653B" w:rsidRDefault="005E653B" w:rsidP="005E653B">
            <w:p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sidRPr="005E653B">
              <w:rPr>
                <w:rFonts w:ascii="Times New Roman" w:hAnsi="Times New Roman"/>
                <w:b/>
              </w:rPr>
              <w:t xml:space="preserve">References: </w:t>
            </w:r>
          </w:p>
          <w:p w14:paraId="4E13DC43" w14:textId="23A353E6" w:rsidR="005E653B" w:rsidRPr="00747B36" w:rsidRDefault="005E653B">
            <w:pPr>
              <w:pStyle w:val="BodyText"/>
              <w:numPr>
                <w:ilvl w:val="0"/>
                <w:numId w:val="18"/>
              </w:numPr>
              <w:tabs>
                <w:tab w:val="clear" w:pos="720"/>
                <w:tab w:val="left" w:pos="-720"/>
                <w:tab w:val="left" w:pos="0"/>
                <w:tab w:val="num" w:pos="360"/>
              </w:tabs>
              <w:spacing w:after="0"/>
              <w:ind w:hanging="720"/>
              <w:jc w:val="both"/>
              <w:rPr>
                <w:rFonts w:ascii="Times New Roman" w:hAnsi="Times New Roman" w:cs="Times New Roman"/>
              </w:rPr>
            </w:pPr>
            <w:r w:rsidRPr="00747B36">
              <w:rPr>
                <w:rFonts w:ascii="Times New Roman" w:hAnsi="Times New Roman" w:cs="Times New Roman"/>
              </w:rPr>
              <w:t>Kanetkar Y. P., “Let us C++” 2</w:t>
            </w:r>
            <w:r w:rsidRPr="00747B36">
              <w:rPr>
                <w:rFonts w:ascii="Times New Roman" w:hAnsi="Times New Roman" w:cs="Times New Roman"/>
                <w:vertAlign w:val="superscript"/>
              </w:rPr>
              <w:t>nd</w:t>
            </w:r>
            <w:r w:rsidRPr="00747B36">
              <w:rPr>
                <w:rFonts w:ascii="Times New Roman" w:hAnsi="Times New Roman" w:cs="Times New Roman"/>
              </w:rPr>
              <w:t xml:space="preserve"> </w:t>
            </w:r>
            <w:proofErr w:type="spellStart"/>
            <w:r w:rsidRPr="00747B36">
              <w:rPr>
                <w:rFonts w:ascii="Times New Roman" w:hAnsi="Times New Roman" w:cs="Times New Roman"/>
              </w:rPr>
              <w:t>Edn</w:t>
            </w:r>
            <w:proofErr w:type="spellEnd"/>
            <w:r>
              <w:rPr>
                <w:rFonts w:ascii="Times New Roman" w:hAnsi="Times New Roman" w:cs="Times New Roman"/>
              </w:rPr>
              <w:t>.</w:t>
            </w:r>
            <w:r w:rsidRPr="00747B36">
              <w:rPr>
                <w:rFonts w:ascii="Times New Roman" w:hAnsi="Times New Roman" w:cs="Times New Roman"/>
              </w:rPr>
              <w:t>, BPB Publications, Delhi, 2003.</w:t>
            </w:r>
          </w:p>
          <w:p w14:paraId="6AF5E83B" w14:textId="27B4C68F" w:rsidR="005E653B" w:rsidRPr="00747B36" w:rsidRDefault="005E653B">
            <w:pPr>
              <w:pStyle w:val="BodyText"/>
              <w:numPr>
                <w:ilvl w:val="0"/>
                <w:numId w:val="18"/>
              </w:numPr>
              <w:tabs>
                <w:tab w:val="clear" w:pos="720"/>
                <w:tab w:val="left" w:pos="-720"/>
                <w:tab w:val="left" w:pos="0"/>
                <w:tab w:val="num" w:pos="360"/>
              </w:tabs>
              <w:spacing w:after="0"/>
              <w:ind w:hanging="720"/>
              <w:jc w:val="both"/>
              <w:rPr>
                <w:rFonts w:ascii="Times New Roman" w:hAnsi="Times New Roman" w:cs="Times New Roman"/>
              </w:rPr>
            </w:pPr>
            <w:r w:rsidRPr="00747B36">
              <w:rPr>
                <w:rFonts w:ascii="Times New Roman" w:hAnsi="Times New Roman" w:cs="Times New Roman"/>
              </w:rPr>
              <w:t>Vogel</w:t>
            </w:r>
            <w:r>
              <w:rPr>
                <w:rFonts w:ascii="Times New Roman" w:hAnsi="Times New Roman" w:cs="Times New Roman"/>
              </w:rPr>
              <w:t xml:space="preserve">, </w:t>
            </w:r>
            <w:r w:rsidRPr="00747B36">
              <w:rPr>
                <w:rFonts w:ascii="Times New Roman" w:hAnsi="Times New Roman" w:cs="Times New Roman"/>
              </w:rPr>
              <w:t>A.</w:t>
            </w:r>
            <w:r>
              <w:rPr>
                <w:rFonts w:ascii="Times New Roman" w:hAnsi="Times New Roman" w:cs="Times New Roman"/>
              </w:rPr>
              <w:t xml:space="preserve"> </w:t>
            </w:r>
            <w:r w:rsidRPr="00747B36">
              <w:rPr>
                <w:rFonts w:ascii="Times New Roman" w:hAnsi="Times New Roman" w:cs="Times New Roman"/>
              </w:rPr>
              <w:t>I., “A Text Book of Quantitative Inorganic Analysis”, Longman.</w:t>
            </w:r>
          </w:p>
          <w:p w14:paraId="76DAFCDE" w14:textId="7BEB9F6E" w:rsidR="005E653B" w:rsidRPr="00747B36" w:rsidRDefault="005E653B">
            <w:pPr>
              <w:pStyle w:val="BodyText"/>
              <w:numPr>
                <w:ilvl w:val="0"/>
                <w:numId w:val="18"/>
              </w:numPr>
              <w:tabs>
                <w:tab w:val="clear" w:pos="720"/>
                <w:tab w:val="left" w:pos="-720"/>
                <w:tab w:val="left" w:pos="0"/>
                <w:tab w:val="num" w:pos="360"/>
              </w:tabs>
              <w:spacing w:after="0"/>
              <w:ind w:left="429" w:hanging="429"/>
              <w:jc w:val="both"/>
              <w:rPr>
                <w:rFonts w:ascii="Times New Roman" w:hAnsi="Times New Roman" w:cs="Times New Roman"/>
              </w:rPr>
            </w:pPr>
            <w:proofErr w:type="spellStart"/>
            <w:r w:rsidRPr="00747B36">
              <w:rPr>
                <w:rFonts w:ascii="Times New Roman" w:hAnsi="Times New Roman" w:cs="Times New Roman"/>
              </w:rPr>
              <w:t>WillardH</w:t>
            </w:r>
            <w:proofErr w:type="spellEnd"/>
            <w:r w:rsidRPr="00747B36">
              <w:rPr>
                <w:rFonts w:ascii="Times New Roman" w:hAnsi="Times New Roman" w:cs="Times New Roman"/>
              </w:rPr>
              <w:t xml:space="preserve">. H., Merritt L. L. and </w:t>
            </w:r>
            <w:proofErr w:type="spellStart"/>
            <w:r w:rsidRPr="00747B36">
              <w:rPr>
                <w:rFonts w:ascii="Times New Roman" w:hAnsi="Times New Roman" w:cs="Times New Roman"/>
              </w:rPr>
              <w:t>DeanJ</w:t>
            </w:r>
            <w:proofErr w:type="spellEnd"/>
            <w:r w:rsidRPr="00747B36">
              <w:rPr>
                <w:rFonts w:ascii="Times New Roman" w:hAnsi="Times New Roman" w:cs="Times New Roman"/>
              </w:rPr>
              <w:t>. A., “Instrumental Methods of Analysis”, Affiliated East -West.</w:t>
            </w:r>
          </w:p>
          <w:p w14:paraId="4A23BDF8" w14:textId="012A5F37" w:rsidR="005E653B" w:rsidRPr="00747B36" w:rsidRDefault="005E653B">
            <w:pPr>
              <w:pStyle w:val="BodyText"/>
              <w:numPr>
                <w:ilvl w:val="0"/>
                <w:numId w:val="18"/>
              </w:numPr>
              <w:tabs>
                <w:tab w:val="clear" w:pos="720"/>
                <w:tab w:val="left" w:pos="-720"/>
                <w:tab w:val="left" w:pos="0"/>
                <w:tab w:val="num" w:pos="360"/>
              </w:tabs>
              <w:spacing w:after="0"/>
              <w:ind w:hanging="720"/>
              <w:jc w:val="both"/>
              <w:rPr>
                <w:rFonts w:ascii="Times New Roman" w:hAnsi="Times New Roman" w:cs="Times New Roman"/>
              </w:rPr>
            </w:pPr>
            <w:r w:rsidRPr="00747B36">
              <w:rPr>
                <w:rFonts w:ascii="Times New Roman" w:hAnsi="Times New Roman" w:cs="Times New Roman"/>
              </w:rPr>
              <w:t>Daniels,</w:t>
            </w:r>
            <w:r>
              <w:rPr>
                <w:rFonts w:ascii="Times New Roman" w:hAnsi="Times New Roman" w:cs="Times New Roman"/>
              </w:rPr>
              <w:t xml:space="preserve"> </w:t>
            </w:r>
            <w:r w:rsidRPr="00747B36">
              <w:rPr>
                <w:rFonts w:ascii="Times New Roman" w:hAnsi="Times New Roman" w:cs="Times New Roman"/>
              </w:rPr>
              <w:t>F. and Mathews,</w:t>
            </w:r>
            <w:r>
              <w:rPr>
                <w:rFonts w:ascii="Times New Roman" w:hAnsi="Times New Roman" w:cs="Times New Roman"/>
              </w:rPr>
              <w:t xml:space="preserve"> </w:t>
            </w:r>
            <w:r w:rsidRPr="00747B36">
              <w:rPr>
                <w:rFonts w:ascii="Times New Roman" w:hAnsi="Times New Roman" w:cs="Times New Roman"/>
              </w:rPr>
              <w:t>J. H. "Experimental Physical Chemistry", McGraw Hill, 1970.</w:t>
            </w:r>
          </w:p>
          <w:p w14:paraId="583BAD88" w14:textId="22183078" w:rsidR="005E653B" w:rsidRPr="00747B36" w:rsidRDefault="005E653B">
            <w:pPr>
              <w:pStyle w:val="BodyText"/>
              <w:numPr>
                <w:ilvl w:val="0"/>
                <w:numId w:val="18"/>
              </w:numPr>
              <w:tabs>
                <w:tab w:val="clear" w:pos="720"/>
                <w:tab w:val="left" w:pos="-720"/>
                <w:tab w:val="left" w:pos="0"/>
                <w:tab w:val="num" w:pos="360"/>
              </w:tabs>
              <w:spacing w:after="0"/>
              <w:ind w:hanging="720"/>
              <w:jc w:val="both"/>
              <w:rPr>
                <w:rFonts w:ascii="Times New Roman" w:hAnsi="Times New Roman" w:cs="Times New Roman"/>
              </w:rPr>
            </w:pPr>
            <w:r w:rsidRPr="00747B36">
              <w:rPr>
                <w:rFonts w:ascii="Times New Roman" w:hAnsi="Times New Roman" w:cs="Times New Roman"/>
              </w:rPr>
              <w:t>Yadav</w:t>
            </w:r>
            <w:r>
              <w:rPr>
                <w:rFonts w:ascii="Times New Roman" w:hAnsi="Times New Roman" w:cs="Times New Roman"/>
              </w:rPr>
              <w:t xml:space="preserve">, </w:t>
            </w:r>
            <w:r w:rsidRPr="00747B36">
              <w:rPr>
                <w:rFonts w:ascii="Times New Roman" w:hAnsi="Times New Roman" w:cs="Times New Roman"/>
              </w:rPr>
              <w:t>J. B., “Advanced Practical Chemistry”, Krishna Prakashan Media, 2015.</w:t>
            </w:r>
          </w:p>
        </w:tc>
      </w:tr>
      <w:bookmarkEnd w:id="27"/>
    </w:tbl>
    <w:p w14:paraId="71D8E17E" w14:textId="77777777" w:rsidR="00142F89" w:rsidRDefault="00142F89"/>
    <w:tbl>
      <w:tblPr>
        <w:tblStyle w:val="TableGrid"/>
        <w:tblW w:w="9576" w:type="dxa"/>
        <w:tblLayout w:type="fixed"/>
        <w:tblLook w:val="04A0" w:firstRow="1" w:lastRow="0" w:firstColumn="1" w:lastColumn="0" w:noHBand="0" w:noVBand="1"/>
      </w:tblPr>
      <w:tblGrid>
        <w:gridCol w:w="400"/>
        <w:gridCol w:w="855"/>
        <w:gridCol w:w="1088"/>
        <w:gridCol w:w="5122"/>
        <w:gridCol w:w="810"/>
        <w:gridCol w:w="630"/>
        <w:gridCol w:w="671"/>
      </w:tblGrid>
      <w:tr w:rsidR="00374C07" w14:paraId="6397FD7A" w14:textId="77777777" w:rsidTr="00944F5C">
        <w:tc>
          <w:tcPr>
            <w:tcW w:w="400" w:type="dxa"/>
          </w:tcPr>
          <w:p w14:paraId="054B5CD3" w14:textId="77777777" w:rsidR="00374C07" w:rsidRPr="005E653B" w:rsidRDefault="00374C07" w:rsidP="00944F5C">
            <w:pPr>
              <w:rPr>
                <w:rFonts w:ascii="Times New Roman" w:hAnsi="Times New Roman"/>
              </w:rPr>
            </w:pPr>
            <w:bookmarkStart w:id="28" w:name="_Hlk216997933"/>
            <w:r w:rsidRPr="005E653B">
              <w:rPr>
                <w:rFonts w:ascii="Times New Roman" w:hAnsi="Times New Roman"/>
              </w:rPr>
              <w:t>1.</w:t>
            </w:r>
          </w:p>
        </w:tc>
        <w:tc>
          <w:tcPr>
            <w:tcW w:w="1943" w:type="dxa"/>
            <w:gridSpan w:val="2"/>
          </w:tcPr>
          <w:p w14:paraId="3734AC85" w14:textId="77777777" w:rsidR="00374C07" w:rsidRPr="005E653B" w:rsidRDefault="00374C07" w:rsidP="00944F5C">
            <w:pPr>
              <w:rPr>
                <w:rFonts w:ascii="Times New Roman" w:hAnsi="Times New Roman"/>
              </w:rPr>
            </w:pPr>
            <w:r w:rsidRPr="005E653B">
              <w:rPr>
                <w:rFonts w:ascii="Times New Roman" w:hAnsi="Times New Roman"/>
              </w:rPr>
              <w:t>Semester</w:t>
            </w:r>
          </w:p>
        </w:tc>
        <w:tc>
          <w:tcPr>
            <w:tcW w:w="7233" w:type="dxa"/>
            <w:gridSpan w:val="4"/>
          </w:tcPr>
          <w:p w14:paraId="7ACB480C" w14:textId="77777777" w:rsidR="00374C07" w:rsidRPr="005E653B" w:rsidRDefault="00374C07" w:rsidP="00944F5C">
            <w:pPr>
              <w:rPr>
                <w:rFonts w:ascii="Times New Roman" w:hAnsi="Times New Roman"/>
                <w:b/>
              </w:rPr>
            </w:pPr>
            <w:r w:rsidRPr="005E653B">
              <w:rPr>
                <w:rFonts w:ascii="Times New Roman" w:hAnsi="Times New Roman"/>
                <w:b/>
              </w:rPr>
              <w:t>3</w:t>
            </w:r>
          </w:p>
        </w:tc>
      </w:tr>
      <w:tr w:rsidR="00374C07" w14:paraId="0825A594" w14:textId="77777777" w:rsidTr="00944F5C">
        <w:tc>
          <w:tcPr>
            <w:tcW w:w="400" w:type="dxa"/>
          </w:tcPr>
          <w:p w14:paraId="58E41ABE" w14:textId="77777777" w:rsidR="00374C07" w:rsidRPr="005E653B" w:rsidRDefault="00374C07" w:rsidP="00944F5C">
            <w:pPr>
              <w:rPr>
                <w:rFonts w:ascii="Times New Roman" w:hAnsi="Times New Roman"/>
              </w:rPr>
            </w:pPr>
            <w:r w:rsidRPr="005E653B">
              <w:rPr>
                <w:rFonts w:ascii="Times New Roman" w:hAnsi="Times New Roman"/>
              </w:rPr>
              <w:t>2.</w:t>
            </w:r>
          </w:p>
        </w:tc>
        <w:tc>
          <w:tcPr>
            <w:tcW w:w="1943" w:type="dxa"/>
            <w:gridSpan w:val="2"/>
          </w:tcPr>
          <w:p w14:paraId="41E2DAAB" w14:textId="77777777" w:rsidR="00374C07" w:rsidRPr="005E653B" w:rsidRDefault="00374C07" w:rsidP="00944F5C">
            <w:pPr>
              <w:rPr>
                <w:rFonts w:ascii="Times New Roman" w:hAnsi="Times New Roman"/>
              </w:rPr>
            </w:pPr>
            <w:r w:rsidRPr="005E653B">
              <w:rPr>
                <w:rFonts w:ascii="Times New Roman" w:hAnsi="Times New Roman"/>
              </w:rPr>
              <w:t>Course Title</w:t>
            </w:r>
          </w:p>
        </w:tc>
        <w:tc>
          <w:tcPr>
            <w:tcW w:w="7233" w:type="dxa"/>
            <w:gridSpan w:val="4"/>
          </w:tcPr>
          <w:p w14:paraId="36EB9E53" w14:textId="77777777" w:rsidR="00374C07" w:rsidRPr="005E653B" w:rsidRDefault="00374C07" w:rsidP="00944F5C">
            <w:pPr>
              <w:rPr>
                <w:rFonts w:ascii="Times New Roman" w:hAnsi="Times New Roman"/>
              </w:rPr>
            </w:pPr>
            <w:r w:rsidRPr="005E653B">
              <w:rPr>
                <w:rFonts w:ascii="Times New Roman" w:hAnsi="Times New Roman"/>
                <w:b/>
              </w:rPr>
              <w:t>ELECTRONIC STRUCTURE THEORY AND APPLICATIONS</w:t>
            </w:r>
          </w:p>
        </w:tc>
      </w:tr>
      <w:tr w:rsidR="00374C07" w14:paraId="26533EDA" w14:textId="77777777" w:rsidTr="00944F5C">
        <w:tc>
          <w:tcPr>
            <w:tcW w:w="400" w:type="dxa"/>
          </w:tcPr>
          <w:p w14:paraId="274DE6EC" w14:textId="77777777" w:rsidR="00374C07" w:rsidRPr="005E653B" w:rsidRDefault="00374C07" w:rsidP="00944F5C">
            <w:pPr>
              <w:rPr>
                <w:rFonts w:ascii="Times New Roman" w:hAnsi="Times New Roman"/>
              </w:rPr>
            </w:pPr>
            <w:r w:rsidRPr="005E653B">
              <w:rPr>
                <w:rFonts w:ascii="Times New Roman" w:hAnsi="Times New Roman"/>
              </w:rPr>
              <w:t>3.</w:t>
            </w:r>
          </w:p>
        </w:tc>
        <w:tc>
          <w:tcPr>
            <w:tcW w:w="1943" w:type="dxa"/>
            <w:gridSpan w:val="2"/>
          </w:tcPr>
          <w:p w14:paraId="72A0C280" w14:textId="77777777" w:rsidR="00374C07" w:rsidRPr="005E653B" w:rsidRDefault="00374C07" w:rsidP="00944F5C">
            <w:pPr>
              <w:rPr>
                <w:rFonts w:ascii="Times New Roman" w:hAnsi="Times New Roman"/>
              </w:rPr>
            </w:pPr>
            <w:r w:rsidRPr="005E653B">
              <w:rPr>
                <w:rFonts w:ascii="Times New Roman" w:hAnsi="Times New Roman"/>
              </w:rPr>
              <w:t>Course Code</w:t>
            </w:r>
          </w:p>
        </w:tc>
        <w:tc>
          <w:tcPr>
            <w:tcW w:w="7233" w:type="dxa"/>
            <w:gridSpan w:val="4"/>
          </w:tcPr>
          <w:p w14:paraId="1C528F61" w14:textId="77777777" w:rsidR="00374C07" w:rsidRPr="005E653B" w:rsidRDefault="00374C07" w:rsidP="00944F5C">
            <w:pPr>
              <w:rPr>
                <w:rFonts w:ascii="Times New Roman" w:hAnsi="Times New Roman"/>
              </w:rPr>
            </w:pPr>
            <w:r w:rsidRPr="005E653B">
              <w:rPr>
                <w:rFonts w:ascii="Times New Roman" w:hAnsi="Times New Roman"/>
                <w:b/>
              </w:rPr>
              <w:t>CHE-DE-537(</w:t>
            </w:r>
            <w:proofErr w:type="spellStart"/>
            <w:r w:rsidRPr="005E653B">
              <w:rPr>
                <w:rFonts w:ascii="Times New Roman" w:hAnsi="Times New Roman"/>
                <w:b/>
              </w:rPr>
              <w:t>i</w:t>
            </w:r>
            <w:proofErr w:type="spellEnd"/>
            <w:r w:rsidRPr="005E653B">
              <w:rPr>
                <w:rFonts w:ascii="Times New Roman" w:hAnsi="Times New Roman"/>
                <w:b/>
              </w:rPr>
              <w:t>)</w:t>
            </w:r>
          </w:p>
        </w:tc>
      </w:tr>
      <w:tr w:rsidR="00374C07" w14:paraId="17BAD4A4" w14:textId="77777777" w:rsidTr="00944F5C">
        <w:tc>
          <w:tcPr>
            <w:tcW w:w="400" w:type="dxa"/>
          </w:tcPr>
          <w:p w14:paraId="629EF707" w14:textId="77777777" w:rsidR="00374C07" w:rsidRPr="005E653B" w:rsidRDefault="00374C07" w:rsidP="00944F5C">
            <w:pPr>
              <w:rPr>
                <w:rFonts w:ascii="Times New Roman" w:hAnsi="Times New Roman"/>
              </w:rPr>
            </w:pPr>
            <w:r w:rsidRPr="005E653B">
              <w:rPr>
                <w:rFonts w:ascii="Times New Roman" w:hAnsi="Times New Roman"/>
              </w:rPr>
              <w:t>4.</w:t>
            </w:r>
          </w:p>
        </w:tc>
        <w:tc>
          <w:tcPr>
            <w:tcW w:w="1943" w:type="dxa"/>
            <w:gridSpan w:val="2"/>
          </w:tcPr>
          <w:p w14:paraId="0777AC7A" w14:textId="77777777" w:rsidR="00374C07" w:rsidRPr="005E653B" w:rsidRDefault="00374C07" w:rsidP="00944F5C">
            <w:pPr>
              <w:rPr>
                <w:rFonts w:ascii="Times New Roman" w:hAnsi="Times New Roman"/>
              </w:rPr>
            </w:pPr>
            <w:r w:rsidRPr="005E653B">
              <w:rPr>
                <w:rFonts w:ascii="Times New Roman" w:hAnsi="Times New Roman"/>
              </w:rPr>
              <w:t>Credits</w:t>
            </w:r>
          </w:p>
        </w:tc>
        <w:tc>
          <w:tcPr>
            <w:tcW w:w="7233" w:type="dxa"/>
            <w:gridSpan w:val="4"/>
          </w:tcPr>
          <w:p w14:paraId="15206B23" w14:textId="77777777" w:rsidR="00374C07" w:rsidRPr="005E653B" w:rsidRDefault="00374C07" w:rsidP="00944F5C">
            <w:pPr>
              <w:rPr>
                <w:rFonts w:ascii="Times New Roman" w:hAnsi="Times New Roman"/>
                <w:b/>
              </w:rPr>
            </w:pPr>
            <w:r w:rsidRPr="00CB3AEC">
              <w:rPr>
                <w:rFonts w:ascii="Times New Roman" w:hAnsi="Times New Roman"/>
                <w:b/>
              </w:rPr>
              <w:t>4</w:t>
            </w:r>
          </w:p>
        </w:tc>
      </w:tr>
      <w:tr w:rsidR="00374C07" w14:paraId="67C35F41" w14:textId="77777777" w:rsidTr="00944F5C">
        <w:tc>
          <w:tcPr>
            <w:tcW w:w="400" w:type="dxa"/>
            <w:vMerge w:val="restart"/>
          </w:tcPr>
          <w:p w14:paraId="757C5085" w14:textId="77777777" w:rsidR="00374C07" w:rsidRPr="005E653B" w:rsidRDefault="00374C07" w:rsidP="00944F5C">
            <w:pPr>
              <w:rPr>
                <w:rFonts w:ascii="Times New Roman" w:hAnsi="Times New Roman"/>
              </w:rPr>
            </w:pPr>
            <w:r w:rsidRPr="005E653B">
              <w:rPr>
                <w:rFonts w:ascii="Times New Roman" w:hAnsi="Times New Roman"/>
              </w:rPr>
              <w:t>5.</w:t>
            </w:r>
          </w:p>
        </w:tc>
        <w:tc>
          <w:tcPr>
            <w:tcW w:w="7065" w:type="dxa"/>
            <w:gridSpan w:val="3"/>
          </w:tcPr>
          <w:p w14:paraId="3D2A0051" w14:textId="77777777" w:rsidR="00374C07" w:rsidRPr="005E653B" w:rsidRDefault="00374C07" w:rsidP="00944F5C">
            <w:pPr>
              <w:rPr>
                <w:rFonts w:ascii="Times New Roman" w:hAnsi="Times New Roman"/>
                <w:b/>
              </w:rPr>
            </w:pPr>
            <w:r w:rsidRPr="005E653B">
              <w:rPr>
                <w:rFonts w:ascii="Times New Roman" w:hAnsi="Times New Roman"/>
                <w:b/>
              </w:rPr>
              <w:t>CO</w:t>
            </w:r>
          </w:p>
          <w:p w14:paraId="0F5B02F6" w14:textId="77777777" w:rsidR="00374C07" w:rsidRPr="005E653B" w:rsidRDefault="00374C07" w:rsidP="00944F5C">
            <w:pPr>
              <w:rPr>
                <w:rFonts w:ascii="Times New Roman" w:hAnsi="Times New Roman"/>
              </w:rPr>
            </w:pPr>
            <w:r w:rsidRPr="005E653B">
              <w:rPr>
                <w:rFonts w:ascii="Times New Roman" w:hAnsi="Times New Roman"/>
              </w:rPr>
              <w:t>On completion of the course, students should be able to:</w:t>
            </w:r>
          </w:p>
        </w:tc>
        <w:tc>
          <w:tcPr>
            <w:tcW w:w="810" w:type="dxa"/>
          </w:tcPr>
          <w:p w14:paraId="318D618C" w14:textId="77777777" w:rsidR="00374C07" w:rsidRPr="005E653B" w:rsidRDefault="00374C07" w:rsidP="00944F5C">
            <w:pPr>
              <w:rPr>
                <w:rFonts w:ascii="Times New Roman" w:hAnsi="Times New Roman"/>
                <w:b/>
              </w:rPr>
            </w:pPr>
            <w:r w:rsidRPr="005E653B">
              <w:rPr>
                <w:rFonts w:ascii="Times New Roman" w:hAnsi="Times New Roman"/>
                <w:b/>
              </w:rPr>
              <w:t>TL</w:t>
            </w:r>
          </w:p>
        </w:tc>
        <w:tc>
          <w:tcPr>
            <w:tcW w:w="630" w:type="dxa"/>
          </w:tcPr>
          <w:p w14:paraId="17E40AF5" w14:textId="77777777" w:rsidR="00374C07" w:rsidRPr="005E653B" w:rsidRDefault="00374C07" w:rsidP="00944F5C">
            <w:pPr>
              <w:rPr>
                <w:rFonts w:ascii="Times New Roman" w:hAnsi="Times New Roman"/>
                <w:b/>
              </w:rPr>
            </w:pPr>
            <w:r w:rsidRPr="005E653B">
              <w:rPr>
                <w:rFonts w:ascii="Times New Roman" w:hAnsi="Times New Roman"/>
                <w:b/>
              </w:rPr>
              <w:t>KL</w:t>
            </w:r>
          </w:p>
        </w:tc>
        <w:tc>
          <w:tcPr>
            <w:tcW w:w="671" w:type="dxa"/>
          </w:tcPr>
          <w:p w14:paraId="22851D57" w14:textId="77777777" w:rsidR="00374C07" w:rsidRPr="005E653B" w:rsidRDefault="00374C07" w:rsidP="00944F5C">
            <w:pPr>
              <w:rPr>
                <w:rFonts w:ascii="Times New Roman" w:hAnsi="Times New Roman"/>
                <w:b/>
              </w:rPr>
            </w:pPr>
            <w:r w:rsidRPr="005E653B">
              <w:rPr>
                <w:rFonts w:ascii="Times New Roman" w:hAnsi="Times New Roman"/>
                <w:b/>
              </w:rPr>
              <w:t>PSO No.</w:t>
            </w:r>
          </w:p>
        </w:tc>
      </w:tr>
      <w:tr w:rsidR="00374C07" w14:paraId="26FE0411" w14:textId="77777777" w:rsidTr="00944F5C">
        <w:trPr>
          <w:trHeight w:val="315"/>
        </w:trPr>
        <w:tc>
          <w:tcPr>
            <w:tcW w:w="400" w:type="dxa"/>
            <w:vMerge/>
          </w:tcPr>
          <w:p w14:paraId="4D2A39D9" w14:textId="77777777" w:rsidR="00374C07" w:rsidRPr="005E653B" w:rsidRDefault="00374C07" w:rsidP="00944F5C">
            <w:pPr>
              <w:rPr>
                <w:rFonts w:ascii="Times New Roman" w:hAnsi="Times New Roman"/>
              </w:rPr>
            </w:pPr>
          </w:p>
        </w:tc>
        <w:tc>
          <w:tcPr>
            <w:tcW w:w="7065" w:type="dxa"/>
            <w:gridSpan w:val="3"/>
          </w:tcPr>
          <w:p w14:paraId="67FA0F9F" w14:textId="77777777" w:rsidR="00374C07" w:rsidRPr="005E653B" w:rsidRDefault="00374C07" w:rsidP="00944F5C">
            <w:pPr>
              <w:rPr>
                <w:rFonts w:ascii="Times New Roman" w:hAnsi="Times New Roman"/>
                <w:i/>
                <w:iCs/>
              </w:rPr>
            </w:pPr>
            <w:r w:rsidRPr="005E653B">
              <w:rPr>
                <w:rFonts w:ascii="Times New Roman" w:hAnsi="Times New Roman"/>
                <w:i/>
                <w:iCs/>
              </w:rPr>
              <w:t>1. Understand and apply the theories of molecular mechanics and dynamics</w:t>
            </w:r>
          </w:p>
        </w:tc>
        <w:tc>
          <w:tcPr>
            <w:tcW w:w="810" w:type="dxa"/>
          </w:tcPr>
          <w:p w14:paraId="7F364623" w14:textId="77777777" w:rsidR="00374C07" w:rsidRPr="005E653B" w:rsidRDefault="00374C07" w:rsidP="00944F5C">
            <w:pPr>
              <w:rPr>
                <w:rFonts w:ascii="Times New Roman" w:hAnsi="Times New Roman"/>
              </w:rPr>
            </w:pPr>
            <w:r w:rsidRPr="005E653B">
              <w:rPr>
                <w:rFonts w:ascii="Times New Roman" w:hAnsi="Times New Roman"/>
              </w:rPr>
              <w:t>2-Un, 3-Ap</w:t>
            </w:r>
          </w:p>
        </w:tc>
        <w:tc>
          <w:tcPr>
            <w:tcW w:w="630" w:type="dxa"/>
          </w:tcPr>
          <w:p w14:paraId="602DA4D3" w14:textId="77777777" w:rsidR="00374C07" w:rsidRPr="005E653B" w:rsidRDefault="00374C07" w:rsidP="00944F5C">
            <w:pPr>
              <w:rPr>
                <w:rFonts w:ascii="Times New Roman" w:hAnsi="Times New Roman"/>
              </w:rPr>
            </w:pPr>
            <w:r w:rsidRPr="005E653B">
              <w:rPr>
                <w:rFonts w:ascii="Times New Roman" w:hAnsi="Times New Roman"/>
              </w:rPr>
              <w:t>CK, PK</w:t>
            </w:r>
          </w:p>
        </w:tc>
        <w:tc>
          <w:tcPr>
            <w:tcW w:w="671" w:type="dxa"/>
          </w:tcPr>
          <w:p w14:paraId="52191316" w14:textId="77777777" w:rsidR="00374C07" w:rsidRPr="005E653B" w:rsidRDefault="00374C07" w:rsidP="00944F5C">
            <w:pPr>
              <w:rPr>
                <w:rFonts w:ascii="Times New Roman" w:hAnsi="Times New Roman"/>
              </w:rPr>
            </w:pPr>
            <w:r>
              <w:rPr>
                <w:rFonts w:ascii="Times New Roman" w:hAnsi="Times New Roman"/>
              </w:rPr>
              <w:t>2, 3</w:t>
            </w:r>
          </w:p>
        </w:tc>
      </w:tr>
      <w:tr w:rsidR="00374C07" w14:paraId="0B3C86FA" w14:textId="77777777" w:rsidTr="00944F5C">
        <w:trPr>
          <w:trHeight w:val="312"/>
        </w:trPr>
        <w:tc>
          <w:tcPr>
            <w:tcW w:w="400" w:type="dxa"/>
            <w:vMerge/>
          </w:tcPr>
          <w:p w14:paraId="79EEC82E" w14:textId="77777777" w:rsidR="00374C07" w:rsidRPr="005E653B" w:rsidRDefault="00374C07" w:rsidP="00944F5C">
            <w:pPr>
              <w:rPr>
                <w:rFonts w:ascii="Times New Roman" w:hAnsi="Times New Roman"/>
              </w:rPr>
            </w:pPr>
          </w:p>
        </w:tc>
        <w:tc>
          <w:tcPr>
            <w:tcW w:w="7065" w:type="dxa"/>
            <w:gridSpan w:val="3"/>
          </w:tcPr>
          <w:p w14:paraId="58827BE7" w14:textId="77777777" w:rsidR="00374C07" w:rsidRPr="005E653B" w:rsidRDefault="00374C07" w:rsidP="00944F5C">
            <w:pPr>
              <w:rPr>
                <w:rFonts w:ascii="Times New Roman" w:hAnsi="Times New Roman"/>
                <w:i/>
                <w:iCs/>
              </w:rPr>
            </w:pPr>
            <w:r w:rsidRPr="005E653B">
              <w:rPr>
                <w:rFonts w:ascii="Times New Roman" w:hAnsi="Times New Roman"/>
                <w:i/>
                <w:iCs/>
              </w:rPr>
              <w:t>2. Distinguish and apply various MO treatments for polyatomic molecules</w:t>
            </w:r>
          </w:p>
        </w:tc>
        <w:tc>
          <w:tcPr>
            <w:tcW w:w="810" w:type="dxa"/>
          </w:tcPr>
          <w:p w14:paraId="20D83C0A" w14:textId="77777777" w:rsidR="00374C07" w:rsidRPr="005E653B" w:rsidRDefault="00374C07" w:rsidP="00944F5C">
            <w:pPr>
              <w:rPr>
                <w:rFonts w:ascii="Times New Roman" w:hAnsi="Times New Roman"/>
              </w:rPr>
            </w:pPr>
            <w:r w:rsidRPr="005E653B">
              <w:rPr>
                <w:rFonts w:ascii="Times New Roman" w:hAnsi="Times New Roman"/>
              </w:rPr>
              <w:t>3-Ap, 4-An</w:t>
            </w:r>
          </w:p>
        </w:tc>
        <w:tc>
          <w:tcPr>
            <w:tcW w:w="630" w:type="dxa"/>
          </w:tcPr>
          <w:p w14:paraId="22840D6C" w14:textId="77777777" w:rsidR="00374C07" w:rsidRPr="005E653B" w:rsidRDefault="00374C07" w:rsidP="00944F5C">
            <w:pPr>
              <w:rPr>
                <w:rFonts w:ascii="Times New Roman" w:hAnsi="Times New Roman"/>
              </w:rPr>
            </w:pPr>
            <w:r w:rsidRPr="005E653B">
              <w:rPr>
                <w:rFonts w:ascii="Times New Roman" w:hAnsi="Times New Roman"/>
              </w:rPr>
              <w:t>PK, MK</w:t>
            </w:r>
          </w:p>
        </w:tc>
        <w:tc>
          <w:tcPr>
            <w:tcW w:w="671" w:type="dxa"/>
          </w:tcPr>
          <w:p w14:paraId="3F03AE25" w14:textId="77777777" w:rsidR="00374C07" w:rsidRPr="005E653B" w:rsidRDefault="00374C07" w:rsidP="00944F5C">
            <w:pPr>
              <w:rPr>
                <w:rFonts w:ascii="Times New Roman" w:hAnsi="Times New Roman"/>
              </w:rPr>
            </w:pPr>
            <w:r>
              <w:rPr>
                <w:rFonts w:ascii="Times New Roman" w:hAnsi="Times New Roman"/>
              </w:rPr>
              <w:t>2, 3</w:t>
            </w:r>
          </w:p>
        </w:tc>
      </w:tr>
      <w:tr w:rsidR="00374C07" w14:paraId="329FB250" w14:textId="77777777" w:rsidTr="00944F5C">
        <w:trPr>
          <w:trHeight w:val="312"/>
        </w:trPr>
        <w:tc>
          <w:tcPr>
            <w:tcW w:w="400" w:type="dxa"/>
            <w:vMerge/>
          </w:tcPr>
          <w:p w14:paraId="2C12EDE0" w14:textId="77777777" w:rsidR="00374C07" w:rsidRPr="005E653B" w:rsidRDefault="00374C07" w:rsidP="00944F5C">
            <w:pPr>
              <w:rPr>
                <w:rFonts w:ascii="Times New Roman" w:hAnsi="Times New Roman"/>
              </w:rPr>
            </w:pPr>
          </w:p>
        </w:tc>
        <w:tc>
          <w:tcPr>
            <w:tcW w:w="7065" w:type="dxa"/>
            <w:gridSpan w:val="3"/>
          </w:tcPr>
          <w:p w14:paraId="6D3C8808" w14:textId="77777777" w:rsidR="00374C07" w:rsidRPr="005E653B" w:rsidRDefault="00374C07" w:rsidP="00944F5C">
            <w:pPr>
              <w:rPr>
                <w:rFonts w:ascii="Times New Roman" w:hAnsi="Times New Roman"/>
                <w:i/>
                <w:iCs/>
              </w:rPr>
            </w:pPr>
            <w:r w:rsidRPr="005E653B">
              <w:rPr>
                <w:rFonts w:ascii="Times New Roman" w:hAnsi="Times New Roman"/>
                <w:i/>
                <w:iCs/>
              </w:rPr>
              <w:t>3. Classify various basis sets and justify its use for a specific problem</w:t>
            </w:r>
          </w:p>
        </w:tc>
        <w:tc>
          <w:tcPr>
            <w:tcW w:w="810" w:type="dxa"/>
          </w:tcPr>
          <w:p w14:paraId="463B9D0F" w14:textId="77777777" w:rsidR="00374C07" w:rsidRPr="005E653B" w:rsidRDefault="00374C07" w:rsidP="00944F5C">
            <w:pPr>
              <w:rPr>
                <w:rFonts w:ascii="Times New Roman" w:hAnsi="Times New Roman"/>
              </w:rPr>
            </w:pPr>
            <w:r w:rsidRPr="005E653B">
              <w:rPr>
                <w:rFonts w:ascii="Times New Roman" w:hAnsi="Times New Roman"/>
              </w:rPr>
              <w:t xml:space="preserve">3-Ap, 4-An, 5-E </w:t>
            </w:r>
          </w:p>
        </w:tc>
        <w:tc>
          <w:tcPr>
            <w:tcW w:w="630" w:type="dxa"/>
          </w:tcPr>
          <w:p w14:paraId="78050F8E" w14:textId="77777777" w:rsidR="00374C07" w:rsidRPr="005E653B" w:rsidRDefault="00374C07" w:rsidP="00944F5C">
            <w:pPr>
              <w:rPr>
                <w:rFonts w:ascii="Times New Roman" w:hAnsi="Times New Roman"/>
              </w:rPr>
            </w:pPr>
            <w:r w:rsidRPr="005E653B">
              <w:rPr>
                <w:rFonts w:ascii="Times New Roman" w:hAnsi="Times New Roman"/>
              </w:rPr>
              <w:t>CK, PK</w:t>
            </w:r>
          </w:p>
        </w:tc>
        <w:tc>
          <w:tcPr>
            <w:tcW w:w="671" w:type="dxa"/>
          </w:tcPr>
          <w:p w14:paraId="7532A2E2" w14:textId="77777777" w:rsidR="00374C07" w:rsidRPr="005E653B" w:rsidRDefault="00374C07" w:rsidP="00944F5C">
            <w:pPr>
              <w:rPr>
                <w:rFonts w:ascii="Times New Roman" w:hAnsi="Times New Roman"/>
              </w:rPr>
            </w:pPr>
            <w:r>
              <w:rPr>
                <w:rFonts w:ascii="Times New Roman" w:hAnsi="Times New Roman"/>
              </w:rPr>
              <w:t>2, 3, 6</w:t>
            </w:r>
          </w:p>
        </w:tc>
      </w:tr>
      <w:tr w:rsidR="00374C07" w14:paraId="1D9B9E6A" w14:textId="77777777" w:rsidTr="00944F5C">
        <w:trPr>
          <w:trHeight w:val="312"/>
        </w:trPr>
        <w:tc>
          <w:tcPr>
            <w:tcW w:w="400" w:type="dxa"/>
            <w:vMerge/>
          </w:tcPr>
          <w:p w14:paraId="3388646E" w14:textId="77777777" w:rsidR="00374C07" w:rsidRPr="005E653B" w:rsidRDefault="00374C07" w:rsidP="00944F5C">
            <w:pPr>
              <w:rPr>
                <w:rFonts w:ascii="Times New Roman" w:hAnsi="Times New Roman"/>
              </w:rPr>
            </w:pPr>
          </w:p>
        </w:tc>
        <w:tc>
          <w:tcPr>
            <w:tcW w:w="7065" w:type="dxa"/>
            <w:gridSpan w:val="3"/>
          </w:tcPr>
          <w:p w14:paraId="1281A0BD" w14:textId="77777777" w:rsidR="00374C07" w:rsidRPr="005E653B" w:rsidRDefault="00374C07" w:rsidP="00944F5C">
            <w:pPr>
              <w:rPr>
                <w:rFonts w:ascii="Times New Roman" w:hAnsi="Times New Roman"/>
                <w:i/>
                <w:iCs/>
              </w:rPr>
            </w:pPr>
            <w:r w:rsidRPr="005E653B">
              <w:rPr>
                <w:rFonts w:ascii="Times New Roman" w:hAnsi="Times New Roman"/>
                <w:i/>
                <w:iCs/>
              </w:rPr>
              <w:t>4. Understand the post HF methods</w:t>
            </w:r>
          </w:p>
        </w:tc>
        <w:tc>
          <w:tcPr>
            <w:tcW w:w="810" w:type="dxa"/>
          </w:tcPr>
          <w:p w14:paraId="12001ECC" w14:textId="77777777" w:rsidR="00374C07" w:rsidRPr="005E653B" w:rsidRDefault="00374C07" w:rsidP="00944F5C">
            <w:pPr>
              <w:rPr>
                <w:rFonts w:ascii="Times New Roman" w:hAnsi="Times New Roman"/>
              </w:rPr>
            </w:pPr>
            <w:r w:rsidRPr="005E653B">
              <w:rPr>
                <w:rFonts w:ascii="Times New Roman" w:hAnsi="Times New Roman"/>
              </w:rPr>
              <w:t>2-Un</w:t>
            </w:r>
          </w:p>
        </w:tc>
        <w:tc>
          <w:tcPr>
            <w:tcW w:w="630" w:type="dxa"/>
          </w:tcPr>
          <w:p w14:paraId="29AA2B10" w14:textId="77777777" w:rsidR="00374C07" w:rsidRPr="005E653B" w:rsidRDefault="00374C07" w:rsidP="00944F5C">
            <w:pPr>
              <w:rPr>
                <w:rFonts w:ascii="Times New Roman" w:hAnsi="Times New Roman"/>
              </w:rPr>
            </w:pPr>
            <w:r w:rsidRPr="005E653B">
              <w:rPr>
                <w:rFonts w:ascii="Times New Roman" w:hAnsi="Times New Roman"/>
              </w:rPr>
              <w:t>CK,</w:t>
            </w:r>
            <w:r>
              <w:rPr>
                <w:rFonts w:ascii="Times New Roman" w:hAnsi="Times New Roman"/>
              </w:rPr>
              <w:t xml:space="preserve"> </w:t>
            </w:r>
            <w:r w:rsidRPr="005E653B">
              <w:rPr>
                <w:rFonts w:ascii="Times New Roman" w:hAnsi="Times New Roman"/>
              </w:rPr>
              <w:t>PK</w:t>
            </w:r>
          </w:p>
        </w:tc>
        <w:tc>
          <w:tcPr>
            <w:tcW w:w="671" w:type="dxa"/>
          </w:tcPr>
          <w:p w14:paraId="0042CC13" w14:textId="77777777" w:rsidR="00374C07" w:rsidRPr="005E653B" w:rsidRDefault="00374C07" w:rsidP="00944F5C">
            <w:pPr>
              <w:rPr>
                <w:rFonts w:ascii="Times New Roman" w:hAnsi="Times New Roman"/>
              </w:rPr>
            </w:pPr>
            <w:r>
              <w:rPr>
                <w:rFonts w:ascii="Times New Roman" w:hAnsi="Times New Roman"/>
              </w:rPr>
              <w:t>2, 3</w:t>
            </w:r>
          </w:p>
        </w:tc>
      </w:tr>
      <w:tr w:rsidR="00374C07" w14:paraId="5613FC06" w14:textId="77777777" w:rsidTr="00944F5C">
        <w:trPr>
          <w:trHeight w:val="312"/>
        </w:trPr>
        <w:tc>
          <w:tcPr>
            <w:tcW w:w="400" w:type="dxa"/>
            <w:vMerge/>
          </w:tcPr>
          <w:p w14:paraId="7619141C" w14:textId="77777777" w:rsidR="00374C07" w:rsidRPr="005E653B" w:rsidRDefault="00374C07" w:rsidP="00944F5C">
            <w:pPr>
              <w:rPr>
                <w:rFonts w:ascii="Times New Roman" w:hAnsi="Times New Roman"/>
              </w:rPr>
            </w:pPr>
          </w:p>
        </w:tc>
        <w:tc>
          <w:tcPr>
            <w:tcW w:w="7065" w:type="dxa"/>
            <w:gridSpan w:val="3"/>
          </w:tcPr>
          <w:p w14:paraId="3B2568F6" w14:textId="77777777" w:rsidR="00374C07" w:rsidRPr="005E653B" w:rsidRDefault="00374C07" w:rsidP="00944F5C">
            <w:pPr>
              <w:rPr>
                <w:rFonts w:ascii="Times New Roman" w:hAnsi="Times New Roman"/>
                <w:i/>
                <w:iCs/>
              </w:rPr>
            </w:pPr>
            <w:r w:rsidRPr="005E653B">
              <w:rPr>
                <w:rFonts w:ascii="Times New Roman" w:hAnsi="Times New Roman"/>
                <w:i/>
                <w:iCs/>
              </w:rPr>
              <w:t>5. Explain the basic theories and classification of density functional theory</w:t>
            </w:r>
          </w:p>
        </w:tc>
        <w:tc>
          <w:tcPr>
            <w:tcW w:w="810" w:type="dxa"/>
          </w:tcPr>
          <w:p w14:paraId="253889B3" w14:textId="77777777" w:rsidR="00374C07" w:rsidRPr="005E653B" w:rsidRDefault="00374C07" w:rsidP="00944F5C">
            <w:pPr>
              <w:rPr>
                <w:rFonts w:ascii="Times New Roman" w:hAnsi="Times New Roman"/>
              </w:rPr>
            </w:pPr>
            <w:r w:rsidRPr="005E653B">
              <w:rPr>
                <w:rFonts w:ascii="Times New Roman" w:hAnsi="Times New Roman"/>
              </w:rPr>
              <w:t>2-Un</w:t>
            </w:r>
            <w:r>
              <w:rPr>
                <w:rFonts w:ascii="Times New Roman" w:hAnsi="Times New Roman"/>
              </w:rPr>
              <w:t xml:space="preserve">, </w:t>
            </w:r>
            <w:r w:rsidRPr="005E653B">
              <w:rPr>
                <w:rFonts w:ascii="Times New Roman" w:hAnsi="Times New Roman"/>
              </w:rPr>
              <w:t>3-Ap</w:t>
            </w:r>
          </w:p>
        </w:tc>
        <w:tc>
          <w:tcPr>
            <w:tcW w:w="630" w:type="dxa"/>
          </w:tcPr>
          <w:p w14:paraId="050753D3" w14:textId="77777777" w:rsidR="00374C07" w:rsidRPr="005E653B" w:rsidRDefault="00374C07" w:rsidP="00944F5C">
            <w:pPr>
              <w:rPr>
                <w:rFonts w:ascii="Times New Roman" w:hAnsi="Times New Roman"/>
              </w:rPr>
            </w:pPr>
            <w:r w:rsidRPr="005E653B">
              <w:rPr>
                <w:rFonts w:ascii="Times New Roman" w:hAnsi="Times New Roman"/>
              </w:rPr>
              <w:t>FK,</w:t>
            </w:r>
            <w:r>
              <w:rPr>
                <w:rFonts w:ascii="Times New Roman" w:hAnsi="Times New Roman"/>
              </w:rPr>
              <w:t xml:space="preserve"> </w:t>
            </w:r>
            <w:r w:rsidRPr="005E653B">
              <w:rPr>
                <w:rFonts w:ascii="Times New Roman" w:hAnsi="Times New Roman"/>
              </w:rPr>
              <w:t>CK</w:t>
            </w:r>
          </w:p>
        </w:tc>
        <w:tc>
          <w:tcPr>
            <w:tcW w:w="671" w:type="dxa"/>
          </w:tcPr>
          <w:p w14:paraId="0527772F" w14:textId="77777777" w:rsidR="00374C07" w:rsidRPr="005E653B" w:rsidRDefault="00374C07" w:rsidP="00944F5C">
            <w:pPr>
              <w:rPr>
                <w:rFonts w:ascii="Times New Roman" w:hAnsi="Times New Roman"/>
              </w:rPr>
            </w:pPr>
            <w:r>
              <w:rPr>
                <w:rFonts w:ascii="Times New Roman" w:hAnsi="Times New Roman"/>
              </w:rPr>
              <w:t>2, 3</w:t>
            </w:r>
          </w:p>
        </w:tc>
      </w:tr>
      <w:tr w:rsidR="00374C07" w14:paraId="2E76BC30" w14:textId="77777777" w:rsidTr="00944F5C">
        <w:trPr>
          <w:trHeight w:val="413"/>
        </w:trPr>
        <w:tc>
          <w:tcPr>
            <w:tcW w:w="400" w:type="dxa"/>
            <w:vMerge/>
          </w:tcPr>
          <w:p w14:paraId="57B843A0" w14:textId="77777777" w:rsidR="00374C07" w:rsidRPr="005E653B" w:rsidRDefault="00374C07" w:rsidP="00944F5C">
            <w:pPr>
              <w:rPr>
                <w:rFonts w:ascii="Times New Roman" w:hAnsi="Times New Roman"/>
              </w:rPr>
            </w:pPr>
          </w:p>
        </w:tc>
        <w:tc>
          <w:tcPr>
            <w:tcW w:w="7065" w:type="dxa"/>
            <w:gridSpan w:val="3"/>
          </w:tcPr>
          <w:p w14:paraId="53073BF9" w14:textId="77777777" w:rsidR="00374C07" w:rsidRPr="005E653B" w:rsidRDefault="00374C07" w:rsidP="00944F5C">
            <w:pPr>
              <w:rPr>
                <w:rFonts w:ascii="Times New Roman" w:hAnsi="Times New Roman"/>
                <w:i/>
                <w:iCs/>
              </w:rPr>
            </w:pPr>
            <w:r w:rsidRPr="005E653B">
              <w:rPr>
                <w:rFonts w:ascii="Times New Roman" w:hAnsi="Times New Roman"/>
                <w:i/>
                <w:iCs/>
              </w:rPr>
              <w:t>6. Construct the structure of polyatomic molecule in terms of internal coordinates</w:t>
            </w:r>
          </w:p>
        </w:tc>
        <w:tc>
          <w:tcPr>
            <w:tcW w:w="810" w:type="dxa"/>
          </w:tcPr>
          <w:p w14:paraId="57949A0B" w14:textId="77777777" w:rsidR="00374C07" w:rsidRPr="005E653B" w:rsidRDefault="00374C07" w:rsidP="00944F5C">
            <w:pPr>
              <w:rPr>
                <w:rFonts w:ascii="Times New Roman" w:hAnsi="Times New Roman"/>
              </w:rPr>
            </w:pPr>
            <w:r w:rsidRPr="005E653B">
              <w:rPr>
                <w:rFonts w:ascii="Times New Roman" w:hAnsi="Times New Roman"/>
              </w:rPr>
              <w:t>6-Cr</w:t>
            </w:r>
          </w:p>
        </w:tc>
        <w:tc>
          <w:tcPr>
            <w:tcW w:w="630" w:type="dxa"/>
          </w:tcPr>
          <w:p w14:paraId="7AE688FC" w14:textId="77777777" w:rsidR="00374C07" w:rsidRPr="005E653B" w:rsidRDefault="00374C07" w:rsidP="00944F5C">
            <w:pPr>
              <w:rPr>
                <w:rFonts w:ascii="Times New Roman" w:hAnsi="Times New Roman"/>
              </w:rPr>
            </w:pPr>
            <w:r w:rsidRPr="005E653B">
              <w:rPr>
                <w:rFonts w:ascii="Times New Roman" w:hAnsi="Times New Roman"/>
              </w:rPr>
              <w:t>CK,</w:t>
            </w:r>
            <w:r>
              <w:rPr>
                <w:rFonts w:ascii="Times New Roman" w:hAnsi="Times New Roman"/>
              </w:rPr>
              <w:t xml:space="preserve"> </w:t>
            </w:r>
            <w:r w:rsidRPr="005E653B">
              <w:rPr>
                <w:rFonts w:ascii="Times New Roman" w:hAnsi="Times New Roman"/>
              </w:rPr>
              <w:t>PK</w:t>
            </w:r>
          </w:p>
        </w:tc>
        <w:tc>
          <w:tcPr>
            <w:tcW w:w="671" w:type="dxa"/>
          </w:tcPr>
          <w:p w14:paraId="79222873" w14:textId="77777777" w:rsidR="00374C07" w:rsidRPr="005E653B" w:rsidRDefault="00374C07" w:rsidP="00944F5C">
            <w:pPr>
              <w:rPr>
                <w:rFonts w:ascii="Times New Roman" w:hAnsi="Times New Roman"/>
              </w:rPr>
            </w:pPr>
            <w:r>
              <w:rPr>
                <w:rFonts w:ascii="Times New Roman" w:hAnsi="Times New Roman"/>
              </w:rPr>
              <w:t>3, 6</w:t>
            </w:r>
          </w:p>
        </w:tc>
      </w:tr>
      <w:tr w:rsidR="00374C07" w14:paraId="52074E99" w14:textId="77777777" w:rsidTr="00944F5C">
        <w:trPr>
          <w:trHeight w:val="413"/>
        </w:trPr>
        <w:tc>
          <w:tcPr>
            <w:tcW w:w="400" w:type="dxa"/>
            <w:vMerge/>
          </w:tcPr>
          <w:p w14:paraId="1C1E5362" w14:textId="77777777" w:rsidR="00374C07" w:rsidRPr="005E653B" w:rsidRDefault="00374C07" w:rsidP="00944F5C">
            <w:pPr>
              <w:rPr>
                <w:rFonts w:ascii="Times New Roman" w:hAnsi="Times New Roman"/>
              </w:rPr>
            </w:pPr>
          </w:p>
        </w:tc>
        <w:tc>
          <w:tcPr>
            <w:tcW w:w="7065" w:type="dxa"/>
            <w:gridSpan w:val="3"/>
          </w:tcPr>
          <w:p w14:paraId="52719730" w14:textId="77777777" w:rsidR="00374C07" w:rsidRPr="005E653B" w:rsidRDefault="00374C07" w:rsidP="00944F5C">
            <w:pPr>
              <w:rPr>
                <w:rFonts w:ascii="Times New Roman" w:hAnsi="Times New Roman"/>
                <w:i/>
                <w:iCs/>
              </w:rPr>
            </w:pPr>
            <w:r w:rsidRPr="005E653B">
              <w:rPr>
                <w:rFonts w:ascii="Times New Roman" w:hAnsi="Times New Roman"/>
                <w:i/>
                <w:iCs/>
              </w:rPr>
              <w:t>7. Understand the theories of computing properties of structure and charge</w:t>
            </w:r>
          </w:p>
        </w:tc>
        <w:tc>
          <w:tcPr>
            <w:tcW w:w="810" w:type="dxa"/>
          </w:tcPr>
          <w:p w14:paraId="6AC1FC4E" w14:textId="77777777" w:rsidR="00374C07" w:rsidRPr="005E653B" w:rsidRDefault="00374C07" w:rsidP="00944F5C">
            <w:pPr>
              <w:rPr>
                <w:rFonts w:ascii="Times New Roman" w:hAnsi="Times New Roman"/>
              </w:rPr>
            </w:pPr>
            <w:r w:rsidRPr="005E653B">
              <w:rPr>
                <w:rFonts w:ascii="Times New Roman" w:hAnsi="Times New Roman"/>
              </w:rPr>
              <w:t>2-Un</w:t>
            </w:r>
          </w:p>
        </w:tc>
        <w:tc>
          <w:tcPr>
            <w:tcW w:w="630" w:type="dxa"/>
          </w:tcPr>
          <w:p w14:paraId="2EF91D72" w14:textId="77777777" w:rsidR="00374C07" w:rsidRPr="005E653B" w:rsidRDefault="00374C07" w:rsidP="00944F5C">
            <w:pPr>
              <w:rPr>
                <w:rFonts w:ascii="Times New Roman" w:hAnsi="Times New Roman"/>
              </w:rPr>
            </w:pPr>
            <w:r w:rsidRPr="005E653B">
              <w:rPr>
                <w:rFonts w:ascii="Times New Roman" w:hAnsi="Times New Roman"/>
              </w:rPr>
              <w:t>CK,</w:t>
            </w:r>
            <w:r>
              <w:rPr>
                <w:rFonts w:ascii="Times New Roman" w:hAnsi="Times New Roman"/>
              </w:rPr>
              <w:t xml:space="preserve"> </w:t>
            </w:r>
            <w:r w:rsidRPr="005E653B">
              <w:rPr>
                <w:rFonts w:ascii="Times New Roman" w:hAnsi="Times New Roman"/>
              </w:rPr>
              <w:t>PK</w:t>
            </w:r>
          </w:p>
        </w:tc>
        <w:tc>
          <w:tcPr>
            <w:tcW w:w="671" w:type="dxa"/>
          </w:tcPr>
          <w:p w14:paraId="25EB617A" w14:textId="77777777" w:rsidR="00374C07" w:rsidRPr="005E653B" w:rsidRDefault="00374C07" w:rsidP="00944F5C">
            <w:pPr>
              <w:rPr>
                <w:rFonts w:ascii="Times New Roman" w:hAnsi="Times New Roman"/>
              </w:rPr>
            </w:pPr>
            <w:r>
              <w:rPr>
                <w:rFonts w:ascii="Times New Roman" w:hAnsi="Times New Roman"/>
              </w:rPr>
              <w:t>2, 3</w:t>
            </w:r>
          </w:p>
        </w:tc>
      </w:tr>
      <w:tr w:rsidR="00374C07" w14:paraId="286891A0" w14:textId="77777777" w:rsidTr="00944F5C">
        <w:trPr>
          <w:trHeight w:val="413"/>
        </w:trPr>
        <w:tc>
          <w:tcPr>
            <w:tcW w:w="1255" w:type="dxa"/>
            <w:gridSpan w:val="2"/>
            <w:vAlign w:val="center"/>
          </w:tcPr>
          <w:p w14:paraId="7D5F3625" w14:textId="77777777" w:rsidR="00374C07" w:rsidRPr="005E653B" w:rsidRDefault="00374C07" w:rsidP="00944F5C">
            <w:pPr>
              <w:jc w:val="center"/>
              <w:rPr>
                <w:rFonts w:ascii="Times New Roman" w:hAnsi="Times New Roman"/>
                <w:b/>
              </w:rPr>
            </w:pPr>
            <w:r w:rsidRPr="005E653B">
              <w:rPr>
                <w:rFonts w:ascii="Times New Roman" w:hAnsi="Times New Roman"/>
                <w:b/>
              </w:rPr>
              <w:t>MODULE No</w:t>
            </w:r>
            <w:r>
              <w:rPr>
                <w:rFonts w:ascii="Times New Roman" w:hAnsi="Times New Roman"/>
                <w:b/>
              </w:rPr>
              <w:t>.</w:t>
            </w:r>
          </w:p>
        </w:tc>
        <w:tc>
          <w:tcPr>
            <w:tcW w:w="7650" w:type="dxa"/>
            <w:gridSpan w:val="4"/>
            <w:vAlign w:val="center"/>
          </w:tcPr>
          <w:p w14:paraId="48AD1F3A" w14:textId="77777777" w:rsidR="00374C07" w:rsidRPr="005E653B" w:rsidRDefault="00374C07" w:rsidP="00944F5C">
            <w:pPr>
              <w:jc w:val="center"/>
              <w:rPr>
                <w:rFonts w:ascii="Times New Roman" w:hAnsi="Times New Roman"/>
                <w:b/>
              </w:rPr>
            </w:pPr>
            <w:r w:rsidRPr="005E653B">
              <w:rPr>
                <w:rFonts w:ascii="Times New Roman" w:hAnsi="Times New Roman"/>
                <w:b/>
              </w:rPr>
              <w:t>COURSE CONTENT</w:t>
            </w:r>
          </w:p>
        </w:tc>
        <w:tc>
          <w:tcPr>
            <w:tcW w:w="671" w:type="dxa"/>
            <w:vAlign w:val="center"/>
          </w:tcPr>
          <w:p w14:paraId="3493E297" w14:textId="77777777" w:rsidR="00374C07" w:rsidRPr="005E653B" w:rsidRDefault="00374C07" w:rsidP="00944F5C">
            <w:pPr>
              <w:jc w:val="center"/>
              <w:rPr>
                <w:rFonts w:ascii="Times New Roman" w:hAnsi="Times New Roman"/>
                <w:b/>
              </w:rPr>
            </w:pPr>
            <w:r w:rsidRPr="005E653B">
              <w:rPr>
                <w:rFonts w:ascii="Times New Roman" w:hAnsi="Times New Roman"/>
                <w:b/>
              </w:rPr>
              <w:t>CO No.</w:t>
            </w:r>
          </w:p>
        </w:tc>
      </w:tr>
      <w:tr w:rsidR="00374C07" w14:paraId="4106D3E4" w14:textId="77777777" w:rsidTr="00944F5C">
        <w:trPr>
          <w:trHeight w:val="312"/>
        </w:trPr>
        <w:tc>
          <w:tcPr>
            <w:tcW w:w="1255" w:type="dxa"/>
            <w:gridSpan w:val="2"/>
            <w:vAlign w:val="center"/>
          </w:tcPr>
          <w:p w14:paraId="4EA767A3" w14:textId="77777777" w:rsidR="00374C07" w:rsidRPr="005E653B" w:rsidRDefault="00374C07" w:rsidP="00944F5C">
            <w:pPr>
              <w:jc w:val="center"/>
              <w:rPr>
                <w:rFonts w:ascii="Times New Roman" w:hAnsi="Times New Roman"/>
              </w:rPr>
            </w:pPr>
            <w:r w:rsidRPr="005E653B">
              <w:rPr>
                <w:rFonts w:ascii="Times New Roman" w:hAnsi="Times New Roman"/>
              </w:rPr>
              <w:t>I</w:t>
            </w:r>
          </w:p>
        </w:tc>
        <w:tc>
          <w:tcPr>
            <w:tcW w:w="7650" w:type="dxa"/>
            <w:gridSpan w:val="4"/>
          </w:tcPr>
          <w:p w14:paraId="073FC11E" w14:textId="77777777" w:rsidR="00374C07" w:rsidRPr="005E653B" w:rsidRDefault="00374C07" w:rsidP="00944F5C">
            <w:pPr>
              <w:spacing w:line="276" w:lineRule="auto"/>
              <w:jc w:val="both"/>
              <w:rPr>
                <w:rFonts w:ascii="Times New Roman" w:hAnsi="Times New Roman"/>
              </w:rPr>
            </w:pPr>
            <w:r w:rsidRPr="005E653B">
              <w:rPr>
                <w:rFonts w:ascii="Times New Roman" w:hAnsi="Times New Roman"/>
                <w:b/>
                <w:bCs/>
                <w:iCs/>
              </w:rPr>
              <w:t>Molecular Dynamics</w:t>
            </w:r>
            <w:r w:rsidRPr="005E653B">
              <w:rPr>
                <w:rFonts w:ascii="Times New Roman" w:hAnsi="Times New Roman"/>
                <w:iCs/>
              </w:rPr>
              <w:t xml:space="preserve">: </w:t>
            </w:r>
            <w:r w:rsidRPr="005E653B">
              <w:rPr>
                <w:rFonts w:ascii="Times New Roman" w:hAnsi="Times New Roman"/>
              </w:rPr>
              <w:t xml:space="preserve">Brief description of computational methods: </w:t>
            </w:r>
            <w:proofErr w:type="spellStart"/>
            <w:r w:rsidRPr="005E653B">
              <w:rPr>
                <w:rFonts w:ascii="Times New Roman" w:hAnsi="Times New Roman"/>
                <w:i/>
              </w:rPr>
              <w:t>abinitio</w:t>
            </w:r>
            <w:proofErr w:type="spellEnd"/>
            <w:r w:rsidRPr="005E653B">
              <w:rPr>
                <w:rFonts w:ascii="Times New Roman" w:hAnsi="Times New Roman"/>
              </w:rPr>
              <w:t xml:space="preserve">, semi empirical, and empirical methods. Molecular mechanics. Potential energy functions. Force fields. Geometry minimization, Molecular dynamics. Periodic boundary conditions, Propagation of Newton’s equation using Verlet, Velocity </w:t>
            </w:r>
            <w:proofErr w:type="spellStart"/>
            <w:r w:rsidRPr="005E653B">
              <w:rPr>
                <w:rFonts w:ascii="Times New Roman" w:hAnsi="Times New Roman"/>
              </w:rPr>
              <w:t>verlet</w:t>
            </w:r>
            <w:proofErr w:type="spellEnd"/>
            <w:r w:rsidRPr="005E653B">
              <w:rPr>
                <w:rFonts w:ascii="Times New Roman" w:hAnsi="Times New Roman"/>
              </w:rPr>
              <w:t xml:space="preserve"> and Leap-Frog algorithm.</w:t>
            </w:r>
          </w:p>
        </w:tc>
        <w:tc>
          <w:tcPr>
            <w:tcW w:w="671" w:type="dxa"/>
            <w:vAlign w:val="center"/>
          </w:tcPr>
          <w:p w14:paraId="33E05AC4" w14:textId="77777777" w:rsidR="00374C07" w:rsidRPr="005E653B" w:rsidRDefault="00374C07" w:rsidP="00944F5C">
            <w:pPr>
              <w:spacing w:line="276" w:lineRule="auto"/>
              <w:jc w:val="center"/>
              <w:rPr>
                <w:rFonts w:ascii="Times New Roman" w:hAnsi="Times New Roman"/>
              </w:rPr>
            </w:pPr>
            <w:r w:rsidRPr="005E653B">
              <w:rPr>
                <w:rFonts w:ascii="Times New Roman" w:hAnsi="Times New Roman"/>
              </w:rPr>
              <w:t>1</w:t>
            </w:r>
          </w:p>
        </w:tc>
      </w:tr>
      <w:tr w:rsidR="00374C07" w14:paraId="6E47AABB" w14:textId="77777777" w:rsidTr="00944F5C">
        <w:trPr>
          <w:trHeight w:val="312"/>
        </w:trPr>
        <w:tc>
          <w:tcPr>
            <w:tcW w:w="1255" w:type="dxa"/>
            <w:gridSpan w:val="2"/>
            <w:vAlign w:val="center"/>
          </w:tcPr>
          <w:p w14:paraId="3DFB9EA1" w14:textId="77777777" w:rsidR="00374C07" w:rsidRPr="005E653B" w:rsidRDefault="00374C07" w:rsidP="00944F5C">
            <w:pPr>
              <w:jc w:val="center"/>
              <w:rPr>
                <w:rFonts w:ascii="Times New Roman" w:hAnsi="Times New Roman"/>
              </w:rPr>
            </w:pPr>
            <w:r w:rsidRPr="005E653B">
              <w:rPr>
                <w:rFonts w:ascii="Times New Roman" w:hAnsi="Times New Roman"/>
              </w:rPr>
              <w:t>II</w:t>
            </w:r>
          </w:p>
        </w:tc>
        <w:tc>
          <w:tcPr>
            <w:tcW w:w="7650" w:type="dxa"/>
            <w:gridSpan w:val="4"/>
          </w:tcPr>
          <w:p w14:paraId="7901674B" w14:textId="77777777" w:rsidR="00374C07" w:rsidRPr="005E653B" w:rsidRDefault="00374C07" w:rsidP="00944F5C">
            <w:p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imes New Roman" w:hAnsi="Times New Roman"/>
              </w:rPr>
            </w:pPr>
            <w:r w:rsidRPr="00AA635C">
              <w:rPr>
                <w:rFonts w:ascii="Times New Roman" w:hAnsi="Times New Roman"/>
                <w:b/>
                <w:bCs/>
                <w:i/>
              </w:rPr>
              <w:t>Ab</w:t>
            </w:r>
            <w:r>
              <w:rPr>
                <w:rFonts w:ascii="Times New Roman" w:hAnsi="Times New Roman"/>
                <w:b/>
                <w:bCs/>
                <w:i/>
              </w:rPr>
              <w:t>-</w:t>
            </w:r>
            <w:r w:rsidRPr="00AA635C">
              <w:rPr>
                <w:rFonts w:ascii="Times New Roman" w:hAnsi="Times New Roman"/>
                <w:b/>
                <w:bCs/>
                <w:i/>
              </w:rPr>
              <w:t>Initio</w:t>
            </w:r>
            <w:r w:rsidRPr="00AA635C">
              <w:rPr>
                <w:rFonts w:ascii="Times New Roman" w:hAnsi="Times New Roman"/>
                <w:b/>
                <w:bCs/>
              </w:rPr>
              <w:t xml:space="preserve"> Methods</w:t>
            </w:r>
            <w:r w:rsidRPr="005E653B">
              <w:rPr>
                <w:rFonts w:ascii="Times New Roman" w:hAnsi="Times New Roman"/>
              </w:rPr>
              <w:t xml:space="preserve">: Approximations. </w:t>
            </w:r>
            <w:proofErr w:type="spellStart"/>
            <w:r w:rsidRPr="005E653B">
              <w:rPr>
                <w:rFonts w:ascii="Times New Roman" w:hAnsi="Times New Roman"/>
              </w:rPr>
              <w:t>HartreeFock</w:t>
            </w:r>
            <w:proofErr w:type="spellEnd"/>
            <w:r w:rsidRPr="005E653B">
              <w:rPr>
                <w:rFonts w:ascii="Times New Roman" w:hAnsi="Times New Roman"/>
              </w:rPr>
              <w:t xml:space="preserve"> method. </w:t>
            </w:r>
            <w:proofErr w:type="spellStart"/>
            <w:r w:rsidRPr="005E653B">
              <w:rPr>
                <w:rFonts w:ascii="Times New Roman" w:hAnsi="Times New Roman"/>
              </w:rPr>
              <w:t>Self consistent</w:t>
            </w:r>
            <w:proofErr w:type="spellEnd"/>
            <w:r w:rsidRPr="005E653B">
              <w:rPr>
                <w:rFonts w:ascii="Times New Roman" w:hAnsi="Times New Roman"/>
              </w:rPr>
              <w:t xml:space="preserve"> field.  Slater determinants. </w:t>
            </w:r>
            <w:proofErr w:type="spellStart"/>
            <w:r w:rsidRPr="005E653B">
              <w:rPr>
                <w:rFonts w:ascii="Times New Roman" w:hAnsi="Times New Roman"/>
              </w:rPr>
              <w:t>Roothan</w:t>
            </w:r>
            <w:proofErr w:type="spellEnd"/>
            <w:r w:rsidRPr="005E653B">
              <w:rPr>
                <w:rFonts w:ascii="Times New Roman" w:hAnsi="Times New Roman"/>
              </w:rPr>
              <w:t xml:space="preserve"> approximation. Restricted </w:t>
            </w:r>
            <w:proofErr w:type="spellStart"/>
            <w:r w:rsidRPr="005E653B">
              <w:rPr>
                <w:rFonts w:ascii="Times New Roman" w:hAnsi="Times New Roman"/>
              </w:rPr>
              <w:t>HartreeFock</w:t>
            </w:r>
            <w:proofErr w:type="spellEnd"/>
            <w:r w:rsidRPr="005E653B">
              <w:rPr>
                <w:rFonts w:ascii="Times New Roman" w:hAnsi="Times New Roman"/>
              </w:rPr>
              <w:t xml:space="preserve"> (RHF), Restricted open HF (ROHF), and Unrestricted HF (UHF) methods. Semi empirical treatments: Extended </w:t>
            </w:r>
            <w:proofErr w:type="spellStart"/>
            <w:r w:rsidRPr="005E653B">
              <w:rPr>
                <w:rFonts w:ascii="Times New Roman" w:hAnsi="Times New Roman"/>
              </w:rPr>
              <w:t>Hückel</w:t>
            </w:r>
            <w:proofErr w:type="spellEnd"/>
            <w:r w:rsidRPr="005E653B">
              <w:rPr>
                <w:rFonts w:ascii="Times New Roman" w:hAnsi="Times New Roman"/>
              </w:rPr>
              <w:t xml:space="preserve"> theory. Introduction to CNDO, INDO, NDDO. Applications. Computing the matrix elements.  Slater’s rules for matrix elements. Convergence. Optimization.</w:t>
            </w:r>
          </w:p>
        </w:tc>
        <w:tc>
          <w:tcPr>
            <w:tcW w:w="671" w:type="dxa"/>
            <w:vAlign w:val="center"/>
          </w:tcPr>
          <w:p w14:paraId="45E49C29" w14:textId="77777777" w:rsidR="00374C07" w:rsidRPr="005E653B" w:rsidRDefault="00374C07" w:rsidP="00944F5C">
            <w:pPr>
              <w:spacing w:line="276" w:lineRule="auto"/>
              <w:jc w:val="center"/>
              <w:rPr>
                <w:rFonts w:ascii="Times New Roman" w:hAnsi="Times New Roman"/>
              </w:rPr>
            </w:pPr>
            <w:r w:rsidRPr="005E653B">
              <w:rPr>
                <w:rFonts w:ascii="Times New Roman" w:hAnsi="Times New Roman"/>
              </w:rPr>
              <w:t>2</w:t>
            </w:r>
          </w:p>
        </w:tc>
      </w:tr>
      <w:tr w:rsidR="00374C07" w14:paraId="309529F7" w14:textId="77777777" w:rsidTr="00944F5C">
        <w:trPr>
          <w:trHeight w:val="312"/>
        </w:trPr>
        <w:tc>
          <w:tcPr>
            <w:tcW w:w="1255" w:type="dxa"/>
            <w:gridSpan w:val="2"/>
            <w:vAlign w:val="center"/>
          </w:tcPr>
          <w:p w14:paraId="4E6DBFF8" w14:textId="77777777" w:rsidR="00374C07" w:rsidRPr="005E653B" w:rsidRDefault="00374C07" w:rsidP="00944F5C">
            <w:pPr>
              <w:jc w:val="center"/>
              <w:rPr>
                <w:rFonts w:ascii="Times New Roman" w:hAnsi="Times New Roman"/>
              </w:rPr>
            </w:pPr>
            <w:r w:rsidRPr="005E653B">
              <w:rPr>
                <w:rFonts w:ascii="Times New Roman" w:hAnsi="Times New Roman"/>
              </w:rPr>
              <w:t>III</w:t>
            </w:r>
          </w:p>
        </w:tc>
        <w:tc>
          <w:tcPr>
            <w:tcW w:w="7650" w:type="dxa"/>
            <w:gridSpan w:val="4"/>
          </w:tcPr>
          <w:p w14:paraId="636A66A2" w14:textId="77777777" w:rsidR="00374C07" w:rsidRPr="005E653B" w:rsidRDefault="00374C07" w:rsidP="00944F5C">
            <w:pPr>
              <w:tabs>
                <w:tab w:val="left" w:pos="-180"/>
                <w:tab w:val="left" w:pos="360"/>
              </w:tabs>
              <w:spacing w:line="276" w:lineRule="auto"/>
              <w:jc w:val="both"/>
              <w:rPr>
                <w:rFonts w:ascii="Times New Roman" w:hAnsi="Times New Roman"/>
              </w:rPr>
            </w:pPr>
            <w:r w:rsidRPr="00AA635C">
              <w:rPr>
                <w:rFonts w:ascii="Times New Roman" w:hAnsi="Times New Roman"/>
                <w:b/>
                <w:bCs/>
                <w:iCs/>
              </w:rPr>
              <w:t>Basis sets</w:t>
            </w:r>
            <w:r w:rsidRPr="00AA635C">
              <w:rPr>
                <w:rFonts w:ascii="Times New Roman" w:hAnsi="Times New Roman"/>
                <w:iCs/>
              </w:rPr>
              <w:t xml:space="preserve">: </w:t>
            </w:r>
            <w:r w:rsidRPr="00AA635C">
              <w:rPr>
                <w:rFonts w:ascii="Times New Roman" w:hAnsi="Times New Roman"/>
              </w:rPr>
              <w:t>Basis functions.</w:t>
            </w:r>
            <w:r w:rsidRPr="005E653B">
              <w:rPr>
                <w:rFonts w:ascii="Times New Roman" w:hAnsi="Times New Roman"/>
              </w:rPr>
              <w:t xml:space="preserve"> Slater type orbital (STO) and Gaussian type orbital (GTO).  Contracted and primitive. Basis sets. Minimal, multiple </w:t>
            </w:r>
            <w:proofErr w:type="gramStart"/>
            <w:r w:rsidRPr="005E653B">
              <w:rPr>
                <w:rFonts w:ascii="Times New Roman" w:hAnsi="Times New Roman"/>
              </w:rPr>
              <w:t>zeta</w:t>
            </w:r>
            <w:proofErr w:type="gramEnd"/>
            <w:r w:rsidRPr="005E653B">
              <w:rPr>
                <w:rFonts w:ascii="Times New Roman" w:hAnsi="Times New Roman"/>
              </w:rPr>
              <w:t xml:space="preserve">, split-valence, polarized and diffused. </w:t>
            </w:r>
            <w:proofErr w:type="spellStart"/>
            <w:r w:rsidRPr="005E653B">
              <w:rPr>
                <w:rFonts w:ascii="Times New Roman" w:hAnsi="Times New Roman"/>
              </w:rPr>
              <w:t>Pople</w:t>
            </w:r>
            <w:proofErr w:type="spellEnd"/>
            <w:r w:rsidRPr="005E653B">
              <w:rPr>
                <w:rFonts w:ascii="Times New Roman" w:hAnsi="Times New Roman"/>
              </w:rPr>
              <w:t xml:space="preserve"> style basis sets, designation of basis set size –</w:t>
            </w:r>
            <w:proofErr w:type="gramStart"/>
            <w:r w:rsidRPr="005E653B">
              <w:rPr>
                <w:rFonts w:ascii="Times New Roman" w:hAnsi="Times New Roman"/>
              </w:rPr>
              <w:t>Dunnings</w:t>
            </w:r>
            <w:proofErr w:type="gramEnd"/>
            <w:r w:rsidRPr="005E653B">
              <w:rPr>
                <w:rFonts w:ascii="Times New Roman" w:hAnsi="Times New Roman"/>
              </w:rPr>
              <w:t xml:space="preserve"> correlation consistent basis </w:t>
            </w:r>
            <w:proofErr w:type="gramStart"/>
            <w:r w:rsidRPr="005E653B">
              <w:rPr>
                <w:rFonts w:ascii="Times New Roman" w:hAnsi="Times New Roman"/>
              </w:rPr>
              <w:t>sets  Relativistic</w:t>
            </w:r>
            <w:proofErr w:type="gramEnd"/>
            <w:r w:rsidRPr="005E653B">
              <w:rPr>
                <w:rFonts w:ascii="Times New Roman" w:hAnsi="Times New Roman"/>
              </w:rPr>
              <w:t xml:space="preserve"> effects - Effective core potential, ECP.</w:t>
            </w:r>
          </w:p>
        </w:tc>
        <w:tc>
          <w:tcPr>
            <w:tcW w:w="671" w:type="dxa"/>
            <w:vAlign w:val="center"/>
          </w:tcPr>
          <w:p w14:paraId="03F03104" w14:textId="77777777" w:rsidR="00374C07" w:rsidRPr="005E653B" w:rsidRDefault="00374C07" w:rsidP="00944F5C">
            <w:pPr>
              <w:spacing w:line="276" w:lineRule="auto"/>
              <w:jc w:val="center"/>
              <w:rPr>
                <w:rFonts w:ascii="Times New Roman" w:hAnsi="Times New Roman"/>
              </w:rPr>
            </w:pPr>
            <w:r w:rsidRPr="005E653B">
              <w:rPr>
                <w:rFonts w:ascii="Times New Roman" w:hAnsi="Times New Roman"/>
              </w:rPr>
              <w:t>3</w:t>
            </w:r>
          </w:p>
        </w:tc>
      </w:tr>
      <w:tr w:rsidR="00374C07" w14:paraId="56B144F7" w14:textId="77777777" w:rsidTr="00944F5C">
        <w:trPr>
          <w:trHeight w:val="312"/>
        </w:trPr>
        <w:tc>
          <w:tcPr>
            <w:tcW w:w="1255" w:type="dxa"/>
            <w:gridSpan w:val="2"/>
            <w:vAlign w:val="center"/>
          </w:tcPr>
          <w:p w14:paraId="6577B575" w14:textId="77777777" w:rsidR="00374C07" w:rsidRPr="005E653B" w:rsidRDefault="00374C07" w:rsidP="00944F5C">
            <w:pPr>
              <w:jc w:val="center"/>
              <w:rPr>
                <w:rFonts w:ascii="Times New Roman" w:hAnsi="Times New Roman"/>
              </w:rPr>
            </w:pPr>
            <w:r w:rsidRPr="005E653B">
              <w:rPr>
                <w:rFonts w:ascii="Times New Roman" w:hAnsi="Times New Roman"/>
              </w:rPr>
              <w:t>IV</w:t>
            </w:r>
          </w:p>
        </w:tc>
        <w:tc>
          <w:tcPr>
            <w:tcW w:w="7650" w:type="dxa"/>
            <w:gridSpan w:val="4"/>
          </w:tcPr>
          <w:p w14:paraId="3C792358" w14:textId="77777777" w:rsidR="00374C07" w:rsidRPr="00A26EC1" w:rsidRDefault="00374C07" w:rsidP="00944F5C">
            <w:pPr>
              <w:spacing w:line="276" w:lineRule="auto"/>
              <w:jc w:val="both"/>
              <w:rPr>
                <w:rFonts w:ascii="Times New Roman" w:hAnsi="Times New Roman"/>
              </w:rPr>
            </w:pPr>
            <w:r w:rsidRPr="00A26EC1">
              <w:rPr>
                <w:rFonts w:ascii="Times New Roman" w:hAnsi="Times New Roman"/>
                <w:b/>
                <w:bCs/>
                <w:iCs/>
              </w:rPr>
              <w:t>Post HF methods</w:t>
            </w:r>
            <w:r w:rsidRPr="00A26EC1">
              <w:rPr>
                <w:rFonts w:ascii="Times New Roman" w:hAnsi="Times New Roman"/>
                <w:iCs/>
              </w:rPr>
              <w:t xml:space="preserve">: </w:t>
            </w:r>
            <w:r w:rsidRPr="00A26EC1">
              <w:rPr>
                <w:rFonts w:ascii="Times New Roman" w:hAnsi="Times New Roman"/>
              </w:rPr>
              <w:t>Exchange and Correlation energy. Static and dynamic electron correlation, Avoided crossings and configuration mixing.  Configuration Interaction (CI). Couple cluster, Multi-Configuration and Complete active space SCF (MCSCF, and CASSCF), Moller-</w:t>
            </w:r>
            <w:proofErr w:type="spellStart"/>
            <w:r w:rsidRPr="00A26EC1">
              <w:rPr>
                <w:rFonts w:ascii="Times New Roman" w:hAnsi="Times New Roman"/>
              </w:rPr>
              <w:t>Plesset</w:t>
            </w:r>
            <w:proofErr w:type="spellEnd"/>
            <w:r w:rsidRPr="00A26EC1">
              <w:rPr>
                <w:rFonts w:ascii="Times New Roman" w:hAnsi="Times New Roman"/>
              </w:rPr>
              <w:t xml:space="preserve"> Perturbation methods (</w:t>
            </w:r>
            <w:proofErr w:type="spellStart"/>
            <w:r w:rsidRPr="00A26EC1">
              <w:rPr>
                <w:rFonts w:ascii="Times New Roman" w:hAnsi="Times New Roman"/>
              </w:rPr>
              <w:t>MP</w:t>
            </w:r>
            <w:r w:rsidRPr="00A26EC1">
              <w:rPr>
                <w:rFonts w:ascii="Times New Roman" w:hAnsi="Times New Roman"/>
                <w:vertAlign w:val="subscript"/>
              </w:rPr>
              <w:t>n</w:t>
            </w:r>
            <w:proofErr w:type="spellEnd"/>
            <w:r w:rsidRPr="00A26EC1">
              <w:rPr>
                <w:rFonts w:ascii="Times New Roman" w:hAnsi="Times New Roman"/>
              </w:rPr>
              <w:t>). Pros and Cons of these methods.</w:t>
            </w:r>
          </w:p>
        </w:tc>
        <w:tc>
          <w:tcPr>
            <w:tcW w:w="671" w:type="dxa"/>
            <w:vAlign w:val="center"/>
          </w:tcPr>
          <w:p w14:paraId="0E4DB8A5" w14:textId="77777777" w:rsidR="00374C07" w:rsidRPr="005E653B" w:rsidRDefault="00374C07" w:rsidP="00944F5C">
            <w:pPr>
              <w:spacing w:line="276" w:lineRule="auto"/>
              <w:jc w:val="center"/>
              <w:rPr>
                <w:rFonts w:ascii="Times New Roman" w:hAnsi="Times New Roman"/>
              </w:rPr>
            </w:pPr>
            <w:r w:rsidRPr="005E653B">
              <w:rPr>
                <w:rFonts w:ascii="Times New Roman" w:hAnsi="Times New Roman"/>
              </w:rPr>
              <w:t>4</w:t>
            </w:r>
          </w:p>
        </w:tc>
      </w:tr>
      <w:tr w:rsidR="00374C07" w14:paraId="7D16FBD6" w14:textId="77777777" w:rsidTr="00944F5C">
        <w:trPr>
          <w:trHeight w:val="312"/>
        </w:trPr>
        <w:tc>
          <w:tcPr>
            <w:tcW w:w="1255" w:type="dxa"/>
            <w:gridSpan w:val="2"/>
            <w:vAlign w:val="center"/>
          </w:tcPr>
          <w:p w14:paraId="69AFAC51" w14:textId="77777777" w:rsidR="00374C07" w:rsidRPr="005E653B" w:rsidRDefault="00374C07" w:rsidP="00944F5C">
            <w:pPr>
              <w:jc w:val="center"/>
              <w:rPr>
                <w:rFonts w:ascii="Times New Roman" w:hAnsi="Times New Roman"/>
              </w:rPr>
            </w:pPr>
            <w:r w:rsidRPr="005E653B">
              <w:rPr>
                <w:rFonts w:ascii="Times New Roman" w:hAnsi="Times New Roman"/>
              </w:rPr>
              <w:lastRenderedPageBreak/>
              <w:t>V</w:t>
            </w:r>
          </w:p>
        </w:tc>
        <w:tc>
          <w:tcPr>
            <w:tcW w:w="7650" w:type="dxa"/>
            <w:gridSpan w:val="4"/>
          </w:tcPr>
          <w:p w14:paraId="1372918B" w14:textId="77777777" w:rsidR="00374C07" w:rsidRPr="005E653B" w:rsidRDefault="00374C07" w:rsidP="00944F5C">
            <w:pPr>
              <w:spacing w:line="276" w:lineRule="auto"/>
              <w:jc w:val="both"/>
              <w:rPr>
                <w:rFonts w:ascii="Times New Roman" w:hAnsi="Times New Roman"/>
              </w:rPr>
            </w:pPr>
            <w:r w:rsidRPr="00A26EC1">
              <w:rPr>
                <w:rFonts w:ascii="Times New Roman" w:hAnsi="Times New Roman"/>
                <w:b/>
                <w:bCs/>
              </w:rPr>
              <w:t>Density Functional</w:t>
            </w:r>
            <w:r w:rsidRPr="005C7D15">
              <w:rPr>
                <w:rFonts w:ascii="Times New Roman" w:hAnsi="Times New Roman"/>
                <w:b/>
                <w:bCs/>
              </w:rPr>
              <w:t xml:space="preserve"> Theory</w:t>
            </w:r>
            <w:r w:rsidRPr="005E653B">
              <w:rPr>
                <w:rFonts w:ascii="Times New Roman" w:hAnsi="Times New Roman"/>
              </w:rPr>
              <w:t xml:space="preserve">: </w:t>
            </w:r>
            <w:r w:rsidRPr="005E653B">
              <w:rPr>
                <w:rFonts w:ascii="Times New Roman" w:hAnsi="Times New Roman"/>
                <w:bCs/>
              </w:rPr>
              <w:t xml:space="preserve">Development of density function theory (DFT). Density matrices.  Thomas-Fermi model. Hohenberg-Kohn existence and variational theorems. Chemical potential. Kohn-Sham </w:t>
            </w:r>
            <w:proofErr w:type="spellStart"/>
            <w:r w:rsidRPr="005E653B">
              <w:rPr>
                <w:rFonts w:ascii="Times New Roman" w:hAnsi="Times New Roman"/>
                <w:bCs/>
              </w:rPr>
              <w:t>self consistent</w:t>
            </w:r>
            <w:proofErr w:type="spellEnd"/>
            <w:r w:rsidRPr="005E653B">
              <w:rPr>
                <w:rFonts w:ascii="Times New Roman" w:hAnsi="Times New Roman"/>
                <w:bCs/>
              </w:rPr>
              <w:t xml:space="preserve"> field method. Exchange correlation functionals.  Local density approximation (LDA), density Gradient corrections (GGA). Hybrid and meta–GGA functionals. Advantages and applications of DFT.</w:t>
            </w:r>
          </w:p>
        </w:tc>
        <w:tc>
          <w:tcPr>
            <w:tcW w:w="671" w:type="dxa"/>
            <w:vAlign w:val="center"/>
          </w:tcPr>
          <w:p w14:paraId="2D464D7A" w14:textId="77777777" w:rsidR="00374C07" w:rsidRPr="005E653B" w:rsidRDefault="00374C07" w:rsidP="00944F5C">
            <w:pPr>
              <w:spacing w:line="276" w:lineRule="auto"/>
              <w:jc w:val="center"/>
              <w:rPr>
                <w:rFonts w:ascii="Times New Roman" w:hAnsi="Times New Roman"/>
              </w:rPr>
            </w:pPr>
            <w:r w:rsidRPr="005E653B">
              <w:rPr>
                <w:rFonts w:ascii="Times New Roman" w:hAnsi="Times New Roman"/>
              </w:rPr>
              <w:t>5</w:t>
            </w:r>
          </w:p>
        </w:tc>
      </w:tr>
      <w:tr w:rsidR="00374C07" w14:paraId="0B2231CE" w14:textId="77777777" w:rsidTr="00944F5C">
        <w:trPr>
          <w:trHeight w:val="312"/>
        </w:trPr>
        <w:tc>
          <w:tcPr>
            <w:tcW w:w="1255" w:type="dxa"/>
            <w:gridSpan w:val="2"/>
            <w:vAlign w:val="center"/>
          </w:tcPr>
          <w:p w14:paraId="75C83B9F" w14:textId="77777777" w:rsidR="00374C07" w:rsidRPr="005E653B" w:rsidRDefault="00374C07" w:rsidP="00944F5C">
            <w:pPr>
              <w:jc w:val="center"/>
              <w:rPr>
                <w:rFonts w:ascii="Times New Roman" w:hAnsi="Times New Roman"/>
              </w:rPr>
            </w:pPr>
            <w:r w:rsidRPr="005E653B">
              <w:rPr>
                <w:rFonts w:ascii="Times New Roman" w:hAnsi="Times New Roman"/>
              </w:rPr>
              <w:t>VI</w:t>
            </w:r>
          </w:p>
        </w:tc>
        <w:tc>
          <w:tcPr>
            <w:tcW w:w="7650" w:type="dxa"/>
            <w:gridSpan w:val="4"/>
          </w:tcPr>
          <w:p w14:paraId="1DA43EC5" w14:textId="77777777" w:rsidR="00374C07" w:rsidRPr="005E653B" w:rsidRDefault="00374C07" w:rsidP="00944F5C">
            <w:pPr>
              <w:spacing w:line="276" w:lineRule="auto"/>
              <w:jc w:val="both"/>
              <w:rPr>
                <w:rFonts w:ascii="Times New Roman" w:hAnsi="Times New Roman"/>
                <w:bCs/>
              </w:rPr>
            </w:pPr>
            <w:r w:rsidRPr="00CE2B12">
              <w:rPr>
                <w:rFonts w:ascii="Times New Roman" w:hAnsi="Times New Roman"/>
                <w:b/>
              </w:rPr>
              <w:t>Specifying the Molecule</w:t>
            </w:r>
            <w:r w:rsidRPr="005C7D15">
              <w:rPr>
                <w:rFonts w:ascii="Times New Roman" w:hAnsi="Times New Roman"/>
                <w:b/>
              </w:rPr>
              <w:t xml:space="preserve"> in Cartesian and Internal Coordinates</w:t>
            </w:r>
            <w:r w:rsidRPr="005E653B">
              <w:rPr>
                <w:rFonts w:ascii="Times New Roman" w:hAnsi="Times New Roman"/>
                <w:bCs/>
              </w:rPr>
              <w:t>:  Writing the Z-matrix of H</w:t>
            </w:r>
            <w:r w:rsidRPr="005E653B">
              <w:rPr>
                <w:rFonts w:ascii="Times New Roman" w:hAnsi="Times New Roman"/>
                <w:bCs/>
                <w:vertAlign w:val="subscript"/>
              </w:rPr>
              <w:t>2</w:t>
            </w:r>
            <w:r w:rsidRPr="005E653B">
              <w:rPr>
                <w:rFonts w:ascii="Times New Roman" w:hAnsi="Times New Roman"/>
                <w:bCs/>
              </w:rPr>
              <w:t>O, CH</w:t>
            </w:r>
            <w:r w:rsidRPr="005E653B">
              <w:rPr>
                <w:rFonts w:ascii="Times New Roman" w:hAnsi="Times New Roman"/>
                <w:bCs/>
                <w:vertAlign w:val="subscript"/>
              </w:rPr>
              <w:t>4</w:t>
            </w:r>
            <w:r w:rsidRPr="005E653B">
              <w:rPr>
                <w:rFonts w:ascii="Times New Roman" w:hAnsi="Times New Roman"/>
                <w:bCs/>
              </w:rPr>
              <w:t xml:space="preserve">, ethane, Cyclopentadiene, and benzene with suitable point group. Dummy atoms and Ghost atoms.   </w:t>
            </w:r>
            <w:r w:rsidRPr="005E653B">
              <w:rPr>
                <w:rFonts w:ascii="Times New Roman" w:hAnsi="Times New Roman"/>
              </w:rPr>
              <w:t>Influence of point group in computations. Illustration by taking H</w:t>
            </w:r>
            <w:r w:rsidRPr="005E653B">
              <w:rPr>
                <w:rFonts w:ascii="Times New Roman" w:hAnsi="Times New Roman"/>
                <w:vertAlign w:val="subscript"/>
              </w:rPr>
              <w:t>2</w:t>
            </w:r>
            <w:r w:rsidRPr="005E653B">
              <w:rPr>
                <w:rFonts w:ascii="Times New Roman" w:hAnsi="Times New Roman"/>
              </w:rPr>
              <w:t>O, and NH</w:t>
            </w:r>
            <w:r w:rsidRPr="005E653B">
              <w:rPr>
                <w:rFonts w:ascii="Times New Roman" w:hAnsi="Times New Roman"/>
                <w:vertAlign w:val="subscript"/>
              </w:rPr>
              <w:t>3</w:t>
            </w:r>
            <w:r w:rsidRPr="005E653B">
              <w:rPr>
                <w:rFonts w:ascii="Times New Roman" w:hAnsi="Times New Roman"/>
              </w:rPr>
              <w:t xml:space="preserve">. Computing the quantities- structure, potential energy surface, and chemical properties such as Mulliken and natural charges. Dipole </w:t>
            </w:r>
            <w:proofErr w:type="spellStart"/>
            <w:r w:rsidRPr="005E653B">
              <w:rPr>
                <w:rFonts w:ascii="Times New Roman" w:hAnsi="Times New Roman"/>
              </w:rPr>
              <w:t>moments.SCF</w:t>
            </w:r>
            <w:proofErr w:type="spellEnd"/>
            <w:r w:rsidRPr="005E653B">
              <w:rPr>
                <w:rFonts w:ascii="Times New Roman" w:hAnsi="Times New Roman"/>
              </w:rPr>
              <w:t xml:space="preserve"> orbital energies. Koopmann’s theorem and Brillouin theorem.</w:t>
            </w:r>
          </w:p>
        </w:tc>
        <w:tc>
          <w:tcPr>
            <w:tcW w:w="671" w:type="dxa"/>
            <w:vAlign w:val="center"/>
          </w:tcPr>
          <w:p w14:paraId="4108D6B8" w14:textId="77777777" w:rsidR="00374C07" w:rsidRPr="005E653B" w:rsidRDefault="00374C07" w:rsidP="00944F5C">
            <w:pPr>
              <w:spacing w:line="276" w:lineRule="auto"/>
              <w:jc w:val="center"/>
              <w:rPr>
                <w:rFonts w:ascii="Times New Roman" w:hAnsi="Times New Roman"/>
              </w:rPr>
            </w:pPr>
            <w:r w:rsidRPr="005E653B">
              <w:rPr>
                <w:rFonts w:ascii="Times New Roman" w:hAnsi="Times New Roman"/>
              </w:rPr>
              <w:t>6,</w:t>
            </w:r>
            <w:r>
              <w:rPr>
                <w:rFonts w:ascii="Times New Roman" w:hAnsi="Times New Roman"/>
              </w:rPr>
              <w:t xml:space="preserve"> </w:t>
            </w:r>
            <w:r w:rsidRPr="005E653B">
              <w:rPr>
                <w:rFonts w:ascii="Times New Roman" w:hAnsi="Times New Roman"/>
              </w:rPr>
              <w:t>7</w:t>
            </w:r>
          </w:p>
        </w:tc>
      </w:tr>
      <w:tr w:rsidR="00374C07" w14:paraId="6D184679" w14:textId="77777777" w:rsidTr="00944F5C">
        <w:trPr>
          <w:trHeight w:val="312"/>
        </w:trPr>
        <w:tc>
          <w:tcPr>
            <w:tcW w:w="9576" w:type="dxa"/>
            <w:gridSpan w:val="7"/>
          </w:tcPr>
          <w:p w14:paraId="39DD60F6" w14:textId="77777777" w:rsidR="00374C07" w:rsidRPr="005E653B" w:rsidRDefault="00374C07" w:rsidP="00944F5C">
            <w:p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sidRPr="005E653B">
              <w:rPr>
                <w:rFonts w:ascii="Times New Roman" w:hAnsi="Times New Roman"/>
                <w:b/>
              </w:rPr>
              <w:t xml:space="preserve">References: </w:t>
            </w:r>
          </w:p>
          <w:p w14:paraId="7CDD8EE3" w14:textId="77777777" w:rsidR="00374C07" w:rsidRPr="005E653B" w:rsidRDefault="00374C07" w:rsidP="00944F5C">
            <w:pPr>
              <w:numPr>
                <w:ilvl w:val="0"/>
                <w:numId w:val="58"/>
              </w:numPr>
              <w:tabs>
                <w:tab w:val="left" w:pos="0"/>
              </w:tabs>
              <w:jc w:val="both"/>
              <w:rPr>
                <w:rFonts w:ascii="Times New Roman" w:hAnsi="Times New Roman"/>
              </w:rPr>
            </w:pPr>
            <w:r w:rsidRPr="005E653B">
              <w:rPr>
                <w:rFonts w:ascii="Times New Roman" w:hAnsi="Times New Roman"/>
              </w:rPr>
              <w:t>Cramer, C. J., “Essentials of Computational Chemistry- Theories and Models”, 2</w:t>
            </w:r>
            <w:r w:rsidRPr="005E653B">
              <w:rPr>
                <w:rFonts w:ascii="Times New Roman" w:hAnsi="Times New Roman"/>
                <w:vertAlign w:val="superscript"/>
              </w:rPr>
              <w:t>nd</w:t>
            </w:r>
            <w:r w:rsidRPr="005E653B">
              <w:rPr>
                <w:rFonts w:ascii="Times New Roman" w:hAnsi="Times New Roman"/>
              </w:rPr>
              <w:t xml:space="preserve"> </w:t>
            </w:r>
            <w:proofErr w:type="spellStart"/>
            <w:r w:rsidRPr="005E653B">
              <w:rPr>
                <w:rFonts w:ascii="Times New Roman" w:hAnsi="Times New Roman"/>
              </w:rPr>
              <w:t>Edn</w:t>
            </w:r>
            <w:proofErr w:type="spellEnd"/>
            <w:r>
              <w:rPr>
                <w:rFonts w:ascii="Times New Roman" w:hAnsi="Times New Roman"/>
              </w:rPr>
              <w:t>.</w:t>
            </w:r>
            <w:r w:rsidRPr="005E653B">
              <w:rPr>
                <w:rFonts w:ascii="Times New Roman" w:hAnsi="Times New Roman"/>
              </w:rPr>
              <w:t>, Wiley, 2004.</w:t>
            </w:r>
          </w:p>
          <w:p w14:paraId="5ABF8C48" w14:textId="77777777" w:rsidR="00374C07" w:rsidRPr="005E653B" w:rsidRDefault="00374C07" w:rsidP="00944F5C">
            <w:pPr>
              <w:numPr>
                <w:ilvl w:val="0"/>
                <w:numId w:val="58"/>
              </w:numPr>
              <w:tabs>
                <w:tab w:val="left" w:pos="0"/>
              </w:tabs>
              <w:jc w:val="both"/>
              <w:rPr>
                <w:rFonts w:ascii="Times New Roman" w:hAnsi="Times New Roman"/>
              </w:rPr>
            </w:pPr>
            <w:r w:rsidRPr="005E653B">
              <w:rPr>
                <w:rFonts w:ascii="Times New Roman" w:hAnsi="Times New Roman"/>
              </w:rPr>
              <w:t xml:space="preserve">Foresman, J. and Frisch, </w:t>
            </w:r>
            <w:proofErr w:type="gramStart"/>
            <w:r w:rsidRPr="005E653B">
              <w:rPr>
                <w:rFonts w:ascii="Times New Roman" w:hAnsi="Times New Roman"/>
              </w:rPr>
              <w:t>A.,“</w:t>
            </w:r>
            <w:proofErr w:type="gramEnd"/>
            <w:r w:rsidRPr="005E653B">
              <w:rPr>
                <w:rFonts w:ascii="Times New Roman" w:hAnsi="Times New Roman"/>
              </w:rPr>
              <w:t xml:space="preserve"> Exploring chemistry with electronic structure methods”, </w:t>
            </w:r>
            <w:proofErr w:type="spellStart"/>
            <w:r w:rsidRPr="005E653B">
              <w:rPr>
                <w:rFonts w:ascii="Times New Roman" w:hAnsi="Times New Roman"/>
              </w:rPr>
              <w:t>GuassianInc</w:t>
            </w:r>
            <w:proofErr w:type="spellEnd"/>
            <w:r w:rsidRPr="005E653B">
              <w:rPr>
                <w:rFonts w:ascii="Times New Roman" w:hAnsi="Times New Roman"/>
              </w:rPr>
              <w:t>, 2000.</w:t>
            </w:r>
          </w:p>
          <w:p w14:paraId="01757CB4" w14:textId="77777777" w:rsidR="00374C07" w:rsidRPr="005E653B" w:rsidRDefault="00374C07" w:rsidP="00944F5C">
            <w:pPr>
              <w:numPr>
                <w:ilvl w:val="0"/>
                <w:numId w:val="58"/>
              </w:numPr>
              <w:tabs>
                <w:tab w:val="left" w:pos="0"/>
              </w:tabs>
              <w:jc w:val="both"/>
              <w:rPr>
                <w:rFonts w:ascii="Times New Roman" w:hAnsi="Times New Roman"/>
              </w:rPr>
            </w:pPr>
            <w:r w:rsidRPr="005E653B">
              <w:rPr>
                <w:rFonts w:ascii="Times New Roman" w:hAnsi="Times New Roman"/>
              </w:rPr>
              <w:t>Jensen, F., “Introduction to Computational Chemistry”, 3</w:t>
            </w:r>
            <w:r w:rsidRPr="005E653B">
              <w:rPr>
                <w:rFonts w:ascii="Times New Roman" w:hAnsi="Times New Roman"/>
                <w:vertAlign w:val="superscript"/>
              </w:rPr>
              <w:t>rd</w:t>
            </w:r>
            <w:r>
              <w:rPr>
                <w:rFonts w:ascii="Times New Roman" w:hAnsi="Times New Roman"/>
                <w:vertAlign w:val="superscript"/>
              </w:rPr>
              <w:t xml:space="preserve"> </w:t>
            </w:r>
            <w:proofErr w:type="spellStart"/>
            <w:r w:rsidRPr="005E653B">
              <w:rPr>
                <w:rFonts w:ascii="Times New Roman" w:hAnsi="Times New Roman"/>
              </w:rPr>
              <w:t>Ed</w:t>
            </w:r>
            <w:r>
              <w:rPr>
                <w:rFonts w:ascii="Times New Roman" w:hAnsi="Times New Roman"/>
              </w:rPr>
              <w:t>n</w:t>
            </w:r>
            <w:proofErr w:type="spellEnd"/>
            <w:r>
              <w:rPr>
                <w:rFonts w:ascii="Times New Roman" w:hAnsi="Times New Roman"/>
              </w:rPr>
              <w:t>.</w:t>
            </w:r>
            <w:r w:rsidRPr="005E653B">
              <w:rPr>
                <w:rFonts w:ascii="Times New Roman" w:hAnsi="Times New Roman"/>
              </w:rPr>
              <w:t>, Wiley, 2017.</w:t>
            </w:r>
          </w:p>
          <w:p w14:paraId="133DB101" w14:textId="77777777" w:rsidR="00374C07" w:rsidRPr="005E653B" w:rsidRDefault="00374C07" w:rsidP="00944F5C">
            <w:pPr>
              <w:numPr>
                <w:ilvl w:val="0"/>
                <w:numId w:val="58"/>
              </w:numPr>
              <w:tabs>
                <w:tab w:val="left" w:pos="0"/>
              </w:tabs>
              <w:jc w:val="both"/>
              <w:rPr>
                <w:rFonts w:ascii="Times New Roman" w:hAnsi="Times New Roman"/>
              </w:rPr>
            </w:pPr>
            <w:r w:rsidRPr="005E653B">
              <w:rPr>
                <w:rFonts w:ascii="Times New Roman" w:hAnsi="Times New Roman"/>
              </w:rPr>
              <w:t>Leach, A. R., “Molecular Modeling – Principles and Applications”, Addison Wesley Longman, 2001</w:t>
            </w:r>
          </w:p>
          <w:p w14:paraId="40BC1BE7" w14:textId="77777777" w:rsidR="00374C07" w:rsidRPr="005E653B" w:rsidRDefault="00374C07" w:rsidP="00944F5C">
            <w:pPr>
              <w:numPr>
                <w:ilvl w:val="0"/>
                <w:numId w:val="58"/>
              </w:numPr>
              <w:tabs>
                <w:tab w:val="left" w:pos="-180"/>
                <w:tab w:val="left" w:pos="360"/>
              </w:tabs>
              <w:jc w:val="both"/>
              <w:rPr>
                <w:rFonts w:ascii="Times New Roman" w:hAnsi="Times New Roman"/>
                <w:bCs/>
              </w:rPr>
            </w:pPr>
            <w:r w:rsidRPr="005E653B">
              <w:rPr>
                <w:rFonts w:ascii="Times New Roman" w:hAnsi="Times New Roman"/>
              </w:rPr>
              <w:t>Levine, I. N., "Quantum Chemistry", 7</w:t>
            </w:r>
            <w:r w:rsidRPr="005E653B">
              <w:rPr>
                <w:rFonts w:ascii="Times New Roman" w:hAnsi="Times New Roman"/>
                <w:vertAlign w:val="superscript"/>
              </w:rPr>
              <w:t>th</w:t>
            </w:r>
            <w:r>
              <w:rPr>
                <w:rFonts w:ascii="Times New Roman" w:hAnsi="Times New Roman"/>
                <w:vertAlign w:val="superscript"/>
              </w:rPr>
              <w:t xml:space="preserve"> </w:t>
            </w:r>
            <w:proofErr w:type="spellStart"/>
            <w:r w:rsidRPr="005E653B">
              <w:rPr>
                <w:rFonts w:ascii="Times New Roman" w:hAnsi="Times New Roman"/>
              </w:rPr>
              <w:t>Ed</w:t>
            </w:r>
            <w:r>
              <w:rPr>
                <w:rFonts w:ascii="Times New Roman" w:hAnsi="Times New Roman"/>
              </w:rPr>
              <w:t>n</w:t>
            </w:r>
            <w:proofErr w:type="spellEnd"/>
            <w:r>
              <w:rPr>
                <w:rFonts w:ascii="Times New Roman" w:hAnsi="Times New Roman"/>
              </w:rPr>
              <w:t>.,</w:t>
            </w:r>
            <w:r w:rsidRPr="005E653B">
              <w:rPr>
                <w:rFonts w:ascii="Times New Roman" w:hAnsi="Times New Roman"/>
              </w:rPr>
              <w:t xml:space="preserve"> Pearson Education Inc., 2014.</w:t>
            </w:r>
          </w:p>
          <w:p w14:paraId="0B87362A" w14:textId="77777777" w:rsidR="00374C07" w:rsidRPr="005E653B" w:rsidRDefault="00374C07" w:rsidP="00944F5C">
            <w:pPr>
              <w:numPr>
                <w:ilvl w:val="0"/>
                <w:numId w:val="58"/>
              </w:numPr>
              <w:tabs>
                <w:tab w:val="left" w:pos="-180"/>
                <w:tab w:val="left" w:pos="360"/>
              </w:tabs>
              <w:jc w:val="both"/>
              <w:rPr>
                <w:rFonts w:ascii="Times New Roman" w:hAnsi="Times New Roman"/>
                <w:bCs/>
              </w:rPr>
            </w:pPr>
            <w:r w:rsidRPr="005E653B">
              <w:rPr>
                <w:rFonts w:ascii="Times New Roman" w:hAnsi="Times New Roman"/>
              </w:rPr>
              <w:t>McQuarrie, D. A., "Quantum Chemistry", 2</w:t>
            </w:r>
            <w:r w:rsidRPr="005E653B">
              <w:rPr>
                <w:rFonts w:ascii="Times New Roman" w:hAnsi="Times New Roman"/>
                <w:vertAlign w:val="superscript"/>
              </w:rPr>
              <w:t>nd</w:t>
            </w:r>
            <w:r>
              <w:rPr>
                <w:rFonts w:ascii="Times New Roman" w:hAnsi="Times New Roman"/>
                <w:vertAlign w:val="superscript"/>
              </w:rPr>
              <w:t xml:space="preserve"> </w:t>
            </w:r>
            <w:proofErr w:type="spellStart"/>
            <w:r w:rsidRPr="005E653B">
              <w:rPr>
                <w:rFonts w:ascii="Times New Roman" w:hAnsi="Times New Roman"/>
              </w:rPr>
              <w:t>Ed</w:t>
            </w:r>
            <w:r>
              <w:rPr>
                <w:rFonts w:ascii="Times New Roman" w:hAnsi="Times New Roman"/>
              </w:rPr>
              <w:t>n</w:t>
            </w:r>
            <w:proofErr w:type="spellEnd"/>
            <w:r>
              <w:rPr>
                <w:rFonts w:ascii="Times New Roman" w:hAnsi="Times New Roman"/>
              </w:rPr>
              <w:t xml:space="preserve">., </w:t>
            </w:r>
            <w:r w:rsidRPr="005E653B">
              <w:rPr>
                <w:rFonts w:ascii="Times New Roman" w:hAnsi="Times New Roman"/>
              </w:rPr>
              <w:t>University Science Books, 2008.</w:t>
            </w:r>
          </w:p>
          <w:p w14:paraId="5D359EC1" w14:textId="77777777" w:rsidR="00374C07" w:rsidRPr="005E653B" w:rsidRDefault="00374C07" w:rsidP="00944F5C">
            <w:pPr>
              <w:numPr>
                <w:ilvl w:val="0"/>
                <w:numId w:val="58"/>
              </w:numPr>
              <w:tabs>
                <w:tab w:val="left" w:pos="0"/>
              </w:tabs>
              <w:jc w:val="both"/>
              <w:rPr>
                <w:rFonts w:ascii="Times New Roman" w:hAnsi="Times New Roman"/>
              </w:rPr>
            </w:pPr>
            <w:r w:rsidRPr="005E653B">
              <w:rPr>
                <w:rFonts w:ascii="Times New Roman" w:hAnsi="Times New Roman"/>
              </w:rPr>
              <w:t>Young, D., “Computational Chemistry – A Practical Guide”, Wiley, 2001.</w:t>
            </w:r>
          </w:p>
        </w:tc>
      </w:tr>
      <w:bookmarkEnd w:id="28"/>
    </w:tbl>
    <w:p w14:paraId="3D13275B" w14:textId="77777777" w:rsidR="00374C07" w:rsidRDefault="00374C07"/>
    <w:p w14:paraId="284F98AF" w14:textId="4A80B0F0" w:rsidR="009026D5" w:rsidRPr="00327050" w:rsidRDefault="00C72116">
      <w:pPr>
        <w:rPr>
          <w:rFonts w:ascii="Times New Roman" w:hAnsi="Times New Roman"/>
          <w:b/>
          <w:sz w:val="24"/>
          <w:szCs w:val="24"/>
        </w:rPr>
      </w:pPr>
      <w:bookmarkStart w:id="29" w:name="_Hlk216998021"/>
      <w:r w:rsidRPr="00327050">
        <w:rPr>
          <w:rFonts w:ascii="Times New Roman" w:hAnsi="Times New Roman"/>
          <w:b/>
          <w:sz w:val="24"/>
          <w:szCs w:val="24"/>
        </w:rPr>
        <w:t>Model Question Paper</w:t>
      </w:r>
    </w:p>
    <w:p w14:paraId="10A1396F" w14:textId="1569A604" w:rsidR="007F2904" w:rsidRPr="00327050" w:rsidRDefault="00CB3AEC" w:rsidP="00616D56">
      <w:pPr>
        <w:spacing w:after="0"/>
        <w:jc w:val="center"/>
        <w:rPr>
          <w:rFonts w:ascii="Times New Roman" w:hAnsi="Times New Roman"/>
          <w:b/>
          <w:sz w:val="24"/>
          <w:szCs w:val="24"/>
        </w:rPr>
      </w:pPr>
      <w:r>
        <w:rPr>
          <w:rFonts w:ascii="Times New Roman" w:hAnsi="Times New Roman"/>
          <w:b/>
          <w:sz w:val="24"/>
          <w:szCs w:val="24"/>
        </w:rPr>
        <w:t>THIRD</w:t>
      </w:r>
      <w:r w:rsidR="007F2904" w:rsidRPr="00327050">
        <w:rPr>
          <w:rFonts w:ascii="Times New Roman" w:hAnsi="Times New Roman"/>
          <w:b/>
          <w:sz w:val="24"/>
          <w:szCs w:val="24"/>
        </w:rPr>
        <w:t xml:space="preserve"> SEMESTER M.Sc. DEGREE EXAMINATION, MONTH YEAR</w:t>
      </w:r>
    </w:p>
    <w:p w14:paraId="14251239" w14:textId="77777777" w:rsidR="007F2904" w:rsidRPr="00327050" w:rsidRDefault="007F2904" w:rsidP="00616D56">
      <w:pPr>
        <w:spacing w:after="0"/>
        <w:jc w:val="center"/>
        <w:rPr>
          <w:rFonts w:ascii="Times New Roman" w:hAnsi="Times New Roman"/>
          <w:b/>
          <w:sz w:val="24"/>
          <w:szCs w:val="24"/>
        </w:rPr>
      </w:pPr>
      <w:r w:rsidRPr="00327050">
        <w:rPr>
          <w:rFonts w:ascii="Times New Roman" w:hAnsi="Times New Roman"/>
          <w:b/>
          <w:sz w:val="24"/>
          <w:szCs w:val="24"/>
        </w:rPr>
        <w:t>Branch: CHEMISTRY</w:t>
      </w:r>
    </w:p>
    <w:p w14:paraId="6D38BF57" w14:textId="3E7A87CA" w:rsidR="007F2904" w:rsidRPr="00327050" w:rsidRDefault="007F2904" w:rsidP="00616D56">
      <w:pPr>
        <w:jc w:val="center"/>
        <w:rPr>
          <w:rFonts w:ascii="Times New Roman" w:hAnsi="Times New Roman"/>
          <w:b/>
          <w:sz w:val="24"/>
          <w:szCs w:val="24"/>
        </w:rPr>
      </w:pPr>
      <w:r w:rsidRPr="00327050">
        <w:rPr>
          <w:rFonts w:ascii="Times New Roman" w:hAnsi="Times New Roman"/>
          <w:b/>
          <w:sz w:val="24"/>
          <w:szCs w:val="24"/>
        </w:rPr>
        <w:t>CHE-</w:t>
      </w:r>
      <w:r w:rsidR="00415C15" w:rsidRPr="00327050">
        <w:rPr>
          <w:rFonts w:ascii="Times New Roman" w:hAnsi="Times New Roman"/>
          <w:b/>
          <w:sz w:val="24"/>
          <w:szCs w:val="24"/>
        </w:rPr>
        <w:t>DE-5</w:t>
      </w:r>
      <w:r w:rsidRPr="00327050">
        <w:rPr>
          <w:rFonts w:ascii="Times New Roman" w:hAnsi="Times New Roman"/>
          <w:b/>
          <w:sz w:val="24"/>
          <w:szCs w:val="24"/>
        </w:rPr>
        <w:t>3</w:t>
      </w:r>
      <w:r w:rsidR="00415C15" w:rsidRPr="00327050">
        <w:rPr>
          <w:rFonts w:ascii="Times New Roman" w:hAnsi="Times New Roman"/>
          <w:b/>
          <w:sz w:val="24"/>
          <w:szCs w:val="24"/>
        </w:rPr>
        <w:t>7</w:t>
      </w:r>
      <w:r w:rsidR="0022241E" w:rsidRPr="00327050">
        <w:rPr>
          <w:rFonts w:ascii="Times New Roman" w:hAnsi="Times New Roman"/>
          <w:b/>
          <w:sz w:val="24"/>
          <w:szCs w:val="24"/>
        </w:rPr>
        <w:t>(</w:t>
      </w:r>
      <w:proofErr w:type="spellStart"/>
      <w:r w:rsidR="0022241E" w:rsidRPr="00327050">
        <w:rPr>
          <w:rFonts w:ascii="Times New Roman" w:hAnsi="Times New Roman"/>
          <w:b/>
          <w:sz w:val="24"/>
          <w:szCs w:val="24"/>
        </w:rPr>
        <w:t>i</w:t>
      </w:r>
      <w:proofErr w:type="spellEnd"/>
      <w:r w:rsidR="0022241E" w:rsidRPr="00327050">
        <w:rPr>
          <w:rFonts w:ascii="Times New Roman" w:hAnsi="Times New Roman"/>
          <w:b/>
          <w:sz w:val="24"/>
          <w:szCs w:val="24"/>
        </w:rPr>
        <w:t>)</w:t>
      </w:r>
      <w:r w:rsidRPr="00327050">
        <w:rPr>
          <w:rFonts w:ascii="Times New Roman" w:hAnsi="Times New Roman"/>
          <w:b/>
          <w:sz w:val="24"/>
          <w:szCs w:val="24"/>
        </w:rPr>
        <w:t xml:space="preserve">   ELECTRONIC STRUCTURE THEORY AND APPLICATIONS</w:t>
      </w:r>
    </w:p>
    <w:p w14:paraId="35115402" w14:textId="3DE050FB" w:rsidR="007F2904" w:rsidRPr="00327050" w:rsidRDefault="007F2904" w:rsidP="007F2904">
      <w:pPr>
        <w:spacing w:line="360" w:lineRule="auto"/>
        <w:rPr>
          <w:rFonts w:ascii="Times New Roman" w:hAnsi="Times New Roman"/>
          <w:sz w:val="24"/>
          <w:szCs w:val="24"/>
        </w:rPr>
      </w:pPr>
      <w:r w:rsidRPr="00327050">
        <w:rPr>
          <w:rFonts w:ascii="Times New Roman" w:hAnsi="Times New Roman"/>
          <w:sz w:val="24"/>
          <w:szCs w:val="24"/>
        </w:rPr>
        <w:t xml:space="preserve">Times: 3 </w:t>
      </w:r>
      <w:r w:rsidR="006A392A">
        <w:rPr>
          <w:rFonts w:ascii="Times New Roman" w:hAnsi="Times New Roman"/>
          <w:sz w:val="24"/>
          <w:szCs w:val="24"/>
        </w:rPr>
        <w:t>h</w:t>
      </w:r>
      <w:r w:rsidRPr="00327050">
        <w:rPr>
          <w:rFonts w:ascii="Times New Roman" w:hAnsi="Times New Roman"/>
          <w:sz w:val="24"/>
          <w:szCs w:val="24"/>
        </w:rPr>
        <w:t xml:space="preserve">ours                                                  </w:t>
      </w:r>
      <w:r w:rsidR="006A392A">
        <w:rPr>
          <w:rFonts w:ascii="Times New Roman" w:hAnsi="Times New Roman"/>
          <w:sz w:val="24"/>
          <w:szCs w:val="24"/>
        </w:rPr>
        <w:t xml:space="preserve">                          </w:t>
      </w:r>
      <w:r w:rsidRPr="00327050">
        <w:rPr>
          <w:rFonts w:ascii="Times New Roman" w:hAnsi="Times New Roman"/>
          <w:sz w:val="24"/>
          <w:szCs w:val="24"/>
        </w:rPr>
        <w:t xml:space="preserve">                             Max. Marks: 60 </w:t>
      </w:r>
    </w:p>
    <w:p w14:paraId="74D09DAD" w14:textId="77777777" w:rsidR="007F2904" w:rsidRPr="00CB3AEC" w:rsidRDefault="007F2904" w:rsidP="007F2904">
      <w:pPr>
        <w:spacing w:line="360" w:lineRule="auto"/>
        <w:rPr>
          <w:rFonts w:ascii="Times New Roman" w:hAnsi="Times New Roman"/>
          <w:b/>
          <w:bCs/>
          <w:sz w:val="24"/>
          <w:szCs w:val="24"/>
        </w:rPr>
      </w:pPr>
      <w:r w:rsidRPr="00CB3AEC">
        <w:rPr>
          <w:rFonts w:ascii="Times New Roman" w:hAnsi="Times New Roman"/>
          <w:b/>
          <w:bCs/>
          <w:sz w:val="24"/>
          <w:szCs w:val="24"/>
        </w:rPr>
        <w:t xml:space="preserve">                                                                SECTION- A</w:t>
      </w:r>
    </w:p>
    <w:p w14:paraId="023DE499" w14:textId="77777777" w:rsidR="007F2904" w:rsidRPr="00327050" w:rsidRDefault="007F2904" w:rsidP="007F2904">
      <w:pPr>
        <w:jc w:val="center"/>
        <w:rPr>
          <w:rFonts w:ascii="Times New Roman" w:hAnsi="Times New Roman"/>
          <w:sz w:val="24"/>
          <w:szCs w:val="24"/>
        </w:rPr>
      </w:pPr>
      <w:r w:rsidRPr="00327050">
        <w:rPr>
          <w:rFonts w:ascii="Times New Roman" w:hAnsi="Times New Roman"/>
          <w:sz w:val="24"/>
          <w:szCs w:val="24"/>
        </w:rPr>
        <w:t xml:space="preserve">Answer </w:t>
      </w:r>
      <w:r w:rsidRPr="00327050">
        <w:rPr>
          <w:rFonts w:ascii="Times New Roman" w:hAnsi="Times New Roman"/>
          <w:b/>
          <w:sz w:val="24"/>
          <w:szCs w:val="24"/>
        </w:rPr>
        <w:t>any 10</w:t>
      </w:r>
      <w:r w:rsidRPr="00327050">
        <w:rPr>
          <w:rFonts w:ascii="Times New Roman" w:hAnsi="Times New Roman"/>
          <w:sz w:val="24"/>
          <w:szCs w:val="24"/>
        </w:rPr>
        <w:t xml:space="preserve"> questions. Each question carries </w:t>
      </w:r>
      <w:r w:rsidRPr="00327050">
        <w:rPr>
          <w:rFonts w:ascii="Times New Roman" w:hAnsi="Times New Roman"/>
          <w:b/>
          <w:sz w:val="24"/>
          <w:szCs w:val="24"/>
        </w:rPr>
        <w:t xml:space="preserve">2 </w:t>
      </w:r>
      <w:r w:rsidRPr="00327050">
        <w:rPr>
          <w:rFonts w:ascii="Times New Roman" w:hAnsi="Times New Roman"/>
          <w:sz w:val="24"/>
          <w:szCs w:val="24"/>
        </w:rPr>
        <w:t>marks.</w:t>
      </w:r>
    </w:p>
    <w:p w14:paraId="1B7760AE" w14:textId="77777777" w:rsidR="007F2904" w:rsidRPr="00327050" w:rsidRDefault="007F2904">
      <w:pPr>
        <w:numPr>
          <w:ilvl w:val="0"/>
          <w:numId w:val="30"/>
        </w:numPr>
        <w:tabs>
          <w:tab w:val="clear" w:pos="720"/>
          <w:tab w:val="num" w:pos="360"/>
        </w:tabs>
        <w:spacing w:after="0"/>
        <w:ind w:hanging="720"/>
        <w:jc w:val="both"/>
        <w:rPr>
          <w:rFonts w:ascii="Times New Roman" w:hAnsi="Times New Roman"/>
          <w:sz w:val="24"/>
          <w:szCs w:val="24"/>
        </w:rPr>
      </w:pPr>
      <w:r w:rsidRPr="00327050">
        <w:rPr>
          <w:rFonts w:ascii="Times New Roman" w:hAnsi="Times New Roman"/>
          <w:sz w:val="24"/>
          <w:szCs w:val="24"/>
        </w:rPr>
        <w:t>What is a stochastic process? Which simulation method is most suitable for this process?</w:t>
      </w:r>
    </w:p>
    <w:p w14:paraId="4DC4B54D" w14:textId="3AFD3488" w:rsidR="007F2904" w:rsidRPr="00327050" w:rsidRDefault="007F2904">
      <w:pPr>
        <w:numPr>
          <w:ilvl w:val="0"/>
          <w:numId w:val="30"/>
        </w:numPr>
        <w:tabs>
          <w:tab w:val="clear" w:pos="720"/>
        </w:tabs>
        <w:spacing w:after="0"/>
        <w:ind w:left="360"/>
        <w:jc w:val="both"/>
        <w:rPr>
          <w:rFonts w:ascii="Times New Roman" w:hAnsi="Times New Roman"/>
          <w:sz w:val="24"/>
          <w:szCs w:val="24"/>
        </w:rPr>
      </w:pPr>
      <w:r w:rsidRPr="00327050">
        <w:rPr>
          <w:rFonts w:ascii="Times New Roman" w:hAnsi="Times New Roman"/>
          <w:sz w:val="24"/>
          <w:szCs w:val="24"/>
        </w:rPr>
        <w:t xml:space="preserve">Which method among these is computationally least expensive for a particular problem and why? </w:t>
      </w:r>
      <w:proofErr w:type="spellStart"/>
      <w:r w:rsidRPr="00327050">
        <w:rPr>
          <w:rFonts w:ascii="Times New Roman" w:hAnsi="Times New Roman"/>
          <w:sz w:val="24"/>
          <w:szCs w:val="24"/>
        </w:rPr>
        <w:t>i</w:t>
      </w:r>
      <w:proofErr w:type="spellEnd"/>
      <w:r w:rsidRPr="00327050">
        <w:rPr>
          <w:rFonts w:ascii="Times New Roman" w:hAnsi="Times New Roman"/>
          <w:sz w:val="24"/>
          <w:szCs w:val="24"/>
        </w:rPr>
        <w:t xml:space="preserve">) molecular mechanics, ii) Semi-empirical methods and iii) </w:t>
      </w:r>
      <w:r w:rsidRPr="00327050">
        <w:rPr>
          <w:rFonts w:ascii="Times New Roman" w:hAnsi="Times New Roman"/>
          <w:i/>
          <w:iCs/>
          <w:sz w:val="24"/>
          <w:szCs w:val="24"/>
        </w:rPr>
        <w:t>ab initio</w:t>
      </w:r>
      <w:r w:rsidRPr="00327050">
        <w:rPr>
          <w:rFonts w:ascii="Times New Roman" w:hAnsi="Times New Roman"/>
          <w:sz w:val="24"/>
          <w:szCs w:val="24"/>
        </w:rPr>
        <w:t xml:space="preserve"> methods.</w:t>
      </w:r>
    </w:p>
    <w:p w14:paraId="0E6C1D66" w14:textId="77777777" w:rsidR="007F2904" w:rsidRPr="00327050" w:rsidRDefault="007F2904">
      <w:pPr>
        <w:numPr>
          <w:ilvl w:val="0"/>
          <w:numId w:val="30"/>
        </w:numPr>
        <w:tabs>
          <w:tab w:val="clear" w:pos="720"/>
          <w:tab w:val="num" w:pos="360"/>
        </w:tabs>
        <w:spacing w:after="0"/>
        <w:ind w:hanging="720"/>
        <w:jc w:val="both"/>
        <w:rPr>
          <w:rFonts w:ascii="Times New Roman" w:hAnsi="Times New Roman"/>
          <w:sz w:val="24"/>
          <w:szCs w:val="24"/>
        </w:rPr>
      </w:pPr>
      <w:r w:rsidRPr="00327050">
        <w:rPr>
          <w:rFonts w:ascii="Times New Roman" w:hAnsi="Times New Roman"/>
          <w:sz w:val="24"/>
          <w:szCs w:val="24"/>
        </w:rPr>
        <w:t xml:space="preserve">State </w:t>
      </w:r>
      <w:proofErr w:type="spellStart"/>
      <w:r w:rsidRPr="00327050">
        <w:rPr>
          <w:rFonts w:ascii="Times New Roman" w:hAnsi="Times New Roman"/>
          <w:sz w:val="24"/>
          <w:szCs w:val="24"/>
        </w:rPr>
        <w:t>Koopmanns</w:t>
      </w:r>
      <w:proofErr w:type="spellEnd"/>
      <w:r w:rsidRPr="00327050">
        <w:rPr>
          <w:rFonts w:ascii="Times New Roman" w:hAnsi="Times New Roman"/>
          <w:sz w:val="24"/>
          <w:szCs w:val="24"/>
        </w:rPr>
        <w:t xml:space="preserve"> theorem. Is it applicable to open shell systems in ROHF calculations?</w:t>
      </w:r>
    </w:p>
    <w:p w14:paraId="64B07E09" w14:textId="2340F2EF" w:rsidR="007F2904" w:rsidRPr="00327050" w:rsidRDefault="007F2904">
      <w:pPr>
        <w:numPr>
          <w:ilvl w:val="0"/>
          <w:numId w:val="30"/>
        </w:numPr>
        <w:tabs>
          <w:tab w:val="clear" w:pos="720"/>
          <w:tab w:val="num" w:pos="360"/>
        </w:tabs>
        <w:spacing w:after="0"/>
        <w:ind w:left="360"/>
        <w:jc w:val="both"/>
        <w:rPr>
          <w:rFonts w:ascii="Times New Roman" w:hAnsi="Times New Roman"/>
          <w:sz w:val="24"/>
          <w:szCs w:val="24"/>
        </w:rPr>
      </w:pPr>
      <w:r w:rsidRPr="00327050">
        <w:rPr>
          <w:rFonts w:ascii="Times New Roman" w:hAnsi="Times New Roman"/>
          <w:sz w:val="24"/>
          <w:szCs w:val="24"/>
        </w:rPr>
        <w:t>What is the major difference between single point energy calculation and geometry</w:t>
      </w:r>
      <w:r w:rsidR="005C7D15">
        <w:rPr>
          <w:rFonts w:ascii="Times New Roman" w:hAnsi="Times New Roman"/>
          <w:sz w:val="24"/>
          <w:szCs w:val="24"/>
        </w:rPr>
        <w:t xml:space="preserve"> </w:t>
      </w:r>
      <w:r w:rsidRPr="00327050">
        <w:rPr>
          <w:rFonts w:ascii="Times New Roman" w:hAnsi="Times New Roman"/>
          <w:sz w:val="24"/>
          <w:szCs w:val="24"/>
        </w:rPr>
        <w:t>optimization?</w:t>
      </w:r>
    </w:p>
    <w:p w14:paraId="61E01102" w14:textId="77777777" w:rsidR="007F2904" w:rsidRPr="00327050" w:rsidRDefault="007F2904">
      <w:pPr>
        <w:numPr>
          <w:ilvl w:val="0"/>
          <w:numId w:val="30"/>
        </w:numPr>
        <w:tabs>
          <w:tab w:val="clear" w:pos="720"/>
        </w:tabs>
        <w:spacing w:after="0"/>
        <w:ind w:left="360"/>
        <w:jc w:val="both"/>
        <w:rPr>
          <w:rFonts w:ascii="Times New Roman" w:hAnsi="Times New Roman"/>
          <w:sz w:val="24"/>
          <w:szCs w:val="24"/>
        </w:rPr>
      </w:pPr>
      <w:r w:rsidRPr="00327050">
        <w:rPr>
          <w:rFonts w:ascii="Times New Roman" w:hAnsi="Times New Roman"/>
          <w:sz w:val="24"/>
          <w:szCs w:val="24"/>
        </w:rPr>
        <w:t>Calculate the number of contracted and primitive basis functions for carbon if you are using 6-311+G(</w:t>
      </w:r>
      <w:proofErr w:type="spellStart"/>
      <w:proofErr w:type="gramStart"/>
      <w:r w:rsidRPr="00327050">
        <w:rPr>
          <w:rFonts w:ascii="Times New Roman" w:hAnsi="Times New Roman"/>
          <w:sz w:val="24"/>
          <w:szCs w:val="24"/>
        </w:rPr>
        <w:t>d,p</w:t>
      </w:r>
      <w:proofErr w:type="spellEnd"/>
      <w:proofErr w:type="gramEnd"/>
      <w:r w:rsidRPr="00327050">
        <w:rPr>
          <w:rFonts w:ascii="Times New Roman" w:hAnsi="Times New Roman"/>
          <w:sz w:val="24"/>
          <w:szCs w:val="24"/>
        </w:rPr>
        <w:t>).</w:t>
      </w:r>
    </w:p>
    <w:p w14:paraId="6BF96F96" w14:textId="77777777" w:rsidR="007F2904" w:rsidRPr="00327050" w:rsidRDefault="007F2904">
      <w:pPr>
        <w:numPr>
          <w:ilvl w:val="0"/>
          <w:numId w:val="30"/>
        </w:numPr>
        <w:tabs>
          <w:tab w:val="clear" w:pos="720"/>
        </w:tabs>
        <w:spacing w:after="0"/>
        <w:ind w:left="360"/>
        <w:jc w:val="both"/>
        <w:rPr>
          <w:rFonts w:ascii="Times New Roman" w:hAnsi="Times New Roman"/>
          <w:sz w:val="24"/>
          <w:szCs w:val="24"/>
        </w:rPr>
      </w:pPr>
      <w:r w:rsidRPr="00327050">
        <w:rPr>
          <w:rFonts w:ascii="Times New Roman" w:hAnsi="Times New Roman"/>
          <w:sz w:val="24"/>
          <w:szCs w:val="24"/>
        </w:rPr>
        <w:lastRenderedPageBreak/>
        <w:t>What are the advantages of adding polarization and diffusion functions in a basis set?</w:t>
      </w:r>
    </w:p>
    <w:p w14:paraId="5B3AC2FA" w14:textId="77777777" w:rsidR="007F2904" w:rsidRPr="00327050" w:rsidRDefault="007F2904">
      <w:pPr>
        <w:numPr>
          <w:ilvl w:val="0"/>
          <w:numId w:val="30"/>
        </w:numPr>
        <w:tabs>
          <w:tab w:val="clear" w:pos="720"/>
        </w:tabs>
        <w:spacing w:after="0"/>
        <w:ind w:left="360"/>
        <w:jc w:val="both"/>
        <w:rPr>
          <w:rFonts w:ascii="Times New Roman" w:hAnsi="Times New Roman"/>
          <w:sz w:val="24"/>
          <w:szCs w:val="24"/>
        </w:rPr>
      </w:pPr>
      <w:r w:rsidRPr="00327050">
        <w:rPr>
          <w:rFonts w:ascii="Times New Roman" w:hAnsi="Times New Roman"/>
          <w:sz w:val="24"/>
          <w:szCs w:val="24"/>
        </w:rPr>
        <w:t>What is correlation energy? Differentiate between Coulomb correlation and Fermi correlation.</w:t>
      </w:r>
    </w:p>
    <w:p w14:paraId="7856E9D4" w14:textId="77777777" w:rsidR="007F2904" w:rsidRPr="00327050" w:rsidRDefault="007F2904">
      <w:pPr>
        <w:numPr>
          <w:ilvl w:val="0"/>
          <w:numId w:val="30"/>
        </w:numPr>
        <w:tabs>
          <w:tab w:val="clear" w:pos="720"/>
        </w:tabs>
        <w:spacing w:after="0"/>
        <w:ind w:left="360"/>
        <w:jc w:val="both"/>
        <w:rPr>
          <w:rFonts w:ascii="Times New Roman" w:hAnsi="Times New Roman"/>
          <w:sz w:val="24"/>
          <w:szCs w:val="24"/>
        </w:rPr>
      </w:pPr>
      <w:r w:rsidRPr="00327050">
        <w:rPr>
          <w:rFonts w:ascii="Times New Roman" w:hAnsi="Times New Roman"/>
          <w:sz w:val="24"/>
          <w:szCs w:val="24"/>
        </w:rPr>
        <w:t xml:space="preserve">Write down the form of exchange integral and its effect on total electronic energy. </w:t>
      </w:r>
    </w:p>
    <w:p w14:paraId="39555144" w14:textId="77777777" w:rsidR="007F2904" w:rsidRPr="00327050" w:rsidRDefault="007F2904">
      <w:pPr>
        <w:numPr>
          <w:ilvl w:val="0"/>
          <w:numId w:val="30"/>
        </w:numPr>
        <w:tabs>
          <w:tab w:val="clear" w:pos="720"/>
        </w:tabs>
        <w:spacing w:after="0"/>
        <w:ind w:left="360"/>
        <w:jc w:val="both"/>
        <w:rPr>
          <w:rFonts w:ascii="Times New Roman" w:hAnsi="Times New Roman"/>
          <w:sz w:val="24"/>
          <w:szCs w:val="24"/>
        </w:rPr>
      </w:pPr>
      <w:r w:rsidRPr="00327050">
        <w:rPr>
          <w:rFonts w:ascii="Times New Roman" w:hAnsi="Times New Roman"/>
          <w:sz w:val="24"/>
          <w:szCs w:val="24"/>
        </w:rPr>
        <w:t>Why density functional theory is named so instead of density function theory?</w:t>
      </w:r>
    </w:p>
    <w:p w14:paraId="191B833C" w14:textId="77777777" w:rsidR="007F2904" w:rsidRPr="00327050" w:rsidRDefault="007F2904">
      <w:pPr>
        <w:numPr>
          <w:ilvl w:val="0"/>
          <w:numId w:val="30"/>
        </w:numPr>
        <w:tabs>
          <w:tab w:val="clear" w:pos="720"/>
        </w:tabs>
        <w:spacing w:after="0"/>
        <w:ind w:left="360"/>
        <w:jc w:val="both"/>
        <w:rPr>
          <w:rFonts w:ascii="Times New Roman" w:hAnsi="Times New Roman"/>
          <w:sz w:val="24"/>
          <w:szCs w:val="24"/>
        </w:rPr>
      </w:pPr>
      <w:r w:rsidRPr="00327050">
        <w:rPr>
          <w:rFonts w:ascii="Times New Roman" w:hAnsi="Times New Roman"/>
          <w:sz w:val="24"/>
          <w:szCs w:val="24"/>
        </w:rPr>
        <w:t>Differentiate between LDA and GGA.</w:t>
      </w:r>
    </w:p>
    <w:p w14:paraId="4F864CFE" w14:textId="77777777" w:rsidR="007F2904" w:rsidRPr="00327050" w:rsidRDefault="007F2904">
      <w:pPr>
        <w:numPr>
          <w:ilvl w:val="0"/>
          <w:numId w:val="30"/>
        </w:numPr>
        <w:tabs>
          <w:tab w:val="clear" w:pos="720"/>
          <w:tab w:val="left" w:pos="360"/>
        </w:tabs>
        <w:spacing w:after="0"/>
        <w:ind w:left="450" w:hanging="450"/>
        <w:rPr>
          <w:rFonts w:ascii="Times New Roman" w:hAnsi="Times New Roman"/>
          <w:sz w:val="24"/>
          <w:szCs w:val="24"/>
        </w:rPr>
      </w:pPr>
      <w:r w:rsidRPr="00327050">
        <w:rPr>
          <w:rFonts w:ascii="Times New Roman" w:hAnsi="Times New Roman"/>
          <w:sz w:val="24"/>
          <w:szCs w:val="24"/>
        </w:rPr>
        <w:t xml:space="preserve">What type of computation will be performed to verify if the molecule is indeed a minimum on the potential energy surface. </w:t>
      </w:r>
    </w:p>
    <w:p w14:paraId="6E448EF4" w14:textId="77777777" w:rsidR="007F2904" w:rsidRPr="00327050" w:rsidRDefault="007F2904">
      <w:pPr>
        <w:numPr>
          <w:ilvl w:val="0"/>
          <w:numId w:val="30"/>
        </w:numPr>
        <w:tabs>
          <w:tab w:val="clear" w:pos="720"/>
          <w:tab w:val="num" w:pos="360"/>
        </w:tabs>
        <w:spacing w:after="0"/>
        <w:ind w:hanging="720"/>
        <w:rPr>
          <w:rFonts w:ascii="Times New Roman" w:hAnsi="Times New Roman"/>
          <w:sz w:val="24"/>
          <w:szCs w:val="24"/>
        </w:rPr>
      </w:pPr>
      <w:r w:rsidRPr="00327050">
        <w:rPr>
          <w:rFonts w:ascii="Times New Roman" w:hAnsi="Times New Roman"/>
          <w:sz w:val="24"/>
          <w:szCs w:val="24"/>
        </w:rPr>
        <w:t>Differentiate dummy and ghost atoms.</w:t>
      </w:r>
    </w:p>
    <w:p w14:paraId="572D08F2" w14:textId="77777777" w:rsidR="007F2904" w:rsidRPr="00CB3AEC" w:rsidRDefault="007F2904" w:rsidP="006A392A">
      <w:pPr>
        <w:pStyle w:val="ListParagraph"/>
        <w:jc w:val="center"/>
        <w:rPr>
          <w:rFonts w:ascii="Times New Roman" w:hAnsi="Times New Roman" w:cs="Times New Roman"/>
          <w:b/>
          <w:bCs/>
          <w:sz w:val="24"/>
          <w:szCs w:val="24"/>
        </w:rPr>
      </w:pPr>
      <w:r w:rsidRPr="00CB3AEC">
        <w:rPr>
          <w:rFonts w:ascii="Times New Roman" w:hAnsi="Times New Roman" w:cs="Times New Roman"/>
          <w:b/>
          <w:bCs/>
          <w:sz w:val="24"/>
          <w:szCs w:val="24"/>
        </w:rPr>
        <w:t>SECTION- B</w:t>
      </w:r>
    </w:p>
    <w:p w14:paraId="75BD11BD" w14:textId="77777777" w:rsidR="007F2904" w:rsidRPr="00327050" w:rsidRDefault="007F2904" w:rsidP="006A392A">
      <w:pPr>
        <w:pStyle w:val="ListParagraph"/>
        <w:jc w:val="center"/>
        <w:rPr>
          <w:rFonts w:ascii="Times New Roman" w:hAnsi="Times New Roman" w:cs="Times New Roman"/>
          <w:sz w:val="24"/>
          <w:szCs w:val="24"/>
        </w:rPr>
      </w:pPr>
      <w:r w:rsidRPr="00327050">
        <w:rPr>
          <w:rFonts w:ascii="Times New Roman" w:hAnsi="Times New Roman" w:cs="Times New Roman"/>
          <w:sz w:val="24"/>
          <w:szCs w:val="24"/>
        </w:rPr>
        <w:t xml:space="preserve">Answer </w:t>
      </w:r>
      <w:r w:rsidRPr="00327050">
        <w:rPr>
          <w:rFonts w:ascii="Times New Roman" w:hAnsi="Times New Roman" w:cs="Times New Roman"/>
          <w:b/>
          <w:sz w:val="24"/>
          <w:szCs w:val="24"/>
        </w:rPr>
        <w:t>any 6</w:t>
      </w:r>
      <w:r w:rsidRPr="00327050">
        <w:rPr>
          <w:rFonts w:ascii="Times New Roman" w:hAnsi="Times New Roman" w:cs="Times New Roman"/>
          <w:sz w:val="24"/>
          <w:szCs w:val="24"/>
        </w:rPr>
        <w:t xml:space="preserve"> questions. Each question carries </w:t>
      </w:r>
      <w:r w:rsidRPr="00327050">
        <w:rPr>
          <w:rFonts w:ascii="Times New Roman" w:hAnsi="Times New Roman" w:cs="Times New Roman"/>
          <w:b/>
          <w:sz w:val="24"/>
          <w:szCs w:val="24"/>
        </w:rPr>
        <w:t>4</w:t>
      </w:r>
      <w:r w:rsidRPr="00327050">
        <w:rPr>
          <w:rFonts w:ascii="Times New Roman" w:hAnsi="Times New Roman" w:cs="Times New Roman"/>
          <w:sz w:val="24"/>
          <w:szCs w:val="24"/>
        </w:rPr>
        <w:t xml:space="preserve"> marks.</w:t>
      </w:r>
    </w:p>
    <w:p w14:paraId="715E7A17" w14:textId="77777777" w:rsidR="007F2904" w:rsidRPr="00327050" w:rsidRDefault="007F2904">
      <w:pPr>
        <w:numPr>
          <w:ilvl w:val="0"/>
          <w:numId w:val="30"/>
        </w:numPr>
        <w:tabs>
          <w:tab w:val="clear" w:pos="720"/>
          <w:tab w:val="num" w:pos="360"/>
        </w:tabs>
        <w:spacing w:after="0"/>
        <w:ind w:left="360"/>
        <w:jc w:val="both"/>
        <w:rPr>
          <w:rFonts w:ascii="Times New Roman" w:hAnsi="Times New Roman"/>
          <w:sz w:val="24"/>
          <w:szCs w:val="24"/>
        </w:rPr>
      </w:pPr>
      <w:r w:rsidRPr="00327050">
        <w:rPr>
          <w:rFonts w:ascii="Times New Roman" w:hAnsi="Times New Roman"/>
          <w:sz w:val="24"/>
          <w:szCs w:val="24"/>
        </w:rPr>
        <w:t>What is boundary condition and why these are necessary for dynamic simulation? Give an account of Monte Carlo simulations</w:t>
      </w:r>
    </w:p>
    <w:p w14:paraId="507EBD10" w14:textId="77777777" w:rsidR="007F2904" w:rsidRPr="00327050" w:rsidRDefault="007F2904">
      <w:pPr>
        <w:numPr>
          <w:ilvl w:val="0"/>
          <w:numId w:val="30"/>
        </w:numPr>
        <w:tabs>
          <w:tab w:val="clear" w:pos="720"/>
          <w:tab w:val="num" w:pos="360"/>
        </w:tabs>
        <w:spacing w:after="0"/>
        <w:ind w:left="360"/>
        <w:jc w:val="both"/>
        <w:rPr>
          <w:rFonts w:ascii="Times New Roman" w:hAnsi="Times New Roman"/>
          <w:sz w:val="24"/>
          <w:szCs w:val="24"/>
        </w:rPr>
      </w:pPr>
      <w:r w:rsidRPr="00327050">
        <w:rPr>
          <w:rFonts w:ascii="Times New Roman" w:hAnsi="Times New Roman"/>
          <w:sz w:val="24"/>
          <w:szCs w:val="24"/>
        </w:rPr>
        <w:t>Briefly explain semi empirical method giving emphasis to CNDO.</w:t>
      </w:r>
    </w:p>
    <w:p w14:paraId="292800A1" w14:textId="77777777" w:rsidR="007F2904" w:rsidRPr="00327050" w:rsidRDefault="007F2904">
      <w:pPr>
        <w:numPr>
          <w:ilvl w:val="0"/>
          <w:numId w:val="30"/>
        </w:numPr>
        <w:tabs>
          <w:tab w:val="clear" w:pos="720"/>
          <w:tab w:val="num" w:pos="360"/>
        </w:tabs>
        <w:spacing w:after="0"/>
        <w:ind w:left="360"/>
        <w:jc w:val="both"/>
        <w:rPr>
          <w:rFonts w:ascii="Times New Roman" w:hAnsi="Times New Roman"/>
          <w:sz w:val="24"/>
          <w:szCs w:val="24"/>
        </w:rPr>
      </w:pPr>
      <w:r w:rsidRPr="00327050">
        <w:rPr>
          <w:rFonts w:ascii="Times New Roman" w:hAnsi="Times New Roman"/>
          <w:sz w:val="24"/>
          <w:szCs w:val="24"/>
        </w:rPr>
        <w:t xml:space="preserve">Explain the concept of PES? How will you identify the global minima? </w:t>
      </w:r>
    </w:p>
    <w:p w14:paraId="7EACF6F4" w14:textId="77777777" w:rsidR="007F2904" w:rsidRPr="00327050" w:rsidRDefault="007F2904">
      <w:pPr>
        <w:numPr>
          <w:ilvl w:val="0"/>
          <w:numId w:val="30"/>
        </w:numPr>
        <w:tabs>
          <w:tab w:val="clear" w:pos="720"/>
          <w:tab w:val="num" w:pos="360"/>
        </w:tabs>
        <w:spacing w:after="0"/>
        <w:ind w:left="360"/>
        <w:jc w:val="both"/>
        <w:rPr>
          <w:rFonts w:ascii="Times New Roman" w:hAnsi="Times New Roman"/>
          <w:sz w:val="24"/>
          <w:szCs w:val="24"/>
        </w:rPr>
      </w:pPr>
      <w:r w:rsidRPr="00327050">
        <w:rPr>
          <w:rFonts w:ascii="Times New Roman" w:hAnsi="Times New Roman"/>
          <w:sz w:val="24"/>
          <w:szCs w:val="24"/>
        </w:rPr>
        <w:t>Explain correlation consistent basis sets and the advantage of using this in computations.</w:t>
      </w:r>
    </w:p>
    <w:p w14:paraId="4C8AE002" w14:textId="77777777" w:rsidR="007F2904" w:rsidRPr="00327050" w:rsidRDefault="007F2904">
      <w:pPr>
        <w:numPr>
          <w:ilvl w:val="0"/>
          <w:numId w:val="30"/>
        </w:numPr>
        <w:tabs>
          <w:tab w:val="clear" w:pos="720"/>
          <w:tab w:val="num" w:pos="360"/>
        </w:tabs>
        <w:spacing w:after="0"/>
        <w:ind w:left="360"/>
        <w:jc w:val="both"/>
        <w:rPr>
          <w:rFonts w:ascii="Times New Roman" w:hAnsi="Times New Roman"/>
          <w:sz w:val="24"/>
          <w:szCs w:val="24"/>
        </w:rPr>
      </w:pPr>
      <w:r w:rsidRPr="00327050">
        <w:rPr>
          <w:rFonts w:ascii="Times New Roman" w:hAnsi="Times New Roman"/>
          <w:sz w:val="24"/>
          <w:szCs w:val="24"/>
        </w:rPr>
        <w:t>Give an account of configuration interaction</w:t>
      </w:r>
    </w:p>
    <w:p w14:paraId="06C07FD3" w14:textId="77777777" w:rsidR="007F2904" w:rsidRPr="00327050" w:rsidRDefault="007F2904">
      <w:pPr>
        <w:numPr>
          <w:ilvl w:val="0"/>
          <w:numId w:val="30"/>
        </w:numPr>
        <w:tabs>
          <w:tab w:val="clear" w:pos="720"/>
          <w:tab w:val="num" w:pos="360"/>
        </w:tabs>
        <w:spacing w:after="0"/>
        <w:ind w:left="360"/>
        <w:jc w:val="both"/>
        <w:rPr>
          <w:rFonts w:ascii="Times New Roman" w:hAnsi="Times New Roman"/>
          <w:sz w:val="24"/>
          <w:szCs w:val="24"/>
        </w:rPr>
      </w:pPr>
      <w:r w:rsidRPr="00327050">
        <w:rPr>
          <w:rFonts w:ascii="Times New Roman" w:hAnsi="Times New Roman"/>
          <w:sz w:val="24"/>
          <w:szCs w:val="24"/>
        </w:rPr>
        <w:t>Compare and contrast DFT and HF methods.</w:t>
      </w:r>
    </w:p>
    <w:p w14:paraId="21F485FD" w14:textId="77777777" w:rsidR="007F2904" w:rsidRPr="00327050" w:rsidRDefault="007F2904">
      <w:pPr>
        <w:numPr>
          <w:ilvl w:val="0"/>
          <w:numId w:val="30"/>
        </w:numPr>
        <w:tabs>
          <w:tab w:val="clear" w:pos="720"/>
          <w:tab w:val="num" w:pos="360"/>
        </w:tabs>
        <w:spacing w:after="0"/>
        <w:ind w:left="360"/>
        <w:rPr>
          <w:rFonts w:ascii="Times New Roman" w:hAnsi="Times New Roman"/>
          <w:sz w:val="24"/>
          <w:szCs w:val="24"/>
        </w:rPr>
      </w:pPr>
      <w:r w:rsidRPr="00327050">
        <w:rPr>
          <w:rFonts w:ascii="Times New Roman" w:hAnsi="Times New Roman"/>
          <w:sz w:val="24"/>
          <w:szCs w:val="24"/>
        </w:rPr>
        <w:t>Write a note on the influence of point groups in calculations?</w:t>
      </w:r>
    </w:p>
    <w:p w14:paraId="3CC50790" w14:textId="77777777" w:rsidR="007F2904" w:rsidRPr="00327050" w:rsidRDefault="007F2904">
      <w:pPr>
        <w:numPr>
          <w:ilvl w:val="0"/>
          <w:numId w:val="30"/>
        </w:numPr>
        <w:tabs>
          <w:tab w:val="clear" w:pos="720"/>
          <w:tab w:val="num" w:pos="360"/>
        </w:tabs>
        <w:spacing w:after="0"/>
        <w:ind w:left="360"/>
        <w:rPr>
          <w:rFonts w:ascii="Times New Roman" w:hAnsi="Times New Roman"/>
          <w:sz w:val="24"/>
          <w:szCs w:val="24"/>
        </w:rPr>
      </w:pPr>
      <w:r w:rsidRPr="00327050">
        <w:rPr>
          <w:rFonts w:ascii="Times New Roman" w:hAnsi="Times New Roman"/>
          <w:sz w:val="24"/>
          <w:szCs w:val="24"/>
        </w:rPr>
        <w:t>What is meant by geometry optimization? Explain the steps.</w:t>
      </w:r>
    </w:p>
    <w:p w14:paraId="54057FBD" w14:textId="1DF02D63" w:rsidR="007F2904" w:rsidRPr="00CB3AEC" w:rsidRDefault="007F2904" w:rsidP="006A392A">
      <w:pPr>
        <w:spacing w:before="240" w:after="0"/>
        <w:rPr>
          <w:rFonts w:ascii="Times New Roman" w:hAnsi="Times New Roman"/>
          <w:b/>
          <w:bCs/>
          <w:sz w:val="24"/>
          <w:szCs w:val="24"/>
        </w:rPr>
      </w:pPr>
      <w:r w:rsidRPr="00327050">
        <w:rPr>
          <w:rFonts w:ascii="Times New Roman" w:hAnsi="Times New Roman"/>
          <w:sz w:val="24"/>
          <w:szCs w:val="24"/>
        </w:rPr>
        <w:tab/>
      </w:r>
      <w:r w:rsidRPr="00327050">
        <w:rPr>
          <w:rFonts w:ascii="Times New Roman" w:hAnsi="Times New Roman"/>
          <w:sz w:val="24"/>
          <w:szCs w:val="24"/>
        </w:rPr>
        <w:tab/>
      </w:r>
      <w:r w:rsidRPr="00327050">
        <w:rPr>
          <w:rFonts w:ascii="Times New Roman" w:hAnsi="Times New Roman"/>
          <w:sz w:val="24"/>
          <w:szCs w:val="24"/>
        </w:rPr>
        <w:tab/>
      </w:r>
      <w:r w:rsidRPr="00327050">
        <w:rPr>
          <w:rFonts w:ascii="Times New Roman" w:hAnsi="Times New Roman"/>
          <w:sz w:val="24"/>
          <w:szCs w:val="24"/>
        </w:rPr>
        <w:tab/>
      </w:r>
      <w:r w:rsidRPr="00327050">
        <w:rPr>
          <w:rFonts w:ascii="Times New Roman" w:hAnsi="Times New Roman"/>
          <w:sz w:val="24"/>
          <w:szCs w:val="24"/>
        </w:rPr>
        <w:tab/>
      </w:r>
      <w:r w:rsidRPr="00327050">
        <w:rPr>
          <w:rFonts w:ascii="Times New Roman" w:hAnsi="Times New Roman"/>
          <w:sz w:val="24"/>
          <w:szCs w:val="24"/>
        </w:rPr>
        <w:tab/>
      </w:r>
      <w:r w:rsidRPr="00CB3AEC">
        <w:rPr>
          <w:rFonts w:ascii="Times New Roman" w:hAnsi="Times New Roman"/>
          <w:b/>
          <w:bCs/>
          <w:sz w:val="24"/>
          <w:szCs w:val="24"/>
        </w:rPr>
        <w:t>SECTION- C</w:t>
      </w:r>
    </w:p>
    <w:p w14:paraId="72024E73" w14:textId="4EABBBE2" w:rsidR="007F2904" w:rsidRPr="00327050" w:rsidRDefault="007F2904" w:rsidP="006A392A">
      <w:pPr>
        <w:pStyle w:val="ListParagraph"/>
        <w:jc w:val="center"/>
        <w:rPr>
          <w:rFonts w:ascii="Times New Roman" w:hAnsi="Times New Roman" w:cs="Times New Roman"/>
          <w:sz w:val="24"/>
          <w:szCs w:val="24"/>
        </w:rPr>
      </w:pPr>
      <w:r w:rsidRPr="00327050">
        <w:rPr>
          <w:rFonts w:ascii="Times New Roman" w:hAnsi="Times New Roman" w:cs="Times New Roman"/>
          <w:sz w:val="24"/>
          <w:szCs w:val="24"/>
        </w:rPr>
        <w:t xml:space="preserve">Answer </w:t>
      </w:r>
      <w:r w:rsidRPr="00327050">
        <w:rPr>
          <w:rFonts w:ascii="Times New Roman" w:hAnsi="Times New Roman" w:cs="Times New Roman"/>
          <w:b/>
          <w:sz w:val="24"/>
          <w:szCs w:val="24"/>
        </w:rPr>
        <w:t xml:space="preserve">any </w:t>
      </w:r>
      <w:r w:rsidR="00327050">
        <w:rPr>
          <w:rFonts w:ascii="Times New Roman" w:hAnsi="Times New Roman" w:cs="Times New Roman"/>
          <w:b/>
          <w:sz w:val="24"/>
          <w:szCs w:val="24"/>
        </w:rPr>
        <w:t>2</w:t>
      </w:r>
      <w:r w:rsidRPr="00327050">
        <w:rPr>
          <w:rFonts w:ascii="Times New Roman" w:hAnsi="Times New Roman" w:cs="Times New Roman"/>
          <w:sz w:val="24"/>
          <w:szCs w:val="24"/>
        </w:rPr>
        <w:t xml:space="preserve"> questions. </w:t>
      </w:r>
      <w:r w:rsidRPr="00327050">
        <w:rPr>
          <w:rFonts w:ascii="Times New Roman" w:hAnsi="Times New Roman" w:cs="Times New Roman"/>
          <w:b/>
          <w:sz w:val="24"/>
          <w:szCs w:val="24"/>
        </w:rPr>
        <w:t>Each</w:t>
      </w:r>
      <w:r w:rsidRPr="00327050">
        <w:rPr>
          <w:rFonts w:ascii="Times New Roman" w:hAnsi="Times New Roman" w:cs="Times New Roman"/>
          <w:sz w:val="24"/>
          <w:szCs w:val="24"/>
        </w:rPr>
        <w:t xml:space="preserve"> question carries </w:t>
      </w:r>
      <w:r w:rsidRPr="00327050">
        <w:rPr>
          <w:rFonts w:ascii="Times New Roman" w:hAnsi="Times New Roman" w:cs="Times New Roman"/>
          <w:b/>
          <w:sz w:val="24"/>
          <w:szCs w:val="24"/>
        </w:rPr>
        <w:t>8</w:t>
      </w:r>
      <w:r w:rsidRPr="00327050">
        <w:rPr>
          <w:rFonts w:ascii="Times New Roman" w:hAnsi="Times New Roman" w:cs="Times New Roman"/>
          <w:sz w:val="24"/>
          <w:szCs w:val="24"/>
        </w:rPr>
        <w:t xml:space="preserve"> marks</w:t>
      </w:r>
    </w:p>
    <w:p w14:paraId="5D8874FB" w14:textId="77777777" w:rsidR="007F2904" w:rsidRPr="00327050" w:rsidRDefault="007F2904">
      <w:pPr>
        <w:numPr>
          <w:ilvl w:val="0"/>
          <w:numId w:val="30"/>
        </w:numPr>
        <w:tabs>
          <w:tab w:val="clear" w:pos="720"/>
          <w:tab w:val="num" w:pos="360"/>
        </w:tabs>
        <w:spacing w:after="0"/>
        <w:ind w:left="360"/>
        <w:jc w:val="both"/>
        <w:rPr>
          <w:rFonts w:ascii="Times New Roman" w:hAnsi="Times New Roman"/>
          <w:sz w:val="24"/>
          <w:szCs w:val="24"/>
        </w:rPr>
      </w:pPr>
      <w:r w:rsidRPr="00327050">
        <w:rPr>
          <w:rFonts w:ascii="Times New Roman" w:hAnsi="Times New Roman"/>
          <w:sz w:val="24"/>
          <w:szCs w:val="24"/>
        </w:rPr>
        <w:t>a) Explain ‘Force Fields’</w:t>
      </w:r>
      <w:r w:rsidRPr="00327050">
        <w:rPr>
          <w:rFonts w:ascii="Times New Roman" w:hAnsi="Times New Roman"/>
          <w:sz w:val="24"/>
          <w:szCs w:val="24"/>
        </w:rPr>
        <w:tab/>
      </w:r>
    </w:p>
    <w:p w14:paraId="56FCADE7" w14:textId="7B9770D0" w:rsidR="007F2904" w:rsidRPr="00327050" w:rsidRDefault="007F2904" w:rsidP="006A392A">
      <w:pPr>
        <w:spacing w:after="0"/>
        <w:ind w:firstLine="360"/>
        <w:jc w:val="both"/>
        <w:rPr>
          <w:rFonts w:ascii="Times New Roman" w:hAnsi="Times New Roman"/>
          <w:sz w:val="24"/>
          <w:szCs w:val="24"/>
        </w:rPr>
      </w:pPr>
      <w:r w:rsidRPr="00327050">
        <w:rPr>
          <w:rFonts w:ascii="Times New Roman" w:hAnsi="Times New Roman"/>
          <w:sz w:val="24"/>
          <w:szCs w:val="24"/>
        </w:rPr>
        <w:t xml:space="preserve">b) What are </w:t>
      </w:r>
      <w:proofErr w:type="spellStart"/>
      <w:r w:rsidRPr="00327050">
        <w:rPr>
          <w:rFonts w:ascii="Times New Roman" w:hAnsi="Times New Roman"/>
          <w:sz w:val="24"/>
          <w:szCs w:val="24"/>
        </w:rPr>
        <w:t>Pople</w:t>
      </w:r>
      <w:proofErr w:type="spellEnd"/>
      <w:r w:rsidRPr="00327050">
        <w:rPr>
          <w:rFonts w:ascii="Times New Roman" w:hAnsi="Times New Roman"/>
          <w:sz w:val="24"/>
          <w:szCs w:val="24"/>
        </w:rPr>
        <w:t xml:space="preserve"> style basis sets? Briefly explain the classification and its relevance.</w:t>
      </w:r>
      <w:r w:rsidRPr="00327050">
        <w:rPr>
          <w:rFonts w:ascii="Times New Roman" w:hAnsi="Times New Roman"/>
          <w:sz w:val="24"/>
          <w:szCs w:val="24"/>
        </w:rPr>
        <w:tab/>
      </w:r>
      <w:r w:rsidR="00327050">
        <w:rPr>
          <w:rFonts w:ascii="Times New Roman" w:hAnsi="Times New Roman"/>
          <w:sz w:val="24"/>
          <w:szCs w:val="24"/>
        </w:rPr>
        <w:t xml:space="preserve">   </w:t>
      </w:r>
      <w:r w:rsidRPr="00327050">
        <w:rPr>
          <w:rFonts w:ascii="Times New Roman" w:hAnsi="Times New Roman"/>
          <w:sz w:val="24"/>
          <w:szCs w:val="24"/>
        </w:rPr>
        <w:t>(4+4)</w:t>
      </w:r>
    </w:p>
    <w:p w14:paraId="36A86643" w14:textId="77777777" w:rsidR="007F2904" w:rsidRPr="00327050" w:rsidRDefault="007F2904">
      <w:pPr>
        <w:numPr>
          <w:ilvl w:val="0"/>
          <w:numId w:val="30"/>
        </w:numPr>
        <w:tabs>
          <w:tab w:val="clear" w:pos="720"/>
          <w:tab w:val="num" w:pos="360"/>
        </w:tabs>
        <w:spacing w:after="0"/>
        <w:ind w:left="360"/>
        <w:rPr>
          <w:rFonts w:ascii="Times New Roman" w:hAnsi="Times New Roman"/>
          <w:sz w:val="24"/>
          <w:szCs w:val="24"/>
        </w:rPr>
      </w:pPr>
      <w:r w:rsidRPr="00327050">
        <w:rPr>
          <w:rFonts w:ascii="Times New Roman" w:hAnsi="Times New Roman"/>
          <w:sz w:val="24"/>
          <w:szCs w:val="24"/>
        </w:rPr>
        <w:t xml:space="preserve"> Explain and differentiate with examples the various approximations employed under density functional theory methods.</w:t>
      </w:r>
    </w:p>
    <w:p w14:paraId="7567EF07" w14:textId="77777777" w:rsidR="007F2904" w:rsidRPr="00327050" w:rsidRDefault="007F2904">
      <w:pPr>
        <w:numPr>
          <w:ilvl w:val="0"/>
          <w:numId w:val="30"/>
        </w:numPr>
        <w:tabs>
          <w:tab w:val="clear" w:pos="720"/>
          <w:tab w:val="num" w:pos="360"/>
        </w:tabs>
        <w:spacing w:after="0"/>
        <w:ind w:left="360"/>
        <w:rPr>
          <w:rFonts w:ascii="Times New Roman" w:hAnsi="Times New Roman"/>
          <w:sz w:val="24"/>
          <w:szCs w:val="24"/>
        </w:rPr>
      </w:pPr>
      <w:r w:rsidRPr="00327050">
        <w:rPr>
          <w:rFonts w:ascii="Times New Roman" w:hAnsi="Times New Roman"/>
          <w:sz w:val="24"/>
          <w:szCs w:val="24"/>
        </w:rPr>
        <w:t>Explain in detail the various steps involved in HF methods. Also, differentiate RHF and UHF methods.</w:t>
      </w:r>
    </w:p>
    <w:p w14:paraId="2F49E5D1" w14:textId="7E9FC225" w:rsidR="007F2904" w:rsidRDefault="007F2904">
      <w:pPr>
        <w:numPr>
          <w:ilvl w:val="0"/>
          <w:numId w:val="30"/>
        </w:numPr>
        <w:tabs>
          <w:tab w:val="clear" w:pos="720"/>
          <w:tab w:val="num" w:pos="360"/>
        </w:tabs>
        <w:spacing w:after="0"/>
        <w:ind w:left="360"/>
        <w:rPr>
          <w:rFonts w:ascii="Times New Roman" w:hAnsi="Times New Roman"/>
          <w:sz w:val="24"/>
          <w:szCs w:val="24"/>
        </w:rPr>
      </w:pPr>
      <w:r w:rsidRPr="00327050">
        <w:rPr>
          <w:rFonts w:ascii="Times New Roman" w:hAnsi="Times New Roman"/>
          <w:sz w:val="24"/>
          <w:szCs w:val="24"/>
        </w:rPr>
        <w:t>Explain Kohn-Sham theorem and applications</w:t>
      </w:r>
      <w:r w:rsidR="00327050">
        <w:rPr>
          <w:rFonts w:ascii="Times New Roman" w:hAnsi="Times New Roman"/>
          <w:sz w:val="24"/>
          <w:szCs w:val="24"/>
        </w:rPr>
        <w:t>.</w:t>
      </w:r>
    </w:p>
    <w:p w14:paraId="1F5FA9BF" w14:textId="77777777" w:rsidR="006A392A" w:rsidRDefault="006A392A" w:rsidP="006A392A">
      <w:pPr>
        <w:spacing w:after="0" w:line="240" w:lineRule="auto"/>
        <w:ind w:left="360"/>
        <w:rPr>
          <w:rFonts w:ascii="Times New Roman" w:hAnsi="Times New Roman"/>
          <w:sz w:val="24"/>
          <w:szCs w:val="24"/>
        </w:rPr>
      </w:pPr>
    </w:p>
    <w:p w14:paraId="44DF1DB2" w14:textId="77777777" w:rsidR="006A392A" w:rsidRDefault="006A392A" w:rsidP="006A392A">
      <w:pPr>
        <w:ind w:left="720" w:hanging="540"/>
        <w:jc w:val="center"/>
        <w:rPr>
          <w:rFonts w:ascii="Times New Roman" w:hAnsi="Times New Roman"/>
          <w:sz w:val="24"/>
          <w:szCs w:val="24"/>
        </w:rPr>
      </w:pPr>
      <w:r>
        <w:rPr>
          <w:rFonts w:ascii="Times New Roman" w:hAnsi="Times New Roman"/>
          <w:sz w:val="24"/>
          <w:szCs w:val="24"/>
        </w:rPr>
        <w:t>***************</w:t>
      </w:r>
    </w:p>
    <w:bookmarkEnd w:id="29"/>
    <w:p w14:paraId="4F8BBFB9" w14:textId="77777777" w:rsidR="006A392A" w:rsidRDefault="006A392A" w:rsidP="006A392A">
      <w:pPr>
        <w:ind w:left="720" w:hanging="540"/>
        <w:jc w:val="center"/>
        <w:rPr>
          <w:rFonts w:ascii="Times New Roman" w:hAnsi="Times New Roman"/>
          <w:sz w:val="24"/>
          <w:szCs w:val="24"/>
        </w:rPr>
      </w:pPr>
    </w:p>
    <w:p w14:paraId="2C623E97" w14:textId="77777777" w:rsidR="007F40AA" w:rsidRDefault="007F40AA" w:rsidP="006A392A">
      <w:pPr>
        <w:ind w:left="720" w:hanging="540"/>
        <w:jc w:val="center"/>
        <w:rPr>
          <w:rFonts w:ascii="Times New Roman" w:hAnsi="Times New Roman"/>
          <w:sz w:val="24"/>
          <w:szCs w:val="24"/>
        </w:rPr>
      </w:pPr>
    </w:p>
    <w:p w14:paraId="5DEFDFC2" w14:textId="77777777" w:rsidR="007F40AA" w:rsidRDefault="007F40AA" w:rsidP="006A392A">
      <w:pPr>
        <w:ind w:left="720" w:hanging="540"/>
        <w:jc w:val="center"/>
        <w:rPr>
          <w:rFonts w:ascii="Times New Roman" w:hAnsi="Times New Roman"/>
          <w:sz w:val="24"/>
          <w:szCs w:val="24"/>
        </w:rPr>
      </w:pPr>
    </w:p>
    <w:p w14:paraId="63DBEB20" w14:textId="77777777" w:rsidR="006A392A" w:rsidRDefault="006A392A" w:rsidP="00374C07">
      <w:pPr>
        <w:rPr>
          <w:rFonts w:ascii="Times New Roman" w:hAnsi="Times New Roman"/>
          <w:sz w:val="24"/>
          <w:szCs w:val="24"/>
        </w:rPr>
      </w:pPr>
    </w:p>
    <w:p w14:paraId="22C3ED35" w14:textId="77777777" w:rsidR="00952A2E" w:rsidRPr="002C6B42" w:rsidRDefault="00952A2E" w:rsidP="00374C07">
      <w:pPr>
        <w:rPr>
          <w:rFonts w:ascii="Times New Roman" w:hAnsi="Times New Roman"/>
          <w:sz w:val="24"/>
          <w:szCs w:val="24"/>
        </w:rPr>
      </w:pPr>
    </w:p>
    <w:tbl>
      <w:tblPr>
        <w:tblStyle w:val="TableGrid"/>
        <w:tblW w:w="0" w:type="auto"/>
        <w:tblLook w:val="04A0" w:firstRow="1" w:lastRow="0" w:firstColumn="1" w:lastColumn="0" w:noHBand="0" w:noVBand="1"/>
      </w:tblPr>
      <w:tblGrid>
        <w:gridCol w:w="501"/>
        <w:gridCol w:w="705"/>
        <w:gridCol w:w="1280"/>
        <w:gridCol w:w="4621"/>
        <w:gridCol w:w="1175"/>
        <w:gridCol w:w="1068"/>
      </w:tblGrid>
      <w:tr w:rsidR="00B2098F" w14:paraId="73D08E9B" w14:textId="77777777" w:rsidTr="006A392A">
        <w:tc>
          <w:tcPr>
            <w:tcW w:w="501" w:type="dxa"/>
          </w:tcPr>
          <w:p w14:paraId="5206E9AE" w14:textId="77777777" w:rsidR="00B2098F" w:rsidRPr="00327050" w:rsidRDefault="00B2098F" w:rsidP="00A77710">
            <w:pPr>
              <w:rPr>
                <w:rFonts w:ascii="Times New Roman" w:hAnsi="Times New Roman"/>
              </w:rPr>
            </w:pPr>
            <w:bookmarkStart w:id="30" w:name="_Hlk216998088"/>
            <w:r w:rsidRPr="00327050">
              <w:rPr>
                <w:rFonts w:ascii="Times New Roman" w:hAnsi="Times New Roman"/>
              </w:rPr>
              <w:lastRenderedPageBreak/>
              <w:t>1.</w:t>
            </w:r>
          </w:p>
        </w:tc>
        <w:tc>
          <w:tcPr>
            <w:tcW w:w="1985" w:type="dxa"/>
            <w:gridSpan w:val="2"/>
          </w:tcPr>
          <w:p w14:paraId="6E3F8C34" w14:textId="7579D262" w:rsidR="00B2098F" w:rsidRPr="00327050" w:rsidRDefault="00B2098F" w:rsidP="00A77710">
            <w:pPr>
              <w:rPr>
                <w:rFonts w:ascii="Times New Roman" w:hAnsi="Times New Roman"/>
              </w:rPr>
            </w:pPr>
            <w:r w:rsidRPr="00327050">
              <w:rPr>
                <w:rFonts w:ascii="Times New Roman" w:hAnsi="Times New Roman"/>
              </w:rPr>
              <w:t>Semester</w:t>
            </w:r>
          </w:p>
        </w:tc>
        <w:tc>
          <w:tcPr>
            <w:tcW w:w="6864" w:type="dxa"/>
            <w:gridSpan w:val="3"/>
          </w:tcPr>
          <w:p w14:paraId="16F2987C" w14:textId="77777777" w:rsidR="00B2098F" w:rsidRPr="00327050" w:rsidRDefault="00B2098F" w:rsidP="00A77710">
            <w:pPr>
              <w:rPr>
                <w:rFonts w:ascii="Times New Roman" w:hAnsi="Times New Roman"/>
                <w:b/>
              </w:rPr>
            </w:pPr>
            <w:r w:rsidRPr="00327050">
              <w:rPr>
                <w:rFonts w:ascii="Times New Roman" w:hAnsi="Times New Roman"/>
                <w:b/>
              </w:rPr>
              <w:t>3</w:t>
            </w:r>
          </w:p>
        </w:tc>
      </w:tr>
      <w:tr w:rsidR="00B2098F" w14:paraId="2FAE2340" w14:textId="77777777" w:rsidTr="006A392A">
        <w:tc>
          <w:tcPr>
            <w:tcW w:w="501" w:type="dxa"/>
          </w:tcPr>
          <w:p w14:paraId="22FBCE0A" w14:textId="77777777" w:rsidR="00B2098F" w:rsidRPr="00327050" w:rsidRDefault="00B2098F" w:rsidP="00A77710">
            <w:pPr>
              <w:rPr>
                <w:rFonts w:ascii="Times New Roman" w:hAnsi="Times New Roman"/>
              </w:rPr>
            </w:pPr>
            <w:r w:rsidRPr="00327050">
              <w:rPr>
                <w:rFonts w:ascii="Times New Roman" w:hAnsi="Times New Roman"/>
              </w:rPr>
              <w:t>2.</w:t>
            </w:r>
          </w:p>
        </w:tc>
        <w:tc>
          <w:tcPr>
            <w:tcW w:w="1985" w:type="dxa"/>
            <w:gridSpan w:val="2"/>
          </w:tcPr>
          <w:p w14:paraId="311C27AE" w14:textId="77777777" w:rsidR="00B2098F" w:rsidRPr="00327050" w:rsidRDefault="00B2098F" w:rsidP="00A77710">
            <w:pPr>
              <w:rPr>
                <w:rFonts w:ascii="Times New Roman" w:hAnsi="Times New Roman"/>
              </w:rPr>
            </w:pPr>
            <w:r w:rsidRPr="00327050">
              <w:rPr>
                <w:rFonts w:ascii="Times New Roman" w:hAnsi="Times New Roman"/>
              </w:rPr>
              <w:t>Course Title</w:t>
            </w:r>
          </w:p>
        </w:tc>
        <w:tc>
          <w:tcPr>
            <w:tcW w:w="6864" w:type="dxa"/>
            <w:gridSpan w:val="3"/>
          </w:tcPr>
          <w:p w14:paraId="202B1415" w14:textId="0485DB16" w:rsidR="00B2098F" w:rsidRPr="00327050" w:rsidRDefault="00B2098F" w:rsidP="00A77710">
            <w:pPr>
              <w:rPr>
                <w:rFonts w:ascii="Times New Roman" w:hAnsi="Times New Roman"/>
              </w:rPr>
            </w:pPr>
            <w:r w:rsidRPr="00327050">
              <w:rPr>
                <w:rFonts w:ascii="Times New Roman" w:hAnsi="Times New Roman"/>
                <w:b/>
              </w:rPr>
              <w:t>PHOTOPHYSICAL PROCESSES AND APPLICATIONS</w:t>
            </w:r>
          </w:p>
        </w:tc>
      </w:tr>
      <w:tr w:rsidR="00B2098F" w14:paraId="7394EAFF" w14:textId="77777777" w:rsidTr="006A392A">
        <w:tc>
          <w:tcPr>
            <w:tcW w:w="501" w:type="dxa"/>
          </w:tcPr>
          <w:p w14:paraId="468B1BE0" w14:textId="77777777" w:rsidR="00B2098F" w:rsidRPr="00327050" w:rsidRDefault="00B2098F" w:rsidP="00A77710">
            <w:pPr>
              <w:rPr>
                <w:rFonts w:ascii="Times New Roman" w:hAnsi="Times New Roman"/>
              </w:rPr>
            </w:pPr>
            <w:r w:rsidRPr="00327050">
              <w:rPr>
                <w:rFonts w:ascii="Times New Roman" w:hAnsi="Times New Roman"/>
              </w:rPr>
              <w:t>3.</w:t>
            </w:r>
          </w:p>
        </w:tc>
        <w:tc>
          <w:tcPr>
            <w:tcW w:w="1985" w:type="dxa"/>
            <w:gridSpan w:val="2"/>
          </w:tcPr>
          <w:p w14:paraId="61B9411B" w14:textId="77777777" w:rsidR="00B2098F" w:rsidRPr="00327050" w:rsidRDefault="00B2098F" w:rsidP="00A77710">
            <w:pPr>
              <w:rPr>
                <w:rFonts w:ascii="Times New Roman" w:hAnsi="Times New Roman"/>
              </w:rPr>
            </w:pPr>
            <w:r w:rsidRPr="00327050">
              <w:rPr>
                <w:rFonts w:ascii="Times New Roman" w:hAnsi="Times New Roman"/>
              </w:rPr>
              <w:t>Course Code</w:t>
            </w:r>
          </w:p>
        </w:tc>
        <w:tc>
          <w:tcPr>
            <w:tcW w:w="6864" w:type="dxa"/>
            <w:gridSpan w:val="3"/>
          </w:tcPr>
          <w:p w14:paraId="1B0395C2" w14:textId="1E328148" w:rsidR="00B2098F" w:rsidRPr="00327050" w:rsidRDefault="00B2098F" w:rsidP="00A77710">
            <w:pPr>
              <w:rPr>
                <w:rFonts w:ascii="Times New Roman" w:hAnsi="Times New Roman"/>
              </w:rPr>
            </w:pPr>
            <w:r w:rsidRPr="00327050">
              <w:rPr>
                <w:rFonts w:ascii="Times New Roman" w:hAnsi="Times New Roman"/>
                <w:b/>
              </w:rPr>
              <w:t>CHE</w:t>
            </w:r>
            <w:r w:rsidR="00415C15" w:rsidRPr="00327050">
              <w:rPr>
                <w:rFonts w:ascii="Times New Roman" w:hAnsi="Times New Roman"/>
                <w:b/>
              </w:rPr>
              <w:t>-DE-53</w:t>
            </w:r>
            <w:r w:rsidR="0022241E" w:rsidRPr="00327050">
              <w:rPr>
                <w:rFonts w:ascii="Times New Roman" w:hAnsi="Times New Roman"/>
                <w:b/>
              </w:rPr>
              <w:t>7(ii)</w:t>
            </w:r>
          </w:p>
        </w:tc>
      </w:tr>
      <w:tr w:rsidR="00B2098F" w14:paraId="043E75D5" w14:textId="77777777" w:rsidTr="006A392A">
        <w:tc>
          <w:tcPr>
            <w:tcW w:w="501" w:type="dxa"/>
          </w:tcPr>
          <w:p w14:paraId="33082954" w14:textId="77777777" w:rsidR="00B2098F" w:rsidRPr="00327050" w:rsidRDefault="00B2098F" w:rsidP="00A77710">
            <w:pPr>
              <w:rPr>
                <w:rFonts w:ascii="Times New Roman" w:hAnsi="Times New Roman"/>
              </w:rPr>
            </w:pPr>
            <w:r w:rsidRPr="00327050">
              <w:rPr>
                <w:rFonts w:ascii="Times New Roman" w:hAnsi="Times New Roman"/>
              </w:rPr>
              <w:t>4.</w:t>
            </w:r>
          </w:p>
        </w:tc>
        <w:tc>
          <w:tcPr>
            <w:tcW w:w="1985" w:type="dxa"/>
            <w:gridSpan w:val="2"/>
          </w:tcPr>
          <w:p w14:paraId="5B265C8C" w14:textId="77777777" w:rsidR="00B2098F" w:rsidRPr="00327050" w:rsidRDefault="00B2098F" w:rsidP="00A77710">
            <w:pPr>
              <w:rPr>
                <w:rFonts w:ascii="Times New Roman" w:hAnsi="Times New Roman"/>
              </w:rPr>
            </w:pPr>
            <w:r w:rsidRPr="00327050">
              <w:rPr>
                <w:rFonts w:ascii="Times New Roman" w:hAnsi="Times New Roman"/>
              </w:rPr>
              <w:t>Credits</w:t>
            </w:r>
          </w:p>
        </w:tc>
        <w:tc>
          <w:tcPr>
            <w:tcW w:w="6864" w:type="dxa"/>
            <w:gridSpan w:val="3"/>
          </w:tcPr>
          <w:p w14:paraId="69B94950" w14:textId="59D495C7" w:rsidR="00B2098F" w:rsidRPr="00327050" w:rsidRDefault="00C44950" w:rsidP="00A77710">
            <w:pPr>
              <w:rPr>
                <w:rFonts w:ascii="Times New Roman" w:hAnsi="Times New Roman"/>
                <w:b/>
              </w:rPr>
            </w:pPr>
            <w:r w:rsidRPr="00327050">
              <w:rPr>
                <w:rFonts w:ascii="Times New Roman" w:hAnsi="Times New Roman"/>
                <w:b/>
              </w:rPr>
              <w:t>4</w:t>
            </w:r>
          </w:p>
        </w:tc>
      </w:tr>
      <w:tr w:rsidR="00B2098F" w14:paraId="70F0B772" w14:textId="77777777" w:rsidTr="006A392A">
        <w:tc>
          <w:tcPr>
            <w:tcW w:w="501" w:type="dxa"/>
            <w:vMerge w:val="restart"/>
          </w:tcPr>
          <w:p w14:paraId="6B3B11D7" w14:textId="77777777" w:rsidR="00B2098F" w:rsidRPr="00327050" w:rsidRDefault="00DB5F6C" w:rsidP="00A77710">
            <w:pPr>
              <w:rPr>
                <w:rFonts w:ascii="Times New Roman" w:hAnsi="Times New Roman"/>
              </w:rPr>
            </w:pPr>
            <w:r w:rsidRPr="00327050">
              <w:rPr>
                <w:rFonts w:ascii="Times New Roman" w:hAnsi="Times New Roman"/>
              </w:rPr>
              <w:t>5</w:t>
            </w:r>
            <w:r w:rsidR="00B2098F" w:rsidRPr="00327050">
              <w:rPr>
                <w:rFonts w:ascii="Times New Roman" w:hAnsi="Times New Roman"/>
              </w:rPr>
              <w:t>.</w:t>
            </w:r>
          </w:p>
        </w:tc>
        <w:tc>
          <w:tcPr>
            <w:tcW w:w="6606" w:type="dxa"/>
            <w:gridSpan w:val="3"/>
          </w:tcPr>
          <w:p w14:paraId="54285E6A" w14:textId="77777777" w:rsidR="00B2098F" w:rsidRPr="00327050" w:rsidRDefault="00B2098F" w:rsidP="00A77710">
            <w:pPr>
              <w:rPr>
                <w:rFonts w:ascii="Times New Roman" w:hAnsi="Times New Roman"/>
                <w:b/>
              </w:rPr>
            </w:pPr>
            <w:r w:rsidRPr="00327050">
              <w:rPr>
                <w:rFonts w:ascii="Times New Roman" w:hAnsi="Times New Roman"/>
                <w:b/>
              </w:rPr>
              <w:t>CO</w:t>
            </w:r>
          </w:p>
          <w:p w14:paraId="2BBAE558" w14:textId="77777777" w:rsidR="00B2098F" w:rsidRPr="00327050" w:rsidRDefault="00B2098F" w:rsidP="00A77710">
            <w:pPr>
              <w:rPr>
                <w:rFonts w:ascii="Times New Roman" w:hAnsi="Times New Roman"/>
              </w:rPr>
            </w:pPr>
            <w:r w:rsidRPr="00327050">
              <w:rPr>
                <w:rFonts w:ascii="Times New Roman" w:hAnsi="Times New Roman"/>
              </w:rPr>
              <w:t>On completion of the course, students should be able to:</w:t>
            </w:r>
          </w:p>
        </w:tc>
        <w:tc>
          <w:tcPr>
            <w:tcW w:w="1175" w:type="dxa"/>
          </w:tcPr>
          <w:p w14:paraId="3BFD3CD5" w14:textId="77777777" w:rsidR="00B2098F" w:rsidRPr="00327050" w:rsidRDefault="00B2098F" w:rsidP="00A77710">
            <w:pPr>
              <w:rPr>
                <w:rFonts w:ascii="Times New Roman" w:hAnsi="Times New Roman"/>
                <w:b/>
              </w:rPr>
            </w:pPr>
            <w:r w:rsidRPr="00327050">
              <w:rPr>
                <w:rFonts w:ascii="Times New Roman" w:hAnsi="Times New Roman"/>
                <w:b/>
              </w:rPr>
              <w:t>TL</w:t>
            </w:r>
          </w:p>
        </w:tc>
        <w:tc>
          <w:tcPr>
            <w:tcW w:w="1068" w:type="dxa"/>
          </w:tcPr>
          <w:p w14:paraId="7D138560" w14:textId="77777777" w:rsidR="00B2098F" w:rsidRPr="00327050" w:rsidRDefault="00B2098F" w:rsidP="00A77710">
            <w:pPr>
              <w:rPr>
                <w:rFonts w:ascii="Times New Roman" w:hAnsi="Times New Roman"/>
                <w:b/>
              </w:rPr>
            </w:pPr>
            <w:r w:rsidRPr="00327050">
              <w:rPr>
                <w:rFonts w:ascii="Times New Roman" w:hAnsi="Times New Roman"/>
                <w:b/>
              </w:rPr>
              <w:t>PSO No.</w:t>
            </w:r>
          </w:p>
        </w:tc>
      </w:tr>
      <w:tr w:rsidR="00C80D8F" w14:paraId="674F6E83" w14:textId="77777777" w:rsidTr="001E6637">
        <w:trPr>
          <w:trHeight w:val="315"/>
        </w:trPr>
        <w:tc>
          <w:tcPr>
            <w:tcW w:w="501" w:type="dxa"/>
            <w:vMerge/>
          </w:tcPr>
          <w:p w14:paraId="5DBA8F1E" w14:textId="77777777" w:rsidR="00C80D8F" w:rsidRPr="00327050" w:rsidRDefault="00C80D8F" w:rsidP="00C80D8F">
            <w:pPr>
              <w:rPr>
                <w:rFonts w:ascii="Times New Roman" w:hAnsi="Times New Roman"/>
              </w:rPr>
            </w:pPr>
          </w:p>
        </w:tc>
        <w:tc>
          <w:tcPr>
            <w:tcW w:w="6606" w:type="dxa"/>
            <w:gridSpan w:val="3"/>
          </w:tcPr>
          <w:p w14:paraId="591151BB" w14:textId="77777777" w:rsidR="00C80D8F" w:rsidRPr="00327050" w:rsidRDefault="00C80D8F" w:rsidP="00C80D8F">
            <w:pPr>
              <w:rPr>
                <w:rFonts w:ascii="Times New Roman" w:hAnsi="Times New Roman"/>
                <w:i/>
                <w:iCs/>
              </w:rPr>
            </w:pPr>
            <w:r w:rsidRPr="00327050">
              <w:rPr>
                <w:rFonts w:ascii="Times New Roman" w:hAnsi="Times New Roman"/>
                <w:i/>
                <w:iCs/>
              </w:rPr>
              <w:t>1. Summarize and differentiate various photophysical processes in molecular systems</w:t>
            </w:r>
          </w:p>
        </w:tc>
        <w:tc>
          <w:tcPr>
            <w:tcW w:w="1175" w:type="dxa"/>
          </w:tcPr>
          <w:p w14:paraId="087958FD" w14:textId="4693E4C7" w:rsidR="00C80D8F" w:rsidRPr="00327050" w:rsidRDefault="00C80D8F" w:rsidP="00C80D8F">
            <w:pPr>
              <w:rPr>
                <w:rFonts w:ascii="Times New Roman" w:hAnsi="Times New Roman"/>
              </w:rPr>
            </w:pPr>
            <w:r w:rsidRPr="004753EA">
              <w:rPr>
                <w:rFonts w:ascii="Times New Roman" w:hAnsi="Times New Roman"/>
              </w:rPr>
              <w:t>1-R</w:t>
            </w:r>
            <w:r>
              <w:rPr>
                <w:rFonts w:ascii="Times New Roman" w:hAnsi="Times New Roman"/>
              </w:rPr>
              <w:t xml:space="preserve">, </w:t>
            </w:r>
            <w:r w:rsidRPr="004753EA">
              <w:rPr>
                <w:rFonts w:ascii="Times New Roman" w:hAnsi="Times New Roman"/>
              </w:rPr>
              <w:t>2-U</w:t>
            </w:r>
            <w:r>
              <w:rPr>
                <w:rFonts w:ascii="Times New Roman" w:hAnsi="Times New Roman"/>
              </w:rPr>
              <w:t xml:space="preserve">, </w:t>
            </w:r>
            <w:r w:rsidRPr="004753EA">
              <w:rPr>
                <w:rFonts w:ascii="Times New Roman" w:hAnsi="Times New Roman"/>
              </w:rPr>
              <w:t>4-An</w:t>
            </w:r>
          </w:p>
        </w:tc>
        <w:tc>
          <w:tcPr>
            <w:tcW w:w="1068" w:type="dxa"/>
            <w:vAlign w:val="center"/>
          </w:tcPr>
          <w:p w14:paraId="3257A486" w14:textId="035BB7BC" w:rsidR="00C80D8F" w:rsidRPr="00327050" w:rsidRDefault="00C80D8F" w:rsidP="001E6637">
            <w:pPr>
              <w:jc w:val="center"/>
              <w:rPr>
                <w:rFonts w:ascii="Times New Roman" w:hAnsi="Times New Roman"/>
              </w:rPr>
            </w:pPr>
            <w:r w:rsidRPr="004753EA">
              <w:rPr>
                <w:rFonts w:ascii="Times New Roman" w:hAnsi="Times New Roman"/>
              </w:rPr>
              <w:t>1, 2</w:t>
            </w:r>
          </w:p>
        </w:tc>
      </w:tr>
      <w:tr w:rsidR="00C80D8F" w14:paraId="3B1C81E5" w14:textId="77777777" w:rsidTr="001E6637">
        <w:trPr>
          <w:trHeight w:val="315"/>
        </w:trPr>
        <w:tc>
          <w:tcPr>
            <w:tcW w:w="501" w:type="dxa"/>
            <w:vMerge/>
          </w:tcPr>
          <w:p w14:paraId="6D4F7C84" w14:textId="77777777" w:rsidR="00C80D8F" w:rsidRPr="00327050" w:rsidRDefault="00C80D8F" w:rsidP="00C80D8F">
            <w:pPr>
              <w:rPr>
                <w:rFonts w:ascii="Times New Roman" w:hAnsi="Times New Roman"/>
              </w:rPr>
            </w:pPr>
          </w:p>
        </w:tc>
        <w:tc>
          <w:tcPr>
            <w:tcW w:w="6606" w:type="dxa"/>
            <w:gridSpan w:val="3"/>
          </w:tcPr>
          <w:p w14:paraId="1D68C77F" w14:textId="77777777" w:rsidR="00C80D8F" w:rsidRPr="00327050" w:rsidRDefault="00C80D8F" w:rsidP="00C80D8F">
            <w:pPr>
              <w:rPr>
                <w:rFonts w:ascii="Times New Roman" w:hAnsi="Times New Roman"/>
                <w:i/>
                <w:iCs/>
              </w:rPr>
            </w:pPr>
            <w:r w:rsidRPr="00327050">
              <w:rPr>
                <w:rFonts w:ascii="Times New Roman" w:hAnsi="Times New Roman"/>
                <w:i/>
                <w:iCs/>
              </w:rPr>
              <w:t>2. Exemplifies and distinguish diverse absorption and emission phenomenon observed in molecular systems</w:t>
            </w:r>
          </w:p>
        </w:tc>
        <w:tc>
          <w:tcPr>
            <w:tcW w:w="1175" w:type="dxa"/>
          </w:tcPr>
          <w:p w14:paraId="57BA0A35" w14:textId="6E6316C5" w:rsidR="00C80D8F" w:rsidRPr="00327050" w:rsidRDefault="00C80D8F" w:rsidP="00C80D8F">
            <w:pPr>
              <w:rPr>
                <w:rFonts w:ascii="Times New Roman" w:hAnsi="Times New Roman"/>
              </w:rPr>
            </w:pPr>
            <w:r w:rsidRPr="004753EA">
              <w:rPr>
                <w:rFonts w:ascii="Times New Roman" w:hAnsi="Times New Roman"/>
              </w:rPr>
              <w:t>4-An</w:t>
            </w:r>
            <w:r>
              <w:rPr>
                <w:rFonts w:ascii="Times New Roman" w:hAnsi="Times New Roman"/>
              </w:rPr>
              <w:t>,</w:t>
            </w:r>
            <w:r w:rsidRPr="004753EA">
              <w:rPr>
                <w:rFonts w:ascii="Times New Roman" w:hAnsi="Times New Roman"/>
              </w:rPr>
              <w:t xml:space="preserve"> 5-E</w:t>
            </w:r>
          </w:p>
        </w:tc>
        <w:tc>
          <w:tcPr>
            <w:tcW w:w="1068" w:type="dxa"/>
            <w:vAlign w:val="center"/>
          </w:tcPr>
          <w:p w14:paraId="17268081" w14:textId="02C19838" w:rsidR="00C80D8F" w:rsidRPr="00327050" w:rsidRDefault="00C80D8F" w:rsidP="001E6637">
            <w:pPr>
              <w:jc w:val="center"/>
              <w:rPr>
                <w:rFonts w:ascii="Times New Roman" w:hAnsi="Times New Roman"/>
              </w:rPr>
            </w:pPr>
            <w:r w:rsidRPr="004753EA">
              <w:rPr>
                <w:rFonts w:ascii="Times New Roman" w:hAnsi="Times New Roman"/>
              </w:rPr>
              <w:t>1, 2</w:t>
            </w:r>
          </w:p>
        </w:tc>
      </w:tr>
      <w:tr w:rsidR="00C80D8F" w14:paraId="7AAD9797" w14:textId="77777777" w:rsidTr="001E6637">
        <w:trPr>
          <w:trHeight w:val="312"/>
        </w:trPr>
        <w:tc>
          <w:tcPr>
            <w:tcW w:w="501" w:type="dxa"/>
            <w:vMerge/>
          </w:tcPr>
          <w:p w14:paraId="4FB00E66" w14:textId="77777777" w:rsidR="00C80D8F" w:rsidRPr="00327050" w:rsidRDefault="00C80D8F" w:rsidP="00C80D8F">
            <w:pPr>
              <w:rPr>
                <w:rFonts w:ascii="Times New Roman" w:hAnsi="Times New Roman"/>
              </w:rPr>
            </w:pPr>
          </w:p>
        </w:tc>
        <w:tc>
          <w:tcPr>
            <w:tcW w:w="6606" w:type="dxa"/>
            <w:gridSpan w:val="3"/>
          </w:tcPr>
          <w:p w14:paraId="30254196" w14:textId="77777777" w:rsidR="00C80D8F" w:rsidRPr="00327050" w:rsidRDefault="00C80D8F" w:rsidP="00C80D8F">
            <w:pPr>
              <w:rPr>
                <w:rFonts w:ascii="Times New Roman" w:hAnsi="Times New Roman"/>
                <w:i/>
                <w:iCs/>
              </w:rPr>
            </w:pPr>
            <w:r w:rsidRPr="00327050">
              <w:rPr>
                <w:rFonts w:ascii="Times New Roman" w:hAnsi="Times New Roman"/>
                <w:i/>
                <w:iCs/>
              </w:rPr>
              <w:t>3. Explain the concepts and demonstrate the applications associated with photoinduced electron transfer and energy transfer</w:t>
            </w:r>
          </w:p>
        </w:tc>
        <w:tc>
          <w:tcPr>
            <w:tcW w:w="1175" w:type="dxa"/>
          </w:tcPr>
          <w:p w14:paraId="2051EBDD" w14:textId="12529EA6" w:rsidR="00C80D8F" w:rsidRPr="00327050" w:rsidRDefault="00C80D8F" w:rsidP="00C80D8F">
            <w:pPr>
              <w:rPr>
                <w:rFonts w:ascii="Times New Roman" w:hAnsi="Times New Roman"/>
              </w:rPr>
            </w:pPr>
            <w:r w:rsidRPr="004753EA">
              <w:rPr>
                <w:rFonts w:ascii="Times New Roman" w:hAnsi="Times New Roman"/>
              </w:rPr>
              <w:t>2-U</w:t>
            </w:r>
            <w:r>
              <w:rPr>
                <w:rFonts w:ascii="Times New Roman" w:hAnsi="Times New Roman"/>
              </w:rPr>
              <w:t>,</w:t>
            </w:r>
            <w:r w:rsidRPr="004753EA">
              <w:rPr>
                <w:rFonts w:ascii="Times New Roman" w:hAnsi="Times New Roman"/>
              </w:rPr>
              <w:t xml:space="preserve"> 3-Ap</w:t>
            </w:r>
          </w:p>
        </w:tc>
        <w:tc>
          <w:tcPr>
            <w:tcW w:w="1068" w:type="dxa"/>
            <w:vAlign w:val="center"/>
          </w:tcPr>
          <w:p w14:paraId="01D244FF" w14:textId="4F10405D" w:rsidR="00C80D8F" w:rsidRPr="00327050" w:rsidRDefault="00C80D8F" w:rsidP="001E6637">
            <w:pPr>
              <w:jc w:val="center"/>
              <w:rPr>
                <w:rFonts w:ascii="Times New Roman" w:hAnsi="Times New Roman"/>
              </w:rPr>
            </w:pPr>
            <w:r w:rsidRPr="004753EA">
              <w:rPr>
                <w:rFonts w:ascii="Times New Roman" w:hAnsi="Times New Roman"/>
              </w:rPr>
              <w:t>1, 2</w:t>
            </w:r>
          </w:p>
        </w:tc>
      </w:tr>
      <w:tr w:rsidR="00C80D8F" w14:paraId="0CF47D23" w14:textId="77777777" w:rsidTr="001E6637">
        <w:trPr>
          <w:trHeight w:val="312"/>
        </w:trPr>
        <w:tc>
          <w:tcPr>
            <w:tcW w:w="501" w:type="dxa"/>
            <w:vMerge/>
          </w:tcPr>
          <w:p w14:paraId="709D7B75" w14:textId="77777777" w:rsidR="00C80D8F" w:rsidRPr="00327050" w:rsidRDefault="00C80D8F" w:rsidP="00C80D8F">
            <w:pPr>
              <w:rPr>
                <w:rFonts w:ascii="Times New Roman" w:hAnsi="Times New Roman"/>
              </w:rPr>
            </w:pPr>
          </w:p>
        </w:tc>
        <w:tc>
          <w:tcPr>
            <w:tcW w:w="6606" w:type="dxa"/>
            <w:gridSpan w:val="3"/>
          </w:tcPr>
          <w:p w14:paraId="64963528" w14:textId="77777777" w:rsidR="00C80D8F" w:rsidRPr="00327050" w:rsidRDefault="00C80D8F" w:rsidP="00C80D8F">
            <w:pPr>
              <w:rPr>
                <w:rFonts w:ascii="Times New Roman" w:hAnsi="Times New Roman"/>
                <w:i/>
                <w:iCs/>
              </w:rPr>
            </w:pPr>
            <w:r w:rsidRPr="00327050">
              <w:rPr>
                <w:rFonts w:ascii="Times New Roman" w:hAnsi="Times New Roman"/>
                <w:i/>
                <w:iCs/>
              </w:rPr>
              <w:t>4. Illustrate the techniques and instrumentation of fluorescence and other fast light induced processes / reactions</w:t>
            </w:r>
          </w:p>
        </w:tc>
        <w:tc>
          <w:tcPr>
            <w:tcW w:w="1175" w:type="dxa"/>
          </w:tcPr>
          <w:p w14:paraId="718230E5" w14:textId="3FD7DAE2" w:rsidR="00C80D8F" w:rsidRPr="00327050" w:rsidRDefault="00C80D8F" w:rsidP="00C80D8F">
            <w:pPr>
              <w:rPr>
                <w:rFonts w:ascii="Times New Roman" w:hAnsi="Times New Roman"/>
              </w:rPr>
            </w:pPr>
            <w:r w:rsidRPr="004753EA">
              <w:rPr>
                <w:rFonts w:ascii="Times New Roman" w:hAnsi="Times New Roman"/>
              </w:rPr>
              <w:t>2-U, 3-Ap</w:t>
            </w:r>
          </w:p>
        </w:tc>
        <w:tc>
          <w:tcPr>
            <w:tcW w:w="1068" w:type="dxa"/>
            <w:vAlign w:val="center"/>
          </w:tcPr>
          <w:p w14:paraId="2A9ABA94" w14:textId="0EDBFBEA" w:rsidR="00C80D8F" w:rsidRPr="00327050" w:rsidRDefault="00C80D8F" w:rsidP="001E6637">
            <w:pPr>
              <w:jc w:val="center"/>
              <w:rPr>
                <w:rFonts w:ascii="Times New Roman" w:hAnsi="Times New Roman"/>
              </w:rPr>
            </w:pPr>
            <w:r w:rsidRPr="004753EA">
              <w:rPr>
                <w:rFonts w:ascii="Times New Roman" w:hAnsi="Times New Roman"/>
              </w:rPr>
              <w:t>1, 2</w:t>
            </w:r>
          </w:p>
        </w:tc>
      </w:tr>
      <w:tr w:rsidR="00C80D8F" w14:paraId="472AAD0E" w14:textId="77777777" w:rsidTr="001E6637">
        <w:trPr>
          <w:trHeight w:val="312"/>
        </w:trPr>
        <w:tc>
          <w:tcPr>
            <w:tcW w:w="501" w:type="dxa"/>
            <w:vMerge/>
          </w:tcPr>
          <w:p w14:paraId="1A715220" w14:textId="77777777" w:rsidR="00C80D8F" w:rsidRPr="00327050" w:rsidRDefault="00C80D8F" w:rsidP="00C80D8F">
            <w:pPr>
              <w:rPr>
                <w:rFonts w:ascii="Times New Roman" w:hAnsi="Times New Roman"/>
              </w:rPr>
            </w:pPr>
          </w:p>
        </w:tc>
        <w:tc>
          <w:tcPr>
            <w:tcW w:w="6606" w:type="dxa"/>
            <w:gridSpan w:val="3"/>
          </w:tcPr>
          <w:p w14:paraId="08686820" w14:textId="77777777" w:rsidR="00C80D8F" w:rsidRPr="00327050" w:rsidRDefault="00C80D8F" w:rsidP="00C80D8F">
            <w:pPr>
              <w:rPr>
                <w:rFonts w:ascii="Times New Roman" w:hAnsi="Times New Roman"/>
                <w:i/>
                <w:iCs/>
              </w:rPr>
            </w:pPr>
            <w:r w:rsidRPr="00327050">
              <w:rPr>
                <w:rFonts w:ascii="Times New Roman" w:hAnsi="Times New Roman"/>
                <w:i/>
                <w:iCs/>
              </w:rPr>
              <w:t xml:space="preserve">5. Identify and design molecular sensors for metal ions, anions and neutral molecules based on various photo-chemical/-physical processes </w:t>
            </w:r>
          </w:p>
        </w:tc>
        <w:tc>
          <w:tcPr>
            <w:tcW w:w="1175" w:type="dxa"/>
          </w:tcPr>
          <w:p w14:paraId="286F4694" w14:textId="6967FB6D" w:rsidR="00C80D8F" w:rsidRPr="00327050" w:rsidRDefault="00C80D8F" w:rsidP="00C80D8F">
            <w:pPr>
              <w:rPr>
                <w:rFonts w:ascii="Times New Roman" w:hAnsi="Times New Roman"/>
              </w:rPr>
            </w:pPr>
            <w:r w:rsidRPr="004753EA">
              <w:rPr>
                <w:rFonts w:ascii="Times New Roman" w:hAnsi="Times New Roman"/>
              </w:rPr>
              <w:t>4-An, 6-Cr</w:t>
            </w:r>
          </w:p>
        </w:tc>
        <w:tc>
          <w:tcPr>
            <w:tcW w:w="1068" w:type="dxa"/>
            <w:vAlign w:val="center"/>
          </w:tcPr>
          <w:p w14:paraId="4FF36306" w14:textId="17CCA788" w:rsidR="00C80D8F" w:rsidRPr="00327050" w:rsidRDefault="00C80D8F" w:rsidP="001E6637">
            <w:pPr>
              <w:jc w:val="center"/>
              <w:rPr>
                <w:rFonts w:ascii="Times New Roman" w:hAnsi="Times New Roman"/>
              </w:rPr>
            </w:pPr>
            <w:r w:rsidRPr="004753EA">
              <w:rPr>
                <w:rFonts w:ascii="Times New Roman" w:hAnsi="Times New Roman"/>
              </w:rPr>
              <w:t>2, 3</w:t>
            </w:r>
          </w:p>
        </w:tc>
      </w:tr>
      <w:tr w:rsidR="00C80D8F" w14:paraId="2B944E3A" w14:textId="77777777" w:rsidTr="001E6637">
        <w:trPr>
          <w:trHeight w:val="312"/>
        </w:trPr>
        <w:tc>
          <w:tcPr>
            <w:tcW w:w="501" w:type="dxa"/>
            <w:vMerge/>
          </w:tcPr>
          <w:p w14:paraId="4B3DBDB0" w14:textId="77777777" w:rsidR="00C80D8F" w:rsidRPr="00327050" w:rsidRDefault="00C80D8F" w:rsidP="00C80D8F">
            <w:pPr>
              <w:rPr>
                <w:rFonts w:ascii="Times New Roman" w:hAnsi="Times New Roman"/>
              </w:rPr>
            </w:pPr>
          </w:p>
        </w:tc>
        <w:tc>
          <w:tcPr>
            <w:tcW w:w="6606" w:type="dxa"/>
            <w:gridSpan w:val="3"/>
          </w:tcPr>
          <w:p w14:paraId="1AA2ED58" w14:textId="39ED7C84" w:rsidR="00C80D8F" w:rsidRPr="00327050" w:rsidRDefault="00C80D8F" w:rsidP="00C80D8F">
            <w:pPr>
              <w:rPr>
                <w:rFonts w:ascii="Times New Roman" w:hAnsi="Times New Roman"/>
                <w:i/>
                <w:iCs/>
              </w:rPr>
            </w:pPr>
            <w:r w:rsidRPr="00327050">
              <w:rPr>
                <w:rFonts w:ascii="Times New Roman" w:hAnsi="Times New Roman"/>
                <w:i/>
                <w:iCs/>
              </w:rPr>
              <w:t xml:space="preserve">6. Describe and compare the properties and applications of light active semiconductor nanoparticles and </w:t>
            </w:r>
            <w:proofErr w:type="gramStart"/>
            <w:r w:rsidRPr="00327050">
              <w:rPr>
                <w:rFonts w:ascii="Times New Roman" w:hAnsi="Times New Roman"/>
                <w:i/>
                <w:iCs/>
              </w:rPr>
              <w:t>lanthanide based</w:t>
            </w:r>
            <w:proofErr w:type="gramEnd"/>
            <w:r w:rsidRPr="00327050">
              <w:rPr>
                <w:rFonts w:ascii="Times New Roman" w:hAnsi="Times New Roman"/>
                <w:i/>
                <w:iCs/>
              </w:rPr>
              <w:t xml:space="preserve"> systems</w:t>
            </w:r>
          </w:p>
        </w:tc>
        <w:tc>
          <w:tcPr>
            <w:tcW w:w="1175" w:type="dxa"/>
          </w:tcPr>
          <w:p w14:paraId="77780BBA" w14:textId="413BBAB8" w:rsidR="00C80D8F" w:rsidRPr="00327050" w:rsidRDefault="00C80D8F" w:rsidP="00C80D8F">
            <w:pPr>
              <w:rPr>
                <w:rFonts w:ascii="Times New Roman" w:hAnsi="Times New Roman"/>
              </w:rPr>
            </w:pPr>
            <w:r w:rsidRPr="004753EA">
              <w:rPr>
                <w:rFonts w:ascii="Times New Roman" w:hAnsi="Times New Roman"/>
              </w:rPr>
              <w:t>2-U, 3-Ap, 5-E</w:t>
            </w:r>
          </w:p>
        </w:tc>
        <w:tc>
          <w:tcPr>
            <w:tcW w:w="1068" w:type="dxa"/>
            <w:vAlign w:val="center"/>
          </w:tcPr>
          <w:p w14:paraId="5366D8B4" w14:textId="0F20D0BB" w:rsidR="00C80D8F" w:rsidRPr="00327050" w:rsidRDefault="00C80D8F" w:rsidP="001E6637">
            <w:pPr>
              <w:jc w:val="center"/>
              <w:rPr>
                <w:rFonts w:ascii="Times New Roman" w:hAnsi="Times New Roman"/>
              </w:rPr>
            </w:pPr>
            <w:r w:rsidRPr="004753EA">
              <w:rPr>
                <w:rFonts w:ascii="Times New Roman" w:hAnsi="Times New Roman"/>
              </w:rPr>
              <w:t>1, 2</w:t>
            </w:r>
          </w:p>
        </w:tc>
      </w:tr>
      <w:tr w:rsidR="00C80D8F" w14:paraId="783FCCC5" w14:textId="77777777" w:rsidTr="001E6637">
        <w:trPr>
          <w:trHeight w:val="413"/>
        </w:trPr>
        <w:tc>
          <w:tcPr>
            <w:tcW w:w="501" w:type="dxa"/>
            <w:vMerge/>
          </w:tcPr>
          <w:p w14:paraId="7389E2EE" w14:textId="77777777" w:rsidR="00C80D8F" w:rsidRPr="00327050" w:rsidRDefault="00C80D8F" w:rsidP="00C80D8F">
            <w:pPr>
              <w:rPr>
                <w:rFonts w:ascii="Times New Roman" w:hAnsi="Times New Roman"/>
              </w:rPr>
            </w:pPr>
          </w:p>
        </w:tc>
        <w:tc>
          <w:tcPr>
            <w:tcW w:w="6606" w:type="dxa"/>
            <w:gridSpan w:val="3"/>
          </w:tcPr>
          <w:p w14:paraId="0BD3B8D4" w14:textId="77777777" w:rsidR="00C80D8F" w:rsidRPr="00327050" w:rsidRDefault="00C80D8F" w:rsidP="00C80D8F">
            <w:pPr>
              <w:rPr>
                <w:rFonts w:ascii="Times New Roman" w:hAnsi="Times New Roman"/>
                <w:i/>
                <w:iCs/>
              </w:rPr>
            </w:pPr>
            <w:r w:rsidRPr="00327050">
              <w:rPr>
                <w:rFonts w:ascii="Times New Roman" w:hAnsi="Times New Roman"/>
                <w:i/>
                <w:iCs/>
              </w:rPr>
              <w:t xml:space="preserve">7. Comprehend the properties and applications of metal-ligand complexes and AIE </w:t>
            </w:r>
            <w:proofErr w:type="spellStart"/>
            <w:r w:rsidRPr="00327050">
              <w:rPr>
                <w:rFonts w:ascii="Times New Roman" w:hAnsi="Times New Roman"/>
                <w:i/>
                <w:iCs/>
              </w:rPr>
              <w:t>luminogens</w:t>
            </w:r>
            <w:proofErr w:type="spellEnd"/>
          </w:p>
        </w:tc>
        <w:tc>
          <w:tcPr>
            <w:tcW w:w="1175" w:type="dxa"/>
          </w:tcPr>
          <w:p w14:paraId="546653F0" w14:textId="51E72DD4" w:rsidR="00C80D8F" w:rsidRPr="00327050" w:rsidRDefault="00C80D8F" w:rsidP="00C80D8F">
            <w:pPr>
              <w:rPr>
                <w:rFonts w:ascii="Times New Roman" w:hAnsi="Times New Roman"/>
              </w:rPr>
            </w:pPr>
            <w:r w:rsidRPr="004753EA">
              <w:rPr>
                <w:rFonts w:ascii="Times New Roman" w:hAnsi="Times New Roman"/>
              </w:rPr>
              <w:t>2-U, 4-An</w:t>
            </w:r>
          </w:p>
        </w:tc>
        <w:tc>
          <w:tcPr>
            <w:tcW w:w="1068" w:type="dxa"/>
            <w:vAlign w:val="center"/>
          </w:tcPr>
          <w:p w14:paraId="74AEFD7E" w14:textId="29194CA5" w:rsidR="00C80D8F" w:rsidRPr="00327050" w:rsidRDefault="00C80D8F" w:rsidP="001E6637">
            <w:pPr>
              <w:jc w:val="center"/>
              <w:rPr>
                <w:rFonts w:ascii="Times New Roman" w:hAnsi="Times New Roman"/>
              </w:rPr>
            </w:pPr>
            <w:r w:rsidRPr="004753EA">
              <w:rPr>
                <w:rFonts w:ascii="Times New Roman" w:hAnsi="Times New Roman"/>
              </w:rPr>
              <w:t>1, 2</w:t>
            </w:r>
          </w:p>
        </w:tc>
      </w:tr>
      <w:tr w:rsidR="00C80D8F" w14:paraId="4CE9FAC7" w14:textId="77777777" w:rsidTr="001E6637">
        <w:trPr>
          <w:trHeight w:val="413"/>
        </w:trPr>
        <w:tc>
          <w:tcPr>
            <w:tcW w:w="501" w:type="dxa"/>
            <w:vMerge/>
          </w:tcPr>
          <w:p w14:paraId="429FA777" w14:textId="77777777" w:rsidR="00C80D8F" w:rsidRPr="00327050" w:rsidRDefault="00C80D8F" w:rsidP="00C80D8F">
            <w:pPr>
              <w:rPr>
                <w:rFonts w:ascii="Times New Roman" w:hAnsi="Times New Roman"/>
              </w:rPr>
            </w:pPr>
          </w:p>
        </w:tc>
        <w:tc>
          <w:tcPr>
            <w:tcW w:w="6606" w:type="dxa"/>
            <w:gridSpan w:val="3"/>
          </w:tcPr>
          <w:p w14:paraId="01E84A7D" w14:textId="77777777" w:rsidR="00C80D8F" w:rsidRPr="00327050" w:rsidRDefault="00C80D8F" w:rsidP="00C80D8F">
            <w:pPr>
              <w:rPr>
                <w:rFonts w:ascii="Times New Roman" w:hAnsi="Times New Roman"/>
                <w:i/>
                <w:iCs/>
              </w:rPr>
            </w:pPr>
            <w:r w:rsidRPr="00327050">
              <w:rPr>
                <w:rFonts w:ascii="Times New Roman" w:hAnsi="Times New Roman"/>
                <w:i/>
                <w:iCs/>
              </w:rPr>
              <w:t xml:space="preserve">8. Appreciate the processes happening in natural </w:t>
            </w:r>
            <w:proofErr w:type="spellStart"/>
            <w:r w:rsidRPr="00327050">
              <w:rPr>
                <w:rFonts w:ascii="Times New Roman" w:hAnsi="Times New Roman"/>
                <w:i/>
                <w:iCs/>
              </w:rPr>
              <w:t>photosyntheitic</w:t>
            </w:r>
            <w:proofErr w:type="spellEnd"/>
            <w:r w:rsidRPr="00327050">
              <w:rPr>
                <w:rFonts w:ascii="Times New Roman" w:hAnsi="Times New Roman"/>
                <w:i/>
                <w:iCs/>
              </w:rPr>
              <w:t xml:space="preserve"> systems</w:t>
            </w:r>
          </w:p>
        </w:tc>
        <w:tc>
          <w:tcPr>
            <w:tcW w:w="1175" w:type="dxa"/>
          </w:tcPr>
          <w:p w14:paraId="477E511C" w14:textId="2E09C675" w:rsidR="00C80D8F" w:rsidRPr="00327050" w:rsidRDefault="00C80D8F" w:rsidP="00C80D8F">
            <w:pPr>
              <w:rPr>
                <w:rFonts w:ascii="Times New Roman" w:hAnsi="Times New Roman"/>
              </w:rPr>
            </w:pPr>
            <w:r w:rsidRPr="004753EA">
              <w:rPr>
                <w:rFonts w:ascii="Times New Roman" w:hAnsi="Times New Roman"/>
              </w:rPr>
              <w:t>2-Un, 4-An</w:t>
            </w:r>
          </w:p>
        </w:tc>
        <w:tc>
          <w:tcPr>
            <w:tcW w:w="1068" w:type="dxa"/>
            <w:vAlign w:val="center"/>
          </w:tcPr>
          <w:p w14:paraId="53FA85C0" w14:textId="09A4CA08" w:rsidR="00C80D8F" w:rsidRPr="00327050" w:rsidRDefault="00C80D8F" w:rsidP="001E6637">
            <w:pPr>
              <w:jc w:val="center"/>
              <w:rPr>
                <w:rFonts w:ascii="Times New Roman" w:hAnsi="Times New Roman"/>
              </w:rPr>
            </w:pPr>
            <w:r w:rsidRPr="004753EA">
              <w:rPr>
                <w:rFonts w:ascii="Times New Roman" w:hAnsi="Times New Roman"/>
              </w:rPr>
              <w:t>1, 2</w:t>
            </w:r>
          </w:p>
        </w:tc>
      </w:tr>
      <w:tr w:rsidR="00C80D8F" w14:paraId="32942013" w14:textId="77777777" w:rsidTr="001E6637">
        <w:trPr>
          <w:trHeight w:val="413"/>
        </w:trPr>
        <w:tc>
          <w:tcPr>
            <w:tcW w:w="501" w:type="dxa"/>
            <w:vMerge/>
          </w:tcPr>
          <w:p w14:paraId="474690F0" w14:textId="77777777" w:rsidR="00C80D8F" w:rsidRPr="00327050" w:rsidRDefault="00C80D8F" w:rsidP="00C80D8F">
            <w:pPr>
              <w:rPr>
                <w:rFonts w:ascii="Times New Roman" w:hAnsi="Times New Roman"/>
              </w:rPr>
            </w:pPr>
          </w:p>
        </w:tc>
        <w:tc>
          <w:tcPr>
            <w:tcW w:w="6606" w:type="dxa"/>
            <w:gridSpan w:val="3"/>
          </w:tcPr>
          <w:p w14:paraId="79332F8F" w14:textId="77777777" w:rsidR="00C80D8F" w:rsidRPr="00327050" w:rsidRDefault="00C80D8F" w:rsidP="00C80D8F">
            <w:pPr>
              <w:rPr>
                <w:rFonts w:ascii="Times New Roman" w:hAnsi="Times New Roman"/>
                <w:i/>
                <w:iCs/>
              </w:rPr>
            </w:pPr>
            <w:r w:rsidRPr="00327050">
              <w:rPr>
                <w:rFonts w:ascii="Times New Roman" w:hAnsi="Times New Roman"/>
                <w:i/>
                <w:iCs/>
              </w:rPr>
              <w:t xml:space="preserve">9. Elaborate reactions happening in artificial solar energy converting systems and compare it to those in natural photosynthetic systems </w:t>
            </w:r>
          </w:p>
        </w:tc>
        <w:tc>
          <w:tcPr>
            <w:tcW w:w="1175" w:type="dxa"/>
          </w:tcPr>
          <w:p w14:paraId="3BB48220" w14:textId="6FCDF4E9" w:rsidR="00C80D8F" w:rsidRPr="00327050" w:rsidRDefault="00C80D8F" w:rsidP="00C80D8F">
            <w:pPr>
              <w:rPr>
                <w:rFonts w:ascii="Times New Roman" w:hAnsi="Times New Roman"/>
              </w:rPr>
            </w:pPr>
            <w:r w:rsidRPr="004753EA">
              <w:rPr>
                <w:rFonts w:ascii="Times New Roman" w:hAnsi="Times New Roman"/>
              </w:rPr>
              <w:t>4-An, 5-E</w:t>
            </w:r>
          </w:p>
        </w:tc>
        <w:tc>
          <w:tcPr>
            <w:tcW w:w="1068" w:type="dxa"/>
            <w:vAlign w:val="center"/>
          </w:tcPr>
          <w:p w14:paraId="16F0E529" w14:textId="78300356" w:rsidR="00C80D8F" w:rsidRPr="00327050" w:rsidRDefault="00C80D8F" w:rsidP="001E6637">
            <w:pPr>
              <w:jc w:val="center"/>
              <w:rPr>
                <w:rFonts w:ascii="Times New Roman" w:hAnsi="Times New Roman"/>
              </w:rPr>
            </w:pPr>
            <w:r w:rsidRPr="004753EA">
              <w:rPr>
                <w:rFonts w:ascii="Times New Roman" w:hAnsi="Times New Roman"/>
              </w:rPr>
              <w:t>1, 2, 3</w:t>
            </w:r>
          </w:p>
        </w:tc>
      </w:tr>
      <w:tr w:rsidR="00B2098F" w14:paraId="16B41711" w14:textId="77777777" w:rsidTr="006A392A">
        <w:trPr>
          <w:trHeight w:val="413"/>
        </w:trPr>
        <w:tc>
          <w:tcPr>
            <w:tcW w:w="1206" w:type="dxa"/>
            <w:gridSpan w:val="2"/>
            <w:vAlign w:val="center"/>
          </w:tcPr>
          <w:p w14:paraId="779F4BFF" w14:textId="7D8EEC83" w:rsidR="00B2098F" w:rsidRPr="00327050" w:rsidRDefault="00B2098F" w:rsidP="00327050">
            <w:pPr>
              <w:jc w:val="center"/>
              <w:rPr>
                <w:rFonts w:ascii="Times New Roman" w:hAnsi="Times New Roman"/>
                <w:b/>
              </w:rPr>
            </w:pPr>
            <w:r w:rsidRPr="00327050">
              <w:rPr>
                <w:rFonts w:ascii="Times New Roman" w:hAnsi="Times New Roman"/>
                <w:b/>
              </w:rPr>
              <w:t>MODULE No</w:t>
            </w:r>
            <w:r w:rsidR="00327050">
              <w:rPr>
                <w:rFonts w:ascii="Times New Roman" w:hAnsi="Times New Roman"/>
                <w:b/>
              </w:rPr>
              <w:t>.</w:t>
            </w:r>
          </w:p>
        </w:tc>
        <w:tc>
          <w:tcPr>
            <w:tcW w:w="7076" w:type="dxa"/>
            <w:gridSpan w:val="3"/>
            <w:vAlign w:val="center"/>
          </w:tcPr>
          <w:p w14:paraId="35336056" w14:textId="77777777" w:rsidR="00B2098F" w:rsidRPr="00327050" w:rsidRDefault="00B2098F" w:rsidP="00327050">
            <w:pPr>
              <w:jc w:val="center"/>
              <w:rPr>
                <w:rFonts w:ascii="Times New Roman" w:hAnsi="Times New Roman"/>
                <w:b/>
              </w:rPr>
            </w:pPr>
            <w:r w:rsidRPr="00327050">
              <w:rPr>
                <w:rFonts w:ascii="Times New Roman" w:hAnsi="Times New Roman"/>
                <w:b/>
              </w:rPr>
              <w:t>COURSE CONTENT</w:t>
            </w:r>
          </w:p>
        </w:tc>
        <w:tc>
          <w:tcPr>
            <w:tcW w:w="1068" w:type="dxa"/>
            <w:vAlign w:val="center"/>
          </w:tcPr>
          <w:p w14:paraId="0F038FE6" w14:textId="77777777" w:rsidR="00B2098F" w:rsidRPr="00327050" w:rsidRDefault="00B2098F" w:rsidP="00327050">
            <w:pPr>
              <w:jc w:val="center"/>
              <w:rPr>
                <w:rFonts w:ascii="Times New Roman" w:hAnsi="Times New Roman"/>
                <w:b/>
              </w:rPr>
            </w:pPr>
            <w:r w:rsidRPr="00327050">
              <w:rPr>
                <w:rFonts w:ascii="Times New Roman" w:hAnsi="Times New Roman"/>
                <w:b/>
              </w:rPr>
              <w:t>CO No.</w:t>
            </w:r>
          </w:p>
        </w:tc>
      </w:tr>
      <w:tr w:rsidR="00B2098F" w14:paraId="3E07CDEA" w14:textId="77777777" w:rsidTr="006A392A">
        <w:trPr>
          <w:trHeight w:val="312"/>
        </w:trPr>
        <w:tc>
          <w:tcPr>
            <w:tcW w:w="1206" w:type="dxa"/>
            <w:gridSpan w:val="2"/>
            <w:vAlign w:val="center"/>
          </w:tcPr>
          <w:p w14:paraId="15E5969C" w14:textId="77777777" w:rsidR="00B2098F" w:rsidRPr="00327050" w:rsidRDefault="00B2098F" w:rsidP="00327050">
            <w:pPr>
              <w:jc w:val="center"/>
              <w:rPr>
                <w:rFonts w:ascii="Times New Roman" w:hAnsi="Times New Roman"/>
              </w:rPr>
            </w:pPr>
            <w:r w:rsidRPr="00327050">
              <w:rPr>
                <w:rFonts w:ascii="Times New Roman" w:hAnsi="Times New Roman"/>
              </w:rPr>
              <w:t>I</w:t>
            </w:r>
          </w:p>
        </w:tc>
        <w:tc>
          <w:tcPr>
            <w:tcW w:w="7076" w:type="dxa"/>
            <w:gridSpan w:val="3"/>
          </w:tcPr>
          <w:p w14:paraId="23CF9153" w14:textId="77777777" w:rsidR="00B2098F" w:rsidRPr="00327050" w:rsidRDefault="00B2098F" w:rsidP="004C0236">
            <w:pPr>
              <w:spacing w:line="276" w:lineRule="auto"/>
              <w:jc w:val="both"/>
              <w:rPr>
                <w:rFonts w:ascii="Times New Roman" w:hAnsi="Times New Roman"/>
              </w:rPr>
            </w:pPr>
            <w:r w:rsidRPr="00327050">
              <w:rPr>
                <w:rFonts w:ascii="Times New Roman" w:hAnsi="Times New Roman"/>
                <w:b/>
                <w:bCs/>
              </w:rPr>
              <w:t>Photophysical Properties of the Electronically Excited Molecules</w:t>
            </w:r>
            <w:r w:rsidRPr="00327050">
              <w:rPr>
                <w:rFonts w:ascii="Times New Roman" w:hAnsi="Times New Roman"/>
                <w:iCs/>
              </w:rPr>
              <w:t>:</w:t>
            </w:r>
            <w:r w:rsidRPr="00327050">
              <w:rPr>
                <w:rFonts w:ascii="Times New Roman" w:hAnsi="Times New Roman"/>
                <w:b/>
                <w:iCs/>
              </w:rPr>
              <w:t xml:space="preserve"> </w:t>
            </w:r>
            <w:r w:rsidRPr="00327050">
              <w:rPr>
                <w:rFonts w:ascii="Times New Roman" w:hAnsi="Times New Roman"/>
              </w:rPr>
              <w:t>Basic principles of photochemistry: Absorption of radiation-Beer Lambert's law. Electronic transitions. Frank Condon principle. Jablonski diagrams. Nonradiative transitions. Internal conversion and inter system crossing. Radiative transitions: Fluorescence emission, triplet states and phosphorescence. Absorption complexes. Charge transfer absorption. Excimers. Exciplexes. Delayed fluorescence. Chemiluminescence.</w:t>
            </w:r>
          </w:p>
        </w:tc>
        <w:tc>
          <w:tcPr>
            <w:tcW w:w="1068" w:type="dxa"/>
            <w:vAlign w:val="center"/>
          </w:tcPr>
          <w:p w14:paraId="6D06EEE6" w14:textId="77777777" w:rsidR="00B2098F" w:rsidRPr="00327050" w:rsidRDefault="00B2098F" w:rsidP="004C0236">
            <w:pPr>
              <w:spacing w:line="276" w:lineRule="auto"/>
              <w:jc w:val="center"/>
              <w:rPr>
                <w:rFonts w:ascii="Times New Roman" w:hAnsi="Times New Roman"/>
              </w:rPr>
            </w:pPr>
            <w:r w:rsidRPr="00327050">
              <w:rPr>
                <w:rFonts w:ascii="Times New Roman" w:hAnsi="Times New Roman"/>
              </w:rPr>
              <w:t>1, 2</w:t>
            </w:r>
          </w:p>
        </w:tc>
      </w:tr>
      <w:tr w:rsidR="00B2098F" w14:paraId="44498CBD" w14:textId="77777777" w:rsidTr="006A392A">
        <w:trPr>
          <w:trHeight w:val="312"/>
        </w:trPr>
        <w:tc>
          <w:tcPr>
            <w:tcW w:w="1206" w:type="dxa"/>
            <w:gridSpan w:val="2"/>
            <w:vAlign w:val="center"/>
          </w:tcPr>
          <w:p w14:paraId="4C735443" w14:textId="77777777" w:rsidR="00B2098F" w:rsidRPr="00327050" w:rsidRDefault="00B2098F" w:rsidP="00327050">
            <w:pPr>
              <w:jc w:val="center"/>
              <w:rPr>
                <w:rFonts w:ascii="Times New Roman" w:hAnsi="Times New Roman"/>
              </w:rPr>
            </w:pPr>
            <w:r w:rsidRPr="00327050">
              <w:rPr>
                <w:rFonts w:ascii="Times New Roman" w:hAnsi="Times New Roman"/>
              </w:rPr>
              <w:t>II</w:t>
            </w:r>
          </w:p>
        </w:tc>
        <w:tc>
          <w:tcPr>
            <w:tcW w:w="7076" w:type="dxa"/>
            <w:gridSpan w:val="3"/>
          </w:tcPr>
          <w:p w14:paraId="7F746866" w14:textId="77777777" w:rsidR="00B2098F" w:rsidRPr="00327050" w:rsidRDefault="00B2098F" w:rsidP="004C0236">
            <w:p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imes New Roman" w:hAnsi="Times New Roman"/>
              </w:rPr>
            </w:pPr>
            <w:r w:rsidRPr="00327050">
              <w:rPr>
                <w:rFonts w:ascii="Times New Roman" w:hAnsi="Times New Roman"/>
                <w:b/>
                <w:bCs/>
              </w:rPr>
              <w:t>Bimolecular Processes</w:t>
            </w:r>
            <w:r w:rsidRPr="00327050">
              <w:rPr>
                <w:rFonts w:ascii="Times New Roman" w:hAnsi="Times New Roman"/>
              </w:rPr>
              <w:t>: Fluorescence quenching. Collisional quenching. Stern-Volmer equation. Static quenching Photoinduced electron transfer (PET): Concepts and theories, electron donors and acceptors, quantum yield, efficiencies and lifetimes, intermolecular, intramolecular and supramolecular PET. Fluorescence resonance energy transfer (FRET): Trivial or radiative mechanism; Forster and Dexter type energy transfer. Energy transfer versus electron transfer. Applications of electron transfer and energy transfer.</w:t>
            </w:r>
          </w:p>
        </w:tc>
        <w:tc>
          <w:tcPr>
            <w:tcW w:w="1068" w:type="dxa"/>
            <w:vAlign w:val="center"/>
          </w:tcPr>
          <w:p w14:paraId="2FD61DFF" w14:textId="77777777" w:rsidR="00B2098F" w:rsidRPr="00327050" w:rsidRDefault="00B2098F" w:rsidP="004C0236">
            <w:pPr>
              <w:spacing w:line="276" w:lineRule="auto"/>
              <w:jc w:val="center"/>
              <w:rPr>
                <w:rFonts w:ascii="Times New Roman" w:hAnsi="Times New Roman"/>
              </w:rPr>
            </w:pPr>
            <w:r w:rsidRPr="00327050">
              <w:rPr>
                <w:rFonts w:ascii="Times New Roman" w:hAnsi="Times New Roman"/>
              </w:rPr>
              <w:t>3</w:t>
            </w:r>
          </w:p>
        </w:tc>
      </w:tr>
      <w:tr w:rsidR="00B2098F" w14:paraId="729BACB8" w14:textId="77777777" w:rsidTr="006A392A">
        <w:trPr>
          <w:trHeight w:val="312"/>
        </w:trPr>
        <w:tc>
          <w:tcPr>
            <w:tcW w:w="1206" w:type="dxa"/>
            <w:gridSpan w:val="2"/>
            <w:vAlign w:val="center"/>
          </w:tcPr>
          <w:p w14:paraId="54A904FA" w14:textId="77777777" w:rsidR="00B2098F" w:rsidRPr="00327050" w:rsidRDefault="00B2098F" w:rsidP="00327050">
            <w:pPr>
              <w:jc w:val="center"/>
              <w:rPr>
                <w:rFonts w:ascii="Times New Roman" w:hAnsi="Times New Roman"/>
              </w:rPr>
            </w:pPr>
            <w:r w:rsidRPr="00327050">
              <w:rPr>
                <w:rFonts w:ascii="Times New Roman" w:hAnsi="Times New Roman"/>
              </w:rPr>
              <w:t>III</w:t>
            </w:r>
          </w:p>
        </w:tc>
        <w:tc>
          <w:tcPr>
            <w:tcW w:w="7076" w:type="dxa"/>
            <w:gridSpan w:val="3"/>
          </w:tcPr>
          <w:p w14:paraId="7330CE3F" w14:textId="77777777" w:rsidR="00B2098F" w:rsidRPr="00327050" w:rsidRDefault="00B2098F" w:rsidP="004C0236">
            <w:pPr>
              <w:tabs>
                <w:tab w:val="left" w:pos="-180"/>
                <w:tab w:val="left" w:pos="360"/>
              </w:tabs>
              <w:spacing w:line="276" w:lineRule="auto"/>
              <w:jc w:val="both"/>
              <w:rPr>
                <w:rFonts w:ascii="Times New Roman" w:hAnsi="Times New Roman"/>
              </w:rPr>
            </w:pPr>
            <w:r w:rsidRPr="00327050">
              <w:rPr>
                <w:rFonts w:ascii="Times New Roman" w:hAnsi="Times New Roman"/>
                <w:b/>
              </w:rPr>
              <w:t>Techniques and Instrumentation</w:t>
            </w:r>
            <w:r w:rsidRPr="00327050">
              <w:rPr>
                <w:rFonts w:ascii="Times New Roman" w:hAnsi="Times New Roman"/>
                <w:bCs/>
              </w:rPr>
              <w:t>:</w:t>
            </w:r>
            <w:r w:rsidRPr="00327050">
              <w:rPr>
                <w:rFonts w:ascii="Times New Roman" w:hAnsi="Times New Roman"/>
                <w:b/>
                <w:bCs/>
              </w:rPr>
              <w:t xml:space="preserve"> </w:t>
            </w:r>
            <w:r w:rsidRPr="00327050">
              <w:rPr>
                <w:rFonts w:ascii="Times New Roman" w:hAnsi="Times New Roman"/>
                <w:bCs/>
              </w:rPr>
              <w:t xml:space="preserve">Light sources, filters and monochromators: Incandescent lamps and arc lamps, optical filters, spectrographs and monochromators. Lasers as excitation sources: General principles, Two, three and four level lasers, Solid state lasers (Ruby and Nd/YAG) and gas lasers. Luminescence measurements: Steady-state fluorescence spectroscopy. Luminescence quantum yield measurements, </w:t>
            </w:r>
            <w:r w:rsidRPr="00327050">
              <w:rPr>
                <w:rFonts w:ascii="Times New Roman" w:hAnsi="Times New Roman"/>
                <w:bCs/>
              </w:rPr>
              <w:lastRenderedPageBreak/>
              <w:t>Time-resolved fluorescence spectroscopy, single photon counting, Detection and kinetics of reactive intermediates, Transient absorption spectroscopy: Microsecond and Nanosecond laser flash photolysis. Picosecond laser flash photolysis.</w:t>
            </w:r>
          </w:p>
        </w:tc>
        <w:tc>
          <w:tcPr>
            <w:tcW w:w="1068" w:type="dxa"/>
            <w:vAlign w:val="center"/>
          </w:tcPr>
          <w:p w14:paraId="32654884" w14:textId="77777777" w:rsidR="00B2098F" w:rsidRPr="00327050" w:rsidRDefault="00B2098F" w:rsidP="004C0236">
            <w:pPr>
              <w:spacing w:line="276" w:lineRule="auto"/>
              <w:jc w:val="center"/>
              <w:rPr>
                <w:rFonts w:ascii="Times New Roman" w:hAnsi="Times New Roman"/>
              </w:rPr>
            </w:pPr>
            <w:r w:rsidRPr="00327050">
              <w:rPr>
                <w:rFonts w:ascii="Times New Roman" w:hAnsi="Times New Roman"/>
              </w:rPr>
              <w:lastRenderedPageBreak/>
              <w:t>4</w:t>
            </w:r>
          </w:p>
        </w:tc>
      </w:tr>
      <w:tr w:rsidR="00B2098F" w14:paraId="575B230A" w14:textId="77777777" w:rsidTr="006A392A">
        <w:trPr>
          <w:trHeight w:val="312"/>
        </w:trPr>
        <w:tc>
          <w:tcPr>
            <w:tcW w:w="1206" w:type="dxa"/>
            <w:gridSpan w:val="2"/>
            <w:vAlign w:val="center"/>
          </w:tcPr>
          <w:p w14:paraId="593DF498" w14:textId="77777777" w:rsidR="00B2098F" w:rsidRPr="00327050" w:rsidRDefault="00B2098F" w:rsidP="00327050">
            <w:pPr>
              <w:jc w:val="center"/>
              <w:rPr>
                <w:rFonts w:ascii="Times New Roman" w:hAnsi="Times New Roman"/>
              </w:rPr>
            </w:pPr>
            <w:r w:rsidRPr="00327050">
              <w:rPr>
                <w:rFonts w:ascii="Times New Roman" w:hAnsi="Times New Roman"/>
              </w:rPr>
              <w:t>IV</w:t>
            </w:r>
          </w:p>
        </w:tc>
        <w:tc>
          <w:tcPr>
            <w:tcW w:w="7076" w:type="dxa"/>
            <w:gridSpan w:val="3"/>
          </w:tcPr>
          <w:p w14:paraId="38DD5ED5" w14:textId="0B65AE34" w:rsidR="00B2098F" w:rsidRPr="00327050" w:rsidRDefault="00B2098F" w:rsidP="004C0236">
            <w:pPr>
              <w:spacing w:line="276" w:lineRule="auto"/>
              <w:jc w:val="both"/>
              <w:rPr>
                <w:rFonts w:ascii="Times New Roman" w:hAnsi="Times New Roman"/>
              </w:rPr>
            </w:pPr>
            <w:r w:rsidRPr="00327050">
              <w:rPr>
                <w:rFonts w:ascii="Times New Roman" w:hAnsi="Times New Roman"/>
                <w:b/>
                <w:bCs/>
              </w:rPr>
              <w:t xml:space="preserve">Application of </w:t>
            </w:r>
            <w:r w:rsidR="00327050" w:rsidRPr="00327050">
              <w:rPr>
                <w:rFonts w:ascii="Times New Roman" w:hAnsi="Times New Roman"/>
                <w:b/>
                <w:bCs/>
              </w:rPr>
              <w:t>F</w:t>
            </w:r>
            <w:r w:rsidRPr="00327050">
              <w:rPr>
                <w:rFonts w:ascii="Times New Roman" w:hAnsi="Times New Roman"/>
                <w:b/>
                <w:bCs/>
              </w:rPr>
              <w:t xml:space="preserve">luorescence in </w:t>
            </w:r>
            <w:r w:rsidR="00327050" w:rsidRPr="00327050">
              <w:rPr>
                <w:rFonts w:ascii="Times New Roman" w:hAnsi="Times New Roman"/>
                <w:b/>
                <w:bCs/>
              </w:rPr>
              <w:t>C</w:t>
            </w:r>
            <w:r w:rsidRPr="00327050">
              <w:rPr>
                <w:rFonts w:ascii="Times New Roman" w:hAnsi="Times New Roman"/>
                <w:b/>
                <w:bCs/>
              </w:rPr>
              <w:t xml:space="preserve">hemical </w:t>
            </w:r>
            <w:r w:rsidR="00327050" w:rsidRPr="00327050">
              <w:rPr>
                <w:rFonts w:ascii="Times New Roman" w:hAnsi="Times New Roman"/>
                <w:b/>
                <w:bCs/>
              </w:rPr>
              <w:t>S</w:t>
            </w:r>
            <w:r w:rsidRPr="00327050">
              <w:rPr>
                <w:rFonts w:ascii="Times New Roman" w:hAnsi="Times New Roman"/>
                <w:b/>
                <w:bCs/>
              </w:rPr>
              <w:t>ensing</w:t>
            </w:r>
            <w:r w:rsidRPr="00327050">
              <w:rPr>
                <w:rFonts w:ascii="Times New Roman" w:hAnsi="Times New Roman"/>
              </w:rPr>
              <w:t xml:space="preserve">: Various approaches of fluorescence sensing, </w:t>
            </w:r>
            <w:proofErr w:type="gramStart"/>
            <w:r w:rsidRPr="00327050">
              <w:rPr>
                <w:rFonts w:ascii="Times New Roman" w:hAnsi="Times New Roman"/>
              </w:rPr>
              <w:t>Fluorescent</w:t>
            </w:r>
            <w:proofErr w:type="gramEnd"/>
            <w:r w:rsidRPr="00327050">
              <w:rPr>
                <w:rFonts w:ascii="Times New Roman" w:hAnsi="Times New Roman"/>
              </w:rPr>
              <w:t xml:space="preserve"> pH indicators, Fluorescent molecular sensors based on ion or molecular recognition: Recognition units and topology, recognition based on photoinduced electron transfer</w:t>
            </w:r>
            <w:r w:rsidR="00327050">
              <w:rPr>
                <w:rFonts w:ascii="Times New Roman" w:hAnsi="Times New Roman"/>
              </w:rPr>
              <w:t xml:space="preserve"> </w:t>
            </w:r>
            <w:r w:rsidRPr="00327050">
              <w:rPr>
                <w:rFonts w:ascii="Times New Roman" w:hAnsi="Times New Roman"/>
              </w:rPr>
              <w:t xml:space="preserve">(PET), photoinduced charge transfer (PCT), Excimer formation and disappearance and Forster resonance energy transfer (FRET). Fluorescent sensors for Metal ions (based on all </w:t>
            </w:r>
            <w:proofErr w:type="gramStart"/>
            <w:r w:rsidRPr="00327050">
              <w:rPr>
                <w:rFonts w:ascii="Times New Roman" w:hAnsi="Times New Roman"/>
              </w:rPr>
              <w:t>above</w:t>
            </w:r>
            <w:r w:rsidR="00327050">
              <w:rPr>
                <w:rFonts w:ascii="Times New Roman" w:hAnsi="Times New Roman"/>
              </w:rPr>
              <w:t xml:space="preserve"> </w:t>
            </w:r>
            <w:r w:rsidRPr="00327050">
              <w:rPr>
                <w:rFonts w:ascii="Times New Roman" w:hAnsi="Times New Roman"/>
              </w:rPr>
              <w:t>mentioned</w:t>
            </w:r>
            <w:proofErr w:type="gramEnd"/>
            <w:r w:rsidRPr="00327050">
              <w:rPr>
                <w:rFonts w:ascii="Times New Roman" w:hAnsi="Times New Roman"/>
              </w:rPr>
              <w:t xml:space="preserve"> recognition mechanisms), Fluorescent sensors for anions and neutral molecules.</w:t>
            </w:r>
          </w:p>
        </w:tc>
        <w:tc>
          <w:tcPr>
            <w:tcW w:w="1068" w:type="dxa"/>
            <w:vAlign w:val="center"/>
          </w:tcPr>
          <w:p w14:paraId="1F8BF5A3" w14:textId="77777777" w:rsidR="00B2098F" w:rsidRPr="00327050" w:rsidRDefault="00B2098F" w:rsidP="004C0236">
            <w:pPr>
              <w:spacing w:line="276" w:lineRule="auto"/>
              <w:jc w:val="center"/>
              <w:rPr>
                <w:rFonts w:ascii="Times New Roman" w:hAnsi="Times New Roman"/>
              </w:rPr>
            </w:pPr>
            <w:r w:rsidRPr="00327050">
              <w:rPr>
                <w:rFonts w:ascii="Times New Roman" w:hAnsi="Times New Roman"/>
              </w:rPr>
              <w:t>5</w:t>
            </w:r>
          </w:p>
        </w:tc>
      </w:tr>
      <w:tr w:rsidR="00B2098F" w14:paraId="3A382BD8" w14:textId="77777777" w:rsidTr="006A392A">
        <w:trPr>
          <w:trHeight w:val="312"/>
        </w:trPr>
        <w:tc>
          <w:tcPr>
            <w:tcW w:w="1206" w:type="dxa"/>
            <w:gridSpan w:val="2"/>
            <w:vAlign w:val="center"/>
          </w:tcPr>
          <w:p w14:paraId="5E5C12A5" w14:textId="77777777" w:rsidR="00B2098F" w:rsidRPr="00327050" w:rsidRDefault="00B2098F" w:rsidP="00327050">
            <w:pPr>
              <w:jc w:val="center"/>
              <w:rPr>
                <w:rFonts w:ascii="Times New Roman" w:hAnsi="Times New Roman"/>
              </w:rPr>
            </w:pPr>
            <w:r w:rsidRPr="00327050">
              <w:rPr>
                <w:rFonts w:ascii="Times New Roman" w:hAnsi="Times New Roman"/>
              </w:rPr>
              <w:t>V</w:t>
            </w:r>
          </w:p>
        </w:tc>
        <w:tc>
          <w:tcPr>
            <w:tcW w:w="7076" w:type="dxa"/>
            <w:gridSpan w:val="3"/>
          </w:tcPr>
          <w:p w14:paraId="0D441FE2" w14:textId="77777777" w:rsidR="00B2098F" w:rsidRPr="00327050" w:rsidRDefault="00B2098F" w:rsidP="004C0236">
            <w:pPr>
              <w:spacing w:line="276" w:lineRule="auto"/>
              <w:jc w:val="both"/>
              <w:rPr>
                <w:rFonts w:ascii="Times New Roman" w:hAnsi="Times New Roman"/>
              </w:rPr>
            </w:pPr>
            <w:r w:rsidRPr="00327050">
              <w:rPr>
                <w:rFonts w:ascii="Times New Roman" w:hAnsi="Times New Roman"/>
                <w:b/>
              </w:rPr>
              <w:t>Novel Fluorophores</w:t>
            </w:r>
            <w:r w:rsidRPr="00327050">
              <w:rPr>
                <w:rFonts w:ascii="Times New Roman" w:hAnsi="Times New Roman"/>
                <w:bCs/>
              </w:rPr>
              <w:t>:</w:t>
            </w:r>
            <w:r w:rsidRPr="00327050">
              <w:rPr>
                <w:rFonts w:ascii="Times New Roman" w:hAnsi="Times New Roman"/>
                <w:b/>
                <w:bCs/>
              </w:rPr>
              <w:t xml:space="preserve"> </w:t>
            </w:r>
            <w:r w:rsidRPr="00327050">
              <w:rPr>
                <w:rFonts w:ascii="Times New Roman" w:hAnsi="Times New Roman"/>
                <w:bCs/>
                <w:lang w:val="en-IN"/>
              </w:rPr>
              <w:t xml:space="preserve">Semiconductor Nanoparticles: Spectral properties of quantum dots, </w:t>
            </w:r>
            <w:proofErr w:type="spellStart"/>
            <w:r w:rsidRPr="00327050">
              <w:rPr>
                <w:rFonts w:ascii="Times New Roman" w:hAnsi="Times New Roman"/>
                <w:bCs/>
                <w:lang w:val="en-IN"/>
              </w:rPr>
              <w:t>Labeling</w:t>
            </w:r>
            <w:proofErr w:type="spellEnd"/>
            <w:r w:rsidRPr="00327050">
              <w:rPr>
                <w:rFonts w:ascii="Times New Roman" w:hAnsi="Times New Roman"/>
                <w:bCs/>
                <w:lang w:val="en-IN"/>
              </w:rPr>
              <w:t xml:space="preserve"> cells with quantum dots, </w:t>
            </w:r>
            <w:proofErr w:type="spellStart"/>
            <w:r w:rsidRPr="00327050">
              <w:rPr>
                <w:rFonts w:ascii="Times New Roman" w:hAnsi="Times New Roman"/>
                <w:bCs/>
                <w:lang w:val="en-IN"/>
              </w:rPr>
              <w:t>Quatum</w:t>
            </w:r>
            <w:proofErr w:type="spellEnd"/>
            <w:r w:rsidRPr="00327050">
              <w:rPr>
                <w:rFonts w:ascii="Times New Roman" w:hAnsi="Times New Roman"/>
                <w:bCs/>
                <w:lang w:val="en-IN"/>
              </w:rPr>
              <w:t xml:space="preserve"> dots and Resonance Energy Transfer (RET), Lanthanides: RET with lanthanides, Lanthanide nanoparticles, Near-infrared emitting lanthanides, Long-lifetime metal–ligand complexes: Introduction to metal–ligand probes, Spectral properties of MLC probes, Metal-ligand complex sensors, Aggregation induced emissive (AIE) fluorophores: Mechanism of AIE and applications.</w:t>
            </w:r>
          </w:p>
        </w:tc>
        <w:tc>
          <w:tcPr>
            <w:tcW w:w="1068" w:type="dxa"/>
            <w:vAlign w:val="center"/>
          </w:tcPr>
          <w:p w14:paraId="0987CFB6" w14:textId="42A218EC" w:rsidR="00B2098F" w:rsidRPr="00327050" w:rsidRDefault="00B2098F" w:rsidP="004C0236">
            <w:pPr>
              <w:spacing w:line="276" w:lineRule="auto"/>
              <w:jc w:val="center"/>
              <w:rPr>
                <w:rFonts w:ascii="Times New Roman" w:hAnsi="Times New Roman"/>
              </w:rPr>
            </w:pPr>
            <w:r w:rsidRPr="00327050">
              <w:rPr>
                <w:rFonts w:ascii="Times New Roman" w:hAnsi="Times New Roman"/>
              </w:rPr>
              <w:t>6,</w:t>
            </w:r>
            <w:r w:rsidR="00327050">
              <w:rPr>
                <w:rFonts w:ascii="Times New Roman" w:hAnsi="Times New Roman"/>
              </w:rPr>
              <w:t xml:space="preserve"> </w:t>
            </w:r>
            <w:r w:rsidRPr="00327050">
              <w:rPr>
                <w:rFonts w:ascii="Times New Roman" w:hAnsi="Times New Roman"/>
              </w:rPr>
              <w:t>7</w:t>
            </w:r>
          </w:p>
        </w:tc>
      </w:tr>
      <w:tr w:rsidR="00B2098F" w14:paraId="1ED97541" w14:textId="77777777" w:rsidTr="006A392A">
        <w:trPr>
          <w:trHeight w:val="312"/>
        </w:trPr>
        <w:tc>
          <w:tcPr>
            <w:tcW w:w="1206" w:type="dxa"/>
            <w:gridSpan w:val="2"/>
            <w:vAlign w:val="center"/>
          </w:tcPr>
          <w:p w14:paraId="17F6D630" w14:textId="77777777" w:rsidR="00B2098F" w:rsidRPr="00327050" w:rsidRDefault="00B2098F" w:rsidP="00327050">
            <w:pPr>
              <w:jc w:val="center"/>
              <w:rPr>
                <w:rFonts w:ascii="Times New Roman" w:hAnsi="Times New Roman"/>
              </w:rPr>
            </w:pPr>
            <w:r w:rsidRPr="00327050">
              <w:rPr>
                <w:rFonts w:ascii="Times New Roman" w:hAnsi="Times New Roman"/>
              </w:rPr>
              <w:t>VI</w:t>
            </w:r>
          </w:p>
        </w:tc>
        <w:tc>
          <w:tcPr>
            <w:tcW w:w="7076" w:type="dxa"/>
            <w:gridSpan w:val="3"/>
          </w:tcPr>
          <w:p w14:paraId="7383A54F" w14:textId="77777777" w:rsidR="00B2098F" w:rsidRPr="00327050" w:rsidRDefault="00B2098F" w:rsidP="004C0236">
            <w:pPr>
              <w:spacing w:line="276" w:lineRule="auto"/>
              <w:jc w:val="both"/>
              <w:rPr>
                <w:rFonts w:ascii="Times New Roman" w:hAnsi="Times New Roman"/>
                <w:bCs/>
              </w:rPr>
            </w:pPr>
            <w:r w:rsidRPr="00327050">
              <w:rPr>
                <w:rFonts w:ascii="Times New Roman" w:hAnsi="Times New Roman"/>
                <w:b/>
              </w:rPr>
              <w:t>Solar Energy Conversion</w:t>
            </w:r>
            <w:r w:rsidRPr="00327050">
              <w:rPr>
                <w:rFonts w:ascii="Times New Roman" w:hAnsi="Times New Roman"/>
                <w:bCs/>
              </w:rPr>
              <w:t xml:space="preserve">: Natural photosynthetic system: Light </w:t>
            </w:r>
            <w:proofErr w:type="spellStart"/>
            <w:r w:rsidRPr="00327050">
              <w:rPr>
                <w:rFonts w:ascii="Times New Roman" w:hAnsi="Times New Roman"/>
                <w:bCs/>
              </w:rPr>
              <w:t>dependant</w:t>
            </w:r>
            <w:proofErr w:type="spellEnd"/>
            <w:r w:rsidRPr="00327050">
              <w:rPr>
                <w:rFonts w:ascii="Times New Roman" w:hAnsi="Times New Roman"/>
                <w:bCs/>
              </w:rPr>
              <w:t xml:space="preserve"> reactions, photosynthetic reaction </w:t>
            </w:r>
            <w:proofErr w:type="spellStart"/>
            <w:r w:rsidRPr="00327050">
              <w:rPr>
                <w:rFonts w:ascii="Times New Roman" w:hAnsi="Times New Roman"/>
                <w:bCs/>
              </w:rPr>
              <w:t>centre</w:t>
            </w:r>
            <w:proofErr w:type="spellEnd"/>
            <w:r w:rsidRPr="00327050">
              <w:rPr>
                <w:rFonts w:ascii="Times New Roman" w:hAnsi="Times New Roman"/>
                <w:bCs/>
              </w:rPr>
              <w:t>, Z-scheme of photosynthesis. Artificial photosynthesis, conversion of solar energy to chemical and other forms of energies. Solar water splitting. Photocatalytic hydrogen production, Photocatalytic carbon dioxide reduction. Photovoltaic cells: Polymer solar cells and dye sensitized solar cells. Photo-biochemical energy production.</w:t>
            </w:r>
          </w:p>
        </w:tc>
        <w:tc>
          <w:tcPr>
            <w:tcW w:w="1068" w:type="dxa"/>
            <w:vAlign w:val="center"/>
          </w:tcPr>
          <w:p w14:paraId="1C69B88B" w14:textId="2D737D7E" w:rsidR="00B2098F" w:rsidRPr="00327050" w:rsidRDefault="00B2098F" w:rsidP="004C0236">
            <w:pPr>
              <w:spacing w:line="276" w:lineRule="auto"/>
              <w:jc w:val="center"/>
              <w:rPr>
                <w:rFonts w:ascii="Times New Roman" w:hAnsi="Times New Roman"/>
              </w:rPr>
            </w:pPr>
            <w:r w:rsidRPr="00327050">
              <w:rPr>
                <w:rFonts w:ascii="Times New Roman" w:hAnsi="Times New Roman"/>
              </w:rPr>
              <w:t>8,</w:t>
            </w:r>
            <w:r w:rsidR="00327050">
              <w:rPr>
                <w:rFonts w:ascii="Times New Roman" w:hAnsi="Times New Roman"/>
              </w:rPr>
              <w:t xml:space="preserve"> </w:t>
            </w:r>
            <w:r w:rsidRPr="00327050">
              <w:rPr>
                <w:rFonts w:ascii="Times New Roman" w:hAnsi="Times New Roman"/>
              </w:rPr>
              <w:t>9</w:t>
            </w:r>
          </w:p>
        </w:tc>
      </w:tr>
      <w:tr w:rsidR="00B2098F" w14:paraId="40BE4375" w14:textId="77777777" w:rsidTr="006A392A">
        <w:trPr>
          <w:trHeight w:val="312"/>
        </w:trPr>
        <w:tc>
          <w:tcPr>
            <w:tcW w:w="9350" w:type="dxa"/>
            <w:gridSpan w:val="6"/>
          </w:tcPr>
          <w:p w14:paraId="17740067" w14:textId="56C903B4" w:rsidR="00B2098F" w:rsidRPr="00327050" w:rsidRDefault="00327050" w:rsidP="00A77710">
            <w:pPr>
              <w:autoSpaceDE w:val="0"/>
              <w:autoSpaceDN w:val="0"/>
              <w:adjustRightInd w:val="0"/>
              <w:jc w:val="both"/>
              <w:rPr>
                <w:rFonts w:ascii="Times New Roman" w:hAnsi="Times New Roman"/>
                <w:b/>
                <w:bCs/>
              </w:rPr>
            </w:pPr>
            <w:r w:rsidRPr="00327050">
              <w:rPr>
                <w:rFonts w:ascii="Times New Roman" w:hAnsi="Times New Roman"/>
                <w:b/>
                <w:bCs/>
              </w:rPr>
              <w:t>References</w:t>
            </w:r>
            <w:r>
              <w:rPr>
                <w:rFonts w:ascii="Times New Roman" w:hAnsi="Times New Roman"/>
                <w:b/>
                <w:bCs/>
              </w:rPr>
              <w:t>:</w:t>
            </w:r>
          </w:p>
          <w:p w14:paraId="58403553" w14:textId="463DB27B" w:rsidR="00B2098F" w:rsidRPr="00327050" w:rsidRDefault="00B2098F">
            <w:pPr>
              <w:numPr>
                <w:ilvl w:val="0"/>
                <w:numId w:val="59"/>
              </w:numPr>
              <w:autoSpaceDE w:val="0"/>
              <w:autoSpaceDN w:val="0"/>
              <w:adjustRightInd w:val="0"/>
              <w:rPr>
                <w:rFonts w:ascii="Times New Roman" w:hAnsi="Times New Roman"/>
                <w:lang w:val="en-IN"/>
              </w:rPr>
            </w:pPr>
            <w:r w:rsidRPr="00327050">
              <w:rPr>
                <w:rFonts w:ascii="Times New Roman" w:hAnsi="Times New Roman"/>
                <w:bCs/>
              </w:rPr>
              <w:t>Lakowicz, J. R. “</w:t>
            </w:r>
            <w:r w:rsidRPr="00327050">
              <w:rPr>
                <w:rFonts w:ascii="Times New Roman" w:hAnsi="Times New Roman"/>
                <w:bCs/>
                <w:iCs/>
              </w:rPr>
              <w:t>Principles of Fluorescence Spectroscopy”</w:t>
            </w:r>
            <w:r w:rsidRPr="00327050">
              <w:rPr>
                <w:rFonts w:ascii="Times New Roman" w:hAnsi="Times New Roman"/>
                <w:bCs/>
              </w:rPr>
              <w:t>, 3</w:t>
            </w:r>
            <w:r w:rsidRPr="00327050">
              <w:rPr>
                <w:rFonts w:ascii="Times New Roman" w:hAnsi="Times New Roman"/>
                <w:bCs/>
                <w:vertAlign w:val="superscript"/>
              </w:rPr>
              <w:t>rd</w:t>
            </w:r>
            <w:r w:rsidRPr="00327050">
              <w:rPr>
                <w:rFonts w:ascii="Times New Roman" w:hAnsi="Times New Roman"/>
                <w:bCs/>
              </w:rPr>
              <w:t> </w:t>
            </w:r>
            <w:proofErr w:type="spellStart"/>
            <w:r w:rsidRPr="00327050">
              <w:rPr>
                <w:rFonts w:ascii="Times New Roman" w:hAnsi="Times New Roman"/>
                <w:bCs/>
              </w:rPr>
              <w:t>Ed</w:t>
            </w:r>
            <w:r w:rsidR="00327050">
              <w:rPr>
                <w:rFonts w:ascii="Times New Roman" w:hAnsi="Times New Roman"/>
                <w:bCs/>
              </w:rPr>
              <w:t>n</w:t>
            </w:r>
            <w:proofErr w:type="spellEnd"/>
            <w:r w:rsidRPr="00327050">
              <w:rPr>
                <w:rFonts w:ascii="Times New Roman" w:hAnsi="Times New Roman"/>
                <w:bCs/>
              </w:rPr>
              <w:t>., Springer, New York, 2006.</w:t>
            </w:r>
          </w:p>
          <w:p w14:paraId="324A9D0D" w14:textId="4F44B932" w:rsidR="00B2098F" w:rsidRPr="00327050" w:rsidRDefault="00B2098F">
            <w:pPr>
              <w:numPr>
                <w:ilvl w:val="0"/>
                <w:numId w:val="59"/>
              </w:numPr>
              <w:autoSpaceDE w:val="0"/>
              <w:autoSpaceDN w:val="0"/>
              <w:adjustRightInd w:val="0"/>
              <w:rPr>
                <w:rFonts w:ascii="Times New Roman" w:hAnsi="Times New Roman"/>
                <w:lang w:val="en-IN"/>
              </w:rPr>
            </w:pPr>
            <w:r w:rsidRPr="00327050">
              <w:rPr>
                <w:rFonts w:ascii="Times New Roman" w:hAnsi="Times New Roman"/>
                <w:bCs/>
              </w:rPr>
              <w:t xml:space="preserve">Valeur, </w:t>
            </w:r>
            <w:r w:rsidRPr="00327050">
              <w:rPr>
                <w:rFonts w:ascii="Times New Roman" w:hAnsi="Times New Roman"/>
              </w:rPr>
              <w:t>B</w:t>
            </w:r>
            <w:r w:rsidR="00327050">
              <w:rPr>
                <w:rFonts w:ascii="Times New Roman" w:hAnsi="Times New Roman"/>
              </w:rPr>
              <w:t xml:space="preserve">. </w:t>
            </w:r>
            <w:r w:rsidRPr="00327050">
              <w:rPr>
                <w:rFonts w:ascii="Times New Roman" w:hAnsi="Times New Roman"/>
                <w:bCs/>
              </w:rPr>
              <w:t>B. “</w:t>
            </w:r>
            <w:r w:rsidRPr="00327050">
              <w:rPr>
                <w:rFonts w:ascii="Times New Roman" w:hAnsi="Times New Roman"/>
                <w:bCs/>
                <w:iCs/>
              </w:rPr>
              <w:t>Molecular Fluorescence: Principles and Applications</w:t>
            </w:r>
            <w:r w:rsidRPr="00327050">
              <w:rPr>
                <w:rFonts w:ascii="Times New Roman" w:hAnsi="Times New Roman"/>
                <w:bCs/>
              </w:rPr>
              <w:t>”, Wiley-VCH Verlag</w:t>
            </w:r>
          </w:p>
          <w:p w14:paraId="7377C4C6" w14:textId="77777777" w:rsidR="00B2098F" w:rsidRPr="00327050" w:rsidRDefault="00B2098F">
            <w:pPr>
              <w:numPr>
                <w:ilvl w:val="0"/>
                <w:numId w:val="59"/>
              </w:numPr>
              <w:tabs>
                <w:tab w:val="left" w:pos="-180"/>
                <w:tab w:val="left" w:pos="270"/>
                <w:tab w:val="left" w:pos="720"/>
                <w:tab w:val="left" w:pos="8820"/>
              </w:tabs>
              <w:jc w:val="both"/>
              <w:rPr>
                <w:rFonts w:ascii="Times New Roman" w:hAnsi="Times New Roman"/>
              </w:rPr>
            </w:pPr>
            <w:r w:rsidRPr="00327050">
              <w:rPr>
                <w:rFonts w:ascii="Times New Roman" w:hAnsi="Times New Roman"/>
                <w:bCs/>
              </w:rPr>
              <w:t xml:space="preserve">  </w:t>
            </w:r>
            <w:proofErr w:type="spellStart"/>
            <w:r w:rsidRPr="00327050">
              <w:rPr>
                <w:rFonts w:ascii="Times New Roman" w:hAnsi="Times New Roman"/>
                <w:bCs/>
              </w:rPr>
              <w:t>Kavarnos</w:t>
            </w:r>
            <w:proofErr w:type="spellEnd"/>
            <w:r w:rsidRPr="00327050">
              <w:rPr>
                <w:rFonts w:ascii="Times New Roman" w:hAnsi="Times New Roman"/>
                <w:bCs/>
              </w:rPr>
              <w:t>, G. J. “</w:t>
            </w:r>
            <w:r w:rsidRPr="00327050">
              <w:rPr>
                <w:rFonts w:ascii="Times New Roman" w:hAnsi="Times New Roman"/>
                <w:bCs/>
                <w:iCs/>
              </w:rPr>
              <w:t>Fundamentals of Photoinduced Electron Transfer”</w:t>
            </w:r>
            <w:r w:rsidRPr="00327050">
              <w:rPr>
                <w:rFonts w:ascii="Times New Roman" w:hAnsi="Times New Roman"/>
                <w:bCs/>
              </w:rPr>
              <w:t xml:space="preserve">, VCH publishers  </w:t>
            </w:r>
          </w:p>
          <w:p w14:paraId="54C4E3F4" w14:textId="1A8180A4" w:rsidR="00B2098F" w:rsidRPr="00327050" w:rsidRDefault="00B2098F">
            <w:pPr>
              <w:numPr>
                <w:ilvl w:val="0"/>
                <w:numId w:val="59"/>
              </w:numPr>
              <w:tabs>
                <w:tab w:val="left" w:pos="-180"/>
                <w:tab w:val="left" w:pos="270"/>
                <w:tab w:val="left" w:pos="720"/>
                <w:tab w:val="left" w:pos="8820"/>
              </w:tabs>
              <w:jc w:val="both"/>
              <w:rPr>
                <w:rFonts w:ascii="Times New Roman" w:hAnsi="Times New Roman"/>
              </w:rPr>
            </w:pPr>
            <w:r w:rsidRPr="00327050">
              <w:rPr>
                <w:rFonts w:ascii="Times New Roman" w:hAnsi="Times New Roman"/>
                <w:bCs/>
              </w:rPr>
              <w:t xml:space="preserve">  Rohatgi-Mukherjee, K. K. “</w:t>
            </w:r>
            <w:r w:rsidRPr="00327050">
              <w:rPr>
                <w:rFonts w:ascii="Times New Roman" w:hAnsi="Times New Roman"/>
                <w:bCs/>
                <w:iCs/>
              </w:rPr>
              <w:t>Fundamental of Photochemistry”</w:t>
            </w:r>
            <w:r w:rsidRPr="00327050">
              <w:rPr>
                <w:rFonts w:ascii="Times New Roman" w:hAnsi="Times New Roman"/>
                <w:bCs/>
              </w:rPr>
              <w:t>, New Age International (P) Ltd.,</w:t>
            </w:r>
            <w:r w:rsidR="00327050">
              <w:rPr>
                <w:rFonts w:ascii="Times New Roman" w:hAnsi="Times New Roman"/>
                <w:bCs/>
              </w:rPr>
              <w:t xml:space="preserve"> </w:t>
            </w:r>
            <w:r w:rsidRPr="00327050">
              <w:rPr>
                <w:rFonts w:ascii="Times New Roman" w:hAnsi="Times New Roman"/>
                <w:bCs/>
              </w:rPr>
              <w:t>New Delhi, 1986.</w:t>
            </w:r>
            <w:r w:rsidRPr="00327050">
              <w:rPr>
                <w:rFonts w:ascii="Times New Roman" w:hAnsi="Times New Roman"/>
              </w:rPr>
              <w:t xml:space="preserve"> </w:t>
            </w:r>
          </w:p>
          <w:p w14:paraId="2069E394" w14:textId="7530E65F" w:rsidR="00B2098F" w:rsidRPr="00327050" w:rsidRDefault="00B2098F">
            <w:pPr>
              <w:numPr>
                <w:ilvl w:val="0"/>
                <w:numId w:val="59"/>
              </w:numPr>
              <w:jc w:val="both"/>
              <w:rPr>
                <w:rFonts w:ascii="Times New Roman" w:hAnsi="Times New Roman"/>
              </w:rPr>
            </w:pPr>
            <w:r w:rsidRPr="00327050">
              <w:rPr>
                <w:rFonts w:ascii="Times New Roman" w:hAnsi="Times New Roman"/>
                <w:bCs/>
              </w:rPr>
              <w:t>Turro, N. Ramamurthy,</w:t>
            </w:r>
            <w:r w:rsidR="00327050">
              <w:rPr>
                <w:rFonts w:ascii="Times New Roman" w:hAnsi="Times New Roman"/>
                <w:bCs/>
              </w:rPr>
              <w:t xml:space="preserve"> </w:t>
            </w:r>
            <w:r w:rsidRPr="00327050">
              <w:rPr>
                <w:rFonts w:ascii="Times New Roman" w:hAnsi="Times New Roman"/>
                <w:bCs/>
              </w:rPr>
              <w:t>J. V. Scaiano, J. C. “</w:t>
            </w:r>
            <w:r w:rsidRPr="00327050">
              <w:rPr>
                <w:rFonts w:ascii="Times New Roman" w:hAnsi="Times New Roman"/>
                <w:bCs/>
                <w:iCs/>
              </w:rPr>
              <w:t>Principles of Molecular Photochemistry</w:t>
            </w:r>
            <w:proofErr w:type="gramStart"/>
            <w:r w:rsidRPr="00327050">
              <w:rPr>
                <w:rFonts w:ascii="Times New Roman" w:hAnsi="Times New Roman"/>
                <w:bCs/>
                <w:iCs/>
              </w:rPr>
              <w:t>”</w:t>
            </w:r>
            <w:r w:rsidRPr="00327050">
              <w:rPr>
                <w:rFonts w:ascii="Times New Roman" w:hAnsi="Times New Roman"/>
                <w:bCs/>
              </w:rPr>
              <w:t>,  University</w:t>
            </w:r>
            <w:proofErr w:type="gramEnd"/>
            <w:r w:rsidRPr="00327050">
              <w:rPr>
                <w:rFonts w:ascii="Times New Roman" w:hAnsi="Times New Roman"/>
                <w:bCs/>
              </w:rPr>
              <w:t xml:space="preserve"> Science, Books, CA, 2009.</w:t>
            </w:r>
          </w:p>
          <w:p w14:paraId="194C79BD" w14:textId="77777777" w:rsidR="00B2098F" w:rsidRPr="00327050" w:rsidRDefault="00B2098F">
            <w:pPr>
              <w:numPr>
                <w:ilvl w:val="0"/>
                <w:numId w:val="59"/>
              </w:numPr>
              <w:jc w:val="both"/>
              <w:rPr>
                <w:rFonts w:ascii="Times New Roman" w:hAnsi="Times New Roman"/>
              </w:rPr>
            </w:pPr>
            <w:proofErr w:type="spellStart"/>
            <w:r w:rsidRPr="00327050">
              <w:rPr>
                <w:rFonts w:ascii="Times New Roman" w:hAnsi="Times New Roman"/>
              </w:rPr>
              <w:t>Gratzel</w:t>
            </w:r>
            <w:proofErr w:type="spellEnd"/>
            <w:r w:rsidRPr="00327050">
              <w:rPr>
                <w:rFonts w:ascii="Times New Roman" w:hAnsi="Times New Roman"/>
              </w:rPr>
              <w:t>, M. “Energy Resources through photochemistry and catalysis, Academic Press, 1983.</w:t>
            </w:r>
            <w:r w:rsidRPr="00327050">
              <w:rPr>
                <w:rFonts w:ascii="Times New Roman" w:hAnsi="Times New Roman"/>
                <w:lang w:val="en-IN"/>
              </w:rPr>
              <w:t xml:space="preserve"> </w:t>
            </w:r>
            <w:r w:rsidRPr="00327050">
              <w:rPr>
                <w:rFonts w:ascii="Times New Roman" w:hAnsi="Times New Roman"/>
                <w:bCs/>
              </w:rPr>
              <w:t>Inc., New York, 1993.</w:t>
            </w:r>
          </w:p>
          <w:p w14:paraId="25E6FA63" w14:textId="77777777" w:rsidR="00B2098F" w:rsidRPr="00327050" w:rsidRDefault="00B2098F" w:rsidP="00A77710">
            <w:pPr>
              <w:autoSpaceDE w:val="0"/>
              <w:autoSpaceDN w:val="0"/>
              <w:adjustRightInd w:val="0"/>
              <w:rPr>
                <w:rFonts w:ascii="Times New Roman" w:hAnsi="Times New Roman"/>
                <w:b/>
              </w:rPr>
            </w:pPr>
          </w:p>
          <w:p w14:paraId="292080AF" w14:textId="789FFB3C" w:rsidR="00B2098F" w:rsidRPr="005D72B8" w:rsidRDefault="00327050" w:rsidP="005D72B8">
            <w:pPr>
              <w:autoSpaceDE w:val="0"/>
              <w:autoSpaceDN w:val="0"/>
              <w:adjustRightInd w:val="0"/>
              <w:rPr>
                <w:rFonts w:ascii="Times New Roman" w:hAnsi="Times New Roman"/>
                <w:b/>
              </w:rPr>
            </w:pPr>
            <w:r w:rsidRPr="005D72B8">
              <w:rPr>
                <w:rFonts w:ascii="Times New Roman" w:hAnsi="Times New Roman"/>
                <w:b/>
              </w:rPr>
              <w:t>Additional References:</w:t>
            </w:r>
          </w:p>
          <w:p w14:paraId="5EF56F72" w14:textId="77777777" w:rsidR="00B2098F" w:rsidRPr="007158E8" w:rsidRDefault="00B2098F">
            <w:pPr>
              <w:pStyle w:val="ListParagraph"/>
              <w:numPr>
                <w:ilvl w:val="0"/>
                <w:numId w:val="79"/>
              </w:numPr>
              <w:autoSpaceDE w:val="0"/>
              <w:autoSpaceDN w:val="0"/>
              <w:adjustRightInd w:val="0"/>
              <w:ind w:left="702"/>
              <w:rPr>
                <w:rFonts w:ascii="Times New Roman" w:hAnsi="Times New Roman"/>
                <w:color w:val="000000" w:themeColor="text1"/>
              </w:rPr>
            </w:pPr>
            <w:r w:rsidRPr="00A54077">
              <w:rPr>
                <w:rFonts w:ascii="Times New Roman" w:hAnsi="Times New Roman"/>
                <w:lang w:val="en-IN"/>
              </w:rPr>
              <w:t xml:space="preserve">Barber J, Tran PD. “From natural to artificial photosynthesis”, J R Soc Interface 10: 20120984. </w:t>
            </w:r>
            <w:hyperlink r:id="rId40" w:history="1">
              <w:r w:rsidRPr="007158E8">
                <w:rPr>
                  <w:rStyle w:val="Hyperlink"/>
                  <w:rFonts w:ascii="Times New Roman" w:hAnsi="Times New Roman"/>
                  <w:color w:val="000000" w:themeColor="text1"/>
                  <w:u w:val="none"/>
                  <w:lang w:val="en-IN"/>
                </w:rPr>
                <w:t>http://dx.doi.org/10.1098/rsif.2012.0984</w:t>
              </w:r>
            </w:hyperlink>
            <w:r w:rsidRPr="007158E8">
              <w:rPr>
                <w:rFonts w:ascii="Times New Roman" w:hAnsi="Times New Roman"/>
                <w:color w:val="000000" w:themeColor="text1"/>
                <w:lang w:val="en-IN"/>
              </w:rPr>
              <w:t>, 2013</w:t>
            </w:r>
          </w:p>
          <w:p w14:paraId="08C15942" w14:textId="74351EC9" w:rsidR="00B2098F" w:rsidRPr="00A54077" w:rsidRDefault="00B2098F">
            <w:pPr>
              <w:pStyle w:val="ListParagraph"/>
              <w:numPr>
                <w:ilvl w:val="0"/>
                <w:numId w:val="79"/>
              </w:numPr>
              <w:autoSpaceDE w:val="0"/>
              <w:autoSpaceDN w:val="0"/>
              <w:adjustRightInd w:val="0"/>
              <w:ind w:left="702"/>
              <w:rPr>
                <w:rFonts w:ascii="Times New Roman" w:hAnsi="Times New Roman"/>
              </w:rPr>
            </w:pPr>
            <w:r w:rsidRPr="00A54077">
              <w:rPr>
                <w:rFonts w:ascii="Times New Roman" w:hAnsi="Times New Roman"/>
              </w:rPr>
              <w:t>Depuy C. H. and Chapman,</w:t>
            </w:r>
            <w:r w:rsidR="005D72B8" w:rsidRPr="00A54077">
              <w:rPr>
                <w:rFonts w:ascii="Times New Roman" w:hAnsi="Times New Roman"/>
              </w:rPr>
              <w:t xml:space="preserve"> </w:t>
            </w:r>
            <w:r w:rsidRPr="00A54077">
              <w:rPr>
                <w:rFonts w:ascii="Times New Roman" w:hAnsi="Times New Roman"/>
              </w:rPr>
              <w:t xml:space="preserve">O. L. “Molecular Reactions and Photochemistry”, </w:t>
            </w:r>
          </w:p>
          <w:p w14:paraId="7C8A0194" w14:textId="77777777" w:rsidR="00B2098F" w:rsidRPr="00A54077" w:rsidRDefault="00B2098F">
            <w:pPr>
              <w:pStyle w:val="ListParagraph"/>
              <w:numPr>
                <w:ilvl w:val="0"/>
                <w:numId w:val="79"/>
              </w:numPr>
              <w:autoSpaceDE w:val="0"/>
              <w:autoSpaceDN w:val="0"/>
              <w:adjustRightInd w:val="0"/>
              <w:ind w:left="702"/>
              <w:rPr>
                <w:rFonts w:ascii="Times New Roman" w:hAnsi="Times New Roman"/>
              </w:rPr>
            </w:pPr>
            <w:r w:rsidRPr="00A54077">
              <w:rPr>
                <w:rFonts w:ascii="Times New Roman" w:hAnsi="Times New Roman"/>
              </w:rPr>
              <w:t xml:space="preserve">Feng, G. Kwok, R. T. K. Tang, B. Z. and Liu, B. “Functionality and versatility of aggregation-Induced Emission </w:t>
            </w:r>
            <w:proofErr w:type="spellStart"/>
            <w:r w:rsidRPr="00A54077">
              <w:rPr>
                <w:rFonts w:ascii="Times New Roman" w:hAnsi="Times New Roman"/>
              </w:rPr>
              <w:t>Luminogens</w:t>
            </w:r>
            <w:proofErr w:type="spellEnd"/>
            <w:r w:rsidRPr="00A54077">
              <w:rPr>
                <w:rFonts w:ascii="Times New Roman" w:hAnsi="Times New Roman"/>
              </w:rPr>
              <w:t xml:space="preserve">”, </w:t>
            </w:r>
            <w:r w:rsidRPr="00A54077">
              <w:rPr>
                <w:rFonts w:ascii="Times New Roman" w:hAnsi="Times New Roman"/>
                <w:i/>
              </w:rPr>
              <w:t>Appl. Phys. Rev.</w:t>
            </w:r>
            <w:r w:rsidRPr="00A54077">
              <w:rPr>
                <w:rFonts w:ascii="Times New Roman" w:hAnsi="Times New Roman"/>
              </w:rPr>
              <w:t>, 4, 021307 (</w:t>
            </w:r>
            <w:r w:rsidRPr="00A54077">
              <w:rPr>
                <w:rFonts w:ascii="Times New Roman" w:hAnsi="Times New Roman"/>
                <w:b/>
              </w:rPr>
              <w:t>2017</w:t>
            </w:r>
            <w:r w:rsidRPr="00A54077">
              <w:rPr>
                <w:rFonts w:ascii="Times New Roman" w:hAnsi="Times New Roman"/>
              </w:rPr>
              <w:t xml:space="preserve">) </w:t>
            </w:r>
            <w:r w:rsidRPr="00A54077">
              <w:rPr>
                <w:rFonts w:ascii="Times New Roman" w:hAnsi="Times New Roman"/>
                <w:bCs/>
              </w:rPr>
              <w:t>GmbH, Weinheim, 2002.</w:t>
            </w:r>
          </w:p>
          <w:p w14:paraId="556B8B57" w14:textId="602485FD" w:rsidR="00B2098F" w:rsidRPr="00A54077" w:rsidRDefault="00B2098F">
            <w:pPr>
              <w:pStyle w:val="ListParagraph"/>
              <w:numPr>
                <w:ilvl w:val="0"/>
                <w:numId w:val="79"/>
              </w:numPr>
              <w:autoSpaceDE w:val="0"/>
              <w:autoSpaceDN w:val="0"/>
              <w:adjustRightInd w:val="0"/>
              <w:ind w:left="702"/>
              <w:rPr>
                <w:rFonts w:ascii="Times New Roman" w:hAnsi="Times New Roman"/>
              </w:rPr>
            </w:pPr>
            <w:r w:rsidRPr="00A54077">
              <w:rPr>
                <w:rFonts w:ascii="Times New Roman" w:hAnsi="Times New Roman"/>
              </w:rPr>
              <w:t xml:space="preserve">Mei, J. Leung, N. L. C. Kwok, R. T. K. Lam, J. W. Y. and Tang, B. Z. “Aggregation-Induced Emission:    Together We shine, United We Soar” </w:t>
            </w:r>
            <w:r w:rsidRPr="00A54077">
              <w:rPr>
                <w:rFonts w:ascii="Times New Roman" w:hAnsi="Times New Roman"/>
                <w:i/>
              </w:rPr>
              <w:t>Chem Rev.</w:t>
            </w:r>
            <w:r w:rsidRPr="00A54077">
              <w:rPr>
                <w:rFonts w:ascii="Times New Roman" w:hAnsi="Times New Roman"/>
              </w:rPr>
              <w:t>, 115, 11718-11940 (</w:t>
            </w:r>
            <w:r w:rsidRPr="00A54077">
              <w:rPr>
                <w:rFonts w:ascii="Times New Roman" w:hAnsi="Times New Roman"/>
                <w:b/>
              </w:rPr>
              <w:t>2015</w:t>
            </w:r>
            <w:r w:rsidRPr="00A54077">
              <w:rPr>
                <w:rFonts w:ascii="Times New Roman" w:hAnsi="Times New Roman"/>
              </w:rPr>
              <w:t>). Prentice Hall of India Pvt. Ltd., 1988.</w:t>
            </w:r>
          </w:p>
          <w:p w14:paraId="19CD7D1F" w14:textId="77777777" w:rsidR="00B2098F" w:rsidRPr="00A54077" w:rsidRDefault="00B2098F">
            <w:pPr>
              <w:pStyle w:val="ListParagraph"/>
              <w:numPr>
                <w:ilvl w:val="0"/>
                <w:numId w:val="79"/>
              </w:numPr>
              <w:autoSpaceDE w:val="0"/>
              <w:autoSpaceDN w:val="0"/>
              <w:adjustRightInd w:val="0"/>
              <w:ind w:left="702"/>
              <w:rPr>
                <w:rFonts w:ascii="Times New Roman" w:hAnsi="Times New Roman"/>
                <w:lang w:val="en-IN"/>
              </w:rPr>
            </w:pPr>
            <w:proofErr w:type="spellStart"/>
            <w:r w:rsidRPr="00A54077">
              <w:rPr>
                <w:rFonts w:ascii="Times New Roman" w:hAnsi="Times New Roman"/>
              </w:rPr>
              <w:lastRenderedPageBreak/>
              <w:t>Serpone</w:t>
            </w:r>
            <w:proofErr w:type="spellEnd"/>
            <w:r w:rsidRPr="00A54077">
              <w:rPr>
                <w:rFonts w:ascii="Times New Roman" w:hAnsi="Times New Roman"/>
              </w:rPr>
              <w:t xml:space="preserve"> N. and </w:t>
            </w:r>
            <w:proofErr w:type="spellStart"/>
            <w:r w:rsidRPr="00A54077">
              <w:rPr>
                <w:rFonts w:ascii="Times New Roman" w:hAnsi="Times New Roman"/>
              </w:rPr>
              <w:t>Pelizzetti</w:t>
            </w:r>
            <w:proofErr w:type="spellEnd"/>
            <w:r w:rsidRPr="00A54077">
              <w:rPr>
                <w:rFonts w:ascii="Times New Roman" w:hAnsi="Times New Roman"/>
              </w:rPr>
              <w:t>, E. “Photocatalysis,” Wiley, New York, 1989.</w:t>
            </w:r>
          </w:p>
          <w:p w14:paraId="7B45D30B" w14:textId="6C505046" w:rsidR="00B2098F" w:rsidRPr="00A54077" w:rsidRDefault="00B2098F">
            <w:pPr>
              <w:pStyle w:val="ListParagraph"/>
              <w:numPr>
                <w:ilvl w:val="0"/>
                <w:numId w:val="79"/>
              </w:numPr>
              <w:autoSpaceDE w:val="0"/>
              <w:autoSpaceDN w:val="0"/>
              <w:adjustRightInd w:val="0"/>
              <w:ind w:left="702"/>
              <w:rPr>
                <w:rFonts w:ascii="Times New Roman" w:hAnsi="Times New Roman"/>
                <w:bCs/>
              </w:rPr>
            </w:pPr>
            <w:r w:rsidRPr="00A54077">
              <w:rPr>
                <w:rFonts w:ascii="Times New Roman" w:hAnsi="Times New Roman"/>
                <w:bCs/>
              </w:rPr>
              <w:t>Suppan, P. “Chemistry and light”, Royal Society of Chemistry, Cambridge, 1994.</w:t>
            </w:r>
          </w:p>
        </w:tc>
      </w:tr>
    </w:tbl>
    <w:p w14:paraId="62ACA0BF" w14:textId="77777777" w:rsidR="00374C07" w:rsidRDefault="00374C07">
      <w:pPr>
        <w:rPr>
          <w:rFonts w:ascii="Times New Roman" w:hAnsi="Times New Roman"/>
          <w:b/>
        </w:rPr>
      </w:pPr>
      <w:bookmarkStart w:id="31" w:name="_Hlk216998170"/>
      <w:bookmarkEnd w:id="30"/>
    </w:p>
    <w:p w14:paraId="267A54B5" w14:textId="57549388" w:rsidR="00383E49" w:rsidRPr="00CB3AEC" w:rsidRDefault="00383E49">
      <w:pPr>
        <w:rPr>
          <w:rFonts w:ascii="Times New Roman" w:hAnsi="Times New Roman"/>
          <w:b/>
        </w:rPr>
      </w:pPr>
      <w:r w:rsidRPr="00CB3AEC">
        <w:rPr>
          <w:rFonts w:ascii="Times New Roman" w:hAnsi="Times New Roman"/>
          <w:b/>
        </w:rPr>
        <w:t>Model Question Paper</w:t>
      </w:r>
    </w:p>
    <w:p w14:paraId="3E105E93" w14:textId="77777777" w:rsidR="00383E49" w:rsidRPr="00CB3AEC" w:rsidRDefault="00383E49" w:rsidP="00383E49">
      <w:pPr>
        <w:spacing w:after="0" w:line="360" w:lineRule="auto"/>
        <w:jc w:val="center"/>
        <w:rPr>
          <w:rFonts w:ascii="Times New Roman" w:hAnsi="Times New Roman"/>
          <w:b/>
          <w:sz w:val="26"/>
          <w:szCs w:val="26"/>
        </w:rPr>
      </w:pPr>
      <w:r w:rsidRPr="00CB3AEC">
        <w:rPr>
          <w:rFonts w:ascii="Times New Roman" w:hAnsi="Times New Roman"/>
          <w:b/>
          <w:sz w:val="26"/>
          <w:szCs w:val="26"/>
        </w:rPr>
        <w:t>THIRD SEMESTER M.Sc. DEGREE EXAMINATION Month Year</w:t>
      </w:r>
    </w:p>
    <w:p w14:paraId="1508F76F" w14:textId="77777777" w:rsidR="00383E49" w:rsidRPr="002C56BA" w:rsidRDefault="00383E49" w:rsidP="00383E49">
      <w:pPr>
        <w:spacing w:after="0" w:line="360" w:lineRule="auto"/>
        <w:jc w:val="center"/>
        <w:rPr>
          <w:rFonts w:ascii="Times New Roman" w:hAnsi="Times New Roman"/>
          <w:b/>
          <w:sz w:val="26"/>
          <w:szCs w:val="26"/>
        </w:rPr>
      </w:pPr>
      <w:r w:rsidRPr="00CB3AEC">
        <w:rPr>
          <w:rFonts w:ascii="Times New Roman" w:hAnsi="Times New Roman"/>
          <w:b/>
          <w:sz w:val="26"/>
          <w:szCs w:val="26"/>
        </w:rPr>
        <w:t>Branch: CHEMISTRY</w:t>
      </w:r>
    </w:p>
    <w:p w14:paraId="1409227C" w14:textId="389856C8" w:rsidR="00383E49" w:rsidRPr="001C3BCD" w:rsidRDefault="00415C15" w:rsidP="00383E49">
      <w:pPr>
        <w:spacing w:after="0" w:line="240" w:lineRule="auto"/>
        <w:jc w:val="center"/>
        <w:rPr>
          <w:rFonts w:ascii="Times New Roman" w:hAnsi="Times New Roman"/>
          <w:b/>
          <w:sz w:val="24"/>
          <w:szCs w:val="24"/>
        </w:rPr>
      </w:pPr>
      <w:r>
        <w:rPr>
          <w:rFonts w:ascii="Times New Roman" w:hAnsi="Times New Roman"/>
          <w:b/>
          <w:sz w:val="24"/>
          <w:szCs w:val="24"/>
        </w:rPr>
        <w:t>CHE-D</w:t>
      </w:r>
      <w:r w:rsidR="00383E49">
        <w:rPr>
          <w:rFonts w:ascii="Times New Roman" w:hAnsi="Times New Roman"/>
          <w:b/>
          <w:sz w:val="24"/>
          <w:szCs w:val="24"/>
        </w:rPr>
        <w:t>E</w:t>
      </w:r>
      <w:r w:rsidR="00383E49" w:rsidRPr="001C3BCD">
        <w:rPr>
          <w:rFonts w:ascii="Times New Roman" w:hAnsi="Times New Roman"/>
          <w:b/>
          <w:sz w:val="24"/>
          <w:szCs w:val="24"/>
        </w:rPr>
        <w:t>-</w:t>
      </w:r>
      <w:r>
        <w:rPr>
          <w:rFonts w:ascii="Times New Roman" w:hAnsi="Times New Roman"/>
          <w:b/>
          <w:sz w:val="24"/>
          <w:szCs w:val="24"/>
        </w:rPr>
        <w:t>53</w:t>
      </w:r>
      <w:r w:rsidR="0022241E">
        <w:rPr>
          <w:rFonts w:ascii="Times New Roman" w:hAnsi="Times New Roman"/>
          <w:b/>
          <w:sz w:val="24"/>
          <w:szCs w:val="24"/>
        </w:rPr>
        <w:t>7(ii)</w:t>
      </w:r>
      <w:r w:rsidR="00383E49" w:rsidRPr="001C3BCD">
        <w:rPr>
          <w:rFonts w:ascii="Times New Roman" w:hAnsi="Times New Roman"/>
          <w:b/>
          <w:sz w:val="24"/>
          <w:szCs w:val="24"/>
        </w:rPr>
        <w:t xml:space="preserve">: </w:t>
      </w:r>
      <w:r w:rsidR="00383E49" w:rsidRPr="0086349E">
        <w:rPr>
          <w:rFonts w:ascii="Times New Roman" w:hAnsi="Times New Roman"/>
          <w:b/>
          <w:sz w:val="24"/>
          <w:szCs w:val="24"/>
        </w:rPr>
        <w:t>PHOTOPHYSICAL PROCESSES AND APPLICATIONS</w:t>
      </w:r>
    </w:p>
    <w:p w14:paraId="3D7CBBA0" w14:textId="77777777" w:rsidR="00383E49" w:rsidRPr="001C3BCD" w:rsidRDefault="00383E49" w:rsidP="00383E49">
      <w:pPr>
        <w:spacing w:after="0" w:line="240" w:lineRule="auto"/>
        <w:jc w:val="center"/>
        <w:rPr>
          <w:rFonts w:ascii="Times New Roman" w:hAnsi="Times New Roman"/>
          <w:b/>
          <w:sz w:val="24"/>
          <w:szCs w:val="24"/>
        </w:rPr>
      </w:pPr>
    </w:p>
    <w:p w14:paraId="7536B506" w14:textId="77777777" w:rsidR="00383E49" w:rsidRPr="001C3BCD" w:rsidRDefault="00383E49" w:rsidP="00383E49">
      <w:pPr>
        <w:spacing w:after="0" w:line="240" w:lineRule="auto"/>
        <w:rPr>
          <w:rFonts w:ascii="Times New Roman" w:hAnsi="Times New Roman"/>
          <w:b/>
          <w:sz w:val="24"/>
          <w:szCs w:val="24"/>
        </w:rPr>
      </w:pPr>
      <w:r w:rsidRPr="001C3BCD">
        <w:rPr>
          <w:rFonts w:ascii="Times New Roman" w:hAnsi="Times New Roman"/>
          <w:b/>
          <w:sz w:val="24"/>
          <w:szCs w:val="24"/>
        </w:rPr>
        <w:t>Time: 3 hours</w:t>
      </w:r>
      <w:r w:rsidRPr="001C3BCD">
        <w:rPr>
          <w:rFonts w:ascii="Times New Roman" w:hAnsi="Times New Roman"/>
          <w:b/>
          <w:sz w:val="24"/>
          <w:szCs w:val="24"/>
        </w:rPr>
        <w:tab/>
      </w:r>
      <w:r w:rsidRPr="001C3BCD">
        <w:rPr>
          <w:rFonts w:ascii="Times New Roman" w:hAnsi="Times New Roman"/>
          <w:b/>
          <w:sz w:val="24"/>
          <w:szCs w:val="24"/>
        </w:rPr>
        <w:tab/>
      </w:r>
      <w:r w:rsidRPr="001C3BCD">
        <w:rPr>
          <w:rFonts w:ascii="Times New Roman" w:hAnsi="Times New Roman"/>
          <w:b/>
          <w:sz w:val="24"/>
          <w:szCs w:val="24"/>
        </w:rPr>
        <w:tab/>
      </w:r>
      <w:r w:rsidRPr="001C3BCD">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sidRPr="001C3BCD">
        <w:rPr>
          <w:rFonts w:ascii="Times New Roman" w:hAnsi="Times New Roman"/>
          <w:b/>
          <w:sz w:val="24"/>
          <w:szCs w:val="24"/>
        </w:rPr>
        <w:t>Max. Marks: 60</w:t>
      </w:r>
    </w:p>
    <w:p w14:paraId="4ECBA775" w14:textId="77777777" w:rsidR="00383E49" w:rsidRPr="001C3BCD" w:rsidRDefault="00383E49" w:rsidP="00383E49">
      <w:pPr>
        <w:spacing w:after="0" w:line="240" w:lineRule="auto"/>
        <w:rPr>
          <w:rFonts w:ascii="Times New Roman" w:hAnsi="Times New Roman"/>
          <w:b/>
          <w:sz w:val="24"/>
          <w:szCs w:val="24"/>
        </w:rPr>
      </w:pPr>
    </w:p>
    <w:p w14:paraId="75E40C24" w14:textId="77777777" w:rsidR="00383E49" w:rsidRPr="001C3BCD" w:rsidRDefault="00383E49" w:rsidP="00383E49">
      <w:pPr>
        <w:spacing w:after="0"/>
        <w:jc w:val="center"/>
        <w:rPr>
          <w:rFonts w:ascii="Times New Roman" w:hAnsi="Times New Roman"/>
          <w:b/>
          <w:sz w:val="24"/>
          <w:szCs w:val="24"/>
        </w:rPr>
      </w:pPr>
      <w:r w:rsidRPr="001C3BCD">
        <w:rPr>
          <w:rFonts w:ascii="Times New Roman" w:hAnsi="Times New Roman"/>
          <w:b/>
          <w:sz w:val="24"/>
          <w:szCs w:val="24"/>
        </w:rPr>
        <w:t>SECTION-A</w:t>
      </w:r>
    </w:p>
    <w:p w14:paraId="48B2BCB6" w14:textId="77777777" w:rsidR="00383E49" w:rsidRPr="001C3BCD" w:rsidRDefault="00383E49" w:rsidP="00383E49">
      <w:pPr>
        <w:jc w:val="center"/>
        <w:rPr>
          <w:rFonts w:ascii="Times New Roman" w:hAnsi="Times New Roman"/>
          <w:sz w:val="24"/>
          <w:szCs w:val="24"/>
        </w:rPr>
      </w:pPr>
      <w:r w:rsidRPr="001C3BCD">
        <w:rPr>
          <w:rFonts w:ascii="Times New Roman" w:hAnsi="Times New Roman"/>
          <w:sz w:val="24"/>
          <w:szCs w:val="24"/>
        </w:rPr>
        <w:t xml:space="preserve">Answer </w:t>
      </w:r>
      <w:r w:rsidRPr="001C3BCD">
        <w:rPr>
          <w:rFonts w:ascii="Times New Roman" w:hAnsi="Times New Roman"/>
          <w:b/>
          <w:sz w:val="24"/>
          <w:szCs w:val="24"/>
        </w:rPr>
        <w:t>any 10</w:t>
      </w:r>
      <w:r w:rsidRPr="001C3BCD">
        <w:rPr>
          <w:rFonts w:ascii="Times New Roman" w:hAnsi="Times New Roman"/>
          <w:sz w:val="24"/>
          <w:szCs w:val="24"/>
        </w:rPr>
        <w:t xml:space="preserve"> questions. </w:t>
      </w:r>
      <w:r w:rsidRPr="001C3BCD">
        <w:rPr>
          <w:rFonts w:ascii="Times New Roman" w:hAnsi="Times New Roman"/>
          <w:b/>
          <w:sz w:val="24"/>
          <w:szCs w:val="24"/>
        </w:rPr>
        <w:t>Each</w:t>
      </w:r>
      <w:r w:rsidRPr="001C3BCD">
        <w:rPr>
          <w:rFonts w:ascii="Times New Roman" w:hAnsi="Times New Roman"/>
          <w:sz w:val="24"/>
          <w:szCs w:val="24"/>
        </w:rPr>
        <w:t xml:space="preserve"> question carries </w:t>
      </w:r>
      <w:r w:rsidRPr="001C3BCD">
        <w:rPr>
          <w:rFonts w:ascii="Times New Roman" w:hAnsi="Times New Roman"/>
          <w:b/>
          <w:sz w:val="24"/>
          <w:szCs w:val="24"/>
        </w:rPr>
        <w:t xml:space="preserve">2 </w:t>
      </w:r>
      <w:r w:rsidRPr="001C3BCD">
        <w:rPr>
          <w:rFonts w:ascii="Times New Roman" w:hAnsi="Times New Roman"/>
          <w:sz w:val="24"/>
          <w:szCs w:val="24"/>
        </w:rPr>
        <w:t>marks</w:t>
      </w:r>
    </w:p>
    <w:p w14:paraId="0BFE60DF" w14:textId="77777777" w:rsidR="00383E49" w:rsidRPr="001C3BCD" w:rsidRDefault="00383E49">
      <w:pPr>
        <w:pStyle w:val="ListParagraph"/>
        <w:numPr>
          <w:ilvl w:val="0"/>
          <w:numId w:val="36"/>
        </w:numPr>
        <w:spacing w:after="0"/>
        <w:jc w:val="both"/>
        <w:rPr>
          <w:rFonts w:ascii="Times New Roman" w:hAnsi="Times New Roman"/>
          <w:sz w:val="24"/>
          <w:szCs w:val="24"/>
        </w:rPr>
      </w:pPr>
      <w:r w:rsidRPr="001157DA">
        <w:rPr>
          <w:rFonts w:ascii="Times New Roman" w:hAnsi="Times New Roman"/>
          <w:sz w:val="24"/>
          <w:szCs w:val="24"/>
        </w:rPr>
        <w:t>State and Explain Frank Condon principle.</w:t>
      </w:r>
    </w:p>
    <w:p w14:paraId="38D6FAD1" w14:textId="77777777" w:rsidR="00383E49" w:rsidRPr="001C3BCD" w:rsidRDefault="00383E49">
      <w:pPr>
        <w:pStyle w:val="ListParagraph"/>
        <w:numPr>
          <w:ilvl w:val="0"/>
          <w:numId w:val="36"/>
        </w:numPr>
        <w:spacing w:after="0"/>
        <w:jc w:val="both"/>
        <w:rPr>
          <w:rFonts w:ascii="Times New Roman" w:hAnsi="Times New Roman"/>
          <w:sz w:val="24"/>
          <w:szCs w:val="24"/>
        </w:rPr>
      </w:pPr>
      <w:r w:rsidRPr="001157DA">
        <w:rPr>
          <w:rFonts w:ascii="Times New Roman" w:hAnsi="Times New Roman"/>
          <w:sz w:val="24"/>
          <w:szCs w:val="24"/>
        </w:rPr>
        <w:t>Guanosine has a maximum absorbance of 275 nm.  </w:t>
      </w:r>
      <w:r w:rsidRPr="001157DA">
        <w:rPr>
          <w:rFonts w:ascii="Times New Roman" w:hAnsi="Times New Roman"/>
          <w:sz w:val="24"/>
          <w:szCs w:val="24"/>
          <w:vertAlign w:val="subscript"/>
        </w:rPr>
        <w:t xml:space="preserve"> </w:t>
      </w:r>
      <w:r w:rsidRPr="001157DA">
        <w:rPr>
          <w:rFonts w:ascii="Times New Roman" w:hAnsi="Times New Roman"/>
          <w:sz w:val="24"/>
          <w:szCs w:val="24"/>
        </w:rPr>
        <w:sym w:font="Symbol" w:char="F065"/>
      </w:r>
      <w:r w:rsidRPr="001157DA">
        <w:rPr>
          <w:rFonts w:ascii="Times New Roman" w:hAnsi="Times New Roman"/>
          <w:sz w:val="24"/>
          <w:szCs w:val="24"/>
          <w:vertAlign w:val="subscript"/>
        </w:rPr>
        <w:t>275</w:t>
      </w:r>
      <w:r w:rsidRPr="001157DA">
        <w:rPr>
          <w:rFonts w:ascii="Times New Roman" w:hAnsi="Times New Roman"/>
          <w:sz w:val="24"/>
          <w:szCs w:val="24"/>
        </w:rPr>
        <w:t> = 8400 M</w:t>
      </w:r>
      <w:r w:rsidRPr="001157DA">
        <w:rPr>
          <w:rFonts w:ascii="Times New Roman" w:hAnsi="Times New Roman"/>
          <w:sz w:val="24"/>
          <w:szCs w:val="24"/>
          <w:vertAlign w:val="superscript"/>
        </w:rPr>
        <w:t>-1</w:t>
      </w:r>
      <w:r w:rsidRPr="001157DA">
        <w:rPr>
          <w:rFonts w:ascii="Times New Roman" w:hAnsi="Times New Roman"/>
          <w:sz w:val="24"/>
          <w:szCs w:val="24"/>
        </w:rPr>
        <w:t> cm</w:t>
      </w:r>
      <w:r w:rsidRPr="001157DA">
        <w:rPr>
          <w:rFonts w:ascii="Times New Roman" w:hAnsi="Times New Roman"/>
          <w:sz w:val="24"/>
          <w:szCs w:val="24"/>
          <w:vertAlign w:val="superscript"/>
        </w:rPr>
        <w:t>-1</w:t>
      </w:r>
      <w:r w:rsidRPr="001157DA">
        <w:rPr>
          <w:rFonts w:ascii="Times New Roman" w:hAnsi="Times New Roman"/>
          <w:sz w:val="24"/>
          <w:szCs w:val="24"/>
        </w:rPr>
        <w:t> and the path length is 1 cm. Using a spectrophotometer, you find that the absorbance at 275 nm is 0.70. What is the concentration of guanosine?</w:t>
      </w:r>
    </w:p>
    <w:p w14:paraId="2A60F96C" w14:textId="77777777" w:rsidR="00383E49" w:rsidRPr="001C3BCD" w:rsidRDefault="00383E49">
      <w:pPr>
        <w:pStyle w:val="ListParagraph"/>
        <w:numPr>
          <w:ilvl w:val="0"/>
          <w:numId w:val="36"/>
        </w:numPr>
        <w:spacing w:after="0"/>
        <w:jc w:val="both"/>
        <w:rPr>
          <w:rFonts w:ascii="Times New Roman" w:hAnsi="Times New Roman"/>
          <w:sz w:val="24"/>
          <w:szCs w:val="24"/>
        </w:rPr>
      </w:pPr>
      <w:r w:rsidRPr="001157DA">
        <w:rPr>
          <w:rFonts w:ascii="Times New Roman" w:hAnsi="Times New Roman"/>
          <w:sz w:val="24"/>
          <w:szCs w:val="24"/>
        </w:rPr>
        <w:t>What is Stern-Volmer equation? How it is useful in distinguishing static and dynamic quenching?</w:t>
      </w:r>
    </w:p>
    <w:p w14:paraId="654D6160" w14:textId="77777777" w:rsidR="00383E49" w:rsidRPr="001C3BCD" w:rsidRDefault="00383E49">
      <w:pPr>
        <w:pStyle w:val="ListParagraph"/>
        <w:numPr>
          <w:ilvl w:val="0"/>
          <w:numId w:val="36"/>
        </w:numPr>
        <w:spacing w:after="0"/>
        <w:jc w:val="both"/>
        <w:rPr>
          <w:rFonts w:ascii="Times New Roman" w:hAnsi="Times New Roman"/>
          <w:sz w:val="24"/>
          <w:szCs w:val="24"/>
        </w:rPr>
      </w:pPr>
      <w:r w:rsidRPr="001157DA">
        <w:rPr>
          <w:rFonts w:ascii="Times New Roman" w:hAnsi="Times New Roman"/>
          <w:sz w:val="24"/>
          <w:szCs w:val="24"/>
        </w:rPr>
        <w:t>Explain the concept of donor and acceptor in photoinduced electron transfer (PET) with suitable examples.</w:t>
      </w:r>
    </w:p>
    <w:p w14:paraId="649D821B" w14:textId="77777777" w:rsidR="00383E49" w:rsidRPr="001C3BCD" w:rsidRDefault="00383E49">
      <w:pPr>
        <w:pStyle w:val="ListParagraph"/>
        <w:numPr>
          <w:ilvl w:val="0"/>
          <w:numId w:val="36"/>
        </w:numPr>
        <w:spacing w:after="0"/>
        <w:jc w:val="both"/>
        <w:rPr>
          <w:rFonts w:ascii="Times New Roman" w:hAnsi="Times New Roman"/>
          <w:sz w:val="24"/>
          <w:szCs w:val="24"/>
        </w:rPr>
      </w:pPr>
      <w:r w:rsidRPr="003B5FAE">
        <w:rPr>
          <w:rFonts w:ascii="Times New Roman" w:hAnsi="Times New Roman"/>
          <w:sz w:val="24"/>
          <w:szCs w:val="24"/>
        </w:rPr>
        <w:t xml:space="preserve">Which are the light sources used in the UV-Vis absorption </w:t>
      </w:r>
      <w:proofErr w:type="spellStart"/>
      <w:r w:rsidRPr="003B5FAE">
        <w:rPr>
          <w:rFonts w:ascii="Times New Roman" w:hAnsi="Times New Roman"/>
          <w:sz w:val="24"/>
          <w:szCs w:val="24"/>
        </w:rPr>
        <w:t>spectrophotomerter</w:t>
      </w:r>
      <w:proofErr w:type="spellEnd"/>
      <w:r w:rsidRPr="003B5FAE">
        <w:rPr>
          <w:rFonts w:ascii="Times New Roman" w:hAnsi="Times New Roman"/>
          <w:sz w:val="24"/>
          <w:szCs w:val="24"/>
        </w:rPr>
        <w:t>?</w:t>
      </w:r>
    </w:p>
    <w:p w14:paraId="099524AC" w14:textId="77777777" w:rsidR="00383E49" w:rsidRPr="001C3BCD" w:rsidRDefault="00383E49">
      <w:pPr>
        <w:pStyle w:val="ListParagraph"/>
        <w:numPr>
          <w:ilvl w:val="0"/>
          <w:numId w:val="36"/>
        </w:numPr>
        <w:spacing w:after="0"/>
        <w:jc w:val="both"/>
        <w:rPr>
          <w:rFonts w:ascii="Times New Roman" w:hAnsi="Times New Roman"/>
          <w:sz w:val="24"/>
          <w:szCs w:val="24"/>
        </w:rPr>
      </w:pPr>
      <w:r w:rsidRPr="003B5FAE">
        <w:rPr>
          <w:rFonts w:ascii="Times New Roman" w:hAnsi="Times New Roman"/>
          <w:sz w:val="24"/>
          <w:szCs w:val="24"/>
        </w:rPr>
        <w:t xml:space="preserve">Experimentally how can you </w:t>
      </w:r>
      <w:proofErr w:type="spellStart"/>
      <w:r w:rsidRPr="003B5FAE">
        <w:rPr>
          <w:rFonts w:ascii="Times New Roman" w:hAnsi="Times New Roman"/>
          <w:sz w:val="24"/>
          <w:szCs w:val="24"/>
        </w:rPr>
        <w:t>characterise</w:t>
      </w:r>
      <w:proofErr w:type="spellEnd"/>
      <w:r w:rsidRPr="003B5FAE">
        <w:rPr>
          <w:rFonts w:ascii="Times New Roman" w:hAnsi="Times New Roman"/>
          <w:sz w:val="24"/>
          <w:szCs w:val="24"/>
        </w:rPr>
        <w:t xml:space="preserve"> the triplet state of an organic chromophore?</w:t>
      </w:r>
    </w:p>
    <w:p w14:paraId="39AC8C50" w14:textId="77777777" w:rsidR="00383E49" w:rsidRPr="001C3BCD" w:rsidRDefault="00383E49">
      <w:pPr>
        <w:pStyle w:val="ListParagraph"/>
        <w:numPr>
          <w:ilvl w:val="0"/>
          <w:numId w:val="36"/>
        </w:numPr>
        <w:spacing w:after="0"/>
        <w:jc w:val="both"/>
        <w:rPr>
          <w:rFonts w:ascii="Times New Roman" w:hAnsi="Times New Roman"/>
          <w:sz w:val="24"/>
          <w:szCs w:val="24"/>
        </w:rPr>
      </w:pPr>
      <w:r>
        <w:rPr>
          <w:rFonts w:ascii="Times New Roman" w:hAnsi="Times New Roman"/>
          <w:sz w:val="24"/>
          <w:szCs w:val="24"/>
        </w:rPr>
        <w:t>What is a f</w:t>
      </w:r>
      <w:r w:rsidRPr="003B5FAE">
        <w:rPr>
          <w:rFonts w:ascii="Times New Roman" w:hAnsi="Times New Roman"/>
          <w:sz w:val="24"/>
          <w:szCs w:val="24"/>
        </w:rPr>
        <w:t>luorescent pH indicator? Explain with an example.</w:t>
      </w:r>
    </w:p>
    <w:p w14:paraId="2B8FAAE3" w14:textId="77777777" w:rsidR="00383E49" w:rsidRPr="001C3BCD" w:rsidRDefault="00383E49">
      <w:pPr>
        <w:pStyle w:val="ListParagraph"/>
        <w:numPr>
          <w:ilvl w:val="0"/>
          <w:numId w:val="36"/>
        </w:numPr>
        <w:spacing w:after="0"/>
        <w:jc w:val="both"/>
        <w:rPr>
          <w:rFonts w:ascii="Times New Roman" w:hAnsi="Times New Roman"/>
          <w:b/>
          <w:sz w:val="24"/>
          <w:szCs w:val="24"/>
        </w:rPr>
      </w:pPr>
      <w:r w:rsidRPr="003B5FAE">
        <w:rPr>
          <w:rFonts w:ascii="Times New Roman" w:hAnsi="Times New Roman"/>
          <w:sz w:val="24"/>
          <w:szCs w:val="24"/>
        </w:rPr>
        <w:t xml:space="preserve">Exemplify the concept of </w:t>
      </w:r>
      <w:proofErr w:type="gramStart"/>
      <w:r w:rsidRPr="003B5FAE">
        <w:rPr>
          <w:rFonts w:ascii="Times New Roman" w:hAnsi="Times New Roman"/>
          <w:sz w:val="24"/>
          <w:szCs w:val="24"/>
        </w:rPr>
        <w:t>excimer based</w:t>
      </w:r>
      <w:proofErr w:type="gramEnd"/>
      <w:r w:rsidRPr="003B5FAE">
        <w:rPr>
          <w:rFonts w:ascii="Times New Roman" w:hAnsi="Times New Roman"/>
          <w:sz w:val="24"/>
          <w:szCs w:val="24"/>
        </w:rPr>
        <w:t xml:space="preserve"> fluorescence sensor.</w:t>
      </w:r>
    </w:p>
    <w:p w14:paraId="419B876E" w14:textId="77777777" w:rsidR="00383E49" w:rsidRPr="001C3BCD" w:rsidRDefault="00383E49">
      <w:pPr>
        <w:pStyle w:val="ListParagraph"/>
        <w:numPr>
          <w:ilvl w:val="0"/>
          <w:numId w:val="36"/>
        </w:numPr>
        <w:spacing w:after="0"/>
        <w:jc w:val="both"/>
        <w:rPr>
          <w:rFonts w:ascii="Times New Roman" w:hAnsi="Times New Roman"/>
          <w:sz w:val="24"/>
          <w:szCs w:val="24"/>
        </w:rPr>
      </w:pPr>
      <w:r w:rsidRPr="003B5FAE">
        <w:rPr>
          <w:rFonts w:ascii="Times New Roman" w:hAnsi="Times New Roman"/>
          <w:sz w:val="24"/>
          <w:szCs w:val="24"/>
        </w:rPr>
        <w:t>Luminescence lifetimes of metal-ligand complexes are usually high compared to that of pure organic fluorophores. Why?</w:t>
      </w:r>
    </w:p>
    <w:p w14:paraId="06A74CF3" w14:textId="77777777" w:rsidR="00383E49" w:rsidRPr="001C3BCD" w:rsidRDefault="00383E49">
      <w:pPr>
        <w:pStyle w:val="ListParagraph"/>
        <w:numPr>
          <w:ilvl w:val="0"/>
          <w:numId w:val="36"/>
        </w:numPr>
        <w:spacing w:after="0"/>
        <w:jc w:val="both"/>
        <w:rPr>
          <w:rFonts w:ascii="Times New Roman" w:hAnsi="Times New Roman"/>
          <w:sz w:val="24"/>
          <w:szCs w:val="24"/>
        </w:rPr>
      </w:pPr>
      <w:r w:rsidRPr="003B5FAE">
        <w:rPr>
          <w:rFonts w:ascii="Times New Roman" w:hAnsi="Times New Roman"/>
          <w:sz w:val="24"/>
          <w:szCs w:val="24"/>
        </w:rPr>
        <w:t xml:space="preserve">How luminescence originates in </w:t>
      </w:r>
      <w:proofErr w:type="spellStart"/>
      <w:r w:rsidRPr="003B5FAE">
        <w:rPr>
          <w:rFonts w:ascii="Times New Roman" w:hAnsi="Times New Roman"/>
          <w:sz w:val="24"/>
          <w:szCs w:val="24"/>
        </w:rPr>
        <w:t>quatum</w:t>
      </w:r>
      <w:proofErr w:type="spellEnd"/>
      <w:r w:rsidRPr="003B5FAE">
        <w:rPr>
          <w:rFonts w:ascii="Times New Roman" w:hAnsi="Times New Roman"/>
          <w:sz w:val="24"/>
          <w:szCs w:val="24"/>
        </w:rPr>
        <w:t xml:space="preserve"> dots?</w:t>
      </w:r>
    </w:p>
    <w:p w14:paraId="5B3FAC6A" w14:textId="77777777" w:rsidR="00383E49" w:rsidRPr="001C3BCD" w:rsidRDefault="00383E49">
      <w:pPr>
        <w:pStyle w:val="ListParagraph"/>
        <w:numPr>
          <w:ilvl w:val="0"/>
          <w:numId w:val="36"/>
        </w:numPr>
        <w:spacing w:after="0"/>
        <w:jc w:val="both"/>
        <w:rPr>
          <w:rFonts w:ascii="Times New Roman" w:hAnsi="Times New Roman"/>
          <w:sz w:val="24"/>
          <w:szCs w:val="24"/>
        </w:rPr>
      </w:pPr>
      <w:r w:rsidRPr="003B5FAE">
        <w:rPr>
          <w:rFonts w:ascii="Times New Roman" w:hAnsi="Times New Roman"/>
          <w:sz w:val="24"/>
          <w:szCs w:val="24"/>
        </w:rPr>
        <w:t>What is the function of redox couple in dye sensitized solar cell?</w:t>
      </w:r>
    </w:p>
    <w:p w14:paraId="34C649CE" w14:textId="77777777" w:rsidR="00383E49" w:rsidRPr="001C3BCD" w:rsidRDefault="00383E49">
      <w:pPr>
        <w:pStyle w:val="ListParagraph"/>
        <w:numPr>
          <w:ilvl w:val="0"/>
          <w:numId w:val="36"/>
        </w:numPr>
        <w:spacing w:after="0"/>
        <w:jc w:val="both"/>
        <w:rPr>
          <w:rFonts w:ascii="Times New Roman" w:hAnsi="Times New Roman"/>
          <w:sz w:val="24"/>
          <w:szCs w:val="24"/>
        </w:rPr>
      </w:pPr>
      <w:r w:rsidRPr="003B5FAE">
        <w:rPr>
          <w:rFonts w:ascii="Times New Roman" w:hAnsi="Times New Roman"/>
          <w:sz w:val="24"/>
          <w:szCs w:val="24"/>
        </w:rPr>
        <w:t xml:space="preserve">Write a note on </w:t>
      </w:r>
      <w:r>
        <w:rPr>
          <w:rFonts w:ascii="Times New Roman" w:hAnsi="Times New Roman"/>
          <w:bCs/>
          <w:sz w:val="24"/>
          <w:szCs w:val="24"/>
        </w:rPr>
        <w:t>p</w:t>
      </w:r>
      <w:r w:rsidRPr="003B5FAE">
        <w:rPr>
          <w:rFonts w:ascii="Times New Roman" w:hAnsi="Times New Roman"/>
          <w:bCs/>
          <w:sz w:val="24"/>
          <w:szCs w:val="24"/>
        </w:rPr>
        <w:t>hotocatalytic carbon dioxide reduction</w:t>
      </w:r>
      <w:r w:rsidRPr="003B5FAE">
        <w:rPr>
          <w:rFonts w:ascii="Times New Roman" w:hAnsi="Times New Roman"/>
          <w:sz w:val="24"/>
          <w:szCs w:val="24"/>
        </w:rPr>
        <w:t>.</w:t>
      </w:r>
    </w:p>
    <w:p w14:paraId="360A41DF" w14:textId="77777777" w:rsidR="00383E49" w:rsidRPr="001C3BCD" w:rsidRDefault="00383E49" w:rsidP="00383E49">
      <w:pPr>
        <w:spacing w:after="0"/>
        <w:jc w:val="center"/>
        <w:rPr>
          <w:rFonts w:ascii="Times New Roman" w:hAnsi="Times New Roman"/>
          <w:sz w:val="24"/>
          <w:szCs w:val="24"/>
        </w:rPr>
      </w:pPr>
    </w:p>
    <w:p w14:paraId="428DE047" w14:textId="77777777" w:rsidR="00383E49" w:rsidRPr="001C3BCD" w:rsidRDefault="00383E49" w:rsidP="00383E49">
      <w:pPr>
        <w:spacing w:after="0"/>
        <w:jc w:val="center"/>
        <w:rPr>
          <w:rFonts w:ascii="Times New Roman" w:hAnsi="Times New Roman"/>
          <w:b/>
          <w:sz w:val="24"/>
          <w:szCs w:val="24"/>
        </w:rPr>
      </w:pPr>
      <w:r w:rsidRPr="001C3BCD">
        <w:rPr>
          <w:rFonts w:ascii="Times New Roman" w:hAnsi="Times New Roman"/>
          <w:b/>
          <w:sz w:val="24"/>
          <w:szCs w:val="24"/>
        </w:rPr>
        <w:t>SECTION-B</w:t>
      </w:r>
    </w:p>
    <w:p w14:paraId="57E1DC95" w14:textId="77777777" w:rsidR="00383E49" w:rsidRPr="001C3BCD" w:rsidRDefault="00383E49" w:rsidP="00383E49">
      <w:pPr>
        <w:jc w:val="center"/>
        <w:rPr>
          <w:rFonts w:ascii="Times New Roman" w:hAnsi="Times New Roman"/>
          <w:sz w:val="24"/>
          <w:szCs w:val="24"/>
        </w:rPr>
      </w:pPr>
      <w:r w:rsidRPr="001C3BCD">
        <w:rPr>
          <w:rFonts w:ascii="Times New Roman" w:hAnsi="Times New Roman"/>
          <w:sz w:val="24"/>
          <w:szCs w:val="24"/>
        </w:rPr>
        <w:t xml:space="preserve">Answer </w:t>
      </w:r>
      <w:r w:rsidRPr="001C3BCD">
        <w:rPr>
          <w:rFonts w:ascii="Times New Roman" w:hAnsi="Times New Roman"/>
          <w:b/>
          <w:sz w:val="24"/>
          <w:szCs w:val="24"/>
        </w:rPr>
        <w:t>any 6</w:t>
      </w:r>
      <w:r w:rsidRPr="001C3BCD">
        <w:rPr>
          <w:rFonts w:ascii="Times New Roman" w:hAnsi="Times New Roman"/>
          <w:sz w:val="24"/>
          <w:szCs w:val="24"/>
        </w:rPr>
        <w:t xml:space="preserve"> questions. </w:t>
      </w:r>
      <w:r w:rsidRPr="001C3BCD">
        <w:rPr>
          <w:rFonts w:ascii="Times New Roman" w:hAnsi="Times New Roman"/>
          <w:b/>
          <w:sz w:val="24"/>
          <w:szCs w:val="24"/>
        </w:rPr>
        <w:t>Each</w:t>
      </w:r>
      <w:r w:rsidRPr="001C3BCD">
        <w:rPr>
          <w:rFonts w:ascii="Times New Roman" w:hAnsi="Times New Roman"/>
          <w:sz w:val="24"/>
          <w:szCs w:val="24"/>
        </w:rPr>
        <w:t xml:space="preserve"> question carries </w:t>
      </w:r>
      <w:r w:rsidRPr="001C3BCD">
        <w:rPr>
          <w:rFonts w:ascii="Times New Roman" w:hAnsi="Times New Roman"/>
          <w:b/>
          <w:sz w:val="24"/>
          <w:szCs w:val="24"/>
        </w:rPr>
        <w:t xml:space="preserve">4 </w:t>
      </w:r>
      <w:r w:rsidRPr="001C3BCD">
        <w:rPr>
          <w:rFonts w:ascii="Times New Roman" w:hAnsi="Times New Roman"/>
          <w:sz w:val="24"/>
          <w:szCs w:val="24"/>
        </w:rPr>
        <w:t>marks</w:t>
      </w:r>
    </w:p>
    <w:p w14:paraId="0ED82356" w14:textId="77777777" w:rsidR="00383E49" w:rsidRPr="00533B2C" w:rsidRDefault="00383E49">
      <w:pPr>
        <w:pStyle w:val="ListParagraph"/>
        <w:numPr>
          <w:ilvl w:val="0"/>
          <w:numId w:val="36"/>
        </w:numPr>
        <w:spacing w:after="600"/>
        <w:jc w:val="both"/>
        <w:rPr>
          <w:rFonts w:ascii="Times New Roman" w:hAnsi="Times New Roman"/>
          <w:sz w:val="24"/>
          <w:szCs w:val="24"/>
        </w:rPr>
      </w:pPr>
      <w:r w:rsidRPr="00533B2C">
        <w:rPr>
          <w:rFonts w:ascii="Times New Roman" w:hAnsi="Times New Roman"/>
          <w:sz w:val="24"/>
          <w:szCs w:val="24"/>
        </w:rPr>
        <w:t>Exemplify the concept of delayed fluorescence.</w:t>
      </w:r>
    </w:p>
    <w:p w14:paraId="14D0609A" w14:textId="77777777" w:rsidR="00383E49" w:rsidRPr="001C3BCD" w:rsidRDefault="00383E49">
      <w:pPr>
        <w:pStyle w:val="ListParagraph"/>
        <w:numPr>
          <w:ilvl w:val="0"/>
          <w:numId w:val="36"/>
        </w:numPr>
        <w:spacing w:after="0"/>
        <w:jc w:val="both"/>
        <w:rPr>
          <w:rFonts w:ascii="Times New Roman" w:hAnsi="Times New Roman"/>
          <w:sz w:val="24"/>
          <w:szCs w:val="24"/>
        </w:rPr>
      </w:pPr>
      <w:r w:rsidRPr="00533B2C">
        <w:rPr>
          <w:rFonts w:ascii="Times New Roman" w:hAnsi="Times New Roman"/>
          <w:sz w:val="24"/>
          <w:szCs w:val="24"/>
        </w:rPr>
        <w:t>Briefly discuss about the phenomenon of chemiluminescence with suitable examples.</w:t>
      </w:r>
    </w:p>
    <w:p w14:paraId="1916BCEE" w14:textId="77777777" w:rsidR="00383E49" w:rsidRPr="001C3BCD" w:rsidRDefault="00383E49">
      <w:pPr>
        <w:pStyle w:val="ListParagraph"/>
        <w:numPr>
          <w:ilvl w:val="0"/>
          <w:numId w:val="36"/>
        </w:numPr>
        <w:spacing w:after="0"/>
        <w:jc w:val="both"/>
        <w:rPr>
          <w:rFonts w:ascii="Times New Roman" w:hAnsi="Times New Roman"/>
          <w:sz w:val="24"/>
          <w:szCs w:val="24"/>
        </w:rPr>
      </w:pPr>
      <w:r w:rsidRPr="00533B2C">
        <w:rPr>
          <w:rFonts w:ascii="Times New Roman" w:hAnsi="Times New Roman"/>
          <w:sz w:val="24"/>
          <w:szCs w:val="24"/>
        </w:rPr>
        <w:t xml:space="preserve">What is Fluorescence resonance energy transfer (FRET)? Briefly explain the </w:t>
      </w:r>
      <w:proofErr w:type="gramStart"/>
      <w:r w:rsidRPr="00533B2C">
        <w:rPr>
          <w:rFonts w:ascii="Times New Roman" w:hAnsi="Times New Roman"/>
          <w:sz w:val="24"/>
          <w:szCs w:val="24"/>
        </w:rPr>
        <w:t>Foster</w:t>
      </w:r>
      <w:proofErr w:type="gramEnd"/>
      <w:r w:rsidRPr="00533B2C">
        <w:rPr>
          <w:rFonts w:ascii="Times New Roman" w:hAnsi="Times New Roman"/>
          <w:sz w:val="24"/>
          <w:szCs w:val="24"/>
        </w:rPr>
        <w:t xml:space="preserve"> type energy transfer.</w:t>
      </w:r>
    </w:p>
    <w:p w14:paraId="185AA6CB" w14:textId="77777777" w:rsidR="00383E49" w:rsidRPr="001C3BCD" w:rsidRDefault="00383E49">
      <w:pPr>
        <w:pStyle w:val="ListParagraph"/>
        <w:numPr>
          <w:ilvl w:val="0"/>
          <w:numId w:val="36"/>
        </w:numPr>
        <w:spacing w:after="0"/>
        <w:jc w:val="both"/>
        <w:rPr>
          <w:rFonts w:ascii="Times New Roman" w:hAnsi="Times New Roman"/>
          <w:sz w:val="24"/>
          <w:szCs w:val="24"/>
        </w:rPr>
      </w:pPr>
      <w:r w:rsidRPr="00533B2C">
        <w:rPr>
          <w:rFonts w:ascii="Times New Roman" w:hAnsi="Times New Roman"/>
          <w:sz w:val="24"/>
          <w:szCs w:val="24"/>
        </w:rPr>
        <w:t>Briefly explain the principle of working of lasers.</w:t>
      </w:r>
    </w:p>
    <w:p w14:paraId="68BD734A" w14:textId="77777777" w:rsidR="00383E49" w:rsidRPr="001C3BCD" w:rsidRDefault="00383E49">
      <w:pPr>
        <w:pStyle w:val="ListParagraph"/>
        <w:numPr>
          <w:ilvl w:val="0"/>
          <w:numId w:val="36"/>
        </w:numPr>
        <w:spacing w:after="600"/>
        <w:jc w:val="both"/>
        <w:rPr>
          <w:rFonts w:ascii="Times New Roman" w:hAnsi="Times New Roman"/>
          <w:sz w:val="24"/>
          <w:szCs w:val="24"/>
        </w:rPr>
      </w:pPr>
      <w:r w:rsidRPr="00533B2C">
        <w:rPr>
          <w:rFonts w:ascii="Times New Roman" w:hAnsi="Times New Roman"/>
          <w:sz w:val="24"/>
          <w:szCs w:val="24"/>
        </w:rPr>
        <w:lastRenderedPageBreak/>
        <w:t>Portrait the working of metal ion sensors based on any two different recognition mechanisms.</w:t>
      </w:r>
    </w:p>
    <w:p w14:paraId="46FCCAE7" w14:textId="77777777" w:rsidR="00383E49" w:rsidRPr="001C3BCD" w:rsidRDefault="00383E49">
      <w:pPr>
        <w:pStyle w:val="ListParagraph"/>
        <w:numPr>
          <w:ilvl w:val="0"/>
          <w:numId w:val="36"/>
        </w:numPr>
        <w:spacing w:after="0"/>
        <w:jc w:val="both"/>
        <w:rPr>
          <w:rFonts w:ascii="Times New Roman" w:hAnsi="Times New Roman"/>
          <w:sz w:val="24"/>
          <w:szCs w:val="24"/>
        </w:rPr>
      </w:pPr>
      <w:r w:rsidRPr="00533B2C">
        <w:rPr>
          <w:rFonts w:ascii="Times New Roman" w:hAnsi="Times New Roman"/>
          <w:sz w:val="24"/>
          <w:szCs w:val="24"/>
        </w:rPr>
        <w:t>Briefly represent the mechanism of aggregation induced emission.</w:t>
      </w:r>
    </w:p>
    <w:p w14:paraId="6B00E4C5" w14:textId="77777777" w:rsidR="00383E49" w:rsidRPr="001C3BCD" w:rsidRDefault="00383E49">
      <w:pPr>
        <w:pStyle w:val="ListParagraph"/>
        <w:numPr>
          <w:ilvl w:val="0"/>
          <w:numId w:val="36"/>
        </w:numPr>
        <w:spacing w:after="0"/>
        <w:jc w:val="both"/>
        <w:rPr>
          <w:rFonts w:ascii="Times New Roman" w:hAnsi="Times New Roman"/>
          <w:sz w:val="24"/>
          <w:szCs w:val="24"/>
        </w:rPr>
      </w:pPr>
      <w:r w:rsidRPr="00533B2C">
        <w:rPr>
          <w:rFonts w:ascii="Times New Roman" w:hAnsi="Times New Roman"/>
          <w:sz w:val="24"/>
          <w:szCs w:val="24"/>
        </w:rPr>
        <w:t>Quantum dots are useful candidates in bio-medical field. Justify the statement.</w:t>
      </w:r>
    </w:p>
    <w:p w14:paraId="1C554624" w14:textId="77777777" w:rsidR="00383E49" w:rsidRPr="001C3BCD" w:rsidRDefault="00383E49">
      <w:pPr>
        <w:pStyle w:val="ListParagraph"/>
        <w:numPr>
          <w:ilvl w:val="0"/>
          <w:numId w:val="36"/>
        </w:numPr>
        <w:spacing w:after="0"/>
        <w:jc w:val="both"/>
        <w:rPr>
          <w:rFonts w:ascii="Times New Roman" w:hAnsi="Times New Roman"/>
          <w:sz w:val="24"/>
          <w:szCs w:val="24"/>
        </w:rPr>
      </w:pPr>
      <w:r w:rsidRPr="00533B2C">
        <w:rPr>
          <w:rFonts w:ascii="Times New Roman" w:hAnsi="Times New Roman"/>
          <w:sz w:val="24"/>
          <w:szCs w:val="24"/>
        </w:rPr>
        <w:t xml:space="preserve">Briefly discuss about dye </w:t>
      </w:r>
      <w:proofErr w:type="spellStart"/>
      <w:r w:rsidRPr="00533B2C">
        <w:rPr>
          <w:rFonts w:ascii="Times New Roman" w:hAnsi="Times New Roman"/>
          <w:sz w:val="24"/>
          <w:szCs w:val="24"/>
        </w:rPr>
        <w:t>sensitised</w:t>
      </w:r>
      <w:proofErr w:type="spellEnd"/>
      <w:r w:rsidRPr="00533B2C">
        <w:rPr>
          <w:rFonts w:ascii="Times New Roman" w:hAnsi="Times New Roman"/>
          <w:sz w:val="24"/>
          <w:szCs w:val="24"/>
        </w:rPr>
        <w:t xml:space="preserve"> solar cells.</w:t>
      </w:r>
    </w:p>
    <w:p w14:paraId="0E708E33" w14:textId="77777777" w:rsidR="00383E49" w:rsidRPr="001C3BCD" w:rsidRDefault="00383E49" w:rsidP="00383E49">
      <w:pPr>
        <w:pStyle w:val="ListParagraph"/>
        <w:spacing w:after="0"/>
        <w:rPr>
          <w:rFonts w:ascii="Times New Roman" w:hAnsi="Times New Roman"/>
          <w:sz w:val="24"/>
          <w:szCs w:val="24"/>
        </w:rPr>
      </w:pPr>
    </w:p>
    <w:p w14:paraId="0F0BFA12" w14:textId="77777777" w:rsidR="00383E49" w:rsidRPr="001C3BCD" w:rsidRDefault="00383E49" w:rsidP="00383E49">
      <w:pPr>
        <w:spacing w:after="0"/>
        <w:jc w:val="center"/>
        <w:rPr>
          <w:rFonts w:ascii="Times New Roman" w:hAnsi="Times New Roman"/>
          <w:b/>
          <w:sz w:val="24"/>
          <w:szCs w:val="24"/>
        </w:rPr>
      </w:pPr>
      <w:r w:rsidRPr="001C3BCD">
        <w:rPr>
          <w:rFonts w:ascii="Times New Roman" w:hAnsi="Times New Roman"/>
          <w:b/>
          <w:sz w:val="24"/>
          <w:szCs w:val="24"/>
        </w:rPr>
        <w:t xml:space="preserve">SECTION-C </w:t>
      </w:r>
    </w:p>
    <w:p w14:paraId="59853936" w14:textId="77777777" w:rsidR="00383E49" w:rsidRPr="001C3BCD" w:rsidRDefault="00383E49" w:rsidP="00383E49">
      <w:pPr>
        <w:jc w:val="center"/>
        <w:rPr>
          <w:rFonts w:ascii="Times New Roman" w:hAnsi="Times New Roman"/>
          <w:sz w:val="24"/>
          <w:szCs w:val="24"/>
        </w:rPr>
      </w:pPr>
      <w:r w:rsidRPr="001C3BCD">
        <w:rPr>
          <w:rFonts w:ascii="Times New Roman" w:hAnsi="Times New Roman"/>
          <w:sz w:val="24"/>
          <w:szCs w:val="24"/>
        </w:rPr>
        <w:t xml:space="preserve">Answer </w:t>
      </w:r>
      <w:r w:rsidRPr="001C3BCD">
        <w:rPr>
          <w:rFonts w:ascii="Times New Roman" w:hAnsi="Times New Roman"/>
          <w:b/>
          <w:sz w:val="24"/>
          <w:szCs w:val="24"/>
        </w:rPr>
        <w:t>any 2</w:t>
      </w:r>
      <w:r w:rsidRPr="001C3BCD">
        <w:rPr>
          <w:rFonts w:ascii="Times New Roman" w:hAnsi="Times New Roman"/>
          <w:sz w:val="24"/>
          <w:szCs w:val="24"/>
        </w:rPr>
        <w:t xml:space="preserve"> questions. </w:t>
      </w:r>
      <w:r w:rsidRPr="001C3BCD">
        <w:rPr>
          <w:rFonts w:ascii="Times New Roman" w:hAnsi="Times New Roman"/>
          <w:b/>
          <w:sz w:val="24"/>
          <w:szCs w:val="24"/>
        </w:rPr>
        <w:t>Each</w:t>
      </w:r>
      <w:r w:rsidRPr="001C3BCD">
        <w:rPr>
          <w:rFonts w:ascii="Times New Roman" w:hAnsi="Times New Roman"/>
          <w:sz w:val="24"/>
          <w:szCs w:val="24"/>
        </w:rPr>
        <w:t xml:space="preserve"> question carries </w:t>
      </w:r>
      <w:r w:rsidRPr="001C3BCD">
        <w:rPr>
          <w:rFonts w:ascii="Times New Roman" w:hAnsi="Times New Roman"/>
          <w:b/>
          <w:sz w:val="24"/>
          <w:szCs w:val="24"/>
        </w:rPr>
        <w:t xml:space="preserve">8 </w:t>
      </w:r>
      <w:r w:rsidRPr="001C3BCD">
        <w:rPr>
          <w:rFonts w:ascii="Times New Roman" w:hAnsi="Times New Roman"/>
          <w:sz w:val="24"/>
          <w:szCs w:val="24"/>
        </w:rPr>
        <w:t>marks</w:t>
      </w:r>
    </w:p>
    <w:p w14:paraId="66F0C10E" w14:textId="77777777" w:rsidR="00383E49" w:rsidRPr="001C3BCD" w:rsidRDefault="00383E49" w:rsidP="00383E49">
      <w:pPr>
        <w:pStyle w:val="ListParagraph"/>
        <w:spacing w:after="0"/>
        <w:ind w:hanging="720"/>
        <w:jc w:val="both"/>
        <w:rPr>
          <w:rFonts w:ascii="Times New Roman" w:hAnsi="Times New Roman"/>
          <w:sz w:val="24"/>
          <w:szCs w:val="24"/>
        </w:rPr>
      </w:pPr>
      <w:r w:rsidRPr="001C3BCD">
        <w:rPr>
          <w:rFonts w:ascii="Times New Roman" w:hAnsi="Times New Roman"/>
          <w:sz w:val="24"/>
          <w:szCs w:val="24"/>
        </w:rPr>
        <w:t xml:space="preserve">      21. </w:t>
      </w:r>
      <w:r w:rsidRPr="00960AC7">
        <w:rPr>
          <w:rFonts w:ascii="Times New Roman" w:hAnsi="Times New Roman"/>
          <w:sz w:val="24"/>
          <w:szCs w:val="24"/>
        </w:rPr>
        <w:t>Write note on Photoinduced electron transfer (PET) in molecular systems. How can we make use of PET in designing molecular sensors?</w:t>
      </w:r>
    </w:p>
    <w:p w14:paraId="3D2B1A44" w14:textId="77777777" w:rsidR="00383E49" w:rsidRPr="001C3BCD" w:rsidRDefault="00383E49" w:rsidP="00383E49">
      <w:pPr>
        <w:spacing w:after="0"/>
        <w:ind w:left="720" w:hanging="360"/>
        <w:jc w:val="both"/>
        <w:rPr>
          <w:rFonts w:ascii="Times New Roman" w:hAnsi="Times New Roman"/>
          <w:sz w:val="24"/>
          <w:szCs w:val="24"/>
        </w:rPr>
      </w:pPr>
      <w:r w:rsidRPr="001C3BCD">
        <w:rPr>
          <w:rFonts w:ascii="Times New Roman" w:hAnsi="Times New Roman"/>
          <w:sz w:val="24"/>
          <w:szCs w:val="24"/>
        </w:rPr>
        <w:t xml:space="preserve">22. </w:t>
      </w:r>
      <w:proofErr w:type="spellStart"/>
      <w:r w:rsidRPr="001C3BCD">
        <w:rPr>
          <w:rFonts w:ascii="Times New Roman" w:hAnsi="Times New Roman"/>
          <w:sz w:val="24"/>
          <w:szCs w:val="24"/>
        </w:rPr>
        <w:t>i</w:t>
      </w:r>
      <w:proofErr w:type="spellEnd"/>
      <w:r w:rsidRPr="001C3BCD">
        <w:rPr>
          <w:rFonts w:ascii="Times New Roman" w:hAnsi="Times New Roman"/>
          <w:sz w:val="24"/>
          <w:szCs w:val="24"/>
        </w:rPr>
        <w:t xml:space="preserve">) </w:t>
      </w:r>
      <w:r w:rsidRPr="00960AC7">
        <w:rPr>
          <w:rFonts w:ascii="Times New Roman" w:hAnsi="Times New Roman"/>
          <w:sz w:val="24"/>
          <w:szCs w:val="24"/>
        </w:rPr>
        <w:t>Illustrate and explain various radiative and non-radiative transitions in molecular systems with the help of Jablonski diagram.</w:t>
      </w:r>
    </w:p>
    <w:p w14:paraId="399B76EC" w14:textId="77777777" w:rsidR="00383E49" w:rsidRPr="001C3BCD" w:rsidRDefault="00383E49" w:rsidP="00674693">
      <w:pPr>
        <w:spacing w:after="0"/>
        <w:ind w:left="720"/>
        <w:jc w:val="both"/>
        <w:rPr>
          <w:rFonts w:ascii="Times New Roman" w:hAnsi="Times New Roman"/>
          <w:sz w:val="24"/>
          <w:szCs w:val="24"/>
        </w:rPr>
      </w:pPr>
      <w:r w:rsidRPr="001C3BCD">
        <w:rPr>
          <w:rFonts w:ascii="Times New Roman" w:hAnsi="Times New Roman"/>
          <w:sz w:val="24"/>
          <w:szCs w:val="24"/>
        </w:rPr>
        <w:t xml:space="preserve">ii) </w:t>
      </w:r>
      <w:r w:rsidRPr="00960AC7">
        <w:rPr>
          <w:rFonts w:ascii="Times New Roman" w:hAnsi="Times New Roman"/>
          <w:sz w:val="24"/>
          <w:szCs w:val="24"/>
        </w:rPr>
        <w:t>Explain the principle and instrumentation of Transient absorption spectroscopy.</w:t>
      </w:r>
      <w:r w:rsidRPr="001C3BCD">
        <w:rPr>
          <w:rFonts w:ascii="Times New Roman" w:hAnsi="Times New Roman"/>
          <w:sz w:val="24"/>
          <w:szCs w:val="24"/>
        </w:rPr>
        <w:tab/>
      </w:r>
      <w:r w:rsidRPr="001C3BCD">
        <w:rPr>
          <w:rFonts w:ascii="Times New Roman" w:hAnsi="Times New Roman"/>
          <w:sz w:val="24"/>
          <w:szCs w:val="24"/>
        </w:rPr>
        <w:tab/>
      </w:r>
      <w:r w:rsidRPr="001C3BCD">
        <w:rPr>
          <w:rFonts w:ascii="Times New Roman" w:hAnsi="Times New Roman"/>
          <w:sz w:val="24"/>
          <w:szCs w:val="24"/>
        </w:rPr>
        <w:tab/>
      </w:r>
      <w:r w:rsidRPr="001C3BCD">
        <w:rPr>
          <w:rFonts w:ascii="Times New Roman" w:hAnsi="Times New Roman"/>
          <w:sz w:val="24"/>
          <w:szCs w:val="24"/>
        </w:rPr>
        <w:tab/>
      </w:r>
      <w:r w:rsidRPr="001C3BCD">
        <w:rPr>
          <w:rFonts w:ascii="Times New Roman" w:hAnsi="Times New Roman"/>
          <w:sz w:val="24"/>
          <w:szCs w:val="24"/>
        </w:rPr>
        <w:tab/>
      </w:r>
      <w:r w:rsidRPr="001C3BCD">
        <w:rPr>
          <w:rFonts w:ascii="Times New Roman" w:hAnsi="Times New Roman"/>
          <w:sz w:val="24"/>
          <w:szCs w:val="24"/>
        </w:rPr>
        <w:tab/>
      </w:r>
      <w:r w:rsidRPr="001C3BCD">
        <w:rPr>
          <w:rFonts w:ascii="Times New Roman" w:hAnsi="Times New Roman"/>
          <w:sz w:val="24"/>
          <w:szCs w:val="24"/>
        </w:rPr>
        <w:tab/>
      </w:r>
      <w:r w:rsidRPr="001C3BCD">
        <w:rPr>
          <w:rFonts w:ascii="Times New Roman" w:hAnsi="Times New Roman"/>
          <w:sz w:val="24"/>
          <w:szCs w:val="24"/>
        </w:rPr>
        <w:tab/>
      </w:r>
      <w:r w:rsidRPr="001C3BCD">
        <w:rPr>
          <w:rFonts w:ascii="Times New Roman" w:hAnsi="Times New Roman"/>
          <w:sz w:val="24"/>
          <w:szCs w:val="24"/>
        </w:rPr>
        <w:tab/>
      </w:r>
      <w:r w:rsidRPr="001C3BCD">
        <w:rPr>
          <w:rFonts w:ascii="Times New Roman" w:hAnsi="Times New Roman"/>
          <w:sz w:val="24"/>
          <w:szCs w:val="24"/>
        </w:rPr>
        <w:tab/>
      </w:r>
      <w:r>
        <w:rPr>
          <w:rFonts w:ascii="Times New Roman" w:hAnsi="Times New Roman"/>
          <w:sz w:val="24"/>
          <w:szCs w:val="24"/>
        </w:rPr>
        <w:t xml:space="preserve">                       </w:t>
      </w:r>
      <w:r w:rsidRPr="001C3BCD">
        <w:rPr>
          <w:rFonts w:ascii="Times New Roman" w:hAnsi="Times New Roman"/>
          <w:sz w:val="24"/>
          <w:szCs w:val="24"/>
        </w:rPr>
        <w:t>(4 + 4)</w:t>
      </w:r>
    </w:p>
    <w:p w14:paraId="1C2E1BDF" w14:textId="77777777" w:rsidR="00383E49" w:rsidRDefault="00383E49" w:rsidP="00674693">
      <w:pPr>
        <w:spacing w:after="0"/>
        <w:ind w:left="720" w:hanging="360"/>
        <w:jc w:val="both"/>
        <w:rPr>
          <w:rFonts w:ascii="Times New Roman" w:hAnsi="Times New Roman"/>
          <w:sz w:val="24"/>
          <w:szCs w:val="24"/>
        </w:rPr>
      </w:pPr>
      <w:r w:rsidRPr="001C3BCD">
        <w:rPr>
          <w:rFonts w:ascii="Times New Roman" w:hAnsi="Times New Roman"/>
          <w:sz w:val="24"/>
          <w:szCs w:val="24"/>
        </w:rPr>
        <w:t xml:space="preserve">23. </w:t>
      </w:r>
      <w:r w:rsidRPr="00960AC7">
        <w:rPr>
          <w:rFonts w:ascii="Times New Roman" w:hAnsi="Times New Roman"/>
          <w:sz w:val="24"/>
          <w:szCs w:val="24"/>
        </w:rPr>
        <w:t>Discuss the photochemistry of metal-ligand complexes. Exemplify their use in solar water splitting.</w:t>
      </w:r>
    </w:p>
    <w:p w14:paraId="2FEFEF36" w14:textId="77777777" w:rsidR="00383E49" w:rsidRPr="001C3BCD" w:rsidRDefault="00383E49" w:rsidP="00674693">
      <w:pPr>
        <w:spacing w:after="0"/>
        <w:ind w:left="720" w:hanging="360"/>
        <w:jc w:val="both"/>
        <w:rPr>
          <w:rFonts w:ascii="Times New Roman" w:hAnsi="Times New Roman"/>
          <w:sz w:val="24"/>
          <w:szCs w:val="24"/>
        </w:rPr>
      </w:pPr>
      <w:r>
        <w:rPr>
          <w:rFonts w:ascii="Times New Roman" w:hAnsi="Times New Roman"/>
          <w:sz w:val="24"/>
          <w:szCs w:val="24"/>
        </w:rPr>
        <w:t xml:space="preserve">24. </w:t>
      </w:r>
      <w:proofErr w:type="spellStart"/>
      <w:r w:rsidRPr="001C3BCD">
        <w:rPr>
          <w:rFonts w:ascii="Times New Roman" w:hAnsi="Times New Roman"/>
          <w:sz w:val="24"/>
          <w:szCs w:val="24"/>
        </w:rPr>
        <w:t>i</w:t>
      </w:r>
      <w:proofErr w:type="spellEnd"/>
      <w:r w:rsidRPr="001C3BCD">
        <w:rPr>
          <w:rFonts w:ascii="Times New Roman" w:hAnsi="Times New Roman"/>
          <w:sz w:val="24"/>
          <w:szCs w:val="24"/>
        </w:rPr>
        <w:t xml:space="preserve">) </w:t>
      </w:r>
      <w:r w:rsidRPr="00960AC7">
        <w:rPr>
          <w:rFonts w:ascii="Times New Roman" w:hAnsi="Times New Roman"/>
          <w:sz w:val="24"/>
          <w:szCs w:val="24"/>
        </w:rPr>
        <w:t>Illustrate the instrumentation of steady-state fluorescence spectroscopy.</w:t>
      </w:r>
      <w:r w:rsidRPr="001C3BCD">
        <w:rPr>
          <w:rFonts w:ascii="Times New Roman" w:hAnsi="Times New Roman"/>
          <w:sz w:val="24"/>
          <w:szCs w:val="24"/>
        </w:rPr>
        <w:t xml:space="preserve"> </w:t>
      </w:r>
    </w:p>
    <w:p w14:paraId="22B8C31C" w14:textId="67138AE0" w:rsidR="00383E49" w:rsidRDefault="00383E49" w:rsidP="00383E49">
      <w:pPr>
        <w:spacing w:after="0"/>
        <w:ind w:left="720" w:hanging="540"/>
        <w:jc w:val="both"/>
        <w:rPr>
          <w:rFonts w:ascii="Times New Roman" w:hAnsi="Times New Roman"/>
          <w:sz w:val="24"/>
          <w:szCs w:val="24"/>
        </w:rPr>
      </w:pPr>
      <w:r w:rsidRPr="001C3BCD">
        <w:rPr>
          <w:rFonts w:ascii="Times New Roman" w:hAnsi="Times New Roman"/>
          <w:sz w:val="24"/>
          <w:szCs w:val="24"/>
        </w:rPr>
        <w:t xml:space="preserve">      </w:t>
      </w:r>
      <w:r>
        <w:rPr>
          <w:rFonts w:ascii="Times New Roman" w:hAnsi="Times New Roman"/>
          <w:sz w:val="24"/>
          <w:szCs w:val="24"/>
        </w:rPr>
        <w:t xml:space="preserve">   </w:t>
      </w:r>
      <w:r w:rsidRPr="001C3BCD">
        <w:rPr>
          <w:rFonts w:ascii="Times New Roman" w:hAnsi="Times New Roman"/>
          <w:sz w:val="24"/>
          <w:szCs w:val="24"/>
        </w:rPr>
        <w:t xml:space="preserve">ii) </w:t>
      </w:r>
      <w:r>
        <w:rPr>
          <w:rFonts w:ascii="Times New Roman" w:hAnsi="Times New Roman"/>
          <w:sz w:val="24"/>
          <w:szCs w:val="24"/>
        </w:rPr>
        <w:t>Illustrate the light-dependent reactions in natural photosynthesis.</w:t>
      </w:r>
      <w:r w:rsidR="007B2111">
        <w:rPr>
          <w:rFonts w:ascii="Times New Roman" w:hAnsi="Times New Roman"/>
          <w:sz w:val="24"/>
          <w:szCs w:val="24"/>
        </w:rPr>
        <w:t xml:space="preserve">                          </w:t>
      </w:r>
      <w:r w:rsidR="007B2111" w:rsidRPr="001C3BCD">
        <w:rPr>
          <w:rFonts w:ascii="Times New Roman" w:hAnsi="Times New Roman"/>
          <w:sz w:val="24"/>
          <w:szCs w:val="24"/>
        </w:rPr>
        <w:t>(4 + 4)</w:t>
      </w:r>
    </w:p>
    <w:p w14:paraId="277A04E6" w14:textId="77777777" w:rsidR="00674693" w:rsidRDefault="00674693" w:rsidP="00383E49">
      <w:pPr>
        <w:spacing w:after="0"/>
        <w:ind w:left="720" w:hanging="540"/>
        <w:jc w:val="both"/>
        <w:rPr>
          <w:rFonts w:ascii="Times New Roman" w:hAnsi="Times New Roman"/>
          <w:sz w:val="24"/>
          <w:szCs w:val="24"/>
        </w:rPr>
      </w:pPr>
    </w:p>
    <w:p w14:paraId="37728FC6" w14:textId="77777777" w:rsidR="00674693" w:rsidRPr="002C6B42" w:rsidRDefault="00674693" w:rsidP="00674693">
      <w:pPr>
        <w:ind w:left="720" w:hanging="540"/>
        <w:jc w:val="center"/>
        <w:rPr>
          <w:rFonts w:ascii="Times New Roman" w:hAnsi="Times New Roman"/>
          <w:sz w:val="24"/>
          <w:szCs w:val="24"/>
        </w:rPr>
      </w:pPr>
      <w:r>
        <w:rPr>
          <w:rFonts w:ascii="Times New Roman" w:hAnsi="Times New Roman"/>
          <w:sz w:val="24"/>
          <w:szCs w:val="24"/>
        </w:rPr>
        <w:t>***************</w:t>
      </w:r>
    </w:p>
    <w:p w14:paraId="502C3D3B" w14:textId="73C39B99" w:rsidR="00295DC4" w:rsidRPr="00813408" w:rsidRDefault="00383E49" w:rsidP="00813408">
      <w:pPr>
        <w:ind w:left="720" w:hanging="540"/>
        <w:jc w:val="right"/>
        <w:rPr>
          <w:rFonts w:ascii="Times New Roman" w:hAnsi="Times New Roman"/>
          <w:sz w:val="24"/>
          <w:szCs w:val="24"/>
        </w:rPr>
      </w:pPr>
      <w:r w:rsidRPr="001C3BCD">
        <w:rPr>
          <w:rFonts w:ascii="Times New Roman" w:hAnsi="Times New Roman"/>
          <w:sz w:val="24"/>
          <w:szCs w:val="24"/>
        </w:rPr>
        <w:t xml:space="preserve">                                                </w:t>
      </w:r>
      <w:r>
        <w:rPr>
          <w:rFonts w:ascii="Times New Roman" w:hAnsi="Times New Roman"/>
          <w:sz w:val="24"/>
          <w:szCs w:val="24"/>
        </w:rPr>
        <w:t xml:space="preserve">                     </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44"/>
        <w:gridCol w:w="1118"/>
        <w:gridCol w:w="3953"/>
        <w:gridCol w:w="738"/>
        <w:gridCol w:w="270"/>
        <w:gridCol w:w="1057"/>
        <w:gridCol w:w="553"/>
        <w:gridCol w:w="883"/>
      </w:tblGrid>
      <w:tr w:rsidR="000D73CE" w14:paraId="719BFD1B" w14:textId="77777777" w:rsidTr="005D49CD">
        <w:tc>
          <w:tcPr>
            <w:tcW w:w="562" w:type="dxa"/>
            <w:tcBorders>
              <w:top w:val="single" w:sz="4" w:space="0" w:color="auto"/>
              <w:left w:val="single" w:sz="4" w:space="0" w:color="auto"/>
              <w:bottom w:val="single" w:sz="4" w:space="0" w:color="auto"/>
              <w:right w:val="single" w:sz="4" w:space="0" w:color="auto"/>
            </w:tcBorders>
            <w:hideMark/>
          </w:tcPr>
          <w:bookmarkEnd w:id="31"/>
          <w:p w14:paraId="4C35DA1F" w14:textId="77777777" w:rsidR="000D73CE" w:rsidRDefault="000D73CE">
            <w:pPr>
              <w:spacing w:after="0" w:line="240" w:lineRule="auto"/>
              <w:rPr>
                <w:rFonts w:ascii="Times New Roman" w:hAnsi="Times New Roman"/>
              </w:rPr>
            </w:pPr>
            <w:r>
              <w:rPr>
                <w:rFonts w:ascii="Times New Roman" w:hAnsi="Times New Roman"/>
              </w:rPr>
              <w:t>1.</w:t>
            </w:r>
          </w:p>
        </w:tc>
        <w:tc>
          <w:tcPr>
            <w:tcW w:w="1762" w:type="dxa"/>
            <w:gridSpan w:val="2"/>
            <w:tcBorders>
              <w:top w:val="single" w:sz="4" w:space="0" w:color="auto"/>
              <w:left w:val="single" w:sz="4" w:space="0" w:color="auto"/>
              <w:bottom w:val="single" w:sz="4" w:space="0" w:color="auto"/>
              <w:right w:val="single" w:sz="4" w:space="0" w:color="auto"/>
            </w:tcBorders>
            <w:hideMark/>
          </w:tcPr>
          <w:p w14:paraId="48FDC15C" w14:textId="77777777" w:rsidR="000D73CE" w:rsidRDefault="000D73CE">
            <w:pPr>
              <w:spacing w:after="0" w:line="240" w:lineRule="auto"/>
              <w:rPr>
                <w:rFonts w:ascii="Times New Roman" w:hAnsi="Times New Roman"/>
              </w:rPr>
            </w:pPr>
            <w:r>
              <w:rPr>
                <w:rFonts w:ascii="Times New Roman" w:hAnsi="Times New Roman"/>
              </w:rPr>
              <w:t>Semester</w:t>
            </w:r>
          </w:p>
        </w:tc>
        <w:tc>
          <w:tcPr>
            <w:tcW w:w="3953" w:type="dxa"/>
            <w:tcBorders>
              <w:top w:val="single" w:sz="4" w:space="0" w:color="auto"/>
              <w:left w:val="single" w:sz="4" w:space="0" w:color="auto"/>
              <w:bottom w:val="single" w:sz="4" w:space="0" w:color="auto"/>
              <w:right w:val="nil"/>
            </w:tcBorders>
            <w:hideMark/>
          </w:tcPr>
          <w:p w14:paraId="49EFC80E" w14:textId="77777777" w:rsidR="000D73CE" w:rsidRDefault="002456A6">
            <w:pPr>
              <w:spacing w:after="0" w:line="240" w:lineRule="auto"/>
              <w:rPr>
                <w:rFonts w:ascii="Times New Roman" w:hAnsi="Times New Roman"/>
                <w:b/>
              </w:rPr>
            </w:pPr>
            <w:r>
              <w:rPr>
                <w:rFonts w:ascii="Times New Roman" w:hAnsi="Times New Roman"/>
                <w:b/>
              </w:rPr>
              <w:t>3</w:t>
            </w:r>
          </w:p>
        </w:tc>
        <w:tc>
          <w:tcPr>
            <w:tcW w:w="3501" w:type="dxa"/>
            <w:gridSpan w:val="5"/>
            <w:tcBorders>
              <w:top w:val="single" w:sz="4" w:space="0" w:color="auto"/>
              <w:left w:val="nil"/>
              <w:bottom w:val="single" w:sz="4" w:space="0" w:color="auto"/>
              <w:right w:val="single" w:sz="4" w:space="0" w:color="auto"/>
            </w:tcBorders>
          </w:tcPr>
          <w:p w14:paraId="0EDA8E91" w14:textId="77777777" w:rsidR="000D73CE" w:rsidRDefault="000D73CE">
            <w:pPr>
              <w:spacing w:after="0" w:line="240" w:lineRule="auto"/>
              <w:rPr>
                <w:rFonts w:ascii="Times New Roman" w:hAnsi="Times New Roman"/>
                <w:b/>
              </w:rPr>
            </w:pPr>
          </w:p>
        </w:tc>
      </w:tr>
      <w:tr w:rsidR="000D73CE" w14:paraId="41CDDFFB" w14:textId="77777777" w:rsidTr="00674693">
        <w:tc>
          <w:tcPr>
            <w:tcW w:w="562" w:type="dxa"/>
            <w:tcBorders>
              <w:top w:val="single" w:sz="4" w:space="0" w:color="auto"/>
              <w:left w:val="single" w:sz="4" w:space="0" w:color="auto"/>
              <w:bottom w:val="single" w:sz="4" w:space="0" w:color="auto"/>
              <w:right w:val="single" w:sz="4" w:space="0" w:color="auto"/>
            </w:tcBorders>
            <w:hideMark/>
          </w:tcPr>
          <w:p w14:paraId="0849EA00" w14:textId="77777777" w:rsidR="000D73CE" w:rsidRDefault="000D73CE">
            <w:pPr>
              <w:spacing w:after="0" w:line="240" w:lineRule="auto"/>
              <w:rPr>
                <w:rFonts w:ascii="Times New Roman" w:hAnsi="Times New Roman"/>
              </w:rPr>
            </w:pPr>
            <w:r>
              <w:rPr>
                <w:rFonts w:ascii="Times New Roman" w:hAnsi="Times New Roman"/>
              </w:rPr>
              <w:t>2.</w:t>
            </w:r>
          </w:p>
        </w:tc>
        <w:tc>
          <w:tcPr>
            <w:tcW w:w="1762" w:type="dxa"/>
            <w:gridSpan w:val="2"/>
            <w:tcBorders>
              <w:top w:val="single" w:sz="4" w:space="0" w:color="auto"/>
              <w:left w:val="single" w:sz="4" w:space="0" w:color="auto"/>
              <w:bottom w:val="single" w:sz="4" w:space="0" w:color="auto"/>
              <w:right w:val="single" w:sz="4" w:space="0" w:color="auto"/>
            </w:tcBorders>
            <w:hideMark/>
          </w:tcPr>
          <w:p w14:paraId="16A2B8C7" w14:textId="77777777" w:rsidR="000D73CE" w:rsidRDefault="000D73CE">
            <w:pPr>
              <w:spacing w:after="0" w:line="240" w:lineRule="auto"/>
              <w:rPr>
                <w:rFonts w:ascii="Times New Roman" w:hAnsi="Times New Roman"/>
              </w:rPr>
            </w:pPr>
            <w:r>
              <w:rPr>
                <w:rFonts w:ascii="Times New Roman" w:hAnsi="Times New Roman"/>
              </w:rPr>
              <w:t>Course Title</w:t>
            </w:r>
          </w:p>
        </w:tc>
        <w:tc>
          <w:tcPr>
            <w:tcW w:w="4961" w:type="dxa"/>
            <w:gridSpan w:val="3"/>
            <w:tcBorders>
              <w:top w:val="single" w:sz="4" w:space="0" w:color="auto"/>
              <w:left w:val="single" w:sz="4" w:space="0" w:color="auto"/>
              <w:bottom w:val="single" w:sz="4" w:space="0" w:color="auto"/>
              <w:right w:val="nil"/>
            </w:tcBorders>
            <w:hideMark/>
          </w:tcPr>
          <w:p w14:paraId="7B97554C" w14:textId="77777777" w:rsidR="000D73CE" w:rsidRDefault="000D73CE">
            <w:pPr>
              <w:spacing w:after="0" w:line="240" w:lineRule="auto"/>
              <w:rPr>
                <w:rFonts w:ascii="Times New Roman" w:hAnsi="Times New Roman"/>
              </w:rPr>
            </w:pPr>
            <w:r>
              <w:rPr>
                <w:rFonts w:ascii="Times New Roman" w:hAnsi="Times New Roman"/>
                <w:b/>
              </w:rPr>
              <w:t>NEW METHODS IN ORGANIC SYNTHESIS</w:t>
            </w:r>
          </w:p>
        </w:tc>
        <w:tc>
          <w:tcPr>
            <w:tcW w:w="2493" w:type="dxa"/>
            <w:gridSpan w:val="3"/>
            <w:tcBorders>
              <w:top w:val="single" w:sz="4" w:space="0" w:color="auto"/>
              <w:left w:val="nil"/>
              <w:bottom w:val="single" w:sz="4" w:space="0" w:color="auto"/>
              <w:right w:val="single" w:sz="4" w:space="0" w:color="auto"/>
            </w:tcBorders>
          </w:tcPr>
          <w:p w14:paraId="77B04ED9" w14:textId="77777777" w:rsidR="000D73CE" w:rsidRDefault="000D73CE">
            <w:pPr>
              <w:spacing w:after="0" w:line="240" w:lineRule="auto"/>
              <w:rPr>
                <w:rFonts w:ascii="Times New Roman" w:hAnsi="Times New Roman"/>
              </w:rPr>
            </w:pPr>
          </w:p>
        </w:tc>
      </w:tr>
      <w:tr w:rsidR="000D73CE" w14:paraId="4FE68688" w14:textId="77777777" w:rsidTr="005D49CD">
        <w:tc>
          <w:tcPr>
            <w:tcW w:w="562" w:type="dxa"/>
            <w:tcBorders>
              <w:top w:val="single" w:sz="4" w:space="0" w:color="auto"/>
              <w:left w:val="single" w:sz="4" w:space="0" w:color="auto"/>
              <w:bottom w:val="single" w:sz="4" w:space="0" w:color="auto"/>
              <w:right w:val="single" w:sz="4" w:space="0" w:color="auto"/>
            </w:tcBorders>
            <w:hideMark/>
          </w:tcPr>
          <w:p w14:paraId="1216717C" w14:textId="77777777" w:rsidR="000D73CE" w:rsidRDefault="000D73CE">
            <w:pPr>
              <w:spacing w:after="0" w:line="240" w:lineRule="auto"/>
              <w:rPr>
                <w:rFonts w:ascii="Times New Roman" w:hAnsi="Times New Roman"/>
              </w:rPr>
            </w:pPr>
            <w:r>
              <w:rPr>
                <w:rFonts w:ascii="Times New Roman" w:hAnsi="Times New Roman"/>
              </w:rPr>
              <w:t>3.</w:t>
            </w:r>
          </w:p>
        </w:tc>
        <w:tc>
          <w:tcPr>
            <w:tcW w:w="1762" w:type="dxa"/>
            <w:gridSpan w:val="2"/>
            <w:tcBorders>
              <w:top w:val="single" w:sz="4" w:space="0" w:color="auto"/>
              <w:left w:val="single" w:sz="4" w:space="0" w:color="auto"/>
              <w:bottom w:val="single" w:sz="4" w:space="0" w:color="auto"/>
              <w:right w:val="single" w:sz="4" w:space="0" w:color="auto"/>
            </w:tcBorders>
            <w:hideMark/>
          </w:tcPr>
          <w:p w14:paraId="020C5899" w14:textId="77777777" w:rsidR="000D73CE" w:rsidRDefault="000D73CE">
            <w:pPr>
              <w:spacing w:after="0" w:line="240" w:lineRule="auto"/>
              <w:rPr>
                <w:rFonts w:ascii="Times New Roman" w:hAnsi="Times New Roman"/>
              </w:rPr>
            </w:pPr>
            <w:r>
              <w:rPr>
                <w:rFonts w:ascii="Times New Roman" w:hAnsi="Times New Roman"/>
              </w:rPr>
              <w:t>Course Code</w:t>
            </w:r>
          </w:p>
        </w:tc>
        <w:tc>
          <w:tcPr>
            <w:tcW w:w="3953" w:type="dxa"/>
            <w:tcBorders>
              <w:top w:val="single" w:sz="4" w:space="0" w:color="auto"/>
              <w:left w:val="single" w:sz="4" w:space="0" w:color="auto"/>
              <w:bottom w:val="single" w:sz="4" w:space="0" w:color="auto"/>
              <w:right w:val="nil"/>
            </w:tcBorders>
            <w:hideMark/>
          </w:tcPr>
          <w:p w14:paraId="2EAFA20D" w14:textId="544C388A" w:rsidR="000D73CE" w:rsidRDefault="000F1C92">
            <w:pPr>
              <w:spacing w:after="0" w:line="240" w:lineRule="auto"/>
              <w:rPr>
                <w:rFonts w:ascii="Times New Roman" w:hAnsi="Times New Roman"/>
              </w:rPr>
            </w:pPr>
            <w:r>
              <w:rPr>
                <w:rFonts w:ascii="Times New Roman" w:hAnsi="Times New Roman"/>
                <w:b/>
              </w:rPr>
              <w:t>CHE-</w:t>
            </w:r>
            <w:r w:rsidR="00415C15">
              <w:rPr>
                <w:rFonts w:ascii="Times New Roman" w:hAnsi="Times New Roman"/>
                <w:b/>
              </w:rPr>
              <w:t>DE-5</w:t>
            </w:r>
            <w:r>
              <w:rPr>
                <w:rFonts w:ascii="Times New Roman" w:hAnsi="Times New Roman"/>
                <w:b/>
              </w:rPr>
              <w:t>3</w:t>
            </w:r>
            <w:r w:rsidR="0022241E">
              <w:rPr>
                <w:rFonts w:ascii="Times New Roman" w:hAnsi="Times New Roman"/>
                <w:b/>
              </w:rPr>
              <w:t>7(iii)</w:t>
            </w:r>
          </w:p>
        </w:tc>
        <w:tc>
          <w:tcPr>
            <w:tcW w:w="3501" w:type="dxa"/>
            <w:gridSpan w:val="5"/>
            <w:tcBorders>
              <w:top w:val="single" w:sz="4" w:space="0" w:color="auto"/>
              <w:left w:val="nil"/>
              <w:bottom w:val="single" w:sz="4" w:space="0" w:color="auto"/>
              <w:right w:val="single" w:sz="4" w:space="0" w:color="auto"/>
            </w:tcBorders>
          </w:tcPr>
          <w:p w14:paraId="22E8969B" w14:textId="77777777" w:rsidR="000D73CE" w:rsidRDefault="000D73CE">
            <w:pPr>
              <w:spacing w:after="0" w:line="240" w:lineRule="auto"/>
              <w:rPr>
                <w:rFonts w:ascii="Times New Roman" w:hAnsi="Times New Roman"/>
              </w:rPr>
            </w:pPr>
          </w:p>
        </w:tc>
      </w:tr>
      <w:tr w:rsidR="000D73CE" w14:paraId="4F0EA7AF" w14:textId="77777777" w:rsidTr="005D49CD">
        <w:tc>
          <w:tcPr>
            <w:tcW w:w="562" w:type="dxa"/>
            <w:tcBorders>
              <w:top w:val="single" w:sz="4" w:space="0" w:color="auto"/>
              <w:left w:val="single" w:sz="4" w:space="0" w:color="auto"/>
              <w:bottom w:val="single" w:sz="4" w:space="0" w:color="auto"/>
              <w:right w:val="single" w:sz="4" w:space="0" w:color="auto"/>
            </w:tcBorders>
            <w:hideMark/>
          </w:tcPr>
          <w:p w14:paraId="59C40185" w14:textId="77777777" w:rsidR="000D73CE" w:rsidRDefault="000D73CE">
            <w:pPr>
              <w:spacing w:after="0" w:line="240" w:lineRule="auto"/>
              <w:rPr>
                <w:rFonts w:ascii="Times New Roman" w:hAnsi="Times New Roman"/>
              </w:rPr>
            </w:pPr>
            <w:r>
              <w:rPr>
                <w:rFonts w:ascii="Times New Roman" w:hAnsi="Times New Roman"/>
              </w:rPr>
              <w:t>4.</w:t>
            </w:r>
          </w:p>
        </w:tc>
        <w:tc>
          <w:tcPr>
            <w:tcW w:w="1762" w:type="dxa"/>
            <w:gridSpan w:val="2"/>
            <w:tcBorders>
              <w:top w:val="single" w:sz="4" w:space="0" w:color="auto"/>
              <w:left w:val="single" w:sz="4" w:space="0" w:color="auto"/>
              <w:bottom w:val="single" w:sz="4" w:space="0" w:color="auto"/>
              <w:right w:val="single" w:sz="4" w:space="0" w:color="auto"/>
            </w:tcBorders>
            <w:hideMark/>
          </w:tcPr>
          <w:p w14:paraId="4F7B3DA8" w14:textId="77777777" w:rsidR="000D73CE" w:rsidRDefault="000D73CE">
            <w:pPr>
              <w:spacing w:after="0" w:line="240" w:lineRule="auto"/>
              <w:rPr>
                <w:rFonts w:ascii="Times New Roman" w:hAnsi="Times New Roman"/>
              </w:rPr>
            </w:pPr>
            <w:r>
              <w:rPr>
                <w:rFonts w:ascii="Times New Roman" w:hAnsi="Times New Roman"/>
              </w:rPr>
              <w:t>Credits</w:t>
            </w:r>
          </w:p>
        </w:tc>
        <w:tc>
          <w:tcPr>
            <w:tcW w:w="3953" w:type="dxa"/>
            <w:tcBorders>
              <w:top w:val="single" w:sz="4" w:space="0" w:color="auto"/>
              <w:left w:val="single" w:sz="4" w:space="0" w:color="auto"/>
              <w:bottom w:val="single" w:sz="4" w:space="0" w:color="auto"/>
              <w:right w:val="nil"/>
            </w:tcBorders>
            <w:hideMark/>
          </w:tcPr>
          <w:p w14:paraId="45F936EA" w14:textId="6E12BC2B" w:rsidR="000D73CE" w:rsidRDefault="00C44950">
            <w:pPr>
              <w:spacing w:after="0" w:line="240" w:lineRule="auto"/>
              <w:rPr>
                <w:rFonts w:ascii="Times New Roman" w:hAnsi="Times New Roman"/>
                <w:b/>
              </w:rPr>
            </w:pPr>
            <w:r>
              <w:rPr>
                <w:rFonts w:ascii="Times New Roman" w:hAnsi="Times New Roman"/>
                <w:b/>
              </w:rPr>
              <w:t>4</w:t>
            </w:r>
          </w:p>
        </w:tc>
        <w:tc>
          <w:tcPr>
            <w:tcW w:w="3501" w:type="dxa"/>
            <w:gridSpan w:val="5"/>
            <w:tcBorders>
              <w:top w:val="single" w:sz="4" w:space="0" w:color="auto"/>
              <w:left w:val="nil"/>
              <w:bottom w:val="single" w:sz="4" w:space="0" w:color="auto"/>
              <w:right w:val="single" w:sz="4" w:space="0" w:color="auto"/>
            </w:tcBorders>
          </w:tcPr>
          <w:p w14:paraId="04BC8388" w14:textId="77777777" w:rsidR="000D73CE" w:rsidRDefault="000D73CE">
            <w:pPr>
              <w:spacing w:after="0" w:line="240" w:lineRule="auto"/>
              <w:rPr>
                <w:rFonts w:ascii="Times New Roman" w:hAnsi="Times New Roman"/>
                <w:b/>
              </w:rPr>
            </w:pPr>
          </w:p>
        </w:tc>
      </w:tr>
      <w:tr w:rsidR="000D73CE" w14:paraId="0DFD5830" w14:textId="77777777" w:rsidTr="005C7D15">
        <w:tc>
          <w:tcPr>
            <w:tcW w:w="562" w:type="dxa"/>
            <w:vMerge w:val="restart"/>
            <w:tcBorders>
              <w:top w:val="single" w:sz="4" w:space="0" w:color="auto"/>
              <w:left w:val="single" w:sz="4" w:space="0" w:color="auto"/>
              <w:bottom w:val="single" w:sz="4" w:space="0" w:color="auto"/>
              <w:right w:val="single" w:sz="4" w:space="0" w:color="auto"/>
            </w:tcBorders>
            <w:hideMark/>
          </w:tcPr>
          <w:p w14:paraId="0043D605" w14:textId="77777777" w:rsidR="000D73CE" w:rsidRDefault="00397842">
            <w:pPr>
              <w:spacing w:after="0" w:line="240" w:lineRule="auto"/>
              <w:rPr>
                <w:rFonts w:ascii="Times New Roman" w:hAnsi="Times New Roman"/>
              </w:rPr>
            </w:pPr>
            <w:r>
              <w:rPr>
                <w:rFonts w:ascii="Times New Roman" w:hAnsi="Times New Roman"/>
              </w:rPr>
              <w:t>5</w:t>
            </w:r>
            <w:r w:rsidR="000D73CE">
              <w:rPr>
                <w:rFonts w:ascii="Times New Roman" w:hAnsi="Times New Roman"/>
              </w:rPr>
              <w:t>.</w:t>
            </w:r>
          </w:p>
        </w:tc>
        <w:tc>
          <w:tcPr>
            <w:tcW w:w="6453" w:type="dxa"/>
            <w:gridSpan w:val="4"/>
            <w:tcBorders>
              <w:top w:val="single" w:sz="4" w:space="0" w:color="auto"/>
              <w:left w:val="single" w:sz="4" w:space="0" w:color="auto"/>
              <w:bottom w:val="single" w:sz="4" w:space="0" w:color="auto"/>
              <w:right w:val="single" w:sz="4" w:space="0" w:color="auto"/>
            </w:tcBorders>
            <w:hideMark/>
          </w:tcPr>
          <w:p w14:paraId="45763171" w14:textId="77777777" w:rsidR="000D73CE" w:rsidRDefault="000D73CE">
            <w:pPr>
              <w:spacing w:after="0" w:line="240" w:lineRule="auto"/>
              <w:rPr>
                <w:rFonts w:ascii="Times New Roman" w:hAnsi="Times New Roman"/>
                <w:b/>
              </w:rPr>
            </w:pPr>
            <w:r>
              <w:rPr>
                <w:rFonts w:ascii="Times New Roman" w:hAnsi="Times New Roman"/>
                <w:b/>
              </w:rPr>
              <w:t>CO</w:t>
            </w:r>
          </w:p>
          <w:p w14:paraId="62539BA9" w14:textId="77777777" w:rsidR="000D73CE" w:rsidRDefault="000D73CE">
            <w:pPr>
              <w:spacing w:after="0" w:line="240" w:lineRule="auto"/>
              <w:rPr>
                <w:rFonts w:ascii="Times New Roman" w:hAnsi="Times New Roman"/>
              </w:rPr>
            </w:pPr>
            <w:r>
              <w:rPr>
                <w:rFonts w:ascii="Times New Roman" w:hAnsi="Times New Roman"/>
              </w:rPr>
              <w:t>On completion of the course, students should be able to:</w:t>
            </w:r>
          </w:p>
        </w:tc>
        <w:tc>
          <w:tcPr>
            <w:tcW w:w="1327" w:type="dxa"/>
            <w:gridSpan w:val="2"/>
            <w:tcBorders>
              <w:top w:val="single" w:sz="4" w:space="0" w:color="auto"/>
              <w:left w:val="single" w:sz="4" w:space="0" w:color="auto"/>
              <w:bottom w:val="single" w:sz="4" w:space="0" w:color="auto"/>
              <w:right w:val="single" w:sz="4" w:space="0" w:color="auto"/>
            </w:tcBorders>
            <w:hideMark/>
          </w:tcPr>
          <w:p w14:paraId="3C8781EE" w14:textId="77777777" w:rsidR="000D73CE" w:rsidRDefault="000D73CE">
            <w:pPr>
              <w:spacing w:after="0" w:line="240" w:lineRule="auto"/>
              <w:rPr>
                <w:rFonts w:ascii="Times New Roman" w:hAnsi="Times New Roman"/>
                <w:b/>
              </w:rPr>
            </w:pPr>
            <w:r>
              <w:rPr>
                <w:rFonts w:ascii="Times New Roman" w:hAnsi="Times New Roman"/>
                <w:b/>
              </w:rPr>
              <w:t>TL</w:t>
            </w:r>
          </w:p>
        </w:tc>
        <w:tc>
          <w:tcPr>
            <w:tcW w:w="553" w:type="dxa"/>
            <w:tcBorders>
              <w:top w:val="single" w:sz="4" w:space="0" w:color="auto"/>
              <w:left w:val="single" w:sz="4" w:space="0" w:color="auto"/>
              <w:bottom w:val="single" w:sz="4" w:space="0" w:color="auto"/>
              <w:right w:val="single" w:sz="4" w:space="0" w:color="auto"/>
            </w:tcBorders>
            <w:hideMark/>
          </w:tcPr>
          <w:p w14:paraId="359051A4" w14:textId="77777777" w:rsidR="000D73CE" w:rsidRDefault="000D73CE">
            <w:pPr>
              <w:spacing w:after="0" w:line="240" w:lineRule="auto"/>
              <w:rPr>
                <w:rFonts w:ascii="Times New Roman" w:hAnsi="Times New Roman"/>
                <w:b/>
              </w:rPr>
            </w:pPr>
            <w:r>
              <w:rPr>
                <w:rFonts w:ascii="Times New Roman" w:hAnsi="Times New Roman"/>
                <w:b/>
              </w:rPr>
              <w:t>KL</w:t>
            </w:r>
          </w:p>
        </w:tc>
        <w:tc>
          <w:tcPr>
            <w:tcW w:w="883" w:type="dxa"/>
            <w:tcBorders>
              <w:top w:val="single" w:sz="4" w:space="0" w:color="auto"/>
              <w:left w:val="single" w:sz="4" w:space="0" w:color="auto"/>
              <w:bottom w:val="single" w:sz="4" w:space="0" w:color="auto"/>
              <w:right w:val="single" w:sz="4" w:space="0" w:color="auto"/>
            </w:tcBorders>
            <w:hideMark/>
          </w:tcPr>
          <w:p w14:paraId="7C98D3AC" w14:textId="77777777" w:rsidR="000D73CE" w:rsidRDefault="000D73CE">
            <w:pPr>
              <w:spacing w:after="0" w:line="240" w:lineRule="auto"/>
              <w:rPr>
                <w:rFonts w:ascii="Times New Roman" w:hAnsi="Times New Roman"/>
                <w:b/>
              </w:rPr>
            </w:pPr>
            <w:r>
              <w:rPr>
                <w:rFonts w:ascii="Times New Roman" w:hAnsi="Times New Roman"/>
                <w:b/>
              </w:rPr>
              <w:t>PSO No.</w:t>
            </w:r>
          </w:p>
        </w:tc>
      </w:tr>
      <w:tr w:rsidR="000D73CE" w14:paraId="32DE521B" w14:textId="77777777" w:rsidTr="005C7D15">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2CCFBA" w14:textId="77777777" w:rsidR="000D73CE" w:rsidRDefault="000D73CE">
            <w:pPr>
              <w:spacing w:after="0" w:line="240" w:lineRule="auto"/>
              <w:rPr>
                <w:rFonts w:ascii="Times New Roman" w:hAnsi="Times New Roman"/>
              </w:rPr>
            </w:pPr>
          </w:p>
        </w:tc>
        <w:tc>
          <w:tcPr>
            <w:tcW w:w="6453" w:type="dxa"/>
            <w:gridSpan w:val="4"/>
            <w:tcBorders>
              <w:top w:val="single" w:sz="4" w:space="0" w:color="auto"/>
              <w:left w:val="single" w:sz="4" w:space="0" w:color="auto"/>
              <w:bottom w:val="single" w:sz="4" w:space="0" w:color="auto"/>
              <w:right w:val="single" w:sz="4" w:space="0" w:color="auto"/>
            </w:tcBorders>
            <w:hideMark/>
          </w:tcPr>
          <w:p w14:paraId="1129E572" w14:textId="77777777" w:rsidR="000D73CE" w:rsidRDefault="000D73CE">
            <w:pPr>
              <w:spacing w:after="0" w:line="240" w:lineRule="auto"/>
              <w:jc w:val="both"/>
              <w:rPr>
                <w:rFonts w:ascii="Times New Roman" w:hAnsi="Times New Roman"/>
              </w:rPr>
            </w:pPr>
            <w:r>
              <w:rPr>
                <w:rFonts w:ascii="Times New Roman" w:hAnsi="Times New Roman"/>
              </w:rPr>
              <w:t>1.  Use retrosynthetic method for the logical dissection of complex organic molecules and devise synthetic methods</w:t>
            </w:r>
          </w:p>
        </w:tc>
        <w:tc>
          <w:tcPr>
            <w:tcW w:w="1327" w:type="dxa"/>
            <w:gridSpan w:val="2"/>
            <w:tcBorders>
              <w:top w:val="single" w:sz="4" w:space="0" w:color="auto"/>
              <w:left w:val="single" w:sz="4" w:space="0" w:color="auto"/>
              <w:bottom w:val="single" w:sz="4" w:space="0" w:color="auto"/>
              <w:right w:val="single" w:sz="4" w:space="0" w:color="auto"/>
            </w:tcBorders>
            <w:hideMark/>
          </w:tcPr>
          <w:p w14:paraId="0F53F5D9" w14:textId="77777777" w:rsidR="000D73CE" w:rsidRDefault="000D73CE">
            <w:pPr>
              <w:spacing w:after="0" w:line="240" w:lineRule="auto"/>
              <w:rPr>
                <w:rFonts w:ascii="Times New Roman" w:hAnsi="Times New Roman"/>
              </w:rPr>
            </w:pPr>
            <w:r>
              <w:rPr>
                <w:rFonts w:ascii="Times New Roman" w:hAnsi="Times New Roman"/>
              </w:rPr>
              <w:t>3-Ap, 4-An, 6-C</w:t>
            </w:r>
          </w:p>
        </w:tc>
        <w:tc>
          <w:tcPr>
            <w:tcW w:w="553" w:type="dxa"/>
            <w:tcBorders>
              <w:top w:val="single" w:sz="4" w:space="0" w:color="auto"/>
              <w:left w:val="single" w:sz="4" w:space="0" w:color="auto"/>
              <w:bottom w:val="single" w:sz="4" w:space="0" w:color="auto"/>
              <w:right w:val="single" w:sz="4" w:space="0" w:color="auto"/>
            </w:tcBorders>
            <w:hideMark/>
          </w:tcPr>
          <w:p w14:paraId="230B387C" w14:textId="77777777" w:rsidR="000D73CE" w:rsidRDefault="000D73CE">
            <w:pPr>
              <w:spacing w:after="0" w:line="240" w:lineRule="auto"/>
              <w:rPr>
                <w:rFonts w:ascii="Times New Roman" w:hAnsi="Times New Roman"/>
              </w:rPr>
            </w:pPr>
            <w:r>
              <w:rPr>
                <w:rFonts w:ascii="Times New Roman" w:hAnsi="Times New Roman"/>
              </w:rPr>
              <w:t>CK</w:t>
            </w:r>
          </w:p>
        </w:tc>
        <w:tc>
          <w:tcPr>
            <w:tcW w:w="883" w:type="dxa"/>
            <w:tcBorders>
              <w:top w:val="single" w:sz="4" w:space="0" w:color="auto"/>
              <w:left w:val="single" w:sz="4" w:space="0" w:color="auto"/>
              <w:bottom w:val="single" w:sz="4" w:space="0" w:color="auto"/>
              <w:right w:val="single" w:sz="4" w:space="0" w:color="auto"/>
            </w:tcBorders>
            <w:hideMark/>
          </w:tcPr>
          <w:p w14:paraId="0082BECC" w14:textId="3361BF3E" w:rsidR="000D73CE" w:rsidRDefault="005C7D15">
            <w:pPr>
              <w:spacing w:after="0" w:line="240" w:lineRule="auto"/>
              <w:rPr>
                <w:rFonts w:ascii="Times New Roman" w:hAnsi="Times New Roman"/>
              </w:rPr>
            </w:pPr>
            <w:r>
              <w:rPr>
                <w:rFonts w:ascii="Times New Roman" w:hAnsi="Times New Roman"/>
              </w:rPr>
              <w:t>2, 3, 6</w:t>
            </w:r>
          </w:p>
        </w:tc>
      </w:tr>
      <w:tr w:rsidR="000D73CE" w14:paraId="5B602A68" w14:textId="77777777" w:rsidTr="005C7D15">
        <w:trPr>
          <w:trHeight w:val="3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009FEB" w14:textId="77777777" w:rsidR="000D73CE" w:rsidRDefault="000D73CE">
            <w:pPr>
              <w:spacing w:after="0" w:line="240" w:lineRule="auto"/>
              <w:rPr>
                <w:rFonts w:ascii="Times New Roman" w:hAnsi="Times New Roman"/>
              </w:rPr>
            </w:pPr>
          </w:p>
        </w:tc>
        <w:tc>
          <w:tcPr>
            <w:tcW w:w="6453" w:type="dxa"/>
            <w:gridSpan w:val="4"/>
            <w:tcBorders>
              <w:top w:val="single" w:sz="4" w:space="0" w:color="auto"/>
              <w:left w:val="single" w:sz="4" w:space="0" w:color="auto"/>
              <w:bottom w:val="single" w:sz="4" w:space="0" w:color="auto"/>
              <w:right w:val="single" w:sz="4" w:space="0" w:color="auto"/>
            </w:tcBorders>
            <w:hideMark/>
          </w:tcPr>
          <w:p w14:paraId="3103ABA3" w14:textId="77777777" w:rsidR="000D73CE" w:rsidRDefault="000D73CE">
            <w:pPr>
              <w:spacing w:after="0" w:line="240" w:lineRule="auto"/>
              <w:jc w:val="both"/>
              <w:rPr>
                <w:rFonts w:ascii="Times New Roman" w:hAnsi="Times New Roman"/>
              </w:rPr>
            </w:pPr>
            <w:r>
              <w:rPr>
                <w:rFonts w:ascii="Times New Roman" w:hAnsi="Times New Roman"/>
              </w:rPr>
              <w:t>2. Use various reagents and organic reactions in organic synthesis</w:t>
            </w:r>
          </w:p>
        </w:tc>
        <w:tc>
          <w:tcPr>
            <w:tcW w:w="1327" w:type="dxa"/>
            <w:gridSpan w:val="2"/>
            <w:tcBorders>
              <w:top w:val="single" w:sz="4" w:space="0" w:color="auto"/>
              <w:left w:val="single" w:sz="4" w:space="0" w:color="auto"/>
              <w:bottom w:val="single" w:sz="4" w:space="0" w:color="auto"/>
              <w:right w:val="single" w:sz="4" w:space="0" w:color="auto"/>
            </w:tcBorders>
            <w:hideMark/>
          </w:tcPr>
          <w:p w14:paraId="74DC6351" w14:textId="77777777" w:rsidR="000D73CE" w:rsidRDefault="000D73CE">
            <w:pPr>
              <w:spacing w:after="0" w:line="240" w:lineRule="auto"/>
              <w:rPr>
                <w:rFonts w:ascii="Times New Roman" w:hAnsi="Times New Roman"/>
              </w:rPr>
            </w:pPr>
            <w:r>
              <w:rPr>
                <w:rFonts w:ascii="Times New Roman" w:hAnsi="Times New Roman"/>
              </w:rPr>
              <w:t>3-Ap</w:t>
            </w:r>
          </w:p>
        </w:tc>
        <w:tc>
          <w:tcPr>
            <w:tcW w:w="553" w:type="dxa"/>
            <w:tcBorders>
              <w:top w:val="single" w:sz="4" w:space="0" w:color="auto"/>
              <w:left w:val="single" w:sz="4" w:space="0" w:color="auto"/>
              <w:bottom w:val="single" w:sz="4" w:space="0" w:color="auto"/>
              <w:right w:val="single" w:sz="4" w:space="0" w:color="auto"/>
            </w:tcBorders>
            <w:hideMark/>
          </w:tcPr>
          <w:p w14:paraId="45DB0D7A" w14:textId="77777777" w:rsidR="000D73CE" w:rsidRDefault="000D73CE">
            <w:pPr>
              <w:spacing w:after="0" w:line="240" w:lineRule="auto"/>
              <w:rPr>
                <w:rFonts w:ascii="Times New Roman" w:hAnsi="Times New Roman"/>
              </w:rPr>
            </w:pPr>
            <w:r>
              <w:rPr>
                <w:rFonts w:ascii="Times New Roman" w:hAnsi="Times New Roman"/>
              </w:rPr>
              <w:t>FK, CK</w:t>
            </w:r>
          </w:p>
        </w:tc>
        <w:tc>
          <w:tcPr>
            <w:tcW w:w="883" w:type="dxa"/>
            <w:tcBorders>
              <w:top w:val="single" w:sz="4" w:space="0" w:color="auto"/>
              <w:left w:val="single" w:sz="4" w:space="0" w:color="auto"/>
              <w:bottom w:val="single" w:sz="4" w:space="0" w:color="auto"/>
              <w:right w:val="single" w:sz="4" w:space="0" w:color="auto"/>
            </w:tcBorders>
            <w:hideMark/>
          </w:tcPr>
          <w:p w14:paraId="7FA0EAE4" w14:textId="368598DE" w:rsidR="000D73CE" w:rsidRDefault="005C7D15">
            <w:pPr>
              <w:spacing w:after="0" w:line="240" w:lineRule="auto"/>
              <w:rPr>
                <w:rFonts w:ascii="Times New Roman" w:hAnsi="Times New Roman"/>
              </w:rPr>
            </w:pPr>
            <w:r>
              <w:rPr>
                <w:rFonts w:ascii="Times New Roman" w:hAnsi="Times New Roman"/>
              </w:rPr>
              <w:t>3, 6</w:t>
            </w:r>
          </w:p>
        </w:tc>
      </w:tr>
      <w:tr w:rsidR="000D73CE" w14:paraId="2E1FA89F" w14:textId="77777777" w:rsidTr="005C7D15">
        <w:trPr>
          <w:trHeight w:val="3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47C21C" w14:textId="77777777" w:rsidR="000D73CE" w:rsidRDefault="000D73CE">
            <w:pPr>
              <w:spacing w:after="0" w:line="240" w:lineRule="auto"/>
              <w:rPr>
                <w:rFonts w:ascii="Times New Roman" w:hAnsi="Times New Roman"/>
              </w:rPr>
            </w:pPr>
          </w:p>
        </w:tc>
        <w:tc>
          <w:tcPr>
            <w:tcW w:w="6453" w:type="dxa"/>
            <w:gridSpan w:val="4"/>
            <w:tcBorders>
              <w:top w:val="single" w:sz="4" w:space="0" w:color="auto"/>
              <w:left w:val="single" w:sz="4" w:space="0" w:color="auto"/>
              <w:bottom w:val="single" w:sz="4" w:space="0" w:color="auto"/>
              <w:right w:val="single" w:sz="4" w:space="0" w:color="auto"/>
            </w:tcBorders>
            <w:hideMark/>
          </w:tcPr>
          <w:p w14:paraId="42EE55FB" w14:textId="77777777" w:rsidR="000D73CE" w:rsidRDefault="000D73CE">
            <w:pPr>
              <w:spacing w:after="0" w:line="240" w:lineRule="auto"/>
              <w:jc w:val="both"/>
              <w:rPr>
                <w:rFonts w:ascii="Times New Roman" w:hAnsi="Times New Roman"/>
              </w:rPr>
            </w:pPr>
            <w:r>
              <w:rPr>
                <w:rFonts w:ascii="Times New Roman" w:hAnsi="Times New Roman"/>
              </w:rPr>
              <w:t>3. Gain expertise in asymmetric synthesis and catalysis</w:t>
            </w:r>
          </w:p>
        </w:tc>
        <w:tc>
          <w:tcPr>
            <w:tcW w:w="1327" w:type="dxa"/>
            <w:gridSpan w:val="2"/>
            <w:tcBorders>
              <w:top w:val="single" w:sz="4" w:space="0" w:color="auto"/>
              <w:left w:val="single" w:sz="4" w:space="0" w:color="auto"/>
              <w:bottom w:val="single" w:sz="4" w:space="0" w:color="auto"/>
              <w:right w:val="single" w:sz="4" w:space="0" w:color="auto"/>
            </w:tcBorders>
            <w:hideMark/>
          </w:tcPr>
          <w:p w14:paraId="4C6565A9" w14:textId="77777777" w:rsidR="000D73CE" w:rsidRDefault="000D73CE">
            <w:pPr>
              <w:spacing w:after="0" w:line="240" w:lineRule="auto"/>
              <w:rPr>
                <w:rFonts w:ascii="Times New Roman" w:hAnsi="Times New Roman"/>
              </w:rPr>
            </w:pPr>
            <w:r>
              <w:rPr>
                <w:rFonts w:ascii="Times New Roman" w:hAnsi="Times New Roman"/>
              </w:rPr>
              <w:t>3-Ap</w:t>
            </w:r>
          </w:p>
        </w:tc>
        <w:tc>
          <w:tcPr>
            <w:tcW w:w="553" w:type="dxa"/>
            <w:tcBorders>
              <w:top w:val="single" w:sz="4" w:space="0" w:color="auto"/>
              <w:left w:val="single" w:sz="4" w:space="0" w:color="auto"/>
              <w:bottom w:val="single" w:sz="4" w:space="0" w:color="auto"/>
              <w:right w:val="single" w:sz="4" w:space="0" w:color="auto"/>
            </w:tcBorders>
            <w:hideMark/>
          </w:tcPr>
          <w:p w14:paraId="68F9D850" w14:textId="77777777" w:rsidR="000D73CE" w:rsidRDefault="000D73CE">
            <w:pPr>
              <w:spacing w:after="0" w:line="240" w:lineRule="auto"/>
              <w:rPr>
                <w:rFonts w:ascii="Times New Roman" w:hAnsi="Times New Roman"/>
              </w:rPr>
            </w:pPr>
            <w:r>
              <w:rPr>
                <w:rFonts w:ascii="Times New Roman" w:hAnsi="Times New Roman"/>
              </w:rPr>
              <w:t>FK, CK</w:t>
            </w:r>
          </w:p>
        </w:tc>
        <w:tc>
          <w:tcPr>
            <w:tcW w:w="883" w:type="dxa"/>
            <w:tcBorders>
              <w:top w:val="single" w:sz="4" w:space="0" w:color="auto"/>
              <w:left w:val="single" w:sz="4" w:space="0" w:color="auto"/>
              <w:bottom w:val="single" w:sz="4" w:space="0" w:color="auto"/>
              <w:right w:val="single" w:sz="4" w:space="0" w:color="auto"/>
            </w:tcBorders>
            <w:hideMark/>
          </w:tcPr>
          <w:p w14:paraId="53EC5FAF" w14:textId="2999604B" w:rsidR="000D73CE" w:rsidRDefault="005C7D15">
            <w:pPr>
              <w:spacing w:after="0" w:line="240" w:lineRule="auto"/>
              <w:rPr>
                <w:rFonts w:ascii="Times New Roman" w:hAnsi="Times New Roman"/>
              </w:rPr>
            </w:pPr>
            <w:r>
              <w:rPr>
                <w:rFonts w:ascii="Times New Roman" w:hAnsi="Times New Roman"/>
              </w:rPr>
              <w:t>6</w:t>
            </w:r>
          </w:p>
        </w:tc>
      </w:tr>
      <w:tr w:rsidR="00231CCF" w14:paraId="222D8F8E" w14:textId="77777777" w:rsidTr="005D49CD">
        <w:trPr>
          <w:trHeight w:val="413"/>
        </w:trPr>
        <w:tc>
          <w:tcPr>
            <w:tcW w:w="1206" w:type="dxa"/>
            <w:gridSpan w:val="2"/>
            <w:tcBorders>
              <w:top w:val="single" w:sz="4" w:space="0" w:color="auto"/>
              <w:left w:val="single" w:sz="4" w:space="0" w:color="auto"/>
              <w:bottom w:val="single" w:sz="4" w:space="0" w:color="auto"/>
              <w:right w:val="single" w:sz="4" w:space="0" w:color="auto"/>
            </w:tcBorders>
            <w:vAlign w:val="center"/>
            <w:hideMark/>
          </w:tcPr>
          <w:p w14:paraId="0F94B2C2" w14:textId="10ABC631" w:rsidR="00231CCF" w:rsidRDefault="00231CCF" w:rsidP="00231CCF">
            <w:pPr>
              <w:spacing w:after="0" w:line="240" w:lineRule="auto"/>
              <w:jc w:val="center"/>
              <w:rPr>
                <w:rFonts w:ascii="Times New Roman" w:hAnsi="Times New Roman"/>
                <w:b/>
              </w:rPr>
            </w:pPr>
            <w:r>
              <w:rPr>
                <w:rFonts w:ascii="Times New Roman" w:hAnsi="Times New Roman"/>
                <w:b/>
              </w:rPr>
              <w:t>MODULE No.</w:t>
            </w:r>
          </w:p>
        </w:tc>
        <w:tc>
          <w:tcPr>
            <w:tcW w:w="7136" w:type="dxa"/>
            <w:gridSpan w:val="5"/>
            <w:tcBorders>
              <w:top w:val="single" w:sz="4" w:space="0" w:color="auto"/>
              <w:left w:val="single" w:sz="4" w:space="0" w:color="auto"/>
              <w:bottom w:val="single" w:sz="4" w:space="0" w:color="auto"/>
              <w:right w:val="single" w:sz="4" w:space="0" w:color="auto"/>
            </w:tcBorders>
            <w:vAlign w:val="center"/>
            <w:hideMark/>
          </w:tcPr>
          <w:p w14:paraId="569A6B88" w14:textId="77777777" w:rsidR="00231CCF" w:rsidRDefault="00231CCF" w:rsidP="00231CCF">
            <w:pPr>
              <w:spacing w:after="0" w:line="240" w:lineRule="auto"/>
              <w:jc w:val="center"/>
              <w:rPr>
                <w:rFonts w:ascii="Times New Roman" w:hAnsi="Times New Roman"/>
                <w:b/>
              </w:rPr>
            </w:pPr>
            <w:r>
              <w:rPr>
                <w:rFonts w:ascii="Times New Roman" w:hAnsi="Times New Roman"/>
                <w:b/>
              </w:rPr>
              <w:t>COURSE CONTENT</w:t>
            </w:r>
          </w:p>
        </w:tc>
        <w:tc>
          <w:tcPr>
            <w:tcW w:w="1436" w:type="dxa"/>
            <w:gridSpan w:val="2"/>
            <w:tcBorders>
              <w:top w:val="single" w:sz="4" w:space="0" w:color="auto"/>
              <w:left w:val="single" w:sz="4" w:space="0" w:color="auto"/>
              <w:bottom w:val="single" w:sz="4" w:space="0" w:color="auto"/>
              <w:right w:val="single" w:sz="4" w:space="0" w:color="auto"/>
            </w:tcBorders>
            <w:vAlign w:val="center"/>
            <w:hideMark/>
          </w:tcPr>
          <w:p w14:paraId="3A8F2FE7" w14:textId="10F3231F" w:rsidR="00231CCF" w:rsidRDefault="00231CCF" w:rsidP="00231CCF">
            <w:pPr>
              <w:spacing w:after="0" w:line="240" w:lineRule="auto"/>
              <w:jc w:val="center"/>
              <w:rPr>
                <w:rFonts w:ascii="Times New Roman" w:hAnsi="Times New Roman"/>
                <w:b/>
              </w:rPr>
            </w:pPr>
            <w:r>
              <w:rPr>
                <w:rFonts w:ascii="Times New Roman" w:hAnsi="Times New Roman"/>
                <w:b/>
              </w:rPr>
              <w:t>CO No.</w:t>
            </w:r>
          </w:p>
        </w:tc>
      </w:tr>
      <w:tr w:rsidR="00231CCF" w14:paraId="1ED89C9F" w14:textId="77777777" w:rsidTr="005C7D15">
        <w:trPr>
          <w:trHeight w:val="312"/>
        </w:trPr>
        <w:tc>
          <w:tcPr>
            <w:tcW w:w="1206" w:type="dxa"/>
            <w:gridSpan w:val="2"/>
            <w:tcBorders>
              <w:top w:val="single" w:sz="4" w:space="0" w:color="auto"/>
              <w:left w:val="single" w:sz="4" w:space="0" w:color="auto"/>
              <w:bottom w:val="single" w:sz="4" w:space="0" w:color="auto"/>
              <w:right w:val="single" w:sz="4" w:space="0" w:color="auto"/>
            </w:tcBorders>
            <w:vAlign w:val="center"/>
            <w:hideMark/>
          </w:tcPr>
          <w:p w14:paraId="48E8FDDF" w14:textId="77777777" w:rsidR="00231CCF" w:rsidRDefault="00231CCF" w:rsidP="005D49CD">
            <w:pPr>
              <w:spacing w:after="0"/>
              <w:jc w:val="center"/>
              <w:rPr>
                <w:rFonts w:ascii="Times New Roman" w:hAnsi="Times New Roman"/>
              </w:rPr>
            </w:pPr>
            <w:r>
              <w:rPr>
                <w:rFonts w:ascii="Times New Roman" w:hAnsi="Times New Roman"/>
              </w:rPr>
              <w:t>I</w:t>
            </w:r>
          </w:p>
        </w:tc>
        <w:tc>
          <w:tcPr>
            <w:tcW w:w="7136" w:type="dxa"/>
            <w:gridSpan w:val="5"/>
            <w:tcBorders>
              <w:top w:val="single" w:sz="4" w:space="0" w:color="auto"/>
              <w:left w:val="single" w:sz="4" w:space="0" w:color="auto"/>
              <w:bottom w:val="single" w:sz="4" w:space="0" w:color="auto"/>
              <w:right w:val="single" w:sz="4" w:space="0" w:color="auto"/>
            </w:tcBorders>
            <w:hideMark/>
          </w:tcPr>
          <w:p w14:paraId="2D603233" w14:textId="6B0D4F02" w:rsidR="00231CCF" w:rsidRDefault="00231CCF" w:rsidP="005D49CD">
            <w:pPr>
              <w:spacing w:after="0"/>
              <w:jc w:val="both"/>
              <w:rPr>
                <w:rFonts w:ascii="Times New Roman" w:hAnsi="Times New Roman"/>
              </w:rPr>
            </w:pPr>
            <w:r w:rsidRPr="007B2111">
              <w:rPr>
                <w:rFonts w:ascii="Times New Roman" w:hAnsi="Times New Roman"/>
                <w:b/>
                <w:bCs/>
              </w:rPr>
              <w:t>The Disconnection Approach</w:t>
            </w:r>
            <w:r>
              <w:rPr>
                <w:rFonts w:ascii="Times New Roman" w:hAnsi="Times New Roman"/>
              </w:rPr>
              <w:t xml:space="preserve">: Designing a synthesis, FGI, Synthons, order of events, choosing a disconnection, synthesis of aromatic compounds, </w:t>
            </w:r>
            <w:proofErr w:type="spellStart"/>
            <w:r>
              <w:rPr>
                <w:rFonts w:ascii="Times New Roman" w:hAnsi="Times New Roman"/>
              </w:rPr>
              <w:t>chemoselectivity</w:t>
            </w:r>
            <w:proofErr w:type="spellEnd"/>
            <w:r>
              <w:rPr>
                <w:rFonts w:ascii="Times New Roman" w:hAnsi="Times New Roman"/>
              </w:rPr>
              <w:t xml:space="preserve"> in synthesis – one group C-X disconnections – alcohols, ethers, </w:t>
            </w:r>
            <w:proofErr w:type="spellStart"/>
            <w:r>
              <w:rPr>
                <w:rFonts w:ascii="Times New Roman" w:hAnsi="Times New Roman"/>
              </w:rPr>
              <w:t>sulphides</w:t>
            </w:r>
            <w:proofErr w:type="spellEnd"/>
            <w:r>
              <w:rPr>
                <w:rFonts w:ascii="Times New Roman" w:hAnsi="Times New Roman"/>
              </w:rPr>
              <w:t>, alkyl halides, two group C-X disconnections, 1,1- and 1,2- C-C disconnections, one group C-C disconnections, enolate chemistry, two-group disconnections, 1,1-, 1,2-, 1,3-, 1,4- and 1,5- difunctionalized compounds.</w:t>
            </w:r>
          </w:p>
        </w:tc>
        <w:tc>
          <w:tcPr>
            <w:tcW w:w="1436" w:type="dxa"/>
            <w:gridSpan w:val="2"/>
            <w:tcBorders>
              <w:top w:val="single" w:sz="4" w:space="0" w:color="auto"/>
              <w:left w:val="single" w:sz="4" w:space="0" w:color="auto"/>
              <w:bottom w:val="single" w:sz="4" w:space="0" w:color="auto"/>
              <w:right w:val="single" w:sz="4" w:space="0" w:color="auto"/>
            </w:tcBorders>
            <w:vAlign w:val="center"/>
            <w:hideMark/>
          </w:tcPr>
          <w:p w14:paraId="6BCC7CB2" w14:textId="4861A3DA" w:rsidR="00231CCF" w:rsidRDefault="00231CCF" w:rsidP="005C7D15">
            <w:pPr>
              <w:spacing w:after="0"/>
              <w:jc w:val="center"/>
              <w:rPr>
                <w:rFonts w:ascii="Times New Roman" w:hAnsi="Times New Roman"/>
              </w:rPr>
            </w:pPr>
            <w:r>
              <w:rPr>
                <w:rFonts w:ascii="Times New Roman" w:hAnsi="Times New Roman"/>
              </w:rPr>
              <w:t>1</w:t>
            </w:r>
          </w:p>
        </w:tc>
      </w:tr>
      <w:tr w:rsidR="00231CCF" w14:paraId="63DEFD30" w14:textId="77777777" w:rsidTr="005C7D15">
        <w:trPr>
          <w:trHeight w:val="312"/>
        </w:trPr>
        <w:tc>
          <w:tcPr>
            <w:tcW w:w="1206" w:type="dxa"/>
            <w:gridSpan w:val="2"/>
            <w:tcBorders>
              <w:top w:val="single" w:sz="4" w:space="0" w:color="auto"/>
              <w:left w:val="single" w:sz="4" w:space="0" w:color="auto"/>
              <w:bottom w:val="single" w:sz="4" w:space="0" w:color="auto"/>
              <w:right w:val="single" w:sz="4" w:space="0" w:color="auto"/>
            </w:tcBorders>
            <w:vAlign w:val="center"/>
            <w:hideMark/>
          </w:tcPr>
          <w:p w14:paraId="76FD3F39" w14:textId="77777777" w:rsidR="00231CCF" w:rsidRDefault="00231CCF" w:rsidP="005D49CD">
            <w:pPr>
              <w:spacing w:after="0"/>
              <w:jc w:val="center"/>
              <w:rPr>
                <w:rFonts w:ascii="Times New Roman" w:hAnsi="Times New Roman"/>
              </w:rPr>
            </w:pPr>
            <w:r>
              <w:rPr>
                <w:rFonts w:ascii="Times New Roman" w:hAnsi="Times New Roman"/>
              </w:rPr>
              <w:lastRenderedPageBreak/>
              <w:t>II</w:t>
            </w:r>
          </w:p>
        </w:tc>
        <w:tc>
          <w:tcPr>
            <w:tcW w:w="7136" w:type="dxa"/>
            <w:gridSpan w:val="5"/>
            <w:tcBorders>
              <w:top w:val="single" w:sz="4" w:space="0" w:color="auto"/>
              <w:left w:val="single" w:sz="4" w:space="0" w:color="auto"/>
              <w:bottom w:val="single" w:sz="4" w:space="0" w:color="auto"/>
              <w:right w:val="single" w:sz="4" w:space="0" w:color="auto"/>
            </w:tcBorders>
            <w:hideMark/>
          </w:tcPr>
          <w:p w14:paraId="6C6F6823" w14:textId="2DF13D11" w:rsidR="00231CCF" w:rsidRDefault="00231CCF" w:rsidP="005D49CD">
            <w:pPr>
              <w:jc w:val="both"/>
              <w:rPr>
                <w:rFonts w:ascii="Times New Roman" w:hAnsi="Times New Roman"/>
              </w:rPr>
            </w:pPr>
            <w:r w:rsidRPr="007B2111">
              <w:rPr>
                <w:rFonts w:ascii="Times New Roman" w:hAnsi="Times New Roman"/>
                <w:b/>
                <w:bCs/>
              </w:rPr>
              <w:t>Retrosynthesis in Action</w:t>
            </w:r>
            <w:r>
              <w:rPr>
                <w:rFonts w:ascii="Times New Roman" w:hAnsi="Times New Roman"/>
              </w:rPr>
              <w:t>: Advanced strategies, retrosynthesis in industry, stereoselectivity and regioselectivity in synthesis, using alkenes, alkynes and nitro compounds in synthesis, reconnections, retrosynthetic analysis and synthesis – practice problems</w:t>
            </w:r>
            <w:r w:rsidR="00B05095">
              <w:rPr>
                <w:rFonts w:ascii="Times New Roman" w:hAnsi="Times New Roman"/>
              </w:rPr>
              <w:t>.</w:t>
            </w:r>
          </w:p>
        </w:tc>
        <w:tc>
          <w:tcPr>
            <w:tcW w:w="1436" w:type="dxa"/>
            <w:gridSpan w:val="2"/>
            <w:tcBorders>
              <w:top w:val="single" w:sz="4" w:space="0" w:color="auto"/>
              <w:left w:val="single" w:sz="4" w:space="0" w:color="auto"/>
              <w:bottom w:val="single" w:sz="4" w:space="0" w:color="auto"/>
              <w:right w:val="single" w:sz="4" w:space="0" w:color="auto"/>
            </w:tcBorders>
            <w:vAlign w:val="center"/>
            <w:hideMark/>
          </w:tcPr>
          <w:p w14:paraId="2025C40D" w14:textId="7D225498" w:rsidR="00231CCF" w:rsidRDefault="00231CCF" w:rsidP="005C7D15">
            <w:pPr>
              <w:spacing w:after="0"/>
              <w:jc w:val="center"/>
              <w:rPr>
                <w:rFonts w:ascii="Times New Roman" w:hAnsi="Times New Roman"/>
              </w:rPr>
            </w:pPr>
            <w:r>
              <w:rPr>
                <w:rFonts w:ascii="Times New Roman" w:hAnsi="Times New Roman"/>
              </w:rPr>
              <w:t>1</w:t>
            </w:r>
          </w:p>
        </w:tc>
      </w:tr>
      <w:tr w:rsidR="00231CCF" w14:paraId="4F1F7787" w14:textId="77777777" w:rsidTr="005C7D15">
        <w:trPr>
          <w:trHeight w:val="312"/>
        </w:trPr>
        <w:tc>
          <w:tcPr>
            <w:tcW w:w="1206" w:type="dxa"/>
            <w:gridSpan w:val="2"/>
            <w:tcBorders>
              <w:top w:val="single" w:sz="4" w:space="0" w:color="auto"/>
              <w:left w:val="single" w:sz="4" w:space="0" w:color="auto"/>
              <w:bottom w:val="single" w:sz="4" w:space="0" w:color="auto"/>
              <w:right w:val="single" w:sz="4" w:space="0" w:color="auto"/>
            </w:tcBorders>
            <w:vAlign w:val="center"/>
            <w:hideMark/>
          </w:tcPr>
          <w:p w14:paraId="7CA40BCD" w14:textId="77777777" w:rsidR="00231CCF" w:rsidRDefault="00231CCF" w:rsidP="005D49CD">
            <w:pPr>
              <w:spacing w:after="0"/>
              <w:jc w:val="center"/>
              <w:rPr>
                <w:rFonts w:ascii="Times New Roman" w:hAnsi="Times New Roman"/>
              </w:rPr>
            </w:pPr>
            <w:r>
              <w:rPr>
                <w:rFonts w:ascii="Times New Roman" w:hAnsi="Times New Roman"/>
              </w:rPr>
              <w:t>III</w:t>
            </w:r>
          </w:p>
        </w:tc>
        <w:tc>
          <w:tcPr>
            <w:tcW w:w="7136" w:type="dxa"/>
            <w:gridSpan w:val="5"/>
            <w:tcBorders>
              <w:top w:val="single" w:sz="4" w:space="0" w:color="auto"/>
              <w:left w:val="single" w:sz="4" w:space="0" w:color="auto"/>
              <w:bottom w:val="single" w:sz="4" w:space="0" w:color="auto"/>
              <w:right w:val="single" w:sz="4" w:space="0" w:color="auto"/>
            </w:tcBorders>
            <w:hideMark/>
          </w:tcPr>
          <w:p w14:paraId="3C65B0DB" w14:textId="7351EF7D" w:rsidR="00231CCF" w:rsidRDefault="00231CCF" w:rsidP="005D49CD">
            <w:pPr>
              <w:tabs>
                <w:tab w:val="left" w:pos="-180"/>
                <w:tab w:val="left" w:pos="360"/>
              </w:tabs>
              <w:spacing w:after="0"/>
              <w:jc w:val="both"/>
              <w:rPr>
                <w:rFonts w:ascii="Times New Roman" w:hAnsi="Times New Roman"/>
              </w:rPr>
            </w:pPr>
            <w:r w:rsidRPr="007B2111">
              <w:rPr>
                <w:rFonts w:ascii="Times New Roman" w:hAnsi="Times New Roman"/>
                <w:b/>
                <w:bCs/>
              </w:rPr>
              <w:t>Heterocyclic Ring Synthesis</w:t>
            </w:r>
            <w:r>
              <w:rPr>
                <w:rFonts w:ascii="Times New Roman" w:hAnsi="Times New Roman"/>
              </w:rPr>
              <w:t>: Three, four, five and six membered ring synthesis and retrosynthesis, aromatic heterocycles, aromatic heterocycles with two heteroatoms, rearrangements in synthesis, electrophilic substitution reactions, named reactions in heterocyclic synthesis.</w:t>
            </w:r>
          </w:p>
        </w:tc>
        <w:tc>
          <w:tcPr>
            <w:tcW w:w="1436" w:type="dxa"/>
            <w:gridSpan w:val="2"/>
            <w:tcBorders>
              <w:top w:val="single" w:sz="4" w:space="0" w:color="auto"/>
              <w:left w:val="single" w:sz="4" w:space="0" w:color="auto"/>
              <w:bottom w:val="single" w:sz="4" w:space="0" w:color="auto"/>
              <w:right w:val="single" w:sz="4" w:space="0" w:color="auto"/>
            </w:tcBorders>
            <w:vAlign w:val="center"/>
            <w:hideMark/>
          </w:tcPr>
          <w:p w14:paraId="1257D8A9" w14:textId="2A37BA3C" w:rsidR="00231CCF" w:rsidRDefault="00231CCF" w:rsidP="005C7D15">
            <w:pPr>
              <w:spacing w:after="0"/>
              <w:jc w:val="center"/>
              <w:rPr>
                <w:rFonts w:ascii="Times New Roman" w:hAnsi="Times New Roman"/>
              </w:rPr>
            </w:pPr>
            <w:r>
              <w:rPr>
                <w:rFonts w:ascii="Times New Roman" w:hAnsi="Times New Roman"/>
              </w:rPr>
              <w:t>2</w:t>
            </w:r>
          </w:p>
        </w:tc>
      </w:tr>
      <w:tr w:rsidR="00231CCF" w14:paraId="621CA7A0" w14:textId="77777777" w:rsidTr="005C7D15">
        <w:trPr>
          <w:trHeight w:val="312"/>
        </w:trPr>
        <w:tc>
          <w:tcPr>
            <w:tcW w:w="1206" w:type="dxa"/>
            <w:gridSpan w:val="2"/>
            <w:tcBorders>
              <w:top w:val="single" w:sz="4" w:space="0" w:color="auto"/>
              <w:left w:val="single" w:sz="4" w:space="0" w:color="auto"/>
              <w:bottom w:val="single" w:sz="4" w:space="0" w:color="auto"/>
              <w:right w:val="single" w:sz="4" w:space="0" w:color="auto"/>
            </w:tcBorders>
            <w:vAlign w:val="center"/>
            <w:hideMark/>
          </w:tcPr>
          <w:p w14:paraId="05394F5D" w14:textId="77777777" w:rsidR="00231CCF" w:rsidRDefault="00231CCF" w:rsidP="005D49CD">
            <w:pPr>
              <w:spacing w:after="0"/>
              <w:jc w:val="center"/>
              <w:rPr>
                <w:rFonts w:ascii="Times New Roman" w:hAnsi="Times New Roman"/>
              </w:rPr>
            </w:pPr>
            <w:r>
              <w:rPr>
                <w:rFonts w:ascii="Times New Roman" w:hAnsi="Times New Roman"/>
              </w:rPr>
              <w:t>IV</w:t>
            </w:r>
          </w:p>
        </w:tc>
        <w:tc>
          <w:tcPr>
            <w:tcW w:w="7136" w:type="dxa"/>
            <w:gridSpan w:val="5"/>
            <w:tcBorders>
              <w:top w:val="single" w:sz="4" w:space="0" w:color="auto"/>
              <w:left w:val="single" w:sz="4" w:space="0" w:color="auto"/>
              <w:bottom w:val="single" w:sz="4" w:space="0" w:color="auto"/>
              <w:right w:val="single" w:sz="4" w:space="0" w:color="auto"/>
            </w:tcBorders>
            <w:hideMark/>
          </w:tcPr>
          <w:p w14:paraId="02A643AF" w14:textId="19A99FC0" w:rsidR="00231CCF" w:rsidRDefault="00231CCF" w:rsidP="005D49CD">
            <w:pPr>
              <w:spacing w:after="0"/>
              <w:jc w:val="both"/>
              <w:rPr>
                <w:rFonts w:ascii="Times New Roman" w:hAnsi="Times New Roman"/>
              </w:rPr>
            </w:pPr>
            <w:r w:rsidRPr="007B2111">
              <w:rPr>
                <w:rFonts w:ascii="Times New Roman" w:hAnsi="Times New Roman"/>
                <w:b/>
                <w:bCs/>
              </w:rPr>
              <w:t>Modern Organic Synthesis</w:t>
            </w:r>
            <w:r>
              <w:rPr>
                <w:rFonts w:ascii="Times New Roman" w:hAnsi="Times New Roman"/>
              </w:rPr>
              <w:t xml:space="preserve">: Nef reaction, </w:t>
            </w:r>
            <w:proofErr w:type="spellStart"/>
            <w:r>
              <w:rPr>
                <w:rFonts w:ascii="Times New Roman" w:hAnsi="Times New Roman"/>
              </w:rPr>
              <w:t>Kulinkovich</w:t>
            </w:r>
            <w:proofErr w:type="spellEnd"/>
            <w:r>
              <w:rPr>
                <w:rFonts w:ascii="Times New Roman" w:hAnsi="Times New Roman"/>
              </w:rPr>
              <w:t xml:space="preserve"> reaction, Ritter reaction, Seyferth-Gilbert homologation, Tishchenko reaction, Fritsch-</w:t>
            </w:r>
            <w:proofErr w:type="spellStart"/>
            <w:r>
              <w:rPr>
                <w:rFonts w:ascii="Times New Roman" w:hAnsi="Times New Roman"/>
              </w:rPr>
              <w:t>Buttenberg</w:t>
            </w:r>
            <w:proofErr w:type="spellEnd"/>
            <w:r>
              <w:rPr>
                <w:rFonts w:ascii="Times New Roman" w:hAnsi="Times New Roman"/>
              </w:rPr>
              <w:t>-</w:t>
            </w:r>
            <w:proofErr w:type="spellStart"/>
            <w:r>
              <w:rPr>
                <w:rFonts w:ascii="Times New Roman" w:hAnsi="Times New Roman"/>
              </w:rPr>
              <w:t>Wiechell</w:t>
            </w:r>
            <w:proofErr w:type="spellEnd"/>
            <w:r>
              <w:rPr>
                <w:rFonts w:ascii="Times New Roman" w:hAnsi="Times New Roman"/>
              </w:rPr>
              <w:t xml:space="preserve"> rearrangement, Corey-Fuchs reaction, </w:t>
            </w:r>
            <w:proofErr w:type="spellStart"/>
            <w:r>
              <w:rPr>
                <w:rFonts w:ascii="Times New Roman" w:hAnsi="Times New Roman"/>
              </w:rPr>
              <w:t>Noyori</w:t>
            </w:r>
            <w:proofErr w:type="spellEnd"/>
            <w:r>
              <w:rPr>
                <w:rFonts w:ascii="Times New Roman" w:hAnsi="Times New Roman"/>
              </w:rPr>
              <w:t xml:space="preserve"> reaction. Brook rearrangement. </w:t>
            </w:r>
            <w:proofErr w:type="spellStart"/>
            <w:r>
              <w:rPr>
                <w:rFonts w:ascii="Times New Roman" w:hAnsi="Times New Roman"/>
              </w:rPr>
              <w:t>Tebbeolefination</w:t>
            </w:r>
            <w:proofErr w:type="spellEnd"/>
            <w:r>
              <w:rPr>
                <w:rFonts w:ascii="Times New Roman" w:hAnsi="Times New Roman"/>
              </w:rPr>
              <w:t>. Metal mediated C-C and C-X coupling reactions: Heck, Stille, Suzuki, Suzuki-Miyaura, Negishi-</w:t>
            </w:r>
            <w:proofErr w:type="spellStart"/>
            <w:r>
              <w:rPr>
                <w:rFonts w:ascii="Times New Roman" w:hAnsi="Times New Roman"/>
              </w:rPr>
              <w:t>Sonogashira</w:t>
            </w:r>
            <w:proofErr w:type="spellEnd"/>
            <w:r>
              <w:rPr>
                <w:rFonts w:ascii="Times New Roman" w:hAnsi="Times New Roman"/>
              </w:rPr>
              <w:t>, Nozaki-Hiyama, Buchwald-Hartwig, Ullmann and Glaser coupling reactions. Wohl-Ziegler reaction. Introduction to MCR, Ugi and Passerini reactions, Click reactions, olefin metathesis.</w:t>
            </w:r>
          </w:p>
        </w:tc>
        <w:tc>
          <w:tcPr>
            <w:tcW w:w="1436" w:type="dxa"/>
            <w:gridSpan w:val="2"/>
            <w:tcBorders>
              <w:top w:val="single" w:sz="4" w:space="0" w:color="auto"/>
              <w:left w:val="single" w:sz="4" w:space="0" w:color="auto"/>
              <w:bottom w:val="single" w:sz="4" w:space="0" w:color="auto"/>
              <w:right w:val="single" w:sz="4" w:space="0" w:color="auto"/>
            </w:tcBorders>
            <w:vAlign w:val="center"/>
            <w:hideMark/>
          </w:tcPr>
          <w:p w14:paraId="0EE4299A" w14:textId="7269208C" w:rsidR="00231CCF" w:rsidRDefault="00231CCF" w:rsidP="005C7D15">
            <w:pPr>
              <w:spacing w:after="0"/>
              <w:jc w:val="center"/>
              <w:rPr>
                <w:rFonts w:ascii="Times New Roman" w:hAnsi="Times New Roman"/>
              </w:rPr>
            </w:pPr>
            <w:r>
              <w:rPr>
                <w:rFonts w:ascii="Times New Roman" w:hAnsi="Times New Roman"/>
              </w:rPr>
              <w:t>2</w:t>
            </w:r>
          </w:p>
        </w:tc>
      </w:tr>
      <w:tr w:rsidR="00231CCF" w14:paraId="46861226" w14:textId="77777777" w:rsidTr="005C7D15">
        <w:trPr>
          <w:trHeight w:val="312"/>
        </w:trPr>
        <w:tc>
          <w:tcPr>
            <w:tcW w:w="1206" w:type="dxa"/>
            <w:gridSpan w:val="2"/>
            <w:tcBorders>
              <w:top w:val="single" w:sz="4" w:space="0" w:color="auto"/>
              <w:left w:val="single" w:sz="4" w:space="0" w:color="auto"/>
              <w:bottom w:val="single" w:sz="4" w:space="0" w:color="auto"/>
              <w:right w:val="single" w:sz="4" w:space="0" w:color="auto"/>
            </w:tcBorders>
            <w:vAlign w:val="center"/>
            <w:hideMark/>
          </w:tcPr>
          <w:p w14:paraId="00578530" w14:textId="77777777" w:rsidR="00231CCF" w:rsidRDefault="00231CCF" w:rsidP="005D49CD">
            <w:pPr>
              <w:spacing w:after="0"/>
              <w:jc w:val="center"/>
              <w:rPr>
                <w:rFonts w:ascii="Times New Roman" w:hAnsi="Times New Roman"/>
              </w:rPr>
            </w:pPr>
            <w:r>
              <w:rPr>
                <w:rFonts w:ascii="Times New Roman" w:hAnsi="Times New Roman"/>
              </w:rPr>
              <w:t>V</w:t>
            </w:r>
          </w:p>
        </w:tc>
        <w:tc>
          <w:tcPr>
            <w:tcW w:w="7136" w:type="dxa"/>
            <w:gridSpan w:val="5"/>
            <w:tcBorders>
              <w:top w:val="single" w:sz="4" w:space="0" w:color="auto"/>
              <w:left w:val="single" w:sz="4" w:space="0" w:color="auto"/>
              <w:bottom w:val="single" w:sz="4" w:space="0" w:color="auto"/>
              <w:right w:val="single" w:sz="4" w:space="0" w:color="auto"/>
            </w:tcBorders>
            <w:hideMark/>
          </w:tcPr>
          <w:p w14:paraId="389D30AB" w14:textId="01723FB2" w:rsidR="00231CCF" w:rsidRDefault="00231CCF" w:rsidP="005D49CD">
            <w:pPr>
              <w:spacing w:after="0"/>
              <w:jc w:val="both"/>
              <w:rPr>
                <w:rFonts w:ascii="Times New Roman" w:hAnsi="Times New Roman"/>
              </w:rPr>
            </w:pPr>
            <w:r w:rsidRPr="007B2111">
              <w:rPr>
                <w:rFonts w:ascii="Times New Roman" w:hAnsi="Times New Roman"/>
                <w:b/>
              </w:rPr>
              <w:t>Asymmetric Synthesis</w:t>
            </w:r>
            <w:r w:rsidRPr="007B2111">
              <w:rPr>
                <w:rFonts w:ascii="Times New Roman" w:hAnsi="Times New Roman"/>
                <w:bCs/>
              </w:rPr>
              <w:t xml:space="preserve">: </w:t>
            </w:r>
            <w:proofErr w:type="spellStart"/>
            <w:r>
              <w:rPr>
                <w:rFonts w:ascii="Times New Roman" w:hAnsi="Times New Roman"/>
                <w:bCs/>
              </w:rPr>
              <w:t>Organocatalysis</w:t>
            </w:r>
            <w:proofErr w:type="spellEnd"/>
            <w:r>
              <w:rPr>
                <w:rFonts w:ascii="Times New Roman" w:hAnsi="Times New Roman"/>
                <w:bCs/>
              </w:rPr>
              <w:t xml:space="preserve">, Prolines and NHCs – synthesis and reactivity, Transition metal mediated reactions in organic synthesis, Olefin metathesis, Grubbs catalysts, Enantiomers and diastereomers. resolution methods, Stereospecific and stereoselective synthesis, Asymmetric Synthesis - Principles, General strategies, Chiral Pool strategy, Chiral Auxiliaries, Asymmetric Diels Alder Reaction, Chiral Reagents – </w:t>
            </w:r>
            <w:proofErr w:type="spellStart"/>
            <w:r>
              <w:rPr>
                <w:rFonts w:ascii="Times New Roman" w:hAnsi="Times New Roman"/>
                <w:bCs/>
              </w:rPr>
              <w:t>Binol</w:t>
            </w:r>
            <w:proofErr w:type="spellEnd"/>
            <w:r>
              <w:rPr>
                <w:rFonts w:ascii="Times New Roman" w:hAnsi="Times New Roman"/>
                <w:bCs/>
              </w:rPr>
              <w:t xml:space="preserve"> Derivatives of LiAlH4, Chiral Catalysts – CBS Catalyst.</w:t>
            </w:r>
          </w:p>
        </w:tc>
        <w:tc>
          <w:tcPr>
            <w:tcW w:w="1436" w:type="dxa"/>
            <w:gridSpan w:val="2"/>
            <w:tcBorders>
              <w:top w:val="single" w:sz="4" w:space="0" w:color="auto"/>
              <w:left w:val="single" w:sz="4" w:space="0" w:color="auto"/>
              <w:bottom w:val="single" w:sz="4" w:space="0" w:color="auto"/>
              <w:right w:val="single" w:sz="4" w:space="0" w:color="auto"/>
            </w:tcBorders>
            <w:vAlign w:val="center"/>
            <w:hideMark/>
          </w:tcPr>
          <w:p w14:paraId="7E66BDA3" w14:textId="69710FB4" w:rsidR="00231CCF" w:rsidRDefault="00231CCF" w:rsidP="005C7D15">
            <w:pPr>
              <w:spacing w:after="0"/>
              <w:jc w:val="center"/>
              <w:rPr>
                <w:rFonts w:ascii="Times New Roman" w:hAnsi="Times New Roman"/>
              </w:rPr>
            </w:pPr>
            <w:r>
              <w:rPr>
                <w:rFonts w:ascii="Times New Roman" w:hAnsi="Times New Roman"/>
              </w:rPr>
              <w:t>3</w:t>
            </w:r>
          </w:p>
        </w:tc>
      </w:tr>
      <w:tr w:rsidR="00231CCF" w14:paraId="65AED317" w14:textId="77777777" w:rsidTr="005C7D15">
        <w:trPr>
          <w:trHeight w:val="312"/>
        </w:trPr>
        <w:tc>
          <w:tcPr>
            <w:tcW w:w="1206" w:type="dxa"/>
            <w:gridSpan w:val="2"/>
            <w:tcBorders>
              <w:top w:val="single" w:sz="4" w:space="0" w:color="auto"/>
              <w:left w:val="single" w:sz="4" w:space="0" w:color="auto"/>
              <w:bottom w:val="single" w:sz="4" w:space="0" w:color="auto"/>
              <w:right w:val="single" w:sz="4" w:space="0" w:color="auto"/>
            </w:tcBorders>
            <w:vAlign w:val="center"/>
            <w:hideMark/>
          </w:tcPr>
          <w:p w14:paraId="20730B75" w14:textId="77777777" w:rsidR="00231CCF" w:rsidRDefault="00231CCF" w:rsidP="005D49CD">
            <w:pPr>
              <w:spacing w:after="0"/>
              <w:jc w:val="center"/>
              <w:rPr>
                <w:rFonts w:ascii="Times New Roman" w:hAnsi="Times New Roman"/>
              </w:rPr>
            </w:pPr>
            <w:r>
              <w:rPr>
                <w:rFonts w:ascii="Times New Roman" w:hAnsi="Times New Roman"/>
              </w:rPr>
              <w:t>VI</w:t>
            </w:r>
          </w:p>
        </w:tc>
        <w:tc>
          <w:tcPr>
            <w:tcW w:w="7136" w:type="dxa"/>
            <w:gridSpan w:val="5"/>
            <w:tcBorders>
              <w:top w:val="single" w:sz="4" w:space="0" w:color="auto"/>
              <w:left w:val="single" w:sz="4" w:space="0" w:color="auto"/>
              <w:bottom w:val="single" w:sz="4" w:space="0" w:color="auto"/>
              <w:right w:val="single" w:sz="4" w:space="0" w:color="auto"/>
            </w:tcBorders>
            <w:hideMark/>
          </w:tcPr>
          <w:p w14:paraId="788B3E33" w14:textId="08F88303" w:rsidR="00231CCF" w:rsidRDefault="00231CCF" w:rsidP="005D49CD">
            <w:pPr>
              <w:spacing w:after="0"/>
              <w:jc w:val="both"/>
              <w:rPr>
                <w:rFonts w:ascii="Times New Roman" w:hAnsi="Times New Roman"/>
                <w:bCs/>
              </w:rPr>
            </w:pPr>
            <w:r w:rsidRPr="007B2111">
              <w:rPr>
                <w:rFonts w:ascii="Times New Roman" w:hAnsi="Times New Roman"/>
                <w:b/>
                <w:bCs/>
              </w:rPr>
              <w:t>Reagents</w:t>
            </w:r>
            <w:r>
              <w:rPr>
                <w:rFonts w:ascii="Times New Roman" w:hAnsi="Times New Roman"/>
              </w:rPr>
              <w:t xml:space="preserve">: Use of DDQ, </w:t>
            </w:r>
            <w:proofErr w:type="spellStart"/>
            <w:r>
              <w:rPr>
                <w:rFonts w:ascii="Times New Roman" w:hAnsi="Times New Roman"/>
              </w:rPr>
              <w:t>iodobenzenediacetate</w:t>
            </w:r>
            <w:proofErr w:type="spellEnd"/>
            <w:r>
              <w:rPr>
                <w:rFonts w:ascii="Times New Roman" w:hAnsi="Times New Roman"/>
              </w:rPr>
              <w:t xml:space="preserve">, CAN, manganese acetate, FeCl3, NMO, Dess Martin periodinane, SmI2, N-heterocyclic carbenes, Na tetracarbonyl ferrate, </w:t>
            </w:r>
            <w:proofErr w:type="spellStart"/>
            <w:r>
              <w:rPr>
                <w:rFonts w:ascii="Times New Roman" w:hAnsi="Times New Roman"/>
              </w:rPr>
              <w:t>benzenetricarbonyl</w:t>
            </w:r>
            <w:proofErr w:type="spellEnd"/>
            <w:r>
              <w:rPr>
                <w:rFonts w:ascii="Times New Roman" w:hAnsi="Times New Roman"/>
              </w:rPr>
              <w:t xml:space="preserve"> chromium: TEMED, TEMPO, TMS, CBr</w:t>
            </w:r>
            <w:r w:rsidRPr="00231CCF">
              <w:rPr>
                <w:rFonts w:ascii="Times New Roman" w:hAnsi="Times New Roman"/>
                <w:vertAlign w:val="subscript"/>
              </w:rPr>
              <w:t>4</w:t>
            </w:r>
            <w:r>
              <w:rPr>
                <w:rFonts w:ascii="Times New Roman" w:hAnsi="Times New Roman"/>
              </w:rPr>
              <w:t xml:space="preserve"> + Ph</w:t>
            </w:r>
            <w:r w:rsidRPr="00231CCF">
              <w:rPr>
                <w:rFonts w:ascii="Times New Roman" w:hAnsi="Times New Roman"/>
                <w:vertAlign w:val="subscript"/>
              </w:rPr>
              <w:t>3</w:t>
            </w:r>
            <w:r>
              <w:rPr>
                <w:rFonts w:ascii="Times New Roman" w:hAnsi="Times New Roman"/>
              </w:rPr>
              <w:t>P</w:t>
            </w:r>
          </w:p>
        </w:tc>
        <w:tc>
          <w:tcPr>
            <w:tcW w:w="1436" w:type="dxa"/>
            <w:gridSpan w:val="2"/>
            <w:tcBorders>
              <w:top w:val="single" w:sz="4" w:space="0" w:color="auto"/>
              <w:left w:val="single" w:sz="4" w:space="0" w:color="auto"/>
              <w:bottom w:val="single" w:sz="4" w:space="0" w:color="auto"/>
              <w:right w:val="single" w:sz="4" w:space="0" w:color="auto"/>
            </w:tcBorders>
            <w:vAlign w:val="center"/>
            <w:hideMark/>
          </w:tcPr>
          <w:p w14:paraId="33C9F453" w14:textId="60C32FFB" w:rsidR="00231CCF" w:rsidRDefault="00231CCF" w:rsidP="005C7D15">
            <w:pPr>
              <w:spacing w:after="0"/>
              <w:jc w:val="center"/>
              <w:rPr>
                <w:rFonts w:ascii="Times New Roman" w:hAnsi="Times New Roman"/>
              </w:rPr>
            </w:pPr>
            <w:r>
              <w:rPr>
                <w:rFonts w:ascii="Times New Roman" w:hAnsi="Times New Roman"/>
              </w:rPr>
              <w:t>2</w:t>
            </w:r>
          </w:p>
        </w:tc>
      </w:tr>
      <w:tr w:rsidR="005D49CD" w14:paraId="74702036" w14:textId="77777777" w:rsidTr="00AE5E29">
        <w:trPr>
          <w:trHeight w:val="312"/>
        </w:trPr>
        <w:tc>
          <w:tcPr>
            <w:tcW w:w="9778" w:type="dxa"/>
            <w:gridSpan w:val="9"/>
            <w:tcBorders>
              <w:top w:val="single" w:sz="4" w:space="0" w:color="auto"/>
              <w:left w:val="single" w:sz="4" w:space="0" w:color="auto"/>
              <w:bottom w:val="single" w:sz="4" w:space="0" w:color="auto"/>
              <w:right w:val="single" w:sz="4" w:space="0" w:color="auto"/>
            </w:tcBorders>
            <w:vAlign w:val="center"/>
          </w:tcPr>
          <w:p w14:paraId="70E7D0E0" w14:textId="77777777" w:rsidR="005D49CD" w:rsidRPr="005C7D15" w:rsidRDefault="005D49CD" w:rsidP="005D49CD">
            <w:pPr>
              <w:tabs>
                <w:tab w:val="left" w:pos="-180"/>
                <w:tab w:val="left" w:pos="360"/>
              </w:tabs>
              <w:spacing w:after="0" w:line="240" w:lineRule="auto"/>
              <w:jc w:val="both"/>
              <w:rPr>
                <w:rFonts w:ascii="Times New Roman" w:hAnsi="Times New Roman"/>
                <w:b/>
              </w:rPr>
            </w:pPr>
            <w:r w:rsidRPr="005C7D15">
              <w:rPr>
                <w:rFonts w:ascii="Times New Roman" w:hAnsi="Times New Roman"/>
                <w:b/>
                <w:bCs/>
              </w:rPr>
              <w:t>References</w:t>
            </w:r>
          </w:p>
          <w:p w14:paraId="08450FC0" w14:textId="77777777" w:rsidR="005D49CD" w:rsidRPr="005C7D15" w:rsidRDefault="005D49CD">
            <w:pPr>
              <w:numPr>
                <w:ilvl w:val="0"/>
                <w:numId w:val="65"/>
              </w:numPr>
              <w:spacing w:after="0" w:line="240" w:lineRule="auto"/>
              <w:rPr>
                <w:rFonts w:ascii="Times New Roman" w:hAnsi="Times New Roman"/>
                <w:iCs/>
                <w:szCs w:val="20"/>
              </w:rPr>
            </w:pPr>
            <w:proofErr w:type="spellStart"/>
            <w:proofErr w:type="gramStart"/>
            <w:r w:rsidRPr="005C7D15">
              <w:rPr>
                <w:rFonts w:ascii="Times New Roman" w:hAnsi="Times New Roman"/>
                <w:iCs/>
                <w:szCs w:val="20"/>
              </w:rPr>
              <w:t>Warren,S</w:t>
            </w:r>
            <w:proofErr w:type="spellEnd"/>
            <w:r w:rsidRPr="005C7D15">
              <w:rPr>
                <w:rFonts w:ascii="Times New Roman" w:hAnsi="Times New Roman"/>
                <w:iCs/>
                <w:szCs w:val="20"/>
              </w:rPr>
              <w:t>.</w:t>
            </w:r>
            <w:proofErr w:type="gramEnd"/>
            <w:r w:rsidRPr="005C7D15">
              <w:rPr>
                <w:rFonts w:ascii="Times New Roman" w:hAnsi="Times New Roman"/>
                <w:iCs/>
                <w:szCs w:val="20"/>
              </w:rPr>
              <w:t xml:space="preserve"> “Organic Synthesis – The Disconnection Approach”, John Wiley and Sons, 2004</w:t>
            </w:r>
          </w:p>
          <w:p w14:paraId="5C79DB4A" w14:textId="77777777" w:rsidR="005D49CD" w:rsidRPr="005C7D15" w:rsidRDefault="005D49CD">
            <w:pPr>
              <w:numPr>
                <w:ilvl w:val="0"/>
                <w:numId w:val="65"/>
              </w:numPr>
              <w:spacing w:after="0" w:line="240" w:lineRule="auto"/>
              <w:rPr>
                <w:rFonts w:ascii="Times New Roman" w:hAnsi="Times New Roman"/>
                <w:iCs/>
                <w:szCs w:val="20"/>
              </w:rPr>
            </w:pPr>
            <w:r w:rsidRPr="005C7D15">
              <w:rPr>
                <w:rFonts w:ascii="Times New Roman" w:hAnsi="Times New Roman"/>
                <w:iCs/>
                <w:szCs w:val="20"/>
              </w:rPr>
              <w:t>P. S. Kalsi “Organic Synthesis through Disconnection Approach” MEDTEC, 2014</w:t>
            </w:r>
          </w:p>
          <w:p w14:paraId="49DE9BF8" w14:textId="77777777" w:rsidR="005D49CD" w:rsidRPr="005C7D15" w:rsidRDefault="005D49CD">
            <w:pPr>
              <w:numPr>
                <w:ilvl w:val="0"/>
                <w:numId w:val="65"/>
              </w:numPr>
              <w:spacing w:after="0" w:line="240" w:lineRule="auto"/>
              <w:rPr>
                <w:rFonts w:ascii="Times New Roman" w:hAnsi="Times New Roman"/>
                <w:iCs/>
                <w:szCs w:val="20"/>
              </w:rPr>
            </w:pPr>
            <w:r w:rsidRPr="005C7D15">
              <w:rPr>
                <w:rFonts w:ascii="Times New Roman" w:hAnsi="Times New Roman"/>
                <w:szCs w:val="20"/>
              </w:rPr>
              <w:t xml:space="preserve">Gilchrist, T. L. “Heterocyclic Chemistry.” Pearson, Third </w:t>
            </w:r>
            <w:proofErr w:type="spellStart"/>
            <w:r w:rsidRPr="005C7D15">
              <w:rPr>
                <w:rFonts w:ascii="Times New Roman" w:hAnsi="Times New Roman"/>
                <w:szCs w:val="20"/>
              </w:rPr>
              <w:t>Edn</w:t>
            </w:r>
            <w:proofErr w:type="spellEnd"/>
            <w:r w:rsidRPr="005C7D15">
              <w:rPr>
                <w:rFonts w:ascii="Times New Roman" w:hAnsi="Times New Roman"/>
                <w:szCs w:val="20"/>
              </w:rPr>
              <w:t>., 2005.</w:t>
            </w:r>
          </w:p>
          <w:p w14:paraId="7C125D1F" w14:textId="77777777" w:rsidR="005D49CD" w:rsidRPr="005C7D15" w:rsidRDefault="005D49CD">
            <w:pPr>
              <w:numPr>
                <w:ilvl w:val="0"/>
                <w:numId w:val="65"/>
              </w:numPr>
              <w:spacing w:after="0" w:line="240" w:lineRule="auto"/>
              <w:rPr>
                <w:rFonts w:ascii="Times New Roman" w:hAnsi="Times New Roman"/>
                <w:szCs w:val="20"/>
              </w:rPr>
            </w:pPr>
            <w:r w:rsidRPr="005C7D15">
              <w:rPr>
                <w:rFonts w:ascii="Times New Roman" w:hAnsi="Times New Roman"/>
                <w:szCs w:val="20"/>
              </w:rPr>
              <w:t>Norman, R. O. C. “Principles of Organic Synthesis”, Chapman and Hall, 2nd Edition, 1995.</w:t>
            </w:r>
          </w:p>
          <w:p w14:paraId="678B5AE8" w14:textId="77777777" w:rsidR="005D49CD" w:rsidRPr="005C7D15" w:rsidRDefault="005D49CD">
            <w:pPr>
              <w:numPr>
                <w:ilvl w:val="0"/>
                <w:numId w:val="65"/>
              </w:numPr>
              <w:spacing w:after="0" w:line="240" w:lineRule="auto"/>
              <w:rPr>
                <w:rFonts w:ascii="Times New Roman" w:hAnsi="Times New Roman"/>
                <w:szCs w:val="20"/>
              </w:rPr>
            </w:pPr>
            <w:r w:rsidRPr="005C7D15">
              <w:rPr>
                <w:rFonts w:ascii="Times New" w:hAnsi="Times New"/>
                <w:iCs/>
                <w:color w:val="000000"/>
              </w:rPr>
              <w:t>Clayden, J., Geeves, N and Warren, S. “Organic Chemistry”, OUP.</w:t>
            </w:r>
          </w:p>
          <w:p w14:paraId="682B5ECE" w14:textId="77777777" w:rsidR="005D49CD" w:rsidRPr="005C7D15" w:rsidRDefault="005D49CD" w:rsidP="005D49CD">
            <w:pPr>
              <w:tabs>
                <w:tab w:val="left" w:pos="360"/>
              </w:tabs>
              <w:spacing w:after="0" w:line="240" w:lineRule="auto"/>
              <w:ind w:left="360"/>
              <w:jc w:val="both"/>
              <w:rPr>
                <w:rFonts w:ascii="Times New Roman" w:hAnsi="Times New Roman"/>
                <w:iCs/>
                <w:szCs w:val="20"/>
              </w:rPr>
            </w:pPr>
          </w:p>
          <w:p w14:paraId="62E0ED95" w14:textId="77777777" w:rsidR="005D49CD" w:rsidRPr="005C7D15" w:rsidRDefault="005D49CD" w:rsidP="005D49CD">
            <w:pPr>
              <w:tabs>
                <w:tab w:val="left" w:pos="-180"/>
                <w:tab w:val="left" w:pos="360"/>
              </w:tabs>
              <w:spacing w:after="0" w:line="240" w:lineRule="auto"/>
              <w:jc w:val="both"/>
              <w:rPr>
                <w:rFonts w:ascii="Times New Roman" w:hAnsi="Times New Roman"/>
                <w:i/>
                <w:iCs/>
              </w:rPr>
            </w:pPr>
            <w:r w:rsidRPr="005C7D15">
              <w:rPr>
                <w:rFonts w:ascii="Times New Roman" w:hAnsi="Times New Roman"/>
                <w:b/>
                <w:iCs/>
              </w:rPr>
              <w:t>Additional References</w:t>
            </w:r>
          </w:p>
          <w:p w14:paraId="6A076AC8" w14:textId="77777777" w:rsidR="005D49CD" w:rsidRPr="005C7D15" w:rsidRDefault="005D49CD">
            <w:pPr>
              <w:pStyle w:val="ListParagraph"/>
              <w:numPr>
                <w:ilvl w:val="0"/>
                <w:numId w:val="66"/>
              </w:numPr>
              <w:spacing w:after="0" w:line="240" w:lineRule="auto"/>
              <w:rPr>
                <w:rFonts w:ascii="Times New Roman" w:hAnsi="Times New Roman"/>
              </w:rPr>
            </w:pPr>
            <w:r w:rsidRPr="005C7D15">
              <w:rPr>
                <w:rFonts w:ascii="Times New Roman" w:hAnsi="Times New Roman"/>
              </w:rPr>
              <w:t>Joule J. A and Mills K. “Heterocyclic Chemistry”, 4th Edition, UK, Blackwell Science, 2000.</w:t>
            </w:r>
          </w:p>
          <w:p w14:paraId="4854B352" w14:textId="5D710884" w:rsidR="005D49CD" w:rsidRDefault="005D49CD" w:rsidP="00B05095">
            <w:pPr>
              <w:pStyle w:val="ListParagraph"/>
              <w:numPr>
                <w:ilvl w:val="0"/>
                <w:numId w:val="66"/>
              </w:numPr>
              <w:spacing w:after="0" w:line="240" w:lineRule="auto"/>
              <w:ind w:left="360"/>
              <w:rPr>
                <w:rFonts w:ascii="Times New Roman" w:hAnsi="Times New Roman"/>
              </w:rPr>
            </w:pPr>
            <w:r w:rsidRPr="00B05095">
              <w:rPr>
                <w:rFonts w:ascii="Times New Roman" w:hAnsi="Times New Roman"/>
              </w:rPr>
              <w:t xml:space="preserve">Taber, D “Organic Synthesis – State of the Art 2003-2005”. </w:t>
            </w:r>
          </w:p>
        </w:tc>
      </w:tr>
    </w:tbl>
    <w:p w14:paraId="7EE5095F" w14:textId="77777777" w:rsidR="000D73CE" w:rsidRDefault="000D73CE" w:rsidP="005D49CD">
      <w:pPr>
        <w:tabs>
          <w:tab w:val="left" w:pos="-180"/>
          <w:tab w:val="left" w:pos="360"/>
        </w:tabs>
        <w:spacing w:after="0"/>
        <w:jc w:val="both"/>
        <w:rPr>
          <w:rFonts w:ascii="Times New Roman" w:hAnsi="Times New Roman"/>
          <w:b/>
          <w:bCs/>
        </w:rPr>
      </w:pPr>
    </w:p>
    <w:p w14:paraId="15497E62" w14:textId="77777777" w:rsidR="00231CCF" w:rsidRDefault="00231CCF" w:rsidP="000D73CE">
      <w:pPr>
        <w:spacing w:after="0" w:line="240" w:lineRule="auto"/>
        <w:ind w:left="360"/>
        <w:rPr>
          <w:rFonts w:ascii="Times New Roman" w:hAnsi="Times New Roman"/>
        </w:rPr>
      </w:pPr>
    </w:p>
    <w:p w14:paraId="06A2EE9D" w14:textId="77777777" w:rsidR="005C7D15" w:rsidRDefault="005C7D15" w:rsidP="000D73CE">
      <w:pPr>
        <w:spacing w:after="0" w:line="240" w:lineRule="auto"/>
        <w:ind w:left="360"/>
        <w:rPr>
          <w:rFonts w:ascii="Times New Roman" w:hAnsi="Times New Roman"/>
        </w:rPr>
      </w:pPr>
    </w:p>
    <w:p w14:paraId="68D90B26" w14:textId="77777777" w:rsidR="005C7D15" w:rsidRDefault="005C7D15" w:rsidP="000D73CE">
      <w:pPr>
        <w:spacing w:after="0" w:line="240" w:lineRule="auto"/>
        <w:ind w:left="360"/>
        <w:rPr>
          <w:rFonts w:ascii="Times New Roman" w:hAnsi="Times New Roman"/>
        </w:rPr>
      </w:pPr>
    </w:p>
    <w:p w14:paraId="7928E9C9" w14:textId="77777777" w:rsidR="005C7D15" w:rsidRDefault="005C7D15" w:rsidP="000D73CE">
      <w:pPr>
        <w:spacing w:after="0" w:line="240" w:lineRule="auto"/>
        <w:ind w:left="360"/>
        <w:rPr>
          <w:rFonts w:ascii="Times New Roman" w:hAnsi="Times New Roman"/>
        </w:rPr>
      </w:pPr>
    </w:p>
    <w:p w14:paraId="136F7F53" w14:textId="77777777" w:rsidR="005D49CD" w:rsidRDefault="005D49CD" w:rsidP="000D73CE">
      <w:pPr>
        <w:spacing w:after="0" w:line="240" w:lineRule="auto"/>
        <w:ind w:left="360"/>
        <w:rPr>
          <w:rFonts w:ascii="Times New Roman" w:hAnsi="Times New Roman"/>
          <w:b/>
        </w:rPr>
      </w:pPr>
    </w:p>
    <w:p w14:paraId="012B52A8" w14:textId="77777777" w:rsidR="005D49CD" w:rsidRDefault="005D49CD" w:rsidP="000D73CE">
      <w:pPr>
        <w:spacing w:after="0" w:line="240" w:lineRule="auto"/>
        <w:ind w:left="360"/>
        <w:rPr>
          <w:rFonts w:ascii="Times New Roman" w:hAnsi="Times New Roman"/>
          <w:b/>
        </w:rPr>
      </w:pPr>
    </w:p>
    <w:p w14:paraId="73389F09" w14:textId="77777777" w:rsidR="005D49CD" w:rsidRDefault="005D49CD" w:rsidP="000D73CE">
      <w:pPr>
        <w:spacing w:after="0" w:line="240" w:lineRule="auto"/>
        <w:ind w:left="360"/>
        <w:rPr>
          <w:rFonts w:ascii="Times New Roman" w:hAnsi="Times New Roman"/>
          <w:b/>
        </w:rPr>
      </w:pPr>
    </w:p>
    <w:p w14:paraId="74A2B3E0" w14:textId="77777777" w:rsidR="005D49CD" w:rsidRDefault="005D49CD" w:rsidP="000D73CE">
      <w:pPr>
        <w:spacing w:after="0" w:line="240" w:lineRule="auto"/>
        <w:ind w:left="360"/>
        <w:rPr>
          <w:rFonts w:ascii="Times New Roman" w:hAnsi="Times New Roman"/>
          <w:b/>
        </w:rPr>
      </w:pPr>
    </w:p>
    <w:p w14:paraId="67B326C6" w14:textId="5E3A10C8" w:rsidR="002456A6" w:rsidRDefault="002456A6" w:rsidP="000D73CE">
      <w:pPr>
        <w:spacing w:after="0" w:line="240" w:lineRule="auto"/>
        <w:ind w:left="360"/>
        <w:rPr>
          <w:rFonts w:ascii="Times New Roman" w:hAnsi="Times New Roman"/>
          <w:b/>
        </w:rPr>
      </w:pPr>
      <w:r w:rsidRPr="002456A6">
        <w:rPr>
          <w:rFonts w:ascii="Times New Roman" w:hAnsi="Times New Roman"/>
          <w:b/>
        </w:rPr>
        <w:t>Model Question Paper</w:t>
      </w:r>
    </w:p>
    <w:p w14:paraId="007FC9A8" w14:textId="77777777" w:rsidR="00231CCF" w:rsidRPr="002456A6" w:rsidRDefault="00231CCF" w:rsidP="000D73CE">
      <w:pPr>
        <w:spacing w:after="0" w:line="240" w:lineRule="auto"/>
        <w:ind w:left="360"/>
        <w:rPr>
          <w:rFonts w:ascii="Times New Roman" w:hAnsi="Times New Roman"/>
          <w:b/>
        </w:rPr>
      </w:pPr>
    </w:p>
    <w:p w14:paraId="5EE3733D" w14:textId="605866B1" w:rsidR="002C34F6" w:rsidRPr="002C56BA" w:rsidRDefault="002C34F6" w:rsidP="002C34F6">
      <w:pPr>
        <w:spacing w:after="0" w:line="360" w:lineRule="auto"/>
        <w:jc w:val="center"/>
        <w:rPr>
          <w:rFonts w:ascii="Times New Roman" w:hAnsi="Times New Roman"/>
          <w:b/>
          <w:sz w:val="26"/>
          <w:szCs w:val="26"/>
        </w:rPr>
      </w:pPr>
      <w:r>
        <w:rPr>
          <w:rFonts w:ascii="Times New Roman" w:hAnsi="Times New Roman"/>
          <w:b/>
          <w:sz w:val="26"/>
          <w:szCs w:val="26"/>
        </w:rPr>
        <w:t>THIRD</w:t>
      </w:r>
      <w:r w:rsidRPr="002C56BA">
        <w:rPr>
          <w:rFonts w:ascii="Times New Roman" w:hAnsi="Times New Roman"/>
          <w:b/>
          <w:sz w:val="26"/>
          <w:szCs w:val="26"/>
        </w:rPr>
        <w:t xml:space="preserve"> SEMESTER </w:t>
      </w:r>
      <w:r>
        <w:rPr>
          <w:rFonts w:ascii="Times New Roman" w:hAnsi="Times New Roman"/>
          <w:b/>
          <w:sz w:val="26"/>
          <w:szCs w:val="26"/>
        </w:rPr>
        <w:t xml:space="preserve">M.Sc. DEGREE EXAMINATION </w:t>
      </w:r>
      <w:r w:rsidR="00AC04DA">
        <w:rPr>
          <w:rFonts w:ascii="Times New Roman" w:hAnsi="Times New Roman"/>
          <w:b/>
          <w:sz w:val="26"/>
          <w:szCs w:val="26"/>
        </w:rPr>
        <w:t>Month Year</w:t>
      </w:r>
    </w:p>
    <w:p w14:paraId="56C8C7EC" w14:textId="77777777" w:rsidR="002C34F6" w:rsidRPr="002C56BA" w:rsidRDefault="002C34F6" w:rsidP="002C34F6">
      <w:pPr>
        <w:spacing w:after="0" w:line="360" w:lineRule="auto"/>
        <w:jc w:val="center"/>
        <w:rPr>
          <w:rFonts w:ascii="Times New Roman" w:hAnsi="Times New Roman"/>
          <w:b/>
          <w:sz w:val="26"/>
          <w:szCs w:val="26"/>
        </w:rPr>
      </w:pPr>
      <w:r w:rsidRPr="002C56BA">
        <w:rPr>
          <w:rFonts w:ascii="Times New Roman" w:hAnsi="Times New Roman"/>
          <w:b/>
          <w:sz w:val="26"/>
          <w:szCs w:val="26"/>
        </w:rPr>
        <w:t>Branch: CHEMISTRY</w:t>
      </w:r>
    </w:p>
    <w:p w14:paraId="6FAA7DA0" w14:textId="1A4FB741" w:rsidR="002C34F6" w:rsidRDefault="00415C15" w:rsidP="002C34F6">
      <w:pPr>
        <w:spacing w:after="0" w:line="240" w:lineRule="auto"/>
        <w:jc w:val="center"/>
        <w:rPr>
          <w:rFonts w:ascii="Times New Roman" w:hAnsi="Times New Roman"/>
          <w:b/>
        </w:rPr>
      </w:pPr>
      <w:r>
        <w:rPr>
          <w:rFonts w:ascii="Times New Roman" w:hAnsi="Times New Roman"/>
          <w:b/>
        </w:rPr>
        <w:t>CHE-DE-53</w:t>
      </w:r>
      <w:r w:rsidR="0022241E">
        <w:rPr>
          <w:rFonts w:ascii="Times New Roman" w:hAnsi="Times New Roman"/>
          <w:b/>
        </w:rPr>
        <w:t>7(iii)</w:t>
      </w:r>
      <w:r w:rsidR="002C34F6" w:rsidRPr="00D72240">
        <w:rPr>
          <w:rFonts w:ascii="Times New Roman" w:hAnsi="Times New Roman"/>
          <w:b/>
        </w:rPr>
        <w:t xml:space="preserve"> </w:t>
      </w:r>
      <w:r w:rsidR="002C34F6">
        <w:rPr>
          <w:rFonts w:ascii="Times New Roman" w:hAnsi="Times New Roman"/>
          <w:b/>
        </w:rPr>
        <w:t xml:space="preserve">NEW METHODS IN </w:t>
      </w:r>
      <w:r w:rsidR="002C34F6" w:rsidRPr="00C22F21">
        <w:rPr>
          <w:rFonts w:ascii="Times New Roman" w:hAnsi="Times New Roman"/>
          <w:b/>
        </w:rPr>
        <w:t>ORGANIC SYNTHESIS</w:t>
      </w:r>
      <w:r w:rsidR="002C34F6" w:rsidRPr="00D72240">
        <w:rPr>
          <w:rFonts w:ascii="Times New Roman" w:hAnsi="Times New Roman"/>
          <w:b/>
        </w:rPr>
        <w:t xml:space="preserve"> </w:t>
      </w:r>
    </w:p>
    <w:p w14:paraId="7AA25B9B" w14:textId="77777777" w:rsidR="002C34F6" w:rsidRDefault="002C34F6" w:rsidP="002C34F6">
      <w:pPr>
        <w:spacing w:after="0" w:line="240" w:lineRule="auto"/>
        <w:jc w:val="center"/>
        <w:rPr>
          <w:rFonts w:ascii="Times New Roman" w:hAnsi="Times New Roman"/>
          <w:b/>
        </w:rPr>
      </w:pPr>
      <w:r w:rsidRPr="00D72240">
        <w:rPr>
          <w:rFonts w:ascii="Times New Roman" w:hAnsi="Times New Roman"/>
          <w:b/>
        </w:rPr>
        <w:t>Time: 3 hours</w:t>
      </w:r>
      <w:r w:rsidRPr="00D72240">
        <w:rPr>
          <w:rFonts w:ascii="Times New Roman" w:hAnsi="Times New Roman"/>
          <w:b/>
        </w:rPr>
        <w:tab/>
      </w:r>
      <w:r w:rsidRPr="00D72240">
        <w:rPr>
          <w:rFonts w:ascii="Times New Roman" w:hAnsi="Times New Roman"/>
          <w:b/>
        </w:rPr>
        <w:tab/>
      </w:r>
      <w:r w:rsidRPr="00D72240">
        <w:rPr>
          <w:rFonts w:ascii="Times New Roman" w:hAnsi="Times New Roman"/>
          <w:b/>
        </w:rPr>
        <w:tab/>
      </w:r>
      <w:r w:rsidRPr="00D72240">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D72240">
        <w:rPr>
          <w:rFonts w:ascii="Times New Roman" w:hAnsi="Times New Roman"/>
          <w:b/>
        </w:rPr>
        <w:tab/>
        <w:t>Max. Marks: 60</w:t>
      </w:r>
    </w:p>
    <w:p w14:paraId="41A14C82" w14:textId="77777777" w:rsidR="002C34F6" w:rsidRDefault="002C34F6" w:rsidP="002C34F6">
      <w:pPr>
        <w:spacing w:after="0" w:line="240" w:lineRule="auto"/>
        <w:rPr>
          <w:rFonts w:ascii="Times New Roman" w:hAnsi="Times New Roman"/>
          <w:b/>
        </w:rPr>
      </w:pPr>
    </w:p>
    <w:p w14:paraId="6400F329" w14:textId="77777777" w:rsidR="002C34F6" w:rsidRPr="002A524A" w:rsidRDefault="002C34F6" w:rsidP="002C34F6">
      <w:pPr>
        <w:spacing w:after="0" w:line="240" w:lineRule="auto"/>
        <w:jc w:val="center"/>
        <w:rPr>
          <w:rFonts w:ascii="Times New Roman" w:hAnsi="Times New Roman"/>
          <w:b/>
        </w:rPr>
      </w:pPr>
      <w:r w:rsidRPr="002A524A">
        <w:rPr>
          <w:rFonts w:ascii="Times New Roman" w:hAnsi="Times New Roman"/>
          <w:b/>
        </w:rPr>
        <w:t>SECTION-A</w:t>
      </w:r>
    </w:p>
    <w:p w14:paraId="137D673B" w14:textId="77777777" w:rsidR="002C34F6" w:rsidRPr="002A524A" w:rsidRDefault="002C34F6" w:rsidP="002C34F6">
      <w:pPr>
        <w:jc w:val="center"/>
        <w:rPr>
          <w:rFonts w:ascii="Times New Roman" w:hAnsi="Times New Roman"/>
        </w:rPr>
      </w:pPr>
      <w:r w:rsidRPr="002A524A">
        <w:rPr>
          <w:rFonts w:ascii="Times New Roman" w:hAnsi="Times New Roman"/>
        </w:rPr>
        <w:t xml:space="preserve">Answer </w:t>
      </w:r>
      <w:r w:rsidRPr="002A524A">
        <w:rPr>
          <w:rFonts w:ascii="Times New Roman" w:hAnsi="Times New Roman"/>
          <w:b/>
        </w:rPr>
        <w:t>any 10</w:t>
      </w:r>
      <w:r w:rsidRPr="002A524A">
        <w:rPr>
          <w:rFonts w:ascii="Times New Roman" w:hAnsi="Times New Roman"/>
        </w:rPr>
        <w:t xml:space="preserve"> questions. </w:t>
      </w:r>
      <w:r w:rsidRPr="002A524A">
        <w:rPr>
          <w:rFonts w:ascii="Times New Roman" w:hAnsi="Times New Roman"/>
          <w:b/>
        </w:rPr>
        <w:t>Each</w:t>
      </w:r>
      <w:r w:rsidRPr="002A524A">
        <w:rPr>
          <w:rFonts w:ascii="Times New Roman" w:hAnsi="Times New Roman"/>
        </w:rPr>
        <w:t xml:space="preserve"> question carries </w:t>
      </w:r>
      <w:r w:rsidRPr="002A524A">
        <w:rPr>
          <w:rFonts w:ascii="Times New Roman" w:hAnsi="Times New Roman"/>
          <w:b/>
        </w:rPr>
        <w:t xml:space="preserve">2 </w:t>
      </w:r>
      <w:r w:rsidRPr="002A524A">
        <w:rPr>
          <w:rFonts w:ascii="Times New Roman" w:hAnsi="Times New Roman"/>
        </w:rPr>
        <w:t>marks</w:t>
      </w:r>
    </w:p>
    <w:p w14:paraId="4CEDF529" w14:textId="77777777" w:rsidR="002C34F6" w:rsidRDefault="002C34F6">
      <w:pPr>
        <w:pStyle w:val="ListParagraph"/>
        <w:numPr>
          <w:ilvl w:val="0"/>
          <w:numId w:val="31"/>
        </w:numPr>
        <w:spacing w:after="0" w:line="240" w:lineRule="auto"/>
        <w:jc w:val="both"/>
        <w:rPr>
          <w:rFonts w:ascii="Times New Roman" w:hAnsi="Times New Roman"/>
          <w:sz w:val="24"/>
          <w:szCs w:val="24"/>
        </w:rPr>
      </w:pPr>
      <w:r>
        <w:rPr>
          <w:rFonts w:ascii="Times New Roman" w:hAnsi="Times New Roman"/>
          <w:sz w:val="24"/>
          <w:szCs w:val="24"/>
        </w:rPr>
        <w:t>Suggest synthetic equivalents for a) PhCH</w:t>
      </w:r>
      <w:r w:rsidRPr="00A313EA">
        <w:rPr>
          <w:rFonts w:ascii="Times New Roman" w:hAnsi="Times New Roman"/>
          <w:sz w:val="24"/>
          <w:szCs w:val="24"/>
          <w:vertAlign w:val="subscript"/>
        </w:rPr>
        <w:t>2</w:t>
      </w:r>
      <w:r w:rsidRPr="00A313EA">
        <w:rPr>
          <w:rFonts w:ascii="Times New Roman" w:hAnsi="Times New Roman"/>
          <w:sz w:val="24"/>
          <w:szCs w:val="24"/>
          <w:vertAlign w:val="superscript"/>
        </w:rPr>
        <w:t>-</w:t>
      </w:r>
      <w:r>
        <w:rPr>
          <w:rFonts w:ascii="Times New Roman" w:hAnsi="Times New Roman"/>
          <w:sz w:val="24"/>
          <w:szCs w:val="24"/>
        </w:rPr>
        <w:t xml:space="preserve"> and b) PhCH</w:t>
      </w:r>
      <w:r w:rsidRPr="00A313EA">
        <w:rPr>
          <w:rFonts w:ascii="Times New Roman" w:hAnsi="Times New Roman"/>
          <w:sz w:val="24"/>
          <w:szCs w:val="24"/>
          <w:vertAlign w:val="subscript"/>
        </w:rPr>
        <w:t>2</w:t>
      </w:r>
      <w:r w:rsidRPr="00A313EA">
        <w:rPr>
          <w:rFonts w:ascii="Times New Roman" w:hAnsi="Times New Roman"/>
          <w:sz w:val="24"/>
          <w:szCs w:val="24"/>
          <w:vertAlign w:val="superscript"/>
        </w:rPr>
        <w:t>+</w:t>
      </w:r>
    </w:p>
    <w:p w14:paraId="5FE2FE9C" w14:textId="77777777" w:rsidR="002C34F6" w:rsidRDefault="002C34F6">
      <w:pPr>
        <w:pStyle w:val="ListParagraph"/>
        <w:numPr>
          <w:ilvl w:val="0"/>
          <w:numId w:val="31"/>
        </w:numPr>
        <w:spacing w:after="0" w:line="240" w:lineRule="auto"/>
        <w:jc w:val="both"/>
        <w:rPr>
          <w:rFonts w:ascii="Times New Roman" w:hAnsi="Times New Roman"/>
          <w:sz w:val="24"/>
          <w:szCs w:val="24"/>
        </w:rPr>
      </w:pPr>
      <w:r w:rsidRPr="00DE2255">
        <w:rPr>
          <w:rFonts w:ascii="Times New Roman" w:hAnsi="Times New Roman"/>
          <w:sz w:val="24"/>
          <w:szCs w:val="24"/>
        </w:rPr>
        <w:t>1-Butyne can be converted to butanal by using hydroboration oxidation. Illustrate.</w:t>
      </w:r>
    </w:p>
    <w:p w14:paraId="224E82E9" w14:textId="77777777" w:rsidR="002C34F6" w:rsidRDefault="002C34F6">
      <w:pPr>
        <w:pStyle w:val="ListParagraph"/>
        <w:numPr>
          <w:ilvl w:val="0"/>
          <w:numId w:val="31"/>
        </w:numPr>
        <w:spacing w:after="0" w:line="240" w:lineRule="auto"/>
        <w:jc w:val="both"/>
        <w:rPr>
          <w:rFonts w:ascii="Times New Roman" w:hAnsi="Times New Roman"/>
          <w:sz w:val="24"/>
          <w:szCs w:val="24"/>
        </w:rPr>
      </w:pPr>
      <w:r w:rsidRPr="00DE2255">
        <w:rPr>
          <w:rFonts w:ascii="Times New Roman" w:hAnsi="Times New Roman"/>
          <w:sz w:val="24"/>
          <w:szCs w:val="24"/>
        </w:rPr>
        <w:t>Reaction of 4-hydroxy aniline with acetyl chloride is used for the synthesis of an analgesic. Identify the compound and depict the synthetic scheme.</w:t>
      </w:r>
    </w:p>
    <w:p w14:paraId="3900EF20" w14:textId="77777777" w:rsidR="002C34F6" w:rsidRPr="00DE2255" w:rsidRDefault="002C34F6">
      <w:pPr>
        <w:pStyle w:val="ListParagraph"/>
        <w:numPr>
          <w:ilvl w:val="0"/>
          <w:numId w:val="31"/>
        </w:numPr>
        <w:spacing w:after="0" w:line="240" w:lineRule="auto"/>
        <w:jc w:val="both"/>
        <w:rPr>
          <w:rFonts w:ascii="Times New Roman" w:hAnsi="Times New Roman"/>
          <w:sz w:val="24"/>
          <w:szCs w:val="24"/>
        </w:rPr>
      </w:pPr>
      <w:r w:rsidRPr="00DE2255">
        <w:rPr>
          <w:rFonts w:ascii="Times New Roman" w:hAnsi="Times New Roman"/>
          <w:sz w:val="24"/>
          <w:szCs w:val="24"/>
        </w:rPr>
        <w:t xml:space="preserve">How is </w:t>
      </w:r>
      <w:r w:rsidRPr="00EF1FCD">
        <w:rPr>
          <w:rFonts w:ascii="Times New Roman" w:hAnsi="Times New Roman"/>
          <w:i/>
          <w:iCs/>
          <w:sz w:val="24"/>
          <w:szCs w:val="24"/>
        </w:rPr>
        <w:t>m</w:t>
      </w:r>
      <w:r w:rsidRPr="00DE2255">
        <w:rPr>
          <w:rFonts w:ascii="Times New Roman" w:hAnsi="Times New Roman"/>
          <w:sz w:val="24"/>
          <w:szCs w:val="24"/>
        </w:rPr>
        <w:t>-nitro toluene synthesized from toluene?</w:t>
      </w:r>
    </w:p>
    <w:p w14:paraId="73E2673A" w14:textId="77777777" w:rsidR="002C34F6" w:rsidRPr="00B91404" w:rsidRDefault="002C34F6">
      <w:pPr>
        <w:pStyle w:val="ListParagraph"/>
        <w:numPr>
          <w:ilvl w:val="0"/>
          <w:numId w:val="31"/>
        </w:numPr>
        <w:spacing w:after="0" w:line="240" w:lineRule="auto"/>
        <w:jc w:val="both"/>
        <w:rPr>
          <w:rFonts w:ascii="Times New Roman" w:hAnsi="Times New Roman"/>
          <w:sz w:val="24"/>
          <w:szCs w:val="24"/>
        </w:rPr>
      </w:pPr>
      <w:r>
        <w:rPr>
          <w:rFonts w:ascii="Times New Roman" w:hAnsi="Times New Roman"/>
          <w:sz w:val="24"/>
          <w:szCs w:val="24"/>
        </w:rPr>
        <w:t>Complete the following reaction sequence.</w:t>
      </w:r>
    </w:p>
    <w:p w14:paraId="4F9F1CA6" w14:textId="77777777" w:rsidR="002C34F6" w:rsidRPr="00B91404" w:rsidRDefault="002C34F6" w:rsidP="002C34F6">
      <w:pPr>
        <w:pStyle w:val="ListParagraph"/>
        <w:spacing w:after="0" w:line="240" w:lineRule="auto"/>
        <w:ind w:left="360"/>
        <w:jc w:val="center"/>
        <w:rPr>
          <w:rFonts w:ascii="Times New Roman" w:hAnsi="Times New Roman"/>
          <w:sz w:val="24"/>
          <w:szCs w:val="24"/>
        </w:rPr>
      </w:pPr>
      <w:r w:rsidRPr="00161400">
        <w:rPr>
          <w:rFonts w:ascii="Times New Roman" w:hAnsi="Times New Roman"/>
          <w:sz w:val="24"/>
          <w:szCs w:val="24"/>
        </w:rPr>
        <w:object w:dxaOrig="10229" w:dyaOrig="1836" w14:anchorId="1E88710E">
          <v:shape id="_x0000_i1040" type="#_x0000_t75" style="width:302.4pt;height:53.4pt" o:ole="">
            <v:imagedata r:id="rId41" o:title=""/>
          </v:shape>
          <o:OLEObject Type="Embed" ProgID="ChemDraw.Document.6.0" ShapeID="_x0000_i1040" DrawAspect="Content" ObjectID="_1839067371" r:id="rId42"/>
        </w:object>
      </w:r>
    </w:p>
    <w:p w14:paraId="261ADA75" w14:textId="77777777" w:rsidR="002C34F6" w:rsidRPr="00EF1FCD" w:rsidRDefault="002C34F6">
      <w:pPr>
        <w:pStyle w:val="ListParagraph"/>
        <w:numPr>
          <w:ilvl w:val="0"/>
          <w:numId w:val="31"/>
        </w:numPr>
        <w:spacing w:after="0" w:line="240" w:lineRule="auto"/>
        <w:jc w:val="both"/>
        <w:rPr>
          <w:rFonts w:ascii="Times New Roman" w:hAnsi="Times New Roman"/>
          <w:sz w:val="24"/>
          <w:szCs w:val="24"/>
        </w:rPr>
      </w:pPr>
      <w:r w:rsidRPr="00EF1FCD">
        <w:rPr>
          <w:rFonts w:ascii="Times New Roman" w:hAnsi="Times New Roman"/>
          <w:sz w:val="24"/>
          <w:szCs w:val="24"/>
        </w:rPr>
        <w:t>How is thiophene converted to thiophene-2-carbaldehyde?</w:t>
      </w:r>
    </w:p>
    <w:p w14:paraId="6F3B7F49" w14:textId="77777777" w:rsidR="002C34F6" w:rsidRPr="00EF1FCD" w:rsidRDefault="002C34F6">
      <w:pPr>
        <w:pStyle w:val="ListParagraph"/>
        <w:numPr>
          <w:ilvl w:val="0"/>
          <w:numId w:val="31"/>
        </w:numPr>
        <w:spacing w:after="0" w:line="240" w:lineRule="auto"/>
        <w:jc w:val="both"/>
        <w:rPr>
          <w:rFonts w:ascii="Times New Roman" w:hAnsi="Times New Roman"/>
          <w:sz w:val="24"/>
          <w:szCs w:val="24"/>
        </w:rPr>
      </w:pPr>
      <w:r w:rsidRPr="00EF1FCD">
        <w:rPr>
          <w:rFonts w:ascii="Times New Roman" w:hAnsi="Times New Roman"/>
          <w:sz w:val="24"/>
          <w:szCs w:val="24"/>
        </w:rPr>
        <w:t>How are azetidines and azetidine-2-ones synthesized?</w:t>
      </w:r>
    </w:p>
    <w:p w14:paraId="588F09FB" w14:textId="77777777" w:rsidR="002C34F6" w:rsidRPr="00EF1FCD" w:rsidRDefault="002C34F6">
      <w:pPr>
        <w:pStyle w:val="ListParagraph"/>
        <w:numPr>
          <w:ilvl w:val="0"/>
          <w:numId w:val="31"/>
        </w:numPr>
        <w:spacing w:after="0" w:line="240" w:lineRule="auto"/>
        <w:jc w:val="both"/>
        <w:rPr>
          <w:rFonts w:ascii="Times New Roman" w:hAnsi="Times New Roman"/>
          <w:sz w:val="24"/>
          <w:szCs w:val="24"/>
        </w:rPr>
      </w:pPr>
      <w:r w:rsidRPr="00EF1FCD">
        <w:rPr>
          <w:rFonts w:ascii="Times New Roman" w:hAnsi="Times New Roman"/>
          <w:sz w:val="24"/>
          <w:szCs w:val="24"/>
        </w:rPr>
        <w:t>Suggest a method to convert benzophenone to diphenyl acetylene and illustrate the mechanism.</w:t>
      </w:r>
    </w:p>
    <w:p w14:paraId="027EC2C5" w14:textId="77777777" w:rsidR="002C34F6" w:rsidRPr="00EF1FCD" w:rsidRDefault="002C34F6">
      <w:pPr>
        <w:pStyle w:val="ListParagraph"/>
        <w:numPr>
          <w:ilvl w:val="0"/>
          <w:numId w:val="31"/>
        </w:numPr>
        <w:spacing w:after="0" w:line="240" w:lineRule="auto"/>
        <w:jc w:val="both"/>
        <w:rPr>
          <w:rFonts w:ascii="Times New Roman" w:hAnsi="Times New Roman"/>
          <w:sz w:val="24"/>
          <w:szCs w:val="24"/>
        </w:rPr>
      </w:pPr>
      <w:r w:rsidRPr="00EF1FCD">
        <w:rPr>
          <w:rFonts w:ascii="Times New Roman" w:hAnsi="Times New Roman"/>
          <w:sz w:val="24"/>
          <w:szCs w:val="24"/>
        </w:rPr>
        <w:t>Predict the product</w:t>
      </w:r>
    </w:p>
    <w:p w14:paraId="5402B836" w14:textId="77777777" w:rsidR="002C34F6" w:rsidRDefault="002C34F6" w:rsidP="002C34F6">
      <w:pPr>
        <w:pStyle w:val="ListParagraph"/>
        <w:spacing w:after="0" w:line="240" w:lineRule="auto"/>
        <w:ind w:left="360"/>
        <w:jc w:val="center"/>
        <w:rPr>
          <w:rFonts w:ascii="Times New Roman" w:hAnsi="Times New Roman"/>
          <w:sz w:val="24"/>
          <w:szCs w:val="24"/>
        </w:rPr>
      </w:pPr>
      <w:r w:rsidRPr="00161400">
        <w:rPr>
          <w:rFonts w:ascii="Times New Roman" w:hAnsi="Times New Roman"/>
          <w:sz w:val="24"/>
          <w:szCs w:val="24"/>
        </w:rPr>
        <w:object w:dxaOrig="7039" w:dyaOrig="1455" w14:anchorId="7365DE48">
          <v:shape id="_x0000_i1041" type="#_x0000_t75" style="width:283.8pt;height:59.4pt" o:ole="">
            <v:imagedata r:id="rId43" o:title=""/>
          </v:shape>
          <o:OLEObject Type="Embed" ProgID="ChemDraw.Document.6.0" ShapeID="_x0000_i1041" DrawAspect="Content" ObjectID="_1839067372" r:id="rId44"/>
        </w:object>
      </w:r>
    </w:p>
    <w:p w14:paraId="0761D5C0" w14:textId="77777777" w:rsidR="002C34F6" w:rsidRDefault="002C34F6">
      <w:pPr>
        <w:pStyle w:val="ListParagraph"/>
        <w:numPr>
          <w:ilvl w:val="0"/>
          <w:numId w:val="31"/>
        </w:numPr>
        <w:spacing w:after="0" w:line="240" w:lineRule="auto"/>
        <w:jc w:val="both"/>
        <w:rPr>
          <w:rFonts w:ascii="Times New Roman" w:hAnsi="Times New Roman"/>
          <w:sz w:val="24"/>
          <w:szCs w:val="24"/>
        </w:rPr>
      </w:pPr>
      <w:r>
        <w:rPr>
          <w:rFonts w:ascii="Times New Roman" w:hAnsi="Times New Roman"/>
          <w:sz w:val="24"/>
          <w:szCs w:val="24"/>
        </w:rPr>
        <w:t>Give an example each for Grubbs 1</w:t>
      </w:r>
      <w:r w:rsidRPr="006928B3">
        <w:rPr>
          <w:rFonts w:ascii="Times New Roman" w:hAnsi="Times New Roman"/>
          <w:sz w:val="24"/>
          <w:szCs w:val="24"/>
          <w:vertAlign w:val="superscript"/>
        </w:rPr>
        <w:t>st</w:t>
      </w:r>
      <w:r>
        <w:rPr>
          <w:rFonts w:ascii="Times New Roman" w:hAnsi="Times New Roman"/>
          <w:sz w:val="24"/>
          <w:szCs w:val="24"/>
        </w:rPr>
        <w:t xml:space="preserve"> and 2</w:t>
      </w:r>
      <w:r w:rsidRPr="006928B3">
        <w:rPr>
          <w:rFonts w:ascii="Times New Roman" w:hAnsi="Times New Roman"/>
          <w:sz w:val="24"/>
          <w:szCs w:val="24"/>
          <w:vertAlign w:val="superscript"/>
        </w:rPr>
        <w:t>nd</w:t>
      </w:r>
      <w:r>
        <w:rPr>
          <w:rFonts w:ascii="Times New Roman" w:hAnsi="Times New Roman"/>
          <w:sz w:val="24"/>
          <w:szCs w:val="24"/>
        </w:rPr>
        <w:t xml:space="preserve"> generation catalysts.</w:t>
      </w:r>
    </w:p>
    <w:p w14:paraId="4F51E0F8" w14:textId="77777777" w:rsidR="002C34F6" w:rsidRDefault="002C34F6">
      <w:pPr>
        <w:pStyle w:val="ListParagraph"/>
        <w:numPr>
          <w:ilvl w:val="0"/>
          <w:numId w:val="31"/>
        </w:numPr>
        <w:spacing w:after="0" w:line="240" w:lineRule="auto"/>
        <w:jc w:val="both"/>
        <w:rPr>
          <w:rFonts w:ascii="Times New Roman" w:hAnsi="Times New Roman"/>
          <w:sz w:val="24"/>
          <w:szCs w:val="24"/>
        </w:rPr>
      </w:pPr>
      <w:r>
        <w:rPr>
          <w:rFonts w:ascii="Times New Roman" w:hAnsi="Times New Roman"/>
          <w:sz w:val="24"/>
          <w:szCs w:val="24"/>
        </w:rPr>
        <w:t xml:space="preserve"> How are BINOL derivatives of LiAlH</w:t>
      </w:r>
      <w:r w:rsidRPr="006928B3">
        <w:rPr>
          <w:rFonts w:ascii="Times New Roman" w:hAnsi="Times New Roman"/>
          <w:sz w:val="24"/>
          <w:szCs w:val="24"/>
          <w:vertAlign w:val="subscript"/>
        </w:rPr>
        <w:t>4</w:t>
      </w:r>
      <w:r>
        <w:rPr>
          <w:rFonts w:ascii="Times New Roman" w:hAnsi="Times New Roman"/>
          <w:sz w:val="24"/>
          <w:szCs w:val="24"/>
        </w:rPr>
        <w:t xml:space="preserve"> synthesized? Give one application.</w:t>
      </w:r>
    </w:p>
    <w:p w14:paraId="1330691B" w14:textId="77777777" w:rsidR="002C34F6" w:rsidRDefault="002C34F6">
      <w:pPr>
        <w:pStyle w:val="ListParagraph"/>
        <w:numPr>
          <w:ilvl w:val="0"/>
          <w:numId w:val="31"/>
        </w:numPr>
        <w:spacing w:after="0" w:line="240" w:lineRule="auto"/>
        <w:jc w:val="both"/>
        <w:rPr>
          <w:rFonts w:ascii="Times New Roman" w:hAnsi="Times New Roman"/>
          <w:sz w:val="24"/>
          <w:szCs w:val="24"/>
        </w:rPr>
      </w:pPr>
      <w:r>
        <w:rPr>
          <w:rFonts w:ascii="Times New Roman" w:hAnsi="Times New Roman"/>
          <w:sz w:val="24"/>
          <w:szCs w:val="24"/>
        </w:rPr>
        <w:t xml:space="preserve">What is the product formed when benzene tricarbonyl chromium complex is treated with BuLi followed by </w:t>
      </w:r>
      <w:proofErr w:type="spellStart"/>
      <w:r>
        <w:rPr>
          <w:rFonts w:ascii="Times New Roman" w:hAnsi="Times New Roman"/>
          <w:sz w:val="24"/>
          <w:szCs w:val="24"/>
        </w:rPr>
        <w:t>TMSCl</w:t>
      </w:r>
      <w:proofErr w:type="spellEnd"/>
      <w:r>
        <w:rPr>
          <w:rFonts w:ascii="Times New Roman" w:hAnsi="Times New Roman"/>
          <w:sz w:val="24"/>
          <w:szCs w:val="24"/>
        </w:rPr>
        <w:t>? Illustrate.</w:t>
      </w:r>
    </w:p>
    <w:p w14:paraId="433CF093" w14:textId="77777777" w:rsidR="002C34F6" w:rsidRPr="002A524A" w:rsidRDefault="002C34F6" w:rsidP="002C34F6">
      <w:pPr>
        <w:spacing w:after="0" w:line="240" w:lineRule="auto"/>
        <w:jc w:val="center"/>
        <w:rPr>
          <w:rFonts w:ascii="Times New Roman" w:hAnsi="Times New Roman"/>
        </w:rPr>
      </w:pPr>
    </w:p>
    <w:p w14:paraId="13E600FC" w14:textId="77777777" w:rsidR="002C34F6" w:rsidRPr="002A524A" w:rsidRDefault="002C34F6" w:rsidP="002C34F6">
      <w:pPr>
        <w:spacing w:after="0" w:line="240" w:lineRule="auto"/>
        <w:jc w:val="center"/>
        <w:rPr>
          <w:rFonts w:ascii="Times New Roman" w:hAnsi="Times New Roman"/>
          <w:b/>
        </w:rPr>
      </w:pPr>
      <w:r w:rsidRPr="002A524A">
        <w:rPr>
          <w:rFonts w:ascii="Times New Roman" w:hAnsi="Times New Roman"/>
          <w:b/>
        </w:rPr>
        <w:t>SECTION-B</w:t>
      </w:r>
    </w:p>
    <w:p w14:paraId="79C08541" w14:textId="77777777" w:rsidR="002C34F6" w:rsidRPr="002A524A" w:rsidRDefault="002C34F6" w:rsidP="002C34F6">
      <w:pPr>
        <w:spacing w:line="240" w:lineRule="auto"/>
        <w:jc w:val="center"/>
        <w:rPr>
          <w:rFonts w:ascii="Times New Roman" w:hAnsi="Times New Roman"/>
        </w:rPr>
      </w:pPr>
      <w:r w:rsidRPr="002A524A">
        <w:rPr>
          <w:rFonts w:ascii="Times New Roman" w:hAnsi="Times New Roman"/>
        </w:rPr>
        <w:t xml:space="preserve">Answer </w:t>
      </w:r>
      <w:r w:rsidRPr="002A524A">
        <w:rPr>
          <w:rFonts w:ascii="Times New Roman" w:hAnsi="Times New Roman"/>
          <w:b/>
        </w:rPr>
        <w:t>any 6</w:t>
      </w:r>
      <w:r w:rsidRPr="002A524A">
        <w:rPr>
          <w:rFonts w:ascii="Times New Roman" w:hAnsi="Times New Roman"/>
        </w:rPr>
        <w:t xml:space="preserve"> questions. </w:t>
      </w:r>
      <w:r w:rsidRPr="002A524A">
        <w:rPr>
          <w:rFonts w:ascii="Times New Roman" w:hAnsi="Times New Roman"/>
          <w:b/>
        </w:rPr>
        <w:t>Each</w:t>
      </w:r>
      <w:r w:rsidRPr="002A524A">
        <w:rPr>
          <w:rFonts w:ascii="Times New Roman" w:hAnsi="Times New Roman"/>
        </w:rPr>
        <w:t xml:space="preserve"> question carries </w:t>
      </w:r>
      <w:r w:rsidRPr="002A524A">
        <w:rPr>
          <w:rFonts w:ascii="Times New Roman" w:hAnsi="Times New Roman"/>
          <w:b/>
        </w:rPr>
        <w:t xml:space="preserve">4 </w:t>
      </w:r>
      <w:r w:rsidRPr="002A524A">
        <w:rPr>
          <w:rFonts w:ascii="Times New Roman" w:hAnsi="Times New Roman"/>
        </w:rPr>
        <w:t>marks</w:t>
      </w:r>
    </w:p>
    <w:p w14:paraId="69C51A47" w14:textId="77777777" w:rsidR="002C34F6" w:rsidRDefault="002C34F6">
      <w:pPr>
        <w:pStyle w:val="ListParagraph"/>
        <w:numPr>
          <w:ilvl w:val="0"/>
          <w:numId w:val="31"/>
        </w:numPr>
        <w:spacing w:after="0" w:line="240" w:lineRule="auto"/>
        <w:jc w:val="both"/>
        <w:rPr>
          <w:rFonts w:ascii="Times New Roman" w:hAnsi="Times New Roman"/>
          <w:sz w:val="24"/>
          <w:szCs w:val="24"/>
        </w:rPr>
      </w:pPr>
      <w:r>
        <w:rPr>
          <w:rFonts w:ascii="Times New Roman" w:hAnsi="Times New Roman"/>
          <w:sz w:val="24"/>
          <w:szCs w:val="24"/>
        </w:rPr>
        <w:t>Retrosynthesis of a 1,4-diketone is shown below. Complete it and suggest the synthesis.</w:t>
      </w:r>
    </w:p>
    <w:p w14:paraId="498E05CF" w14:textId="77777777" w:rsidR="002C34F6" w:rsidRDefault="002C34F6" w:rsidP="002C34F6">
      <w:pPr>
        <w:pStyle w:val="ListParagraph"/>
        <w:spacing w:after="0" w:line="240" w:lineRule="auto"/>
        <w:ind w:left="360"/>
        <w:jc w:val="center"/>
        <w:rPr>
          <w:rFonts w:ascii="Times New Roman" w:hAnsi="Times New Roman"/>
          <w:sz w:val="24"/>
          <w:szCs w:val="24"/>
        </w:rPr>
      </w:pPr>
      <w:r w:rsidRPr="00161400">
        <w:rPr>
          <w:rFonts w:ascii="Times New Roman" w:hAnsi="Times New Roman"/>
          <w:sz w:val="24"/>
          <w:szCs w:val="24"/>
        </w:rPr>
        <w:object w:dxaOrig="10278" w:dyaOrig="1818" w14:anchorId="260D52D7">
          <v:shape id="_x0000_i1042" type="#_x0000_t75" style="width:409.8pt;height:72.6pt" o:ole="">
            <v:imagedata r:id="rId45" o:title=""/>
          </v:shape>
          <o:OLEObject Type="Embed" ProgID="ChemDraw.Document.6.0" ShapeID="_x0000_i1042" DrawAspect="Content" ObjectID="_1839067373" r:id="rId46"/>
        </w:object>
      </w:r>
    </w:p>
    <w:p w14:paraId="6881C53E" w14:textId="77777777" w:rsidR="002C34F6" w:rsidRDefault="002C34F6">
      <w:pPr>
        <w:pStyle w:val="ListParagraph"/>
        <w:numPr>
          <w:ilvl w:val="0"/>
          <w:numId w:val="31"/>
        </w:numPr>
        <w:spacing w:after="0" w:line="240" w:lineRule="auto"/>
        <w:jc w:val="both"/>
        <w:rPr>
          <w:rFonts w:ascii="Times New Roman" w:hAnsi="Times New Roman"/>
          <w:sz w:val="24"/>
          <w:szCs w:val="24"/>
        </w:rPr>
      </w:pPr>
      <w:r>
        <w:rPr>
          <w:rFonts w:ascii="Times New Roman" w:hAnsi="Times New Roman"/>
          <w:sz w:val="24"/>
          <w:szCs w:val="24"/>
        </w:rPr>
        <w:t>The retrosynthetic analysis of Propranolol, a drug used for heart ailments, is shown below. Suggest a synthetic route.</w:t>
      </w:r>
    </w:p>
    <w:p w14:paraId="5578BCB4" w14:textId="77777777" w:rsidR="002C34F6" w:rsidRDefault="002C34F6" w:rsidP="002C34F6">
      <w:pPr>
        <w:pStyle w:val="ListParagraph"/>
        <w:spacing w:after="0" w:line="288" w:lineRule="auto"/>
        <w:ind w:left="360"/>
        <w:jc w:val="center"/>
        <w:rPr>
          <w:rFonts w:ascii="Times New Roman" w:hAnsi="Times New Roman"/>
          <w:sz w:val="24"/>
          <w:szCs w:val="24"/>
        </w:rPr>
      </w:pPr>
      <w:r w:rsidRPr="00161400">
        <w:rPr>
          <w:rFonts w:ascii="Times New Roman" w:hAnsi="Times New Roman"/>
          <w:sz w:val="24"/>
          <w:szCs w:val="24"/>
        </w:rPr>
        <w:object w:dxaOrig="10160" w:dyaOrig="2106" w14:anchorId="682FBE1F">
          <v:shape id="_x0000_i1043" type="#_x0000_t75" style="width:333.6pt;height:69pt" o:ole="">
            <v:imagedata r:id="rId47" o:title=""/>
          </v:shape>
          <o:OLEObject Type="Embed" ProgID="ChemDraw.Document.6.0" ShapeID="_x0000_i1043" DrawAspect="Content" ObjectID="_1839067374" r:id="rId48"/>
        </w:object>
      </w:r>
    </w:p>
    <w:p w14:paraId="13EC35C9" w14:textId="77777777" w:rsidR="002C34F6" w:rsidRDefault="002C34F6">
      <w:pPr>
        <w:pStyle w:val="ListParagraph"/>
        <w:numPr>
          <w:ilvl w:val="0"/>
          <w:numId w:val="31"/>
        </w:numPr>
        <w:spacing w:after="0" w:line="360" w:lineRule="auto"/>
        <w:jc w:val="both"/>
        <w:rPr>
          <w:rFonts w:ascii="Times New Roman" w:hAnsi="Times New Roman"/>
          <w:sz w:val="24"/>
          <w:szCs w:val="24"/>
        </w:rPr>
      </w:pPr>
      <w:r>
        <w:rPr>
          <w:rFonts w:ascii="Times New Roman" w:hAnsi="Times New Roman"/>
          <w:sz w:val="24"/>
          <w:szCs w:val="24"/>
        </w:rPr>
        <w:t xml:space="preserve">Explain </w:t>
      </w:r>
      <w:proofErr w:type="spellStart"/>
      <w:r>
        <w:rPr>
          <w:rFonts w:ascii="Times New Roman" w:hAnsi="Times New Roman"/>
          <w:sz w:val="24"/>
          <w:szCs w:val="24"/>
        </w:rPr>
        <w:t>Hantzsch</w:t>
      </w:r>
      <w:proofErr w:type="spellEnd"/>
      <w:r>
        <w:rPr>
          <w:rFonts w:ascii="Times New Roman" w:hAnsi="Times New Roman"/>
          <w:sz w:val="24"/>
          <w:szCs w:val="24"/>
        </w:rPr>
        <w:t xml:space="preserve"> pyridine synthesis.</w:t>
      </w:r>
    </w:p>
    <w:p w14:paraId="67D8252D" w14:textId="77777777" w:rsidR="002C34F6" w:rsidRDefault="002C34F6">
      <w:pPr>
        <w:pStyle w:val="ListParagraph"/>
        <w:numPr>
          <w:ilvl w:val="0"/>
          <w:numId w:val="31"/>
        </w:numPr>
        <w:spacing w:after="0" w:line="288" w:lineRule="auto"/>
        <w:jc w:val="both"/>
        <w:rPr>
          <w:rFonts w:ascii="Times New Roman" w:hAnsi="Times New Roman"/>
          <w:sz w:val="24"/>
          <w:szCs w:val="24"/>
        </w:rPr>
      </w:pPr>
      <w:r>
        <w:rPr>
          <w:rFonts w:ascii="Times New Roman" w:hAnsi="Times New Roman"/>
          <w:sz w:val="24"/>
          <w:szCs w:val="24"/>
        </w:rPr>
        <w:t>How are the following conversions done?</w:t>
      </w:r>
    </w:p>
    <w:p w14:paraId="6A172249" w14:textId="77777777" w:rsidR="002C34F6" w:rsidRPr="00B91404" w:rsidRDefault="002C34F6" w:rsidP="002C34F6">
      <w:pPr>
        <w:pStyle w:val="ListParagraph"/>
        <w:spacing w:after="0" w:line="288" w:lineRule="auto"/>
        <w:jc w:val="center"/>
        <w:rPr>
          <w:rFonts w:ascii="Times New Roman" w:hAnsi="Times New Roman"/>
          <w:sz w:val="24"/>
          <w:szCs w:val="24"/>
        </w:rPr>
      </w:pPr>
      <w:r w:rsidRPr="00161400">
        <w:rPr>
          <w:rFonts w:ascii="Times New Roman" w:hAnsi="Times New Roman"/>
          <w:sz w:val="24"/>
          <w:szCs w:val="24"/>
        </w:rPr>
        <w:object w:dxaOrig="8302" w:dyaOrig="3499" w14:anchorId="0A9D9810">
          <v:shape id="_x0000_i1044" type="#_x0000_t75" style="width:264.6pt;height:112.8pt" o:ole="">
            <v:imagedata r:id="rId49" o:title=""/>
          </v:shape>
          <o:OLEObject Type="Embed" ProgID="ChemDraw.Document.6.0" ShapeID="_x0000_i1044" DrawAspect="Content" ObjectID="_1839067375" r:id="rId50"/>
        </w:object>
      </w:r>
    </w:p>
    <w:p w14:paraId="148B3CCA" w14:textId="77777777" w:rsidR="002C34F6" w:rsidRDefault="002C34F6">
      <w:pPr>
        <w:pStyle w:val="ListParagraph"/>
        <w:numPr>
          <w:ilvl w:val="0"/>
          <w:numId w:val="31"/>
        </w:numPr>
        <w:spacing w:after="0" w:line="288" w:lineRule="auto"/>
        <w:jc w:val="both"/>
        <w:rPr>
          <w:rFonts w:ascii="Times New Roman" w:hAnsi="Times New Roman"/>
        </w:rPr>
      </w:pPr>
      <w:r w:rsidRPr="00B91404">
        <w:rPr>
          <w:rFonts w:ascii="Times New Roman" w:hAnsi="Times New Roman"/>
          <w:sz w:val="24"/>
          <w:szCs w:val="24"/>
        </w:rPr>
        <w:t xml:space="preserve"> </w:t>
      </w:r>
      <w:r>
        <w:rPr>
          <w:rFonts w:ascii="Times New Roman" w:hAnsi="Times New Roman"/>
          <w:sz w:val="24"/>
          <w:szCs w:val="24"/>
        </w:rPr>
        <w:t>Give an example each for ROM and RCM.</w:t>
      </w:r>
      <w:r w:rsidRPr="002A524A">
        <w:rPr>
          <w:rFonts w:ascii="Times New Roman" w:hAnsi="Times New Roman"/>
        </w:rPr>
        <w:t xml:space="preserve"> </w:t>
      </w:r>
    </w:p>
    <w:p w14:paraId="3CA7C4EF" w14:textId="77777777" w:rsidR="002C34F6" w:rsidRDefault="002C34F6">
      <w:pPr>
        <w:pStyle w:val="ListParagraph"/>
        <w:numPr>
          <w:ilvl w:val="0"/>
          <w:numId w:val="31"/>
        </w:numPr>
        <w:spacing w:after="120" w:line="240" w:lineRule="auto"/>
        <w:jc w:val="both"/>
        <w:rPr>
          <w:rFonts w:ascii="Times New Roman" w:hAnsi="Times New Roman"/>
          <w:sz w:val="24"/>
          <w:szCs w:val="24"/>
        </w:rPr>
      </w:pPr>
      <w:r>
        <w:rPr>
          <w:rFonts w:ascii="Times New Roman" w:hAnsi="Times New Roman"/>
          <w:sz w:val="24"/>
          <w:szCs w:val="24"/>
        </w:rPr>
        <w:t>Explain this reaction</w:t>
      </w:r>
    </w:p>
    <w:p w14:paraId="0B3ADD78" w14:textId="77777777" w:rsidR="002C34F6" w:rsidRPr="00B91404" w:rsidRDefault="002C34F6" w:rsidP="002C34F6">
      <w:pPr>
        <w:pStyle w:val="ListParagraph"/>
        <w:spacing w:after="120" w:line="240" w:lineRule="auto"/>
        <w:ind w:left="360"/>
        <w:jc w:val="center"/>
        <w:rPr>
          <w:rFonts w:ascii="Times New Roman" w:hAnsi="Times New Roman"/>
          <w:sz w:val="24"/>
          <w:szCs w:val="24"/>
        </w:rPr>
      </w:pPr>
      <w:r w:rsidRPr="00161400">
        <w:rPr>
          <w:rFonts w:ascii="Times New Roman" w:hAnsi="Times New Roman"/>
          <w:sz w:val="24"/>
          <w:szCs w:val="24"/>
        </w:rPr>
        <w:object w:dxaOrig="7233" w:dyaOrig="2197" w14:anchorId="5ADF4765">
          <v:shape id="_x0000_i1045" type="#_x0000_t75" style="width:289.8pt;height:87pt" o:ole="">
            <v:imagedata r:id="rId51" o:title=""/>
          </v:shape>
          <o:OLEObject Type="Embed" ProgID="ChemDraw.Document.6.0" ShapeID="_x0000_i1045" DrawAspect="Content" ObjectID="_1839067376" r:id="rId52"/>
        </w:object>
      </w:r>
    </w:p>
    <w:p w14:paraId="6C4EF37F" w14:textId="77777777" w:rsidR="002C34F6" w:rsidRDefault="002C34F6">
      <w:pPr>
        <w:pStyle w:val="ListParagraph"/>
        <w:numPr>
          <w:ilvl w:val="0"/>
          <w:numId w:val="31"/>
        </w:numPr>
        <w:spacing w:after="0" w:line="240" w:lineRule="auto"/>
        <w:jc w:val="both"/>
        <w:rPr>
          <w:rFonts w:ascii="Times New Roman" w:hAnsi="Times New Roman"/>
          <w:sz w:val="24"/>
          <w:szCs w:val="24"/>
        </w:rPr>
      </w:pPr>
      <w:r w:rsidRPr="00EF1FCD">
        <w:rPr>
          <w:rFonts w:ascii="Times New Roman" w:hAnsi="Times New Roman"/>
          <w:sz w:val="24"/>
          <w:szCs w:val="24"/>
        </w:rPr>
        <w:t>Depict one application of CBr</w:t>
      </w:r>
      <w:r w:rsidRPr="00EF1FCD">
        <w:rPr>
          <w:rFonts w:ascii="Times New Roman" w:hAnsi="Times New Roman"/>
          <w:sz w:val="24"/>
          <w:szCs w:val="24"/>
          <w:vertAlign w:val="subscript"/>
        </w:rPr>
        <w:t>4</w:t>
      </w:r>
      <w:r w:rsidRPr="00EF1FCD">
        <w:rPr>
          <w:rFonts w:ascii="Times New Roman" w:hAnsi="Times New Roman"/>
          <w:sz w:val="24"/>
          <w:szCs w:val="24"/>
        </w:rPr>
        <w:t xml:space="preserve"> + Ph</w:t>
      </w:r>
      <w:r w:rsidRPr="00EF1FCD">
        <w:rPr>
          <w:rFonts w:ascii="Times New Roman" w:hAnsi="Times New Roman"/>
          <w:sz w:val="24"/>
          <w:szCs w:val="24"/>
          <w:vertAlign w:val="subscript"/>
        </w:rPr>
        <w:t>3</w:t>
      </w:r>
      <w:r w:rsidRPr="00EF1FCD">
        <w:rPr>
          <w:rFonts w:ascii="Times New Roman" w:hAnsi="Times New Roman"/>
          <w:sz w:val="24"/>
          <w:szCs w:val="24"/>
        </w:rPr>
        <w:t>P reagent.</w:t>
      </w:r>
    </w:p>
    <w:p w14:paraId="2BE0441A" w14:textId="77777777" w:rsidR="002C34F6" w:rsidRPr="00EF1FCD" w:rsidRDefault="002C34F6">
      <w:pPr>
        <w:pStyle w:val="ListParagraph"/>
        <w:numPr>
          <w:ilvl w:val="0"/>
          <w:numId w:val="31"/>
        </w:numPr>
        <w:spacing w:after="0" w:line="240" w:lineRule="auto"/>
        <w:jc w:val="both"/>
        <w:rPr>
          <w:rFonts w:ascii="Times New Roman" w:hAnsi="Times New Roman"/>
          <w:sz w:val="24"/>
          <w:szCs w:val="24"/>
        </w:rPr>
      </w:pPr>
      <w:r>
        <w:rPr>
          <w:rFonts w:ascii="Times New Roman" w:hAnsi="Times New Roman"/>
          <w:sz w:val="24"/>
          <w:szCs w:val="24"/>
        </w:rPr>
        <w:t xml:space="preserve">Predict the product. </w:t>
      </w:r>
      <w:r>
        <w:object w:dxaOrig="4735" w:dyaOrig="2231" w14:anchorId="42C2E6A0">
          <v:shape id="_x0000_i1046" type="#_x0000_t75" style="width:163.2pt;height:76.8pt" o:ole="">
            <v:imagedata r:id="rId53" o:title=""/>
          </v:shape>
          <o:OLEObject Type="Embed" ProgID="ChemDraw.Document.6.0" ShapeID="_x0000_i1046" DrawAspect="Content" ObjectID="_1839067377" r:id="rId54"/>
        </w:object>
      </w:r>
    </w:p>
    <w:p w14:paraId="55A161C0" w14:textId="77777777" w:rsidR="002C34F6" w:rsidRPr="00EF1FCD" w:rsidRDefault="002C34F6" w:rsidP="002C34F6">
      <w:pPr>
        <w:pStyle w:val="ListParagraph"/>
        <w:spacing w:after="0" w:line="240" w:lineRule="auto"/>
        <w:rPr>
          <w:rFonts w:ascii="Times New Roman" w:hAnsi="Times New Roman"/>
          <w:sz w:val="24"/>
          <w:szCs w:val="24"/>
        </w:rPr>
      </w:pPr>
    </w:p>
    <w:p w14:paraId="2B2FE775" w14:textId="77777777" w:rsidR="002C34F6" w:rsidRPr="00EF1FCD" w:rsidRDefault="002C34F6" w:rsidP="002C34F6">
      <w:pPr>
        <w:spacing w:after="0" w:line="240" w:lineRule="auto"/>
        <w:jc w:val="center"/>
        <w:rPr>
          <w:rFonts w:ascii="Times New Roman" w:hAnsi="Times New Roman"/>
          <w:b/>
          <w:sz w:val="24"/>
          <w:szCs w:val="24"/>
        </w:rPr>
      </w:pPr>
      <w:r w:rsidRPr="00EF1FCD">
        <w:rPr>
          <w:rFonts w:ascii="Times New Roman" w:hAnsi="Times New Roman"/>
          <w:b/>
          <w:sz w:val="24"/>
          <w:szCs w:val="24"/>
        </w:rPr>
        <w:t xml:space="preserve">SECTION-C </w:t>
      </w:r>
    </w:p>
    <w:p w14:paraId="67CF2BC6" w14:textId="77777777" w:rsidR="002C34F6" w:rsidRPr="00EF1FCD" w:rsidRDefault="002C34F6" w:rsidP="002C34F6">
      <w:pPr>
        <w:spacing w:line="240" w:lineRule="auto"/>
        <w:jc w:val="center"/>
        <w:rPr>
          <w:rFonts w:ascii="Times New Roman" w:hAnsi="Times New Roman"/>
          <w:sz w:val="24"/>
          <w:szCs w:val="24"/>
        </w:rPr>
      </w:pPr>
      <w:r w:rsidRPr="00EF1FCD">
        <w:rPr>
          <w:rFonts w:ascii="Times New Roman" w:hAnsi="Times New Roman"/>
          <w:sz w:val="24"/>
          <w:szCs w:val="24"/>
        </w:rPr>
        <w:t xml:space="preserve">Answer </w:t>
      </w:r>
      <w:r w:rsidRPr="00EF1FCD">
        <w:rPr>
          <w:rFonts w:ascii="Times New Roman" w:hAnsi="Times New Roman"/>
          <w:b/>
          <w:sz w:val="24"/>
          <w:szCs w:val="24"/>
        </w:rPr>
        <w:t>any 2</w:t>
      </w:r>
      <w:r w:rsidRPr="00EF1FCD">
        <w:rPr>
          <w:rFonts w:ascii="Times New Roman" w:hAnsi="Times New Roman"/>
          <w:sz w:val="24"/>
          <w:szCs w:val="24"/>
        </w:rPr>
        <w:t xml:space="preserve"> questions. </w:t>
      </w:r>
      <w:r w:rsidRPr="00EF1FCD">
        <w:rPr>
          <w:rFonts w:ascii="Times New Roman" w:hAnsi="Times New Roman"/>
          <w:b/>
          <w:sz w:val="24"/>
          <w:szCs w:val="24"/>
        </w:rPr>
        <w:t>Each</w:t>
      </w:r>
      <w:r w:rsidRPr="00EF1FCD">
        <w:rPr>
          <w:rFonts w:ascii="Times New Roman" w:hAnsi="Times New Roman"/>
          <w:sz w:val="24"/>
          <w:szCs w:val="24"/>
        </w:rPr>
        <w:t xml:space="preserve"> question carries </w:t>
      </w:r>
      <w:r w:rsidRPr="00EF1FCD">
        <w:rPr>
          <w:rFonts w:ascii="Times New Roman" w:hAnsi="Times New Roman"/>
          <w:b/>
          <w:sz w:val="24"/>
          <w:szCs w:val="24"/>
        </w:rPr>
        <w:t xml:space="preserve">8 </w:t>
      </w:r>
      <w:r w:rsidRPr="00EF1FCD">
        <w:rPr>
          <w:rFonts w:ascii="Times New Roman" w:hAnsi="Times New Roman"/>
          <w:sz w:val="24"/>
          <w:szCs w:val="24"/>
        </w:rPr>
        <w:t>marks</w:t>
      </w:r>
    </w:p>
    <w:p w14:paraId="11CF3495" w14:textId="77777777" w:rsidR="002C34F6" w:rsidRDefault="002C34F6" w:rsidP="002C34F6">
      <w:pPr>
        <w:pStyle w:val="ListParagraph"/>
        <w:spacing w:after="0" w:line="240" w:lineRule="auto"/>
        <w:ind w:hanging="720"/>
        <w:jc w:val="both"/>
        <w:rPr>
          <w:rFonts w:ascii="Times New Roman" w:hAnsi="Times New Roman"/>
          <w:sz w:val="24"/>
          <w:szCs w:val="24"/>
        </w:rPr>
      </w:pPr>
      <w:r w:rsidRPr="00EF1FCD">
        <w:rPr>
          <w:rFonts w:ascii="Times New Roman" w:hAnsi="Times New Roman"/>
          <w:sz w:val="24"/>
          <w:szCs w:val="24"/>
        </w:rPr>
        <w:t xml:space="preserve">      21   What reagents can bring about the following conversions</w:t>
      </w:r>
      <w:r w:rsidRPr="00EF1FCD">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520EFF3" w14:textId="77777777" w:rsidR="002C34F6" w:rsidRDefault="002C34F6" w:rsidP="002C34F6">
      <w:pPr>
        <w:pStyle w:val="ListParagraph"/>
        <w:spacing w:after="0" w:line="240" w:lineRule="auto"/>
        <w:ind w:hanging="720"/>
        <w:jc w:val="center"/>
        <w:rPr>
          <w:rFonts w:ascii="Times New Roman" w:hAnsi="Times New Roman"/>
          <w:sz w:val="24"/>
          <w:szCs w:val="24"/>
        </w:rPr>
      </w:pPr>
      <w:r w:rsidRPr="00161400">
        <w:rPr>
          <w:rFonts w:ascii="Times New Roman" w:hAnsi="Times New Roman"/>
          <w:sz w:val="24"/>
          <w:szCs w:val="24"/>
        </w:rPr>
        <w:object w:dxaOrig="8834" w:dyaOrig="1457" w14:anchorId="4A166868">
          <v:shape id="_x0000_i1047" type="#_x0000_t75" style="width:357pt;height:59.4pt" o:ole="">
            <v:imagedata r:id="rId55" o:title=""/>
          </v:shape>
          <o:OLEObject Type="Embed" ProgID="ChemDraw.Document.6.0" ShapeID="_x0000_i1047" DrawAspect="Content" ObjectID="_1839067378" r:id="rId56"/>
        </w:object>
      </w:r>
    </w:p>
    <w:p w14:paraId="6BA2237A" w14:textId="77777777" w:rsidR="002C34F6" w:rsidRDefault="002C34F6" w:rsidP="002C34F6">
      <w:pPr>
        <w:pStyle w:val="ListParagraph"/>
        <w:spacing w:after="0" w:line="240" w:lineRule="auto"/>
        <w:ind w:hanging="720"/>
        <w:rPr>
          <w:rFonts w:ascii="Times New Roman" w:hAnsi="Times New Roman"/>
          <w:sz w:val="24"/>
          <w:szCs w:val="24"/>
        </w:rPr>
      </w:pPr>
    </w:p>
    <w:p w14:paraId="4637F63B" w14:textId="77777777" w:rsidR="002C34F6" w:rsidRPr="00EF1FCD" w:rsidRDefault="002C34F6" w:rsidP="00B05095">
      <w:pPr>
        <w:pStyle w:val="ListParagraph"/>
        <w:spacing w:after="0" w:line="240" w:lineRule="auto"/>
        <w:ind w:left="360" w:hanging="360"/>
        <w:jc w:val="both"/>
        <w:rPr>
          <w:rFonts w:ascii="Times New Roman" w:hAnsi="Times New Roman"/>
          <w:sz w:val="24"/>
          <w:szCs w:val="24"/>
        </w:rPr>
      </w:pPr>
      <w:r w:rsidRPr="00EF1FCD">
        <w:rPr>
          <w:rFonts w:ascii="Times New Roman" w:hAnsi="Times New Roman"/>
          <w:sz w:val="24"/>
          <w:szCs w:val="24"/>
        </w:rPr>
        <w:t>22</w:t>
      </w:r>
      <w:r>
        <w:rPr>
          <w:rFonts w:ascii="Times New Roman" w:hAnsi="Times New Roman"/>
        </w:rPr>
        <w:t xml:space="preserve">. </w:t>
      </w:r>
      <w:r w:rsidRPr="00EF1FCD">
        <w:rPr>
          <w:rFonts w:ascii="Times New Roman" w:hAnsi="Times New Roman"/>
          <w:sz w:val="24"/>
          <w:szCs w:val="24"/>
        </w:rPr>
        <w:t xml:space="preserve">Suggest a retrosynthesis for </w:t>
      </w:r>
      <w:r w:rsidRPr="00EF1FCD">
        <w:rPr>
          <w:rFonts w:ascii="Times New Roman" w:hAnsi="Times New Roman"/>
          <w:sz w:val="24"/>
          <w:szCs w:val="24"/>
        </w:rPr>
        <w:object w:dxaOrig="2239" w:dyaOrig="1257" w14:anchorId="58B04747">
          <v:shape id="_x0000_i1048" type="#_x0000_t75" style="width:81.6pt;height:45.6pt" o:ole="">
            <v:imagedata r:id="rId57" o:title=""/>
          </v:shape>
          <o:OLEObject Type="Embed" ProgID="ChemDraw.Document.6.0" ShapeID="_x0000_i1048" DrawAspect="Content" ObjectID="_1839067379" r:id="rId58"/>
        </w:object>
      </w:r>
    </w:p>
    <w:p w14:paraId="6BEE1976" w14:textId="77777777" w:rsidR="002C34F6" w:rsidRPr="00EF1FCD" w:rsidRDefault="002C34F6" w:rsidP="002C34F6">
      <w:pPr>
        <w:pStyle w:val="ListParagraph"/>
        <w:spacing w:after="0" w:line="288" w:lineRule="auto"/>
        <w:ind w:hanging="720"/>
        <w:jc w:val="both"/>
        <w:rPr>
          <w:rFonts w:ascii="Times New Roman" w:hAnsi="Times New Roman"/>
          <w:sz w:val="24"/>
          <w:szCs w:val="24"/>
        </w:rPr>
      </w:pPr>
      <w:r w:rsidRPr="00EF1FCD">
        <w:rPr>
          <w:rFonts w:ascii="Times New Roman" w:hAnsi="Times New Roman"/>
          <w:sz w:val="24"/>
          <w:szCs w:val="24"/>
        </w:rPr>
        <w:t xml:space="preserve">23. </w:t>
      </w:r>
      <w:proofErr w:type="spellStart"/>
      <w:r w:rsidRPr="00EF1FCD">
        <w:rPr>
          <w:rFonts w:ascii="Times New Roman" w:hAnsi="Times New Roman"/>
          <w:sz w:val="24"/>
          <w:szCs w:val="24"/>
        </w:rPr>
        <w:t>i</w:t>
      </w:r>
      <w:proofErr w:type="spellEnd"/>
      <w:r w:rsidRPr="00EF1FCD">
        <w:rPr>
          <w:rFonts w:ascii="Times New Roman" w:hAnsi="Times New Roman"/>
          <w:sz w:val="24"/>
          <w:szCs w:val="24"/>
        </w:rPr>
        <w:t>) Describe the reactivity of SmI</w:t>
      </w:r>
      <w:r w:rsidRPr="00EF1FCD">
        <w:rPr>
          <w:rFonts w:ascii="Times New Roman" w:hAnsi="Times New Roman"/>
          <w:sz w:val="24"/>
          <w:szCs w:val="24"/>
          <w:vertAlign w:val="subscript"/>
        </w:rPr>
        <w:t>2</w:t>
      </w:r>
      <w:r w:rsidRPr="00EF1FCD">
        <w:rPr>
          <w:rFonts w:ascii="Times New Roman" w:hAnsi="Times New Roman"/>
          <w:sz w:val="24"/>
          <w:szCs w:val="24"/>
        </w:rPr>
        <w:t xml:space="preserve">, CAN and </w:t>
      </w:r>
      <w:proofErr w:type="gramStart"/>
      <w:r w:rsidRPr="00EF1FCD">
        <w:rPr>
          <w:rFonts w:ascii="Times New Roman" w:hAnsi="Times New Roman"/>
          <w:sz w:val="24"/>
          <w:szCs w:val="24"/>
        </w:rPr>
        <w:t>Mn(</w:t>
      </w:r>
      <w:proofErr w:type="spellStart"/>
      <w:proofErr w:type="gramEnd"/>
      <w:r w:rsidRPr="00EF1FCD">
        <w:rPr>
          <w:rFonts w:ascii="Times New Roman" w:hAnsi="Times New Roman"/>
          <w:sz w:val="24"/>
          <w:szCs w:val="24"/>
        </w:rPr>
        <w:t>OAc</w:t>
      </w:r>
      <w:proofErr w:type="spellEnd"/>
      <w:r w:rsidRPr="00EF1FCD">
        <w:rPr>
          <w:rFonts w:ascii="Times New Roman" w:hAnsi="Times New Roman"/>
          <w:sz w:val="24"/>
          <w:szCs w:val="24"/>
        </w:rPr>
        <w:t>)</w:t>
      </w:r>
      <w:r w:rsidRPr="00EF1FCD">
        <w:rPr>
          <w:rFonts w:ascii="Times New Roman" w:hAnsi="Times New Roman"/>
          <w:sz w:val="24"/>
          <w:szCs w:val="24"/>
          <w:vertAlign w:val="subscript"/>
        </w:rPr>
        <w:t>3</w:t>
      </w:r>
      <w:r w:rsidRPr="00EF1FCD">
        <w:rPr>
          <w:rFonts w:ascii="Times New Roman" w:hAnsi="Times New Roman"/>
          <w:sz w:val="24"/>
          <w:szCs w:val="24"/>
        </w:rPr>
        <w:t xml:space="preserve"> providing examples.</w:t>
      </w:r>
      <w:r w:rsidRPr="00EF1FCD">
        <w:rPr>
          <w:rFonts w:ascii="Times New Roman" w:hAnsi="Times New Roman"/>
          <w:sz w:val="24"/>
          <w:szCs w:val="24"/>
        </w:rPr>
        <w:tab/>
        <w:t>(3x3)</w:t>
      </w:r>
    </w:p>
    <w:p w14:paraId="2853B084" w14:textId="77777777" w:rsidR="002C34F6" w:rsidRPr="00EF1FCD" w:rsidRDefault="002C34F6" w:rsidP="002C34F6">
      <w:pPr>
        <w:pStyle w:val="ListParagraph"/>
        <w:spacing w:after="0" w:line="288" w:lineRule="auto"/>
        <w:ind w:hanging="720"/>
        <w:jc w:val="both"/>
        <w:rPr>
          <w:rFonts w:ascii="Times New Roman" w:hAnsi="Times New Roman"/>
          <w:sz w:val="24"/>
          <w:szCs w:val="24"/>
        </w:rPr>
      </w:pPr>
      <w:r w:rsidRPr="00EF1FCD">
        <w:rPr>
          <w:rFonts w:ascii="Times New Roman" w:hAnsi="Times New Roman"/>
          <w:sz w:val="24"/>
          <w:szCs w:val="24"/>
        </w:rPr>
        <w:lastRenderedPageBreak/>
        <w:tab/>
        <w:t>ii) What is DDQ? What is it used for?</w:t>
      </w:r>
    </w:p>
    <w:p w14:paraId="2DA77A1E" w14:textId="77777777" w:rsidR="002C34F6" w:rsidRPr="00EF1FCD" w:rsidRDefault="002C34F6" w:rsidP="002C34F6">
      <w:pPr>
        <w:pStyle w:val="ListParagraph"/>
        <w:spacing w:after="0" w:line="288" w:lineRule="auto"/>
        <w:ind w:hanging="720"/>
        <w:jc w:val="both"/>
        <w:rPr>
          <w:rFonts w:ascii="Times New Roman" w:hAnsi="Times New Roman"/>
          <w:sz w:val="24"/>
          <w:szCs w:val="24"/>
        </w:rPr>
      </w:pPr>
      <w:r w:rsidRPr="00EF1FCD">
        <w:rPr>
          <w:rFonts w:ascii="Times New Roman" w:hAnsi="Times New Roman"/>
          <w:sz w:val="24"/>
          <w:szCs w:val="24"/>
        </w:rPr>
        <w:tab/>
        <w:t>iii) Explain the structure and importance of TEMPO</w:t>
      </w:r>
    </w:p>
    <w:p w14:paraId="0D04934A" w14:textId="77777777" w:rsidR="002C34F6" w:rsidRPr="002A524A" w:rsidRDefault="002C34F6" w:rsidP="002C34F6">
      <w:pPr>
        <w:pStyle w:val="ListParagraph"/>
        <w:spacing w:after="0" w:line="240" w:lineRule="auto"/>
        <w:ind w:hanging="720"/>
        <w:jc w:val="both"/>
        <w:rPr>
          <w:rFonts w:ascii="Times New Roman" w:hAnsi="Times New Roman"/>
        </w:rPr>
      </w:pPr>
      <w:r w:rsidRPr="00EF1FCD">
        <w:rPr>
          <w:rFonts w:ascii="Times New Roman" w:hAnsi="Times New Roman"/>
          <w:sz w:val="24"/>
          <w:szCs w:val="24"/>
        </w:rPr>
        <w:t>24. Depict the schemes with reagents and illustrate the mechanisms of Perkin, Stobbe, Dieckmann and Knoevenagel reactions</w:t>
      </w:r>
      <w:r w:rsidRPr="002A524A">
        <w:rPr>
          <w:rFonts w:ascii="Times New Roman" w:hAnsi="Times New Roman"/>
        </w:rPr>
        <w:t xml:space="preserve">. </w:t>
      </w:r>
    </w:p>
    <w:p w14:paraId="6C02CAB1" w14:textId="77777777" w:rsidR="005D49CD" w:rsidRDefault="005D49CD" w:rsidP="005D49CD">
      <w:pPr>
        <w:ind w:left="720" w:hanging="540"/>
        <w:jc w:val="center"/>
        <w:rPr>
          <w:rFonts w:ascii="Times New Roman" w:hAnsi="Times New Roman"/>
          <w:sz w:val="24"/>
          <w:szCs w:val="24"/>
        </w:rPr>
      </w:pPr>
    </w:p>
    <w:p w14:paraId="0C290EDE" w14:textId="51CE2232" w:rsidR="005D49CD" w:rsidRPr="002C6B42" w:rsidRDefault="005D49CD" w:rsidP="005D49CD">
      <w:pPr>
        <w:ind w:left="720" w:hanging="540"/>
        <w:jc w:val="center"/>
        <w:rPr>
          <w:rFonts w:ascii="Times New Roman" w:hAnsi="Times New Roman"/>
          <w:sz w:val="24"/>
          <w:szCs w:val="24"/>
        </w:rPr>
      </w:pPr>
      <w:r>
        <w:rPr>
          <w:rFonts w:ascii="Times New Roman" w:hAnsi="Times New Roman"/>
          <w:sz w:val="24"/>
          <w:szCs w:val="24"/>
        </w:rPr>
        <w:t>***************</w:t>
      </w:r>
    </w:p>
    <w:p w14:paraId="230EDC60" w14:textId="77777777" w:rsidR="005D49CD" w:rsidRDefault="005D49CD"/>
    <w:tbl>
      <w:tblPr>
        <w:tblStyle w:val="TableGrid"/>
        <w:tblW w:w="9805" w:type="dxa"/>
        <w:jc w:val="center"/>
        <w:tblLayout w:type="fixed"/>
        <w:tblLook w:val="04A0" w:firstRow="1" w:lastRow="0" w:firstColumn="1" w:lastColumn="0" w:noHBand="0" w:noVBand="1"/>
      </w:tblPr>
      <w:tblGrid>
        <w:gridCol w:w="535"/>
        <w:gridCol w:w="720"/>
        <w:gridCol w:w="1589"/>
        <w:gridCol w:w="4081"/>
        <w:gridCol w:w="1530"/>
        <w:gridCol w:w="630"/>
        <w:gridCol w:w="720"/>
      </w:tblGrid>
      <w:tr w:rsidR="0016182A" w14:paraId="37A02B56" w14:textId="77777777" w:rsidTr="00A72F4F">
        <w:trPr>
          <w:jc w:val="center"/>
        </w:trPr>
        <w:tc>
          <w:tcPr>
            <w:tcW w:w="535" w:type="dxa"/>
            <w:vAlign w:val="center"/>
          </w:tcPr>
          <w:p w14:paraId="4ADE809D" w14:textId="77777777" w:rsidR="0016182A" w:rsidRPr="000357A5" w:rsidRDefault="0016182A" w:rsidP="003733F2">
            <w:pPr>
              <w:jc w:val="center"/>
              <w:rPr>
                <w:rFonts w:ascii="Times New Roman" w:hAnsi="Times New Roman"/>
              </w:rPr>
            </w:pPr>
            <w:r w:rsidRPr="000357A5">
              <w:rPr>
                <w:rFonts w:ascii="Times New Roman" w:hAnsi="Times New Roman"/>
              </w:rPr>
              <w:t>1.</w:t>
            </w:r>
          </w:p>
        </w:tc>
        <w:tc>
          <w:tcPr>
            <w:tcW w:w="2309" w:type="dxa"/>
            <w:gridSpan w:val="2"/>
          </w:tcPr>
          <w:p w14:paraId="54F8D423" w14:textId="77777777" w:rsidR="0016182A" w:rsidRPr="000357A5" w:rsidRDefault="0016182A" w:rsidP="00A77710">
            <w:pPr>
              <w:rPr>
                <w:rFonts w:ascii="Times New Roman" w:hAnsi="Times New Roman"/>
              </w:rPr>
            </w:pPr>
            <w:r w:rsidRPr="000357A5">
              <w:rPr>
                <w:rFonts w:ascii="Times New Roman" w:hAnsi="Times New Roman"/>
              </w:rPr>
              <w:t>Semester</w:t>
            </w:r>
          </w:p>
        </w:tc>
        <w:tc>
          <w:tcPr>
            <w:tcW w:w="6961" w:type="dxa"/>
            <w:gridSpan w:val="4"/>
          </w:tcPr>
          <w:p w14:paraId="68EF1908" w14:textId="77777777" w:rsidR="0016182A" w:rsidRPr="000357A5" w:rsidRDefault="0016182A" w:rsidP="00A77710">
            <w:pPr>
              <w:rPr>
                <w:rFonts w:ascii="Times New Roman" w:hAnsi="Times New Roman"/>
                <w:b/>
              </w:rPr>
            </w:pPr>
            <w:r w:rsidRPr="000357A5">
              <w:rPr>
                <w:rFonts w:ascii="Times New Roman" w:hAnsi="Times New Roman"/>
                <w:b/>
              </w:rPr>
              <w:t>3</w:t>
            </w:r>
          </w:p>
        </w:tc>
      </w:tr>
      <w:tr w:rsidR="0016182A" w14:paraId="476F63DD" w14:textId="77777777" w:rsidTr="00A72F4F">
        <w:trPr>
          <w:jc w:val="center"/>
        </w:trPr>
        <w:tc>
          <w:tcPr>
            <w:tcW w:w="535" w:type="dxa"/>
            <w:vAlign w:val="center"/>
          </w:tcPr>
          <w:p w14:paraId="16AB5D82" w14:textId="77777777" w:rsidR="0016182A" w:rsidRPr="000357A5" w:rsidRDefault="0016182A" w:rsidP="003733F2">
            <w:pPr>
              <w:jc w:val="center"/>
              <w:rPr>
                <w:rFonts w:ascii="Times New Roman" w:hAnsi="Times New Roman"/>
              </w:rPr>
            </w:pPr>
            <w:r w:rsidRPr="000357A5">
              <w:rPr>
                <w:rFonts w:ascii="Times New Roman" w:hAnsi="Times New Roman"/>
              </w:rPr>
              <w:t>2.</w:t>
            </w:r>
          </w:p>
        </w:tc>
        <w:tc>
          <w:tcPr>
            <w:tcW w:w="2309" w:type="dxa"/>
            <w:gridSpan w:val="2"/>
          </w:tcPr>
          <w:p w14:paraId="472F00D8" w14:textId="77777777" w:rsidR="0016182A" w:rsidRPr="000357A5" w:rsidRDefault="0016182A" w:rsidP="00A77710">
            <w:pPr>
              <w:rPr>
                <w:rFonts w:ascii="Times New Roman" w:hAnsi="Times New Roman"/>
              </w:rPr>
            </w:pPr>
            <w:r w:rsidRPr="000357A5">
              <w:rPr>
                <w:rFonts w:ascii="Times New Roman" w:hAnsi="Times New Roman"/>
              </w:rPr>
              <w:t>Course Title</w:t>
            </w:r>
          </w:p>
        </w:tc>
        <w:tc>
          <w:tcPr>
            <w:tcW w:w="6961" w:type="dxa"/>
            <w:gridSpan w:val="4"/>
          </w:tcPr>
          <w:p w14:paraId="71403648" w14:textId="3BC2E572" w:rsidR="0016182A" w:rsidRPr="000357A5" w:rsidRDefault="005D49CD" w:rsidP="00A77710">
            <w:pPr>
              <w:rPr>
                <w:rFonts w:ascii="Times New Roman" w:hAnsi="Times New Roman"/>
              </w:rPr>
            </w:pPr>
            <w:bookmarkStart w:id="32" w:name="_Hlk216652654"/>
            <w:r w:rsidRPr="000357A5">
              <w:rPr>
                <w:rFonts w:ascii="Times New Roman" w:hAnsi="Times New Roman"/>
                <w:b/>
              </w:rPr>
              <w:t xml:space="preserve">INTRODUCTION </w:t>
            </w:r>
            <w:r>
              <w:rPr>
                <w:rFonts w:ascii="Times New Roman" w:hAnsi="Times New Roman"/>
                <w:b/>
              </w:rPr>
              <w:t>T</w:t>
            </w:r>
            <w:r w:rsidRPr="000357A5">
              <w:rPr>
                <w:rFonts w:ascii="Times New Roman" w:hAnsi="Times New Roman"/>
                <w:b/>
              </w:rPr>
              <w:t>O CHEMICAL BIOLOGY AND ANTI-CANCER RESEARCH</w:t>
            </w:r>
            <w:bookmarkEnd w:id="32"/>
          </w:p>
        </w:tc>
      </w:tr>
      <w:tr w:rsidR="0016182A" w14:paraId="145F5BF3" w14:textId="77777777" w:rsidTr="00A72F4F">
        <w:trPr>
          <w:jc w:val="center"/>
        </w:trPr>
        <w:tc>
          <w:tcPr>
            <w:tcW w:w="535" w:type="dxa"/>
            <w:vAlign w:val="center"/>
          </w:tcPr>
          <w:p w14:paraId="1756EAEE" w14:textId="77777777" w:rsidR="0016182A" w:rsidRPr="000357A5" w:rsidRDefault="0016182A" w:rsidP="003733F2">
            <w:pPr>
              <w:jc w:val="center"/>
              <w:rPr>
                <w:rFonts w:ascii="Times New Roman" w:hAnsi="Times New Roman"/>
              </w:rPr>
            </w:pPr>
            <w:r w:rsidRPr="000357A5">
              <w:rPr>
                <w:rFonts w:ascii="Times New Roman" w:hAnsi="Times New Roman"/>
              </w:rPr>
              <w:t>3.</w:t>
            </w:r>
          </w:p>
        </w:tc>
        <w:tc>
          <w:tcPr>
            <w:tcW w:w="2309" w:type="dxa"/>
            <w:gridSpan w:val="2"/>
          </w:tcPr>
          <w:p w14:paraId="7C7F7789" w14:textId="77777777" w:rsidR="0016182A" w:rsidRPr="000357A5" w:rsidRDefault="0016182A" w:rsidP="00A77710">
            <w:pPr>
              <w:rPr>
                <w:rFonts w:ascii="Times New Roman" w:hAnsi="Times New Roman"/>
              </w:rPr>
            </w:pPr>
            <w:r w:rsidRPr="000357A5">
              <w:rPr>
                <w:rFonts w:ascii="Times New Roman" w:hAnsi="Times New Roman"/>
              </w:rPr>
              <w:t>Course Code</w:t>
            </w:r>
          </w:p>
        </w:tc>
        <w:tc>
          <w:tcPr>
            <w:tcW w:w="6961" w:type="dxa"/>
            <w:gridSpan w:val="4"/>
          </w:tcPr>
          <w:p w14:paraId="4119C31F" w14:textId="1E1786CC" w:rsidR="0016182A" w:rsidRPr="000357A5" w:rsidRDefault="0016182A" w:rsidP="00A77710">
            <w:pPr>
              <w:tabs>
                <w:tab w:val="left" w:pos="738"/>
              </w:tabs>
              <w:rPr>
                <w:rFonts w:ascii="Times New Roman" w:hAnsi="Times New Roman"/>
                <w:b/>
              </w:rPr>
            </w:pPr>
            <w:r w:rsidRPr="000357A5">
              <w:rPr>
                <w:rFonts w:ascii="Times New Roman" w:hAnsi="Times New Roman"/>
                <w:b/>
              </w:rPr>
              <w:t>CHE-</w:t>
            </w:r>
            <w:r w:rsidR="00415C15" w:rsidRPr="000357A5">
              <w:rPr>
                <w:rFonts w:ascii="Times New Roman" w:hAnsi="Times New Roman"/>
                <w:b/>
              </w:rPr>
              <w:t>DE-5</w:t>
            </w:r>
            <w:r w:rsidR="0022241E" w:rsidRPr="000357A5">
              <w:rPr>
                <w:rFonts w:ascii="Times New Roman" w:hAnsi="Times New Roman"/>
                <w:b/>
              </w:rPr>
              <w:t>37(iv)</w:t>
            </w:r>
          </w:p>
        </w:tc>
      </w:tr>
      <w:tr w:rsidR="0016182A" w14:paraId="630FAEB4" w14:textId="77777777" w:rsidTr="00A72F4F">
        <w:trPr>
          <w:jc w:val="center"/>
        </w:trPr>
        <w:tc>
          <w:tcPr>
            <w:tcW w:w="535" w:type="dxa"/>
            <w:vAlign w:val="center"/>
          </w:tcPr>
          <w:p w14:paraId="29572B08" w14:textId="77777777" w:rsidR="0016182A" w:rsidRPr="000357A5" w:rsidRDefault="0016182A" w:rsidP="003733F2">
            <w:pPr>
              <w:jc w:val="center"/>
              <w:rPr>
                <w:rFonts w:ascii="Times New Roman" w:hAnsi="Times New Roman"/>
              </w:rPr>
            </w:pPr>
            <w:r w:rsidRPr="000357A5">
              <w:rPr>
                <w:rFonts w:ascii="Times New Roman" w:hAnsi="Times New Roman"/>
              </w:rPr>
              <w:t>4.</w:t>
            </w:r>
          </w:p>
        </w:tc>
        <w:tc>
          <w:tcPr>
            <w:tcW w:w="2309" w:type="dxa"/>
            <w:gridSpan w:val="2"/>
          </w:tcPr>
          <w:p w14:paraId="101A9CC3" w14:textId="77777777" w:rsidR="0016182A" w:rsidRPr="000357A5" w:rsidRDefault="0016182A" w:rsidP="00A77710">
            <w:pPr>
              <w:rPr>
                <w:rFonts w:ascii="Times New Roman" w:hAnsi="Times New Roman"/>
              </w:rPr>
            </w:pPr>
            <w:r w:rsidRPr="000357A5">
              <w:rPr>
                <w:rFonts w:ascii="Times New Roman" w:hAnsi="Times New Roman"/>
              </w:rPr>
              <w:t>Credits</w:t>
            </w:r>
          </w:p>
        </w:tc>
        <w:tc>
          <w:tcPr>
            <w:tcW w:w="6961" w:type="dxa"/>
            <w:gridSpan w:val="4"/>
          </w:tcPr>
          <w:p w14:paraId="67FCA9EC" w14:textId="19E08A72" w:rsidR="0016182A" w:rsidRPr="000357A5" w:rsidRDefault="00C44950" w:rsidP="00A77710">
            <w:pPr>
              <w:rPr>
                <w:rFonts w:ascii="Times New Roman" w:hAnsi="Times New Roman"/>
                <w:b/>
              </w:rPr>
            </w:pPr>
            <w:r w:rsidRPr="000357A5">
              <w:rPr>
                <w:rFonts w:ascii="Times New Roman" w:hAnsi="Times New Roman"/>
                <w:b/>
              </w:rPr>
              <w:t>4</w:t>
            </w:r>
          </w:p>
        </w:tc>
      </w:tr>
      <w:tr w:rsidR="0016182A" w14:paraId="60D9B82E" w14:textId="77777777" w:rsidTr="00380D4A">
        <w:trPr>
          <w:jc w:val="center"/>
        </w:trPr>
        <w:tc>
          <w:tcPr>
            <w:tcW w:w="535" w:type="dxa"/>
            <w:vMerge w:val="restart"/>
            <w:vAlign w:val="center"/>
          </w:tcPr>
          <w:p w14:paraId="6BAE25C6" w14:textId="77777777" w:rsidR="0016182A" w:rsidRPr="000357A5" w:rsidRDefault="0016182A" w:rsidP="003733F2">
            <w:pPr>
              <w:jc w:val="center"/>
              <w:rPr>
                <w:rFonts w:ascii="Times New Roman" w:hAnsi="Times New Roman"/>
              </w:rPr>
            </w:pPr>
            <w:r w:rsidRPr="000357A5">
              <w:rPr>
                <w:rFonts w:ascii="Times New Roman" w:hAnsi="Times New Roman"/>
              </w:rPr>
              <w:t>5.</w:t>
            </w:r>
          </w:p>
        </w:tc>
        <w:tc>
          <w:tcPr>
            <w:tcW w:w="6390" w:type="dxa"/>
            <w:gridSpan w:val="3"/>
          </w:tcPr>
          <w:p w14:paraId="12EC1CD6" w14:textId="77777777" w:rsidR="0016182A" w:rsidRPr="000357A5" w:rsidRDefault="0016182A" w:rsidP="00A77710">
            <w:pPr>
              <w:rPr>
                <w:rFonts w:ascii="Times New Roman" w:hAnsi="Times New Roman"/>
                <w:b/>
              </w:rPr>
            </w:pPr>
            <w:r w:rsidRPr="000357A5">
              <w:rPr>
                <w:rFonts w:ascii="Times New Roman" w:hAnsi="Times New Roman"/>
                <w:b/>
              </w:rPr>
              <w:t xml:space="preserve">CO: </w:t>
            </w:r>
            <w:r w:rsidRPr="000357A5">
              <w:rPr>
                <w:rFonts w:ascii="Times New Roman" w:hAnsi="Times New Roman"/>
              </w:rPr>
              <w:t>On completion of the course, students should be able to:</w:t>
            </w:r>
          </w:p>
        </w:tc>
        <w:tc>
          <w:tcPr>
            <w:tcW w:w="1530" w:type="dxa"/>
          </w:tcPr>
          <w:p w14:paraId="071AF39F" w14:textId="77777777" w:rsidR="0016182A" w:rsidRPr="000357A5" w:rsidRDefault="0016182A" w:rsidP="00A77710">
            <w:pPr>
              <w:jc w:val="center"/>
              <w:rPr>
                <w:rFonts w:ascii="Times New Roman" w:hAnsi="Times New Roman"/>
                <w:b/>
              </w:rPr>
            </w:pPr>
            <w:r w:rsidRPr="000357A5">
              <w:rPr>
                <w:rFonts w:ascii="Times New Roman" w:hAnsi="Times New Roman"/>
                <w:b/>
              </w:rPr>
              <w:t>TL</w:t>
            </w:r>
          </w:p>
        </w:tc>
        <w:tc>
          <w:tcPr>
            <w:tcW w:w="630" w:type="dxa"/>
          </w:tcPr>
          <w:p w14:paraId="3000BEE1" w14:textId="77777777" w:rsidR="0016182A" w:rsidRPr="000357A5" w:rsidRDefault="0016182A" w:rsidP="00A77710">
            <w:pPr>
              <w:rPr>
                <w:rFonts w:ascii="Times New Roman" w:hAnsi="Times New Roman"/>
                <w:b/>
              </w:rPr>
            </w:pPr>
            <w:r w:rsidRPr="000357A5">
              <w:rPr>
                <w:rFonts w:ascii="Times New Roman" w:hAnsi="Times New Roman"/>
                <w:b/>
              </w:rPr>
              <w:t>KL</w:t>
            </w:r>
          </w:p>
        </w:tc>
        <w:tc>
          <w:tcPr>
            <w:tcW w:w="720" w:type="dxa"/>
          </w:tcPr>
          <w:p w14:paraId="27A78658" w14:textId="77777777" w:rsidR="0016182A" w:rsidRPr="000357A5" w:rsidRDefault="0016182A" w:rsidP="00A77710">
            <w:pPr>
              <w:rPr>
                <w:rFonts w:ascii="Times New Roman" w:hAnsi="Times New Roman"/>
                <w:b/>
              </w:rPr>
            </w:pPr>
            <w:r w:rsidRPr="000357A5">
              <w:rPr>
                <w:rFonts w:ascii="Times New Roman" w:hAnsi="Times New Roman"/>
                <w:b/>
              </w:rPr>
              <w:t>PSO No.</w:t>
            </w:r>
          </w:p>
        </w:tc>
      </w:tr>
      <w:tr w:rsidR="0016182A" w14:paraId="4EA7561F" w14:textId="77777777" w:rsidTr="00380D4A">
        <w:trPr>
          <w:trHeight w:val="315"/>
          <w:jc w:val="center"/>
        </w:trPr>
        <w:tc>
          <w:tcPr>
            <w:tcW w:w="535" w:type="dxa"/>
            <w:vMerge/>
          </w:tcPr>
          <w:p w14:paraId="1B7BB13A" w14:textId="77777777" w:rsidR="0016182A" w:rsidRPr="000357A5" w:rsidRDefault="0016182A" w:rsidP="00A77710">
            <w:pPr>
              <w:rPr>
                <w:rFonts w:ascii="Times New Roman" w:hAnsi="Times New Roman"/>
              </w:rPr>
            </w:pPr>
          </w:p>
        </w:tc>
        <w:tc>
          <w:tcPr>
            <w:tcW w:w="6390" w:type="dxa"/>
            <w:gridSpan w:val="3"/>
          </w:tcPr>
          <w:p w14:paraId="734AC2DA" w14:textId="77777777" w:rsidR="0016182A" w:rsidRPr="000357A5" w:rsidRDefault="00D5465A" w:rsidP="00D5465A">
            <w:pPr>
              <w:ind w:left="360"/>
              <w:rPr>
                <w:rFonts w:ascii="Times New Roman" w:hAnsi="Times New Roman"/>
                <w:i/>
              </w:rPr>
            </w:pPr>
            <w:r w:rsidRPr="000357A5">
              <w:rPr>
                <w:rFonts w:ascii="Times New Roman" w:hAnsi="Times New Roman"/>
                <w:i/>
              </w:rPr>
              <w:t xml:space="preserve">1. </w:t>
            </w:r>
            <w:r w:rsidR="0016182A" w:rsidRPr="000357A5">
              <w:rPr>
                <w:rFonts w:ascii="Times New Roman" w:hAnsi="Times New Roman"/>
                <w:i/>
              </w:rPr>
              <w:t>Describe the basic structural difference between prokaryotic and eukaryotic cells</w:t>
            </w:r>
          </w:p>
        </w:tc>
        <w:tc>
          <w:tcPr>
            <w:tcW w:w="1530" w:type="dxa"/>
          </w:tcPr>
          <w:p w14:paraId="16221BA9" w14:textId="77777777" w:rsidR="0016182A" w:rsidRPr="000357A5" w:rsidRDefault="0016182A" w:rsidP="00A77710">
            <w:pPr>
              <w:rPr>
                <w:rFonts w:ascii="Times New Roman" w:hAnsi="Times New Roman"/>
              </w:rPr>
            </w:pPr>
            <w:r w:rsidRPr="000357A5">
              <w:rPr>
                <w:rFonts w:ascii="Times New Roman" w:hAnsi="Times New Roman"/>
              </w:rPr>
              <w:t>1-R, 2-Un</w:t>
            </w:r>
          </w:p>
        </w:tc>
        <w:tc>
          <w:tcPr>
            <w:tcW w:w="630" w:type="dxa"/>
          </w:tcPr>
          <w:p w14:paraId="358BDC9D" w14:textId="77777777" w:rsidR="0016182A" w:rsidRPr="000357A5" w:rsidRDefault="0016182A" w:rsidP="00A77710">
            <w:pPr>
              <w:rPr>
                <w:rFonts w:ascii="Times New Roman" w:hAnsi="Times New Roman"/>
              </w:rPr>
            </w:pPr>
            <w:r w:rsidRPr="000357A5">
              <w:rPr>
                <w:rFonts w:ascii="Times New Roman" w:hAnsi="Times New Roman"/>
              </w:rPr>
              <w:t>FK</w:t>
            </w:r>
          </w:p>
        </w:tc>
        <w:tc>
          <w:tcPr>
            <w:tcW w:w="720" w:type="dxa"/>
          </w:tcPr>
          <w:p w14:paraId="519B520B" w14:textId="120A8F3B" w:rsidR="0016182A" w:rsidRPr="000357A5" w:rsidRDefault="0016182A" w:rsidP="00A77710">
            <w:pPr>
              <w:rPr>
                <w:rFonts w:ascii="Times New Roman" w:hAnsi="Times New Roman"/>
              </w:rPr>
            </w:pPr>
            <w:r w:rsidRPr="000357A5">
              <w:rPr>
                <w:rFonts w:ascii="Times New Roman" w:hAnsi="Times New Roman"/>
              </w:rPr>
              <w:t>2</w:t>
            </w:r>
          </w:p>
        </w:tc>
      </w:tr>
      <w:tr w:rsidR="0016182A" w14:paraId="0712AFC7" w14:textId="77777777" w:rsidTr="00380D4A">
        <w:trPr>
          <w:trHeight w:val="312"/>
          <w:jc w:val="center"/>
        </w:trPr>
        <w:tc>
          <w:tcPr>
            <w:tcW w:w="535" w:type="dxa"/>
            <w:vMerge/>
          </w:tcPr>
          <w:p w14:paraId="049FD335" w14:textId="77777777" w:rsidR="0016182A" w:rsidRPr="000357A5" w:rsidRDefault="0016182A" w:rsidP="00A77710">
            <w:pPr>
              <w:rPr>
                <w:rFonts w:ascii="Times New Roman" w:hAnsi="Times New Roman"/>
              </w:rPr>
            </w:pPr>
          </w:p>
        </w:tc>
        <w:tc>
          <w:tcPr>
            <w:tcW w:w="6390" w:type="dxa"/>
            <w:gridSpan w:val="3"/>
          </w:tcPr>
          <w:p w14:paraId="027659F8" w14:textId="77777777" w:rsidR="0016182A" w:rsidRPr="000357A5" w:rsidRDefault="0016182A" w:rsidP="00A77710">
            <w:pPr>
              <w:ind w:left="231" w:hanging="231"/>
              <w:rPr>
                <w:rFonts w:ascii="Times New Roman" w:hAnsi="Times New Roman"/>
                <w:i/>
              </w:rPr>
            </w:pPr>
            <w:r w:rsidRPr="000357A5">
              <w:rPr>
                <w:rFonts w:ascii="Times New Roman" w:hAnsi="Times New Roman"/>
                <w:i/>
              </w:rPr>
              <w:t>2. Describe the structure and chemical composition of nucleic acids, protein, carbohydrates and lipids.</w:t>
            </w:r>
          </w:p>
        </w:tc>
        <w:tc>
          <w:tcPr>
            <w:tcW w:w="1530" w:type="dxa"/>
          </w:tcPr>
          <w:p w14:paraId="11663E09" w14:textId="77777777" w:rsidR="0016182A" w:rsidRPr="000357A5" w:rsidRDefault="0016182A" w:rsidP="00A77710">
            <w:pPr>
              <w:rPr>
                <w:rFonts w:ascii="Times New Roman" w:hAnsi="Times New Roman"/>
              </w:rPr>
            </w:pPr>
            <w:r w:rsidRPr="000357A5">
              <w:rPr>
                <w:rFonts w:ascii="Times New Roman" w:hAnsi="Times New Roman"/>
              </w:rPr>
              <w:t xml:space="preserve">2-Un, 3-Ap </w:t>
            </w:r>
          </w:p>
        </w:tc>
        <w:tc>
          <w:tcPr>
            <w:tcW w:w="630" w:type="dxa"/>
          </w:tcPr>
          <w:p w14:paraId="1A66A8EE" w14:textId="77777777" w:rsidR="0016182A" w:rsidRPr="000357A5" w:rsidRDefault="0016182A" w:rsidP="00A77710">
            <w:pPr>
              <w:rPr>
                <w:rFonts w:ascii="Times New Roman" w:hAnsi="Times New Roman"/>
              </w:rPr>
            </w:pPr>
            <w:r w:rsidRPr="000357A5">
              <w:rPr>
                <w:rFonts w:ascii="Times New Roman" w:hAnsi="Times New Roman"/>
              </w:rPr>
              <w:t>FK</w:t>
            </w:r>
          </w:p>
        </w:tc>
        <w:tc>
          <w:tcPr>
            <w:tcW w:w="720" w:type="dxa"/>
          </w:tcPr>
          <w:p w14:paraId="6F6B6BC7" w14:textId="3E1B57A0" w:rsidR="0016182A" w:rsidRPr="000357A5" w:rsidRDefault="0016182A" w:rsidP="00A77710">
            <w:pPr>
              <w:rPr>
                <w:rFonts w:ascii="Times New Roman" w:hAnsi="Times New Roman"/>
              </w:rPr>
            </w:pPr>
            <w:r w:rsidRPr="000357A5">
              <w:rPr>
                <w:rFonts w:ascii="Times New Roman" w:hAnsi="Times New Roman"/>
              </w:rPr>
              <w:t>2</w:t>
            </w:r>
          </w:p>
        </w:tc>
      </w:tr>
      <w:tr w:rsidR="0016182A" w14:paraId="1D2A6DD6" w14:textId="77777777" w:rsidTr="00380D4A">
        <w:trPr>
          <w:trHeight w:val="312"/>
          <w:jc w:val="center"/>
        </w:trPr>
        <w:tc>
          <w:tcPr>
            <w:tcW w:w="535" w:type="dxa"/>
            <w:vMerge/>
          </w:tcPr>
          <w:p w14:paraId="72EE09C8" w14:textId="77777777" w:rsidR="0016182A" w:rsidRPr="000357A5" w:rsidRDefault="0016182A" w:rsidP="00A77710">
            <w:pPr>
              <w:rPr>
                <w:rFonts w:ascii="Times New Roman" w:hAnsi="Times New Roman"/>
              </w:rPr>
            </w:pPr>
          </w:p>
        </w:tc>
        <w:tc>
          <w:tcPr>
            <w:tcW w:w="6390" w:type="dxa"/>
            <w:gridSpan w:val="3"/>
          </w:tcPr>
          <w:p w14:paraId="30FA291B" w14:textId="77777777" w:rsidR="0016182A" w:rsidRPr="000357A5" w:rsidRDefault="0016182A" w:rsidP="00A77710">
            <w:pPr>
              <w:ind w:left="231" w:hanging="231"/>
              <w:rPr>
                <w:rFonts w:ascii="Times New Roman" w:hAnsi="Times New Roman"/>
                <w:i/>
              </w:rPr>
            </w:pPr>
            <w:r w:rsidRPr="000357A5">
              <w:rPr>
                <w:rFonts w:ascii="Times New Roman" w:hAnsi="Times New Roman"/>
                <w:i/>
              </w:rPr>
              <w:t>3. Describe and evaluate the chemical aspects of biological process and cell anatomy</w:t>
            </w:r>
          </w:p>
        </w:tc>
        <w:tc>
          <w:tcPr>
            <w:tcW w:w="1530" w:type="dxa"/>
          </w:tcPr>
          <w:p w14:paraId="0807B692" w14:textId="77777777" w:rsidR="0016182A" w:rsidRPr="000357A5" w:rsidRDefault="0016182A" w:rsidP="00A77710">
            <w:pPr>
              <w:rPr>
                <w:rFonts w:ascii="Times New Roman" w:hAnsi="Times New Roman"/>
              </w:rPr>
            </w:pPr>
            <w:r w:rsidRPr="000357A5">
              <w:rPr>
                <w:rFonts w:ascii="Times New Roman" w:hAnsi="Times New Roman"/>
              </w:rPr>
              <w:t>2-Un, 3-AP</w:t>
            </w:r>
          </w:p>
          <w:p w14:paraId="2AF3B6A3" w14:textId="77777777" w:rsidR="0016182A" w:rsidRPr="000357A5" w:rsidRDefault="0016182A" w:rsidP="00A77710">
            <w:pPr>
              <w:rPr>
                <w:rFonts w:ascii="Times New Roman" w:hAnsi="Times New Roman"/>
              </w:rPr>
            </w:pPr>
            <w:r w:rsidRPr="000357A5">
              <w:rPr>
                <w:rFonts w:ascii="Times New Roman" w:hAnsi="Times New Roman"/>
              </w:rPr>
              <w:t>5-E</w:t>
            </w:r>
          </w:p>
        </w:tc>
        <w:tc>
          <w:tcPr>
            <w:tcW w:w="630" w:type="dxa"/>
          </w:tcPr>
          <w:p w14:paraId="62B25C83" w14:textId="77777777" w:rsidR="0016182A" w:rsidRPr="000357A5" w:rsidRDefault="0016182A" w:rsidP="00A77710">
            <w:pPr>
              <w:rPr>
                <w:rFonts w:ascii="Times New Roman" w:hAnsi="Times New Roman"/>
              </w:rPr>
            </w:pPr>
            <w:r w:rsidRPr="000357A5">
              <w:rPr>
                <w:rFonts w:ascii="Times New Roman" w:hAnsi="Times New Roman"/>
              </w:rPr>
              <w:t>FK,</w:t>
            </w:r>
          </w:p>
          <w:p w14:paraId="6F93EA80" w14:textId="77777777" w:rsidR="0016182A" w:rsidRPr="000357A5" w:rsidRDefault="0016182A" w:rsidP="00A77710">
            <w:pPr>
              <w:rPr>
                <w:rFonts w:ascii="Times New Roman" w:hAnsi="Times New Roman"/>
              </w:rPr>
            </w:pPr>
            <w:r w:rsidRPr="000357A5">
              <w:rPr>
                <w:rFonts w:ascii="Times New Roman" w:hAnsi="Times New Roman"/>
              </w:rPr>
              <w:t>CK</w:t>
            </w:r>
          </w:p>
        </w:tc>
        <w:tc>
          <w:tcPr>
            <w:tcW w:w="720" w:type="dxa"/>
          </w:tcPr>
          <w:p w14:paraId="18981355" w14:textId="6B2BCDEE" w:rsidR="0016182A" w:rsidRPr="000357A5" w:rsidRDefault="0016182A" w:rsidP="00A77710">
            <w:pPr>
              <w:rPr>
                <w:rFonts w:ascii="Times New Roman" w:hAnsi="Times New Roman"/>
              </w:rPr>
            </w:pPr>
            <w:r w:rsidRPr="000357A5">
              <w:rPr>
                <w:rFonts w:ascii="Times New Roman" w:hAnsi="Times New Roman"/>
              </w:rPr>
              <w:t>2,</w:t>
            </w:r>
            <w:r w:rsidR="005C7D15">
              <w:rPr>
                <w:rFonts w:ascii="Times New Roman" w:hAnsi="Times New Roman"/>
              </w:rPr>
              <w:t xml:space="preserve"> </w:t>
            </w:r>
            <w:r w:rsidRPr="000357A5">
              <w:rPr>
                <w:rFonts w:ascii="Times New Roman" w:hAnsi="Times New Roman"/>
              </w:rPr>
              <w:t>3</w:t>
            </w:r>
          </w:p>
        </w:tc>
      </w:tr>
      <w:tr w:rsidR="0016182A" w14:paraId="0CDDE92D" w14:textId="77777777" w:rsidTr="00380D4A">
        <w:trPr>
          <w:trHeight w:val="312"/>
          <w:jc w:val="center"/>
        </w:trPr>
        <w:tc>
          <w:tcPr>
            <w:tcW w:w="535" w:type="dxa"/>
            <w:vMerge/>
          </w:tcPr>
          <w:p w14:paraId="7FC468EE" w14:textId="77777777" w:rsidR="0016182A" w:rsidRPr="000357A5" w:rsidRDefault="0016182A" w:rsidP="00A77710">
            <w:pPr>
              <w:rPr>
                <w:rFonts w:ascii="Times New Roman" w:hAnsi="Times New Roman"/>
              </w:rPr>
            </w:pPr>
          </w:p>
        </w:tc>
        <w:tc>
          <w:tcPr>
            <w:tcW w:w="6390" w:type="dxa"/>
            <w:gridSpan w:val="3"/>
          </w:tcPr>
          <w:p w14:paraId="2CFA6986" w14:textId="77777777" w:rsidR="0016182A" w:rsidRPr="000357A5" w:rsidRDefault="0016182A" w:rsidP="00A77710">
            <w:pPr>
              <w:ind w:left="231" w:hanging="231"/>
              <w:rPr>
                <w:rFonts w:ascii="Times New Roman" w:hAnsi="Times New Roman"/>
                <w:i/>
              </w:rPr>
            </w:pPr>
            <w:r w:rsidRPr="000357A5">
              <w:rPr>
                <w:rFonts w:ascii="Times New Roman" w:hAnsi="Times New Roman"/>
                <w:i/>
              </w:rPr>
              <w:t>4. Describe in interlink between the nucleic acid sequence and protein synthesis to control various functions in cells</w:t>
            </w:r>
          </w:p>
        </w:tc>
        <w:tc>
          <w:tcPr>
            <w:tcW w:w="1530" w:type="dxa"/>
          </w:tcPr>
          <w:p w14:paraId="1DAF0549" w14:textId="77777777" w:rsidR="0016182A" w:rsidRPr="000357A5" w:rsidRDefault="0016182A" w:rsidP="00A77710">
            <w:pPr>
              <w:rPr>
                <w:rFonts w:ascii="Times New Roman" w:hAnsi="Times New Roman"/>
              </w:rPr>
            </w:pPr>
            <w:r w:rsidRPr="000357A5">
              <w:rPr>
                <w:rFonts w:ascii="Times New Roman" w:hAnsi="Times New Roman"/>
              </w:rPr>
              <w:t>2-Un, 3-Ap</w:t>
            </w:r>
          </w:p>
        </w:tc>
        <w:tc>
          <w:tcPr>
            <w:tcW w:w="630" w:type="dxa"/>
          </w:tcPr>
          <w:p w14:paraId="5E6A7F8F" w14:textId="77777777" w:rsidR="0016182A" w:rsidRPr="000357A5" w:rsidRDefault="0016182A" w:rsidP="00A77710">
            <w:pPr>
              <w:rPr>
                <w:rFonts w:ascii="Times New Roman" w:hAnsi="Times New Roman"/>
              </w:rPr>
            </w:pPr>
            <w:r w:rsidRPr="000357A5">
              <w:rPr>
                <w:rFonts w:ascii="Times New Roman" w:hAnsi="Times New Roman"/>
              </w:rPr>
              <w:t>FK,</w:t>
            </w:r>
          </w:p>
          <w:p w14:paraId="36AC7A13" w14:textId="77777777" w:rsidR="0016182A" w:rsidRPr="000357A5" w:rsidRDefault="0016182A" w:rsidP="00A77710">
            <w:pPr>
              <w:rPr>
                <w:rFonts w:ascii="Times New Roman" w:hAnsi="Times New Roman"/>
              </w:rPr>
            </w:pPr>
            <w:r w:rsidRPr="000357A5">
              <w:rPr>
                <w:rFonts w:ascii="Times New Roman" w:hAnsi="Times New Roman"/>
              </w:rPr>
              <w:t>CK</w:t>
            </w:r>
          </w:p>
        </w:tc>
        <w:tc>
          <w:tcPr>
            <w:tcW w:w="720" w:type="dxa"/>
          </w:tcPr>
          <w:p w14:paraId="11D3FEAD" w14:textId="4857CBA1" w:rsidR="0016182A" w:rsidRPr="000357A5" w:rsidRDefault="0016182A" w:rsidP="00A77710">
            <w:pPr>
              <w:rPr>
                <w:rFonts w:ascii="Times New Roman" w:hAnsi="Times New Roman"/>
              </w:rPr>
            </w:pPr>
            <w:r w:rsidRPr="000357A5">
              <w:rPr>
                <w:rFonts w:ascii="Times New Roman" w:hAnsi="Times New Roman"/>
              </w:rPr>
              <w:t>2,</w:t>
            </w:r>
            <w:r w:rsidR="005C7D15">
              <w:rPr>
                <w:rFonts w:ascii="Times New Roman" w:hAnsi="Times New Roman"/>
              </w:rPr>
              <w:t xml:space="preserve"> </w:t>
            </w:r>
            <w:r w:rsidRPr="000357A5">
              <w:rPr>
                <w:rFonts w:ascii="Times New Roman" w:hAnsi="Times New Roman"/>
              </w:rPr>
              <w:t>3</w:t>
            </w:r>
          </w:p>
        </w:tc>
      </w:tr>
      <w:tr w:rsidR="0016182A" w14:paraId="28AA6D58" w14:textId="77777777" w:rsidTr="00380D4A">
        <w:trPr>
          <w:trHeight w:val="312"/>
          <w:jc w:val="center"/>
        </w:trPr>
        <w:tc>
          <w:tcPr>
            <w:tcW w:w="535" w:type="dxa"/>
            <w:vMerge/>
          </w:tcPr>
          <w:p w14:paraId="38470AE9" w14:textId="77777777" w:rsidR="0016182A" w:rsidRPr="000357A5" w:rsidRDefault="0016182A" w:rsidP="00A77710">
            <w:pPr>
              <w:rPr>
                <w:rFonts w:ascii="Times New Roman" w:hAnsi="Times New Roman"/>
              </w:rPr>
            </w:pPr>
          </w:p>
        </w:tc>
        <w:tc>
          <w:tcPr>
            <w:tcW w:w="6390" w:type="dxa"/>
            <w:gridSpan w:val="3"/>
          </w:tcPr>
          <w:p w14:paraId="187A62E4" w14:textId="77777777" w:rsidR="0016182A" w:rsidRPr="000357A5" w:rsidRDefault="0016182A">
            <w:pPr>
              <w:pStyle w:val="ListParagraph"/>
              <w:numPr>
                <w:ilvl w:val="0"/>
                <w:numId w:val="21"/>
              </w:numPr>
              <w:ind w:left="252" w:hanging="252"/>
              <w:rPr>
                <w:rFonts w:ascii="Times New Roman" w:hAnsi="Times New Roman" w:cs="Times New Roman"/>
                <w:i/>
              </w:rPr>
            </w:pPr>
            <w:r w:rsidRPr="000357A5">
              <w:rPr>
                <w:rFonts w:ascii="Times New Roman" w:hAnsi="Times New Roman" w:cs="Times New Roman"/>
                <w:i/>
              </w:rPr>
              <w:t>Correlate the evolutionary history with cellular and molecular biology</w:t>
            </w:r>
          </w:p>
        </w:tc>
        <w:tc>
          <w:tcPr>
            <w:tcW w:w="1530" w:type="dxa"/>
          </w:tcPr>
          <w:p w14:paraId="2A307AEE" w14:textId="77777777" w:rsidR="0016182A" w:rsidRPr="000357A5" w:rsidRDefault="0016182A" w:rsidP="00A77710">
            <w:pPr>
              <w:rPr>
                <w:rFonts w:ascii="Times New Roman" w:hAnsi="Times New Roman"/>
              </w:rPr>
            </w:pPr>
            <w:r w:rsidRPr="000357A5">
              <w:rPr>
                <w:rFonts w:ascii="Times New Roman" w:hAnsi="Times New Roman"/>
              </w:rPr>
              <w:t>2-Un, 3-Ap,</w:t>
            </w:r>
          </w:p>
          <w:p w14:paraId="20E8B57C" w14:textId="77777777" w:rsidR="0016182A" w:rsidRPr="000357A5" w:rsidRDefault="0016182A" w:rsidP="00A77710">
            <w:pPr>
              <w:rPr>
                <w:rFonts w:ascii="Times New Roman" w:hAnsi="Times New Roman"/>
              </w:rPr>
            </w:pPr>
            <w:r w:rsidRPr="000357A5">
              <w:rPr>
                <w:rFonts w:ascii="Times New Roman" w:hAnsi="Times New Roman"/>
              </w:rPr>
              <w:t>5-E</w:t>
            </w:r>
          </w:p>
        </w:tc>
        <w:tc>
          <w:tcPr>
            <w:tcW w:w="630" w:type="dxa"/>
          </w:tcPr>
          <w:p w14:paraId="1A87124B" w14:textId="77777777" w:rsidR="0016182A" w:rsidRPr="000357A5" w:rsidRDefault="0016182A" w:rsidP="00A77710">
            <w:pPr>
              <w:rPr>
                <w:rFonts w:ascii="Times New Roman" w:hAnsi="Times New Roman"/>
              </w:rPr>
            </w:pPr>
            <w:r w:rsidRPr="000357A5">
              <w:rPr>
                <w:rFonts w:ascii="Times New Roman" w:hAnsi="Times New Roman"/>
              </w:rPr>
              <w:t>FK,</w:t>
            </w:r>
          </w:p>
          <w:p w14:paraId="4AD57C38" w14:textId="77777777" w:rsidR="0016182A" w:rsidRPr="000357A5" w:rsidRDefault="0016182A" w:rsidP="00A77710">
            <w:pPr>
              <w:rPr>
                <w:rFonts w:ascii="Times New Roman" w:hAnsi="Times New Roman"/>
              </w:rPr>
            </w:pPr>
            <w:r w:rsidRPr="000357A5">
              <w:rPr>
                <w:rFonts w:ascii="Times New Roman" w:hAnsi="Times New Roman"/>
              </w:rPr>
              <w:t>CK</w:t>
            </w:r>
          </w:p>
        </w:tc>
        <w:tc>
          <w:tcPr>
            <w:tcW w:w="720" w:type="dxa"/>
          </w:tcPr>
          <w:p w14:paraId="7D93C2F0" w14:textId="0A8819A0" w:rsidR="0016182A" w:rsidRPr="000357A5" w:rsidRDefault="0016182A" w:rsidP="006516EF">
            <w:pPr>
              <w:rPr>
                <w:rFonts w:ascii="Times New Roman" w:hAnsi="Times New Roman"/>
              </w:rPr>
            </w:pPr>
            <w:r w:rsidRPr="000357A5">
              <w:rPr>
                <w:rFonts w:ascii="Times New Roman" w:hAnsi="Times New Roman"/>
              </w:rPr>
              <w:t>2</w:t>
            </w:r>
            <w:r w:rsidR="006516EF">
              <w:rPr>
                <w:rFonts w:ascii="Times New Roman" w:hAnsi="Times New Roman"/>
              </w:rPr>
              <w:t>,</w:t>
            </w:r>
            <w:r w:rsidR="005C7D15">
              <w:rPr>
                <w:rFonts w:ascii="Times New Roman" w:hAnsi="Times New Roman"/>
              </w:rPr>
              <w:t xml:space="preserve"> </w:t>
            </w:r>
            <w:r w:rsidRPr="000357A5">
              <w:rPr>
                <w:rFonts w:ascii="Times New Roman" w:hAnsi="Times New Roman"/>
              </w:rPr>
              <w:t>3</w:t>
            </w:r>
          </w:p>
        </w:tc>
      </w:tr>
      <w:tr w:rsidR="0016182A" w14:paraId="0294BF00" w14:textId="77777777" w:rsidTr="00380D4A">
        <w:trPr>
          <w:trHeight w:val="312"/>
          <w:jc w:val="center"/>
        </w:trPr>
        <w:tc>
          <w:tcPr>
            <w:tcW w:w="535" w:type="dxa"/>
            <w:vMerge/>
          </w:tcPr>
          <w:p w14:paraId="2D31A20F" w14:textId="77777777" w:rsidR="0016182A" w:rsidRPr="000357A5" w:rsidRDefault="0016182A" w:rsidP="00A77710">
            <w:pPr>
              <w:rPr>
                <w:rFonts w:ascii="Times New Roman" w:hAnsi="Times New Roman"/>
              </w:rPr>
            </w:pPr>
          </w:p>
        </w:tc>
        <w:tc>
          <w:tcPr>
            <w:tcW w:w="6390" w:type="dxa"/>
            <w:gridSpan w:val="3"/>
          </w:tcPr>
          <w:p w14:paraId="6422F22A" w14:textId="000F27A3" w:rsidR="0016182A" w:rsidRPr="000357A5" w:rsidRDefault="0016182A">
            <w:pPr>
              <w:pStyle w:val="ListParagraph"/>
              <w:numPr>
                <w:ilvl w:val="0"/>
                <w:numId w:val="21"/>
              </w:numPr>
              <w:ind w:left="252" w:hanging="252"/>
              <w:rPr>
                <w:rFonts w:ascii="Times New Roman" w:hAnsi="Times New Roman" w:cs="Times New Roman"/>
                <w:i/>
              </w:rPr>
            </w:pPr>
            <w:r w:rsidRPr="000357A5">
              <w:rPr>
                <w:rFonts w:ascii="Times New Roman" w:hAnsi="Times New Roman" w:cs="Times New Roman"/>
                <w:i/>
              </w:rPr>
              <w:t>Explain and correlate the genetic information with cancer growth and new therapeutic techniques in anti- cancer research</w:t>
            </w:r>
            <w:r w:rsidR="00BC1D7A">
              <w:rPr>
                <w:rFonts w:ascii="Times New Roman" w:hAnsi="Times New Roman" w:cs="Times New Roman"/>
                <w:i/>
              </w:rPr>
              <w:t xml:space="preserve"> </w:t>
            </w:r>
            <w:r w:rsidRPr="000357A5">
              <w:rPr>
                <w:rFonts w:ascii="Times New Roman" w:hAnsi="Times New Roman" w:cs="Times New Roman"/>
                <w:i/>
              </w:rPr>
              <w:t>working protocols.</w:t>
            </w:r>
          </w:p>
        </w:tc>
        <w:tc>
          <w:tcPr>
            <w:tcW w:w="1530" w:type="dxa"/>
          </w:tcPr>
          <w:p w14:paraId="2BB1117F" w14:textId="77777777" w:rsidR="0016182A" w:rsidRPr="000357A5" w:rsidRDefault="0016182A" w:rsidP="00A77710">
            <w:pPr>
              <w:rPr>
                <w:rFonts w:ascii="Times New Roman" w:hAnsi="Times New Roman"/>
              </w:rPr>
            </w:pPr>
            <w:r w:rsidRPr="000357A5">
              <w:rPr>
                <w:rFonts w:ascii="Times New Roman" w:hAnsi="Times New Roman"/>
              </w:rPr>
              <w:t xml:space="preserve">2-Un, 4-An, </w:t>
            </w:r>
          </w:p>
          <w:p w14:paraId="42F8FF9E" w14:textId="77777777" w:rsidR="0016182A" w:rsidRPr="000357A5" w:rsidRDefault="0016182A" w:rsidP="00A77710">
            <w:pPr>
              <w:rPr>
                <w:rFonts w:ascii="Times New Roman" w:hAnsi="Times New Roman"/>
              </w:rPr>
            </w:pPr>
            <w:r w:rsidRPr="000357A5">
              <w:rPr>
                <w:rFonts w:ascii="Times New Roman" w:hAnsi="Times New Roman"/>
              </w:rPr>
              <w:t>5-E</w:t>
            </w:r>
          </w:p>
        </w:tc>
        <w:tc>
          <w:tcPr>
            <w:tcW w:w="630" w:type="dxa"/>
          </w:tcPr>
          <w:p w14:paraId="65731901" w14:textId="77777777" w:rsidR="0016182A" w:rsidRPr="000357A5" w:rsidRDefault="0016182A" w:rsidP="00A77710">
            <w:pPr>
              <w:rPr>
                <w:rFonts w:ascii="Times New Roman" w:hAnsi="Times New Roman"/>
              </w:rPr>
            </w:pPr>
            <w:r w:rsidRPr="000357A5">
              <w:rPr>
                <w:rFonts w:ascii="Times New Roman" w:hAnsi="Times New Roman"/>
              </w:rPr>
              <w:t>FK,</w:t>
            </w:r>
          </w:p>
          <w:p w14:paraId="0B931595" w14:textId="77777777" w:rsidR="0016182A" w:rsidRPr="000357A5" w:rsidRDefault="0016182A" w:rsidP="00A77710">
            <w:pPr>
              <w:rPr>
                <w:rFonts w:ascii="Times New Roman" w:hAnsi="Times New Roman"/>
              </w:rPr>
            </w:pPr>
            <w:r w:rsidRPr="000357A5">
              <w:rPr>
                <w:rFonts w:ascii="Times New Roman" w:hAnsi="Times New Roman"/>
              </w:rPr>
              <w:t>CK</w:t>
            </w:r>
          </w:p>
          <w:p w14:paraId="24AF9CEB" w14:textId="77777777" w:rsidR="0016182A" w:rsidRPr="000357A5" w:rsidRDefault="0016182A" w:rsidP="00A77710">
            <w:pPr>
              <w:rPr>
                <w:rFonts w:ascii="Times New Roman" w:hAnsi="Times New Roman"/>
              </w:rPr>
            </w:pPr>
            <w:r w:rsidRPr="000357A5">
              <w:rPr>
                <w:rFonts w:ascii="Times New Roman" w:hAnsi="Times New Roman"/>
              </w:rPr>
              <w:t>PK</w:t>
            </w:r>
          </w:p>
        </w:tc>
        <w:tc>
          <w:tcPr>
            <w:tcW w:w="720" w:type="dxa"/>
          </w:tcPr>
          <w:p w14:paraId="72F6D6A0" w14:textId="224BD3D6" w:rsidR="0016182A" w:rsidRPr="000357A5" w:rsidRDefault="0016182A" w:rsidP="006516EF">
            <w:pPr>
              <w:rPr>
                <w:rFonts w:ascii="Times New Roman" w:hAnsi="Times New Roman"/>
              </w:rPr>
            </w:pPr>
            <w:r w:rsidRPr="000357A5">
              <w:rPr>
                <w:rFonts w:ascii="Times New Roman" w:hAnsi="Times New Roman"/>
              </w:rPr>
              <w:t>2</w:t>
            </w:r>
            <w:r w:rsidR="006516EF">
              <w:rPr>
                <w:rFonts w:ascii="Times New Roman" w:hAnsi="Times New Roman"/>
              </w:rPr>
              <w:t>,</w:t>
            </w:r>
            <w:r w:rsidR="005C7D15">
              <w:rPr>
                <w:rFonts w:ascii="Times New Roman" w:hAnsi="Times New Roman"/>
              </w:rPr>
              <w:t xml:space="preserve"> </w:t>
            </w:r>
            <w:r w:rsidRPr="000357A5">
              <w:rPr>
                <w:rFonts w:ascii="Times New Roman" w:hAnsi="Times New Roman"/>
              </w:rPr>
              <w:t>3</w:t>
            </w:r>
          </w:p>
        </w:tc>
      </w:tr>
      <w:tr w:rsidR="0016182A" w14:paraId="6DF07A34" w14:textId="77777777" w:rsidTr="00380D4A">
        <w:trPr>
          <w:trHeight w:val="312"/>
          <w:jc w:val="center"/>
        </w:trPr>
        <w:tc>
          <w:tcPr>
            <w:tcW w:w="535" w:type="dxa"/>
            <w:vMerge/>
          </w:tcPr>
          <w:p w14:paraId="1F702311" w14:textId="77777777" w:rsidR="0016182A" w:rsidRPr="000357A5" w:rsidRDefault="0016182A" w:rsidP="00A77710">
            <w:pPr>
              <w:rPr>
                <w:rFonts w:ascii="Times New Roman" w:hAnsi="Times New Roman"/>
              </w:rPr>
            </w:pPr>
          </w:p>
        </w:tc>
        <w:tc>
          <w:tcPr>
            <w:tcW w:w="6390" w:type="dxa"/>
            <w:gridSpan w:val="3"/>
          </w:tcPr>
          <w:p w14:paraId="2BFE0245" w14:textId="77777777" w:rsidR="0016182A" w:rsidRPr="000357A5" w:rsidRDefault="0016182A">
            <w:pPr>
              <w:pStyle w:val="ListParagraph"/>
              <w:numPr>
                <w:ilvl w:val="0"/>
                <w:numId w:val="21"/>
              </w:numPr>
              <w:ind w:left="252" w:hanging="252"/>
              <w:rPr>
                <w:rFonts w:ascii="Times New Roman" w:hAnsi="Times New Roman" w:cs="Times New Roman"/>
                <w:i/>
              </w:rPr>
            </w:pPr>
            <w:r w:rsidRPr="000357A5">
              <w:rPr>
                <w:rFonts w:ascii="Times New Roman" w:hAnsi="Times New Roman" w:cs="Times New Roman"/>
                <w:i/>
              </w:rPr>
              <w:t xml:space="preserve">Describe about some fundamental </w:t>
            </w:r>
            <w:proofErr w:type="gramStart"/>
            <w:r w:rsidRPr="000357A5">
              <w:rPr>
                <w:rFonts w:ascii="Times New Roman" w:hAnsi="Times New Roman" w:cs="Times New Roman"/>
                <w:i/>
              </w:rPr>
              <w:t>aspects</w:t>
            </w:r>
            <w:proofErr w:type="gramEnd"/>
            <w:r w:rsidRPr="000357A5">
              <w:rPr>
                <w:rFonts w:ascii="Times New Roman" w:hAnsi="Times New Roman" w:cs="Times New Roman"/>
                <w:i/>
              </w:rPr>
              <w:t xml:space="preserve"> biochemical assays</w:t>
            </w:r>
          </w:p>
        </w:tc>
        <w:tc>
          <w:tcPr>
            <w:tcW w:w="1530" w:type="dxa"/>
          </w:tcPr>
          <w:p w14:paraId="4AA9D94C" w14:textId="77777777" w:rsidR="0016182A" w:rsidRPr="000357A5" w:rsidRDefault="0016182A" w:rsidP="00A77710">
            <w:pPr>
              <w:rPr>
                <w:rFonts w:ascii="Times New Roman" w:hAnsi="Times New Roman"/>
              </w:rPr>
            </w:pPr>
            <w:r w:rsidRPr="000357A5">
              <w:rPr>
                <w:rFonts w:ascii="Times New Roman" w:hAnsi="Times New Roman"/>
              </w:rPr>
              <w:t>2-Un, 3-Ap</w:t>
            </w:r>
          </w:p>
        </w:tc>
        <w:tc>
          <w:tcPr>
            <w:tcW w:w="630" w:type="dxa"/>
          </w:tcPr>
          <w:p w14:paraId="71021658" w14:textId="1608BFC3" w:rsidR="0016182A" w:rsidRPr="000357A5" w:rsidRDefault="0016182A" w:rsidP="00A77710">
            <w:pPr>
              <w:rPr>
                <w:rFonts w:ascii="Times New Roman" w:hAnsi="Times New Roman"/>
              </w:rPr>
            </w:pPr>
            <w:r w:rsidRPr="000357A5">
              <w:rPr>
                <w:rFonts w:ascii="Times New Roman" w:hAnsi="Times New Roman"/>
              </w:rPr>
              <w:t>FK,</w:t>
            </w:r>
            <w:r w:rsidR="006516EF">
              <w:rPr>
                <w:rFonts w:ascii="Times New Roman" w:hAnsi="Times New Roman"/>
              </w:rPr>
              <w:t xml:space="preserve"> </w:t>
            </w:r>
            <w:r w:rsidRPr="000357A5">
              <w:rPr>
                <w:rFonts w:ascii="Times New Roman" w:hAnsi="Times New Roman"/>
              </w:rPr>
              <w:t>PK</w:t>
            </w:r>
          </w:p>
        </w:tc>
        <w:tc>
          <w:tcPr>
            <w:tcW w:w="720" w:type="dxa"/>
          </w:tcPr>
          <w:p w14:paraId="012E72A3" w14:textId="520A81DF" w:rsidR="0016182A" w:rsidRPr="000357A5" w:rsidRDefault="0016182A" w:rsidP="006516EF">
            <w:pPr>
              <w:rPr>
                <w:rFonts w:ascii="Times New Roman" w:hAnsi="Times New Roman"/>
              </w:rPr>
            </w:pPr>
            <w:r w:rsidRPr="000357A5">
              <w:rPr>
                <w:rFonts w:ascii="Times New Roman" w:hAnsi="Times New Roman"/>
              </w:rPr>
              <w:t>2</w:t>
            </w:r>
            <w:r w:rsidR="006516EF">
              <w:rPr>
                <w:rFonts w:ascii="Times New Roman" w:hAnsi="Times New Roman"/>
              </w:rPr>
              <w:t>,</w:t>
            </w:r>
            <w:r w:rsidR="005C7D15">
              <w:rPr>
                <w:rFonts w:ascii="Times New Roman" w:hAnsi="Times New Roman"/>
              </w:rPr>
              <w:t xml:space="preserve"> </w:t>
            </w:r>
            <w:r w:rsidRPr="000357A5">
              <w:rPr>
                <w:rFonts w:ascii="Times New Roman" w:hAnsi="Times New Roman"/>
              </w:rPr>
              <w:t>4</w:t>
            </w:r>
          </w:p>
        </w:tc>
      </w:tr>
      <w:tr w:rsidR="00A72F4F" w14:paraId="14455E30" w14:textId="77777777" w:rsidTr="00380D4A">
        <w:trPr>
          <w:trHeight w:val="251"/>
          <w:jc w:val="center"/>
        </w:trPr>
        <w:tc>
          <w:tcPr>
            <w:tcW w:w="1255" w:type="dxa"/>
            <w:gridSpan w:val="2"/>
            <w:vAlign w:val="center"/>
          </w:tcPr>
          <w:p w14:paraId="291AF64A" w14:textId="6C8F723F" w:rsidR="00A72F4F" w:rsidRPr="000357A5" w:rsidRDefault="00A72F4F" w:rsidP="00D62CA3">
            <w:pPr>
              <w:jc w:val="center"/>
              <w:rPr>
                <w:rFonts w:ascii="Times New Roman" w:hAnsi="Times New Roman"/>
                <w:b/>
              </w:rPr>
            </w:pPr>
            <w:r w:rsidRPr="000357A5">
              <w:rPr>
                <w:rFonts w:ascii="Times New Roman" w:hAnsi="Times New Roman"/>
                <w:b/>
              </w:rPr>
              <w:t>MOD</w:t>
            </w:r>
            <w:r>
              <w:rPr>
                <w:rFonts w:ascii="Times New Roman" w:hAnsi="Times New Roman"/>
                <w:b/>
              </w:rPr>
              <w:t>ULE No.</w:t>
            </w:r>
          </w:p>
        </w:tc>
        <w:tc>
          <w:tcPr>
            <w:tcW w:w="7200" w:type="dxa"/>
            <w:gridSpan w:val="3"/>
            <w:vAlign w:val="center"/>
          </w:tcPr>
          <w:p w14:paraId="68A22A70" w14:textId="249FD045" w:rsidR="00A72F4F" w:rsidRPr="000357A5" w:rsidRDefault="00A72F4F" w:rsidP="00D62CA3">
            <w:pPr>
              <w:jc w:val="center"/>
              <w:rPr>
                <w:rFonts w:ascii="Times New Roman" w:hAnsi="Times New Roman"/>
                <w:b/>
              </w:rPr>
            </w:pPr>
            <w:r w:rsidRPr="000357A5">
              <w:rPr>
                <w:rFonts w:ascii="Times New Roman" w:hAnsi="Times New Roman"/>
                <w:b/>
              </w:rPr>
              <w:t>COURSE CONTENT</w:t>
            </w:r>
          </w:p>
        </w:tc>
        <w:tc>
          <w:tcPr>
            <w:tcW w:w="1350" w:type="dxa"/>
            <w:gridSpan w:val="2"/>
            <w:vAlign w:val="center"/>
          </w:tcPr>
          <w:p w14:paraId="3042F889" w14:textId="77777777" w:rsidR="00A72F4F" w:rsidRPr="000357A5" w:rsidRDefault="00A72F4F" w:rsidP="00D62CA3">
            <w:pPr>
              <w:jc w:val="center"/>
              <w:rPr>
                <w:rFonts w:ascii="Times New Roman" w:hAnsi="Times New Roman"/>
                <w:b/>
              </w:rPr>
            </w:pPr>
            <w:r w:rsidRPr="000357A5">
              <w:rPr>
                <w:rFonts w:ascii="Times New Roman" w:hAnsi="Times New Roman"/>
                <w:b/>
              </w:rPr>
              <w:t>CO No.</w:t>
            </w:r>
          </w:p>
        </w:tc>
      </w:tr>
      <w:tr w:rsidR="0016182A" w14:paraId="1FCBEFF3" w14:textId="77777777" w:rsidTr="00380D4A">
        <w:trPr>
          <w:trHeight w:val="312"/>
          <w:jc w:val="center"/>
        </w:trPr>
        <w:tc>
          <w:tcPr>
            <w:tcW w:w="1255" w:type="dxa"/>
            <w:gridSpan w:val="2"/>
            <w:vAlign w:val="center"/>
          </w:tcPr>
          <w:p w14:paraId="443B16AD" w14:textId="77777777" w:rsidR="0016182A" w:rsidRPr="000357A5" w:rsidRDefault="0016182A" w:rsidP="004919BC">
            <w:pPr>
              <w:jc w:val="center"/>
              <w:rPr>
                <w:rFonts w:ascii="Times New Roman" w:hAnsi="Times New Roman"/>
              </w:rPr>
            </w:pPr>
            <w:r w:rsidRPr="000357A5">
              <w:rPr>
                <w:rFonts w:ascii="Times New Roman" w:hAnsi="Times New Roman"/>
              </w:rPr>
              <w:t>I</w:t>
            </w:r>
          </w:p>
        </w:tc>
        <w:tc>
          <w:tcPr>
            <w:tcW w:w="7200" w:type="dxa"/>
            <w:gridSpan w:val="3"/>
          </w:tcPr>
          <w:p w14:paraId="29E1D061" w14:textId="39D876C9" w:rsidR="0016182A" w:rsidRPr="000357A5" w:rsidRDefault="0016182A" w:rsidP="005D49CD">
            <w:pPr>
              <w:spacing w:line="276" w:lineRule="auto"/>
              <w:jc w:val="both"/>
              <w:rPr>
                <w:rFonts w:ascii="Times New Roman" w:hAnsi="Times New Roman"/>
              </w:rPr>
            </w:pPr>
            <w:r w:rsidRPr="000357A5">
              <w:rPr>
                <w:rFonts w:ascii="Times New Roman" w:hAnsi="Times New Roman"/>
                <w:b/>
              </w:rPr>
              <w:t xml:space="preserve">The </w:t>
            </w:r>
            <w:r w:rsidR="005C7D15" w:rsidRPr="000357A5">
              <w:rPr>
                <w:rFonts w:ascii="Times New Roman" w:hAnsi="Times New Roman"/>
                <w:b/>
              </w:rPr>
              <w:t xml:space="preserve">Beginning </w:t>
            </w:r>
            <w:r w:rsidRPr="000357A5">
              <w:rPr>
                <w:rFonts w:ascii="Times New Roman" w:hAnsi="Times New Roman"/>
                <w:b/>
              </w:rPr>
              <w:t xml:space="preserve">of </w:t>
            </w:r>
            <w:r w:rsidR="005C7D15" w:rsidRPr="005C7D15">
              <w:rPr>
                <w:rFonts w:ascii="Times New Roman" w:hAnsi="Times New Roman"/>
                <w:b/>
              </w:rPr>
              <w:t>Life</w:t>
            </w:r>
            <w:r w:rsidRPr="005C7D15">
              <w:rPr>
                <w:rFonts w:ascii="Times New Roman" w:hAnsi="Times New Roman"/>
                <w:b/>
              </w:rPr>
              <w:t xml:space="preserve">, the </w:t>
            </w:r>
            <w:r w:rsidR="005C7D15" w:rsidRPr="005C7D15">
              <w:rPr>
                <w:rFonts w:ascii="Times New Roman" w:hAnsi="Times New Roman"/>
                <w:b/>
              </w:rPr>
              <w:t>Cell</w:t>
            </w:r>
            <w:r w:rsidRPr="000357A5">
              <w:rPr>
                <w:rFonts w:ascii="Times New Roman" w:hAnsi="Times New Roman"/>
              </w:rPr>
              <w:t>: Cells, the structural and functional units of all living organisms; Three distinct domains of life; Eukaryotic and prokaryotic cell structure; Structural hierarchy in the molecular organization of cells; Cell Cycle and Cell-Growth Control; Macromolecules in cell constitution; Stereospecific interaction between biomolecules; Basics of energy production in cell; Genetic foundations in cell; Prebiotic chemistry and biological evolution; Molecular anatomy and evolutionary relationships.</w:t>
            </w:r>
          </w:p>
        </w:tc>
        <w:tc>
          <w:tcPr>
            <w:tcW w:w="1350" w:type="dxa"/>
            <w:gridSpan w:val="2"/>
            <w:vAlign w:val="center"/>
          </w:tcPr>
          <w:p w14:paraId="68D072AB" w14:textId="1BBB697B" w:rsidR="0016182A" w:rsidRPr="004919BC" w:rsidRDefault="0016182A" w:rsidP="004919BC">
            <w:pPr>
              <w:jc w:val="center"/>
              <w:rPr>
                <w:rFonts w:ascii="Times New Roman" w:hAnsi="Times New Roman"/>
                <w:bCs/>
              </w:rPr>
            </w:pPr>
            <w:r w:rsidRPr="004919BC">
              <w:rPr>
                <w:rFonts w:ascii="Times New Roman" w:hAnsi="Times New Roman"/>
                <w:bCs/>
              </w:rPr>
              <w:t>1</w:t>
            </w:r>
            <w:r w:rsidR="004919BC" w:rsidRPr="004919BC">
              <w:rPr>
                <w:rFonts w:ascii="Times New Roman" w:hAnsi="Times New Roman"/>
                <w:bCs/>
              </w:rPr>
              <w:t>,</w:t>
            </w:r>
            <w:r w:rsidR="005C7D15">
              <w:rPr>
                <w:rFonts w:ascii="Times New Roman" w:hAnsi="Times New Roman"/>
                <w:bCs/>
              </w:rPr>
              <w:t xml:space="preserve"> </w:t>
            </w:r>
            <w:r w:rsidRPr="004919BC">
              <w:rPr>
                <w:rFonts w:ascii="Times New Roman" w:hAnsi="Times New Roman"/>
                <w:bCs/>
              </w:rPr>
              <w:t>3</w:t>
            </w:r>
            <w:r w:rsidR="004919BC" w:rsidRPr="004919BC">
              <w:rPr>
                <w:rFonts w:ascii="Times New Roman" w:hAnsi="Times New Roman"/>
                <w:bCs/>
              </w:rPr>
              <w:t>,</w:t>
            </w:r>
            <w:r w:rsidR="005C7D15">
              <w:rPr>
                <w:rFonts w:ascii="Times New Roman" w:hAnsi="Times New Roman"/>
                <w:bCs/>
              </w:rPr>
              <w:t xml:space="preserve"> </w:t>
            </w:r>
            <w:r w:rsidR="004919BC" w:rsidRPr="004919BC">
              <w:rPr>
                <w:rFonts w:ascii="Times New Roman" w:hAnsi="Times New Roman"/>
                <w:bCs/>
              </w:rPr>
              <w:t>5</w:t>
            </w:r>
          </w:p>
        </w:tc>
      </w:tr>
      <w:tr w:rsidR="0016182A" w14:paraId="1DEAE2AC" w14:textId="77777777" w:rsidTr="00380D4A">
        <w:trPr>
          <w:trHeight w:val="312"/>
          <w:jc w:val="center"/>
        </w:trPr>
        <w:tc>
          <w:tcPr>
            <w:tcW w:w="1255" w:type="dxa"/>
            <w:gridSpan w:val="2"/>
            <w:vAlign w:val="center"/>
          </w:tcPr>
          <w:p w14:paraId="6DC11158" w14:textId="77777777" w:rsidR="0016182A" w:rsidRPr="000357A5" w:rsidRDefault="0016182A" w:rsidP="004919BC">
            <w:pPr>
              <w:jc w:val="center"/>
              <w:rPr>
                <w:rFonts w:ascii="Times New Roman" w:hAnsi="Times New Roman"/>
              </w:rPr>
            </w:pPr>
            <w:r w:rsidRPr="000357A5">
              <w:rPr>
                <w:rFonts w:ascii="Times New Roman" w:hAnsi="Times New Roman"/>
              </w:rPr>
              <w:t>II</w:t>
            </w:r>
          </w:p>
        </w:tc>
        <w:tc>
          <w:tcPr>
            <w:tcW w:w="7200" w:type="dxa"/>
            <w:gridSpan w:val="3"/>
          </w:tcPr>
          <w:p w14:paraId="22C35588" w14:textId="1DD4F4C3" w:rsidR="0016182A" w:rsidRPr="000357A5" w:rsidRDefault="0016182A" w:rsidP="005D49CD">
            <w:p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imes New Roman" w:hAnsi="Times New Roman"/>
              </w:rPr>
            </w:pPr>
            <w:r w:rsidRPr="000357A5">
              <w:rPr>
                <w:rFonts w:ascii="Times New Roman" w:hAnsi="Times New Roman"/>
                <w:b/>
              </w:rPr>
              <w:t xml:space="preserve">Nucleic </w:t>
            </w:r>
            <w:r w:rsidR="003733F2" w:rsidRPr="000357A5">
              <w:rPr>
                <w:rFonts w:ascii="Times New Roman" w:hAnsi="Times New Roman"/>
                <w:b/>
              </w:rPr>
              <w:t>Acids: Structure</w:t>
            </w:r>
            <w:r w:rsidRPr="000357A5">
              <w:rPr>
                <w:rFonts w:ascii="Times New Roman" w:hAnsi="Times New Roman"/>
                <w:b/>
              </w:rPr>
              <w:t xml:space="preserve"> and </w:t>
            </w:r>
            <w:r w:rsidR="003733F2" w:rsidRPr="000357A5">
              <w:rPr>
                <w:rFonts w:ascii="Times New Roman" w:hAnsi="Times New Roman"/>
                <w:b/>
              </w:rPr>
              <w:t>Biological Relevance</w:t>
            </w:r>
            <w:r w:rsidRPr="000357A5">
              <w:rPr>
                <w:rFonts w:ascii="Times New Roman" w:hAnsi="Times New Roman"/>
              </w:rPr>
              <w:t>:</w:t>
            </w:r>
            <w:r w:rsidR="003733F2">
              <w:rPr>
                <w:rFonts w:ascii="Times New Roman" w:hAnsi="Times New Roman"/>
              </w:rPr>
              <w:t xml:space="preserve"> </w:t>
            </w:r>
            <w:r w:rsidRPr="000357A5">
              <w:rPr>
                <w:rFonts w:ascii="Times New Roman" w:hAnsi="Times New Roman"/>
              </w:rPr>
              <w:t xml:space="preserve">Deoxyribose nucleoside and nucleotide; Phosphodiester and glycosidic bond; Double helix structure of DNA; DNA super coiling; DNA topologies; Significance of DNA G-quadruplex; DNA-replication, repair and recombination; Reversible denaturation and annealing (renaturation) of DNA; DNA stability and damage; Chemical synthesis of DNA; Amplification of a DNA segment by the </w:t>
            </w:r>
            <w:r w:rsidRPr="000357A5">
              <w:rPr>
                <w:rFonts w:ascii="Times New Roman" w:hAnsi="Times New Roman"/>
              </w:rPr>
              <w:lastRenderedPageBreak/>
              <w:t>polymerase chain reaction (PCR).DNA sequencing by the Sanger method; Nucleotides as a carrier of chemical energy in cells; Adenine nucleotides as a components of enzyme cofactors; Gene and chromosomes; Ribose nucleic acid (RNA); secondary structures of RNA; Different types of RNAs and their biological role in cell; DNA-Dependent Synthesis of RNA; RNA Processing; Transcription and translation; RNA-Dependent Synthesis of RNA and DNA.</w:t>
            </w:r>
          </w:p>
        </w:tc>
        <w:tc>
          <w:tcPr>
            <w:tcW w:w="1350" w:type="dxa"/>
            <w:gridSpan w:val="2"/>
            <w:vAlign w:val="center"/>
          </w:tcPr>
          <w:p w14:paraId="4CCADF71" w14:textId="7FCA4C40" w:rsidR="0016182A" w:rsidRPr="004919BC" w:rsidRDefault="0016182A" w:rsidP="004919BC">
            <w:pPr>
              <w:jc w:val="center"/>
              <w:rPr>
                <w:rFonts w:ascii="Times New Roman" w:hAnsi="Times New Roman"/>
                <w:bCs/>
              </w:rPr>
            </w:pPr>
            <w:r w:rsidRPr="004919BC">
              <w:rPr>
                <w:rFonts w:ascii="Times New Roman" w:hAnsi="Times New Roman"/>
                <w:bCs/>
              </w:rPr>
              <w:lastRenderedPageBreak/>
              <w:t>2</w:t>
            </w:r>
            <w:r w:rsidR="004919BC" w:rsidRPr="004919BC">
              <w:rPr>
                <w:rFonts w:ascii="Times New Roman" w:hAnsi="Times New Roman"/>
                <w:bCs/>
              </w:rPr>
              <w:t>,</w:t>
            </w:r>
            <w:r w:rsidR="005C7D15">
              <w:rPr>
                <w:rFonts w:ascii="Times New Roman" w:hAnsi="Times New Roman"/>
                <w:bCs/>
              </w:rPr>
              <w:t xml:space="preserve"> </w:t>
            </w:r>
            <w:r w:rsidRPr="004919BC">
              <w:rPr>
                <w:rFonts w:ascii="Times New Roman" w:hAnsi="Times New Roman"/>
                <w:bCs/>
              </w:rPr>
              <w:t>4</w:t>
            </w:r>
          </w:p>
        </w:tc>
      </w:tr>
      <w:tr w:rsidR="0016182A" w14:paraId="6FDD9AA4" w14:textId="77777777" w:rsidTr="00380D4A">
        <w:trPr>
          <w:trHeight w:val="312"/>
          <w:jc w:val="center"/>
        </w:trPr>
        <w:tc>
          <w:tcPr>
            <w:tcW w:w="1255" w:type="dxa"/>
            <w:gridSpan w:val="2"/>
            <w:vAlign w:val="center"/>
          </w:tcPr>
          <w:p w14:paraId="5706942F" w14:textId="77777777" w:rsidR="0016182A" w:rsidRPr="000357A5" w:rsidRDefault="0016182A" w:rsidP="004919BC">
            <w:pPr>
              <w:jc w:val="center"/>
              <w:rPr>
                <w:rFonts w:ascii="Times New Roman" w:hAnsi="Times New Roman"/>
              </w:rPr>
            </w:pPr>
            <w:r w:rsidRPr="000357A5">
              <w:rPr>
                <w:rFonts w:ascii="Times New Roman" w:hAnsi="Times New Roman"/>
              </w:rPr>
              <w:t>III</w:t>
            </w:r>
          </w:p>
        </w:tc>
        <w:tc>
          <w:tcPr>
            <w:tcW w:w="7200" w:type="dxa"/>
            <w:gridSpan w:val="3"/>
          </w:tcPr>
          <w:p w14:paraId="326FB5A7" w14:textId="63369D6E" w:rsidR="0016182A" w:rsidRPr="000357A5" w:rsidRDefault="0016182A" w:rsidP="005D49CD">
            <w:pPr>
              <w:tabs>
                <w:tab w:val="left" w:pos="-180"/>
                <w:tab w:val="left" w:pos="360"/>
              </w:tabs>
              <w:spacing w:line="276" w:lineRule="auto"/>
              <w:jc w:val="both"/>
              <w:rPr>
                <w:rFonts w:ascii="Times New Roman" w:hAnsi="Times New Roman"/>
              </w:rPr>
            </w:pPr>
            <w:r w:rsidRPr="000357A5">
              <w:rPr>
                <w:rFonts w:ascii="Times New Roman" w:hAnsi="Times New Roman"/>
                <w:b/>
              </w:rPr>
              <w:t>Proteins</w:t>
            </w:r>
            <w:r w:rsidR="003733F2" w:rsidRPr="000357A5">
              <w:rPr>
                <w:rFonts w:ascii="Times New Roman" w:hAnsi="Times New Roman"/>
                <w:b/>
              </w:rPr>
              <w:t>, Carbohydrates</w:t>
            </w:r>
            <w:r w:rsidRPr="000357A5">
              <w:rPr>
                <w:rFonts w:ascii="Times New Roman" w:hAnsi="Times New Roman"/>
                <w:b/>
              </w:rPr>
              <w:t xml:space="preserve"> and </w:t>
            </w:r>
            <w:r w:rsidR="003733F2" w:rsidRPr="000357A5">
              <w:rPr>
                <w:rFonts w:ascii="Times New Roman" w:hAnsi="Times New Roman"/>
                <w:b/>
              </w:rPr>
              <w:t>Lipids</w:t>
            </w:r>
            <w:r w:rsidRPr="000357A5">
              <w:rPr>
                <w:rFonts w:ascii="Times New Roman" w:hAnsi="Times New Roman"/>
              </w:rPr>
              <w:t xml:space="preserve">: Amino acids; classifications of amino acids; acid-base properties of amino acids; peptides and polypeptides; structure of protein; Chemical synthesis of peptides; Ramachandran plot; secondary structure of protein; Protein tertiary and quaternary structures; Structural diversity and functional diversity in globular proteins; Stable folding patterns in proteins; Protein denaturation and folding; Enzymes and the working principle; Primary structure of carbohydrate; monosaccharides and disaccharides; Fischer projection and Haworth perspective formulas; Polysaccharides; Structural and functional roles of polysaccharides; </w:t>
            </w:r>
            <w:proofErr w:type="spellStart"/>
            <w:r w:rsidRPr="000357A5">
              <w:rPr>
                <w:rFonts w:ascii="Times New Roman" w:hAnsi="Times New Roman"/>
              </w:rPr>
              <w:t>Lipids;Sphingolipids</w:t>
            </w:r>
            <w:proofErr w:type="spellEnd"/>
            <w:r w:rsidRPr="000357A5">
              <w:rPr>
                <w:rFonts w:ascii="Times New Roman" w:hAnsi="Times New Roman"/>
              </w:rPr>
              <w:t>; Storage lipids; Polyunsaturated fatty acids; Structural lipids in membrane; Lipids as signals, cofactors, and Pigments</w:t>
            </w:r>
          </w:p>
        </w:tc>
        <w:tc>
          <w:tcPr>
            <w:tcW w:w="1350" w:type="dxa"/>
            <w:gridSpan w:val="2"/>
            <w:vAlign w:val="center"/>
          </w:tcPr>
          <w:p w14:paraId="328D4004" w14:textId="0EDC38C7" w:rsidR="0016182A" w:rsidRPr="004919BC" w:rsidRDefault="0016182A" w:rsidP="004919BC">
            <w:pPr>
              <w:jc w:val="center"/>
              <w:rPr>
                <w:rFonts w:ascii="Times New Roman" w:hAnsi="Times New Roman"/>
                <w:bCs/>
              </w:rPr>
            </w:pPr>
            <w:r w:rsidRPr="004919BC">
              <w:rPr>
                <w:rFonts w:ascii="Times New Roman" w:hAnsi="Times New Roman"/>
                <w:bCs/>
              </w:rPr>
              <w:t>2</w:t>
            </w:r>
            <w:r w:rsidR="004919BC" w:rsidRPr="004919BC">
              <w:rPr>
                <w:rFonts w:ascii="Times New Roman" w:hAnsi="Times New Roman"/>
                <w:bCs/>
              </w:rPr>
              <w:t>,</w:t>
            </w:r>
            <w:r w:rsidR="005C7D15">
              <w:rPr>
                <w:rFonts w:ascii="Times New Roman" w:hAnsi="Times New Roman"/>
                <w:bCs/>
              </w:rPr>
              <w:t xml:space="preserve"> </w:t>
            </w:r>
            <w:r w:rsidRPr="004919BC">
              <w:rPr>
                <w:rFonts w:ascii="Times New Roman" w:hAnsi="Times New Roman"/>
                <w:bCs/>
              </w:rPr>
              <w:t>4</w:t>
            </w:r>
          </w:p>
        </w:tc>
      </w:tr>
      <w:tr w:rsidR="0016182A" w14:paraId="2E2641C8" w14:textId="77777777" w:rsidTr="00380D4A">
        <w:trPr>
          <w:trHeight w:val="312"/>
          <w:jc w:val="center"/>
        </w:trPr>
        <w:tc>
          <w:tcPr>
            <w:tcW w:w="1255" w:type="dxa"/>
            <w:gridSpan w:val="2"/>
            <w:vAlign w:val="center"/>
          </w:tcPr>
          <w:p w14:paraId="23827779" w14:textId="77777777" w:rsidR="0016182A" w:rsidRPr="000357A5" w:rsidRDefault="0016182A" w:rsidP="004919BC">
            <w:pPr>
              <w:jc w:val="center"/>
              <w:rPr>
                <w:rFonts w:ascii="Times New Roman" w:hAnsi="Times New Roman"/>
              </w:rPr>
            </w:pPr>
            <w:r w:rsidRPr="000357A5">
              <w:rPr>
                <w:rFonts w:ascii="Times New Roman" w:hAnsi="Times New Roman"/>
              </w:rPr>
              <w:t>IV</w:t>
            </w:r>
          </w:p>
        </w:tc>
        <w:tc>
          <w:tcPr>
            <w:tcW w:w="7200" w:type="dxa"/>
            <w:gridSpan w:val="3"/>
          </w:tcPr>
          <w:p w14:paraId="5F2E1407" w14:textId="1EABA405" w:rsidR="0016182A" w:rsidRPr="000357A5" w:rsidRDefault="0016182A" w:rsidP="005D49CD">
            <w:pPr>
              <w:spacing w:line="276" w:lineRule="auto"/>
              <w:jc w:val="both"/>
              <w:rPr>
                <w:rFonts w:ascii="Times New Roman" w:hAnsi="Times New Roman"/>
              </w:rPr>
            </w:pPr>
            <w:r w:rsidRPr="000357A5">
              <w:rPr>
                <w:rFonts w:ascii="Times New Roman" w:hAnsi="Times New Roman"/>
                <w:b/>
              </w:rPr>
              <w:t xml:space="preserve">Membrane </w:t>
            </w:r>
            <w:r w:rsidR="003733F2" w:rsidRPr="000357A5">
              <w:rPr>
                <w:rFonts w:ascii="Times New Roman" w:hAnsi="Times New Roman"/>
                <w:b/>
              </w:rPr>
              <w:t xml:space="preserve">Transport, </w:t>
            </w:r>
            <w:proofErr w:type="spellStart"/>
            <w:r w:rsidR="003733F2" w:rsidRPr="000357A5">
              <w:rPr>
                <w:rFonts w:ascii="Times New Roman" w:hAnsi="Times New Roman"/>
                <w:b/>
              </w:rPr>
              <w:t>Biosignaling</w:t>
            </w:r>
            <w:proofErr w:type="spellEnd"/>
            <w:r w:rsidR="003733F2" w:rsidRPr="000357A5">
              <w:rPr>
                <w:rFonts w:ascii="Times New Roman" w:hAnsi="Times New Roman"/>
                <w:b/>
              </w:rPr>
              <w:t xml:space="preserve">, Bioenergetics </w:t>
            </w:r>
            <w:r w:rsidRPr="000357A5">
              <w:rPr>
                <w:rFonts w:ascii="Times New Roman" w:hAnsi="Times New Roman"/>
                <w:b/>
              </w:rPr>
              <w:t xml:space="preserve">and </w:t>
            </w:r>
            <w:r w:rsidR="003733F2" w:rsidRPr="000357A5">
              <w:rPr>
                <w:rFonts w:ascii="Times New Roman" w:hAnsi="Times New Roman"/>
                <w:b/>
              </w:rPr>
              <w:t>Metabolism</w:t>
            </w:r>
            <w:r w:rsidRPr="003733F2">
              <w:rPr>
                <w:rFonts w:ascii="Times New Roman" w:hAnsi="Times New Roman"/>
                <w:bCs/>
              </w:rPr>
              <w:t>:</w:t>
            </w:r>
            <w:r w:rsidR="003733F2">
              <w:rPr>
                <w:rFonts w:ascii="Times New Roman" w:hAnsi="Times New Roman"/>
                <w:b/>
              </w:rPr>
              <w:t xml:space="preserve"> </w:t>
            </w:r>
            <w:r w:rsidRPr="000357A5">
              <w:rPr>
                <w:rFonts w:ascii="Times New Roman" w:hAnsi="Times New Roman"/>
              </w:rPr>
              <w:t>The composition and architecture of membranes;</w:t>
            </w:r>
            <w:r w:rsidR="003733F2">
              <w:rPr>
                <w:rFonts w:ascii="Times New Roman" w:hAnsi="Times New Roman"/>
              </w:rPr>
              <w:t xml:space="preserve"> </w:t>
            </w:r>
            <w:r w:rsidRPr="000357A5">
              <w:rPr>
                <w:rFonts w:ascii="Times New Roman" w:hAnsi="Times New Roman"/>
              </w:rPr>
              <w:t xml:space="preserve">membrane proteins;  </w:t>
            </w:r>
            <w:proofErr w:type="spellStart"/>
            <w:r w:rsidRPr="000357A5">
              <w:rPr>
                <w:rFonts w:ascii="Times New Roman" w:hAnsi="Times New Roman"/>
              </w:rPr>
              <w:t>Transbilayer</w:t>
            </w:r>
            <w:proofErr w:type="spellEnd"/>
            <w:r w:rsidRPr="000357A5">
              <w:rPr>
                <w:rFonts w:ascii="Times New Roman" w:hAnsi="Times New Roman"/>
              </w:rPr>
              <w:t xml:space="preserve"> movement of lipids; Receptor-mediated endocytosis, </w:t>
            </w:r>
            <w:proofErr w:type="spellStart"/>
            <w:r w:rsidRPr="000357A5">
              <w:rPr>
                <w:rFonts w:ascii="Times New Roman" w:hAnsi="Times New Roman"/>
              </w:rPr>
              <w:t>caveoline</w:t>
            </w:r>
            <w:proofErr w:type="spellEnd"/>
            <w:r w:rsidRPr="000357A5">
              <w:rPr>
                <w:rFonts w:ascii="Times New Roman" w:hAnsi="Times New Roman"/>
              </w:rPr>
              <w:t xml:space="preserve"> mediated transport; Solute transport across membrane; Glucose transport; Ion transport; ATP driven transport; Ion channels; General features of signal transduction; G protein–coupled receptors and second messengers; GPCRs in vision, olfaction, and gustation; Receptor Tyrosine Kinases; Biochemical reactions in biological energy transduction; Free energy change associated with ATP, acetyl-coenzyme A, and phosphoenolpyruvate (PEP); ATP as the energy source for cell functions; Biological Oxidation-Reduction Reactions; Types of coenzymes and proteins serve as electron carriers; Glycolysis-the two phase of glycolysis; Feeder pathways for glycolysis; Fates of pyruvate under anaerobic conditions: Fermentation; Gluconeogenesis.</w:t>
            </w:r>
          </w:p>
        </w:tc>
        <w:tc>
          <w:tcPr>
            <w:tcW w:w="1350" w:type="dxa"/>
            <w:gridSpan w:val="2"/>
            <w:vAlign w:val="center"/>
          </w:tcPr>
          <w:p w14:paraId="05C33DCB" w14:textId="0E3D0DC2" w:rsidR="0016182A" w:rsidRPr="004919BC" w:rsidRDefault="0016182A" w:rsidP="004919BC">
            <w:pPr>
              <w:jc w:val="center"/>
              <w:rPr>
                <w:rFonts w:ascii="Times New Roman" w:hAnsi="Times New Roman"/>
                <w:bCs/>
              </w:rPr>
            </w:pPr>
            <w:r w:rsidRPr="004919BC">
              <w:rPr>
                <w:rFonts w:ascii="Times New Roman" w:hAnsi="Times New Roman"/>
                <w:bCs/>
              </w:rPr>
              <w:t>4</w:t>
            </w:r>
          </w:p>
        </w:tc>
      </w:tr>
      <w:tr w:rsidR="0016182A" w14:paraId="763BDA7F" w14:textId="77777777" w:rsidTr="00380D4A">
        <w:trPr>
          <w:trHeight w:val="312"/>
          <w:jc w:val="center"/>
        </w:trPr>
        <w:tc>
          <w:tcPr>
            <w:tcW w:w="1255" w:type="dxa"/>
            <w:gridSpan w:val="2"/>
            <w:vAlign w:val="center"/>
          </w:tcPr>
          <w:p w14:paraId="0CB64F81" w14:textId="77777777" w:rsidR="0016182A" w:rsidRPr="000357A5" w:rsidRDefault="0016182A" w:rsidP="004919BC">
            <w:pPr>
              <w:jc w:val="center"/>
              <w:rPr>
                <w:rFonts w:ascii="Times New Roman" w:hAnsi="Times New Roman"/>
              </w:rPr>
            </w:pPr>
            <w:r w:rsidRPr="000357A5">
              <w:rPr>
                <w:rFonts w:ascii="Times New Roman" w:hAnsi="Times New Roman"/>
              </w:rPr>
              <w:t>V</w:t>
            </w:r>
          </w:p>
        </w:tc>
        <w:tc>
          <w:tcPr>
            <w:tcW w:w="7200" w:type="dxa"/>
            <w:gridSpan w:val="3"/>
          </w:tcPr>
          <w:p w14:paraId="4914C408" w14:textId="1CF482F6" w:rsidR="0016182A" w:rsidRPr="000357A5" w:rsidRDefault="0016182A" w:rsidP="005D49CD">
            <w:pPr>
              <w:spacing w:line="276" w:lineRule="auto"/>
              <w:jc w:val="both"/>
              <w:rPr>
                <w:rFonts w:ascii="Times New Roman" w:hAnsi="Times New Roman"/>
                <w:b/>
              </w:rPr>
            </w:pPr>
            <w:r w:rsidRPr="000357A5">
              <w:rPr>
                <w:rFonts w:ascii="Times New Roman" w:hAnsi="Times New Roman"/>
                <w:b/>
              </w:rPr>
              <w:t xml:space="preserve">Strategies in </w:t>
            </w:r>
            <w:r w:rsidR="003733F2" w:rsidRPr="000357A5">
              <w:rPr>
                <w:rFonts w:ascii="Times New Roman" w:hAnsi="Times New Roman"/>
                <w:b/>
              </w:rPr>
              <w:t xml:space="preserve">Cancer Therapeutics </w:t>
            </w:r>
            <w:r w:rsidRPr="000357A5">
              <w:rPr>
                <w:rFonts w:ascii="Times New Roman" w:hAnsi="Times New Roman"/>
                <w:b/>
              </w:rPr>
              <w:t xml:space="preserve">and </w:t>
            </w:r>
            <w:r w:rsidR="003733F2" w:rsidRPr="000357A5">
              <w:rPr>
                <w:rFonts w:ascii="Times New Roman" w:hAnsi="Times New Roman"/>
                <w:b/>
              </w:rPr>
              <w:t>Imaging</w:t>
            </w:r>
            <w:r w:rsidRPr="003733F2">
              <w:rPr>
                <w:rFonts w:ascii="Times New Roman" w:hAnsi="Times New Roman"/>
                <w:bCs/>
              </w:rPr>
              <w:t>:</w:t>
            </w:r>
            <w:r w:rsidR="003733F2">
              <w:rPr>
                <w:rFonts w:ascii="Times New Roman" w:hAnsi="Times New Roman"/>
                <w:b/>
              </w:rPr>
              <w:t xml:space="preserve"> </w:t>
            </w:r>
            <w:r w:rsidRPr="000357A5">
              <w:rPr>
                <w:rFonts w:ascii="Times New Roman" w:hAnsi="Times New Roman"/>
              </w:rPr>
              <w:t xml:space="preserve">Oncogenes, Tumor suppressor genes, and programmed cell death-apoptosis; Cancer metabolism; Multidrug resistance; Personalized medicine; Cancer therapeutic and imaging techniques-Metal complexes as anti-cancer drugs; photodynamic therapy (PDT), Photothermal therapy (PTT), Immunotherapy and gene therapy; Positron Emission tomography (PET), </w:t>
            </w:r>
            <w:proofErr w:type="spellStart"/>
            <w:r w:rsidRPr="000357A5">
              <w:rPr>
                <w:rFonts w:ascii="Times New Roman" w:hAnsi="Times New Roman"/>
              </w:rPr>
              <w:t>Immuno</w:t>
            </w:r>
            <w:proofErr w:type="spellEnd"/>
            <w:r w:rsidR="003733F2">
              <w:rPr>
                <w:rFonts w:ascii="Times New Roman" w:hAnsi="Times New Roman"/>
              </w:rPr>
              <w:t xml:space="preserve"> </w:t>
            </w:r>
            <w:r w:rsidRPr="000357A5">
              <w:rPr>
                <w:rFonts w:ascii="Times New Roman" w:hAnsi="Times New Roman"/>
              </w:rPr>
              <w:t xml:space="preserve">PET, Magnetic resonance imaging (MRI) in cancer imaging; Nanomaterial for therapy and </w:t>
            </w:r>
            <w:proofErr w:type="spellStart"/>
            <w:r w:rsidRPr="000357A5">
              <w:rPr>
                <w:rFonts w:ascii="Times New Roman" w:hAnsi="Times New Roman"/>
              </w:rPr>
              <w:t>theranostics</w:t>
            </w:r>
            <w:proofErr w:type="spellEnd"/>
            <w:r w:rsidRPr="000357A5">
              <w:rPr>
                <w:rFonts w:ascii="Times New Roman" w:hAnsi="Times New Roman"/>
              </w:rPr>
              <w:t>; Protein inhibition; heat shock protein (HSP) inhibition; Synergistic cancer therapy; Mitochondria targeting therapies.</w:t>
            </w:r>
          </w:p>
        </w:tc>
        <w:tc>
          <w:tcPr>
            <w:tcW w:w="1350" w:type="dxa"/>
            <w:gridSpan w:val="2"/>
            <w:vAlign w:val="center"/>
          </w:tcPr>
          <w:p w14:paraId="3CB13B47" w14:textId="37E28E8C" w:rsidR="0016182A" w:rsidRPr="004919BC" w:rsidRDefault="0016182A" w:rsidP="004919BC">
            <w:pPr>
              <w:jc w:val="center"/>
              <w:rPr>
                <w:rFonts w:ascii="Times New Roman" w:hAnsi="Times New Roman"/>
                <w:bCs/>
              </w:rPr>
            </w:pPr>
            <w:r w:rsidRPr="004919BC">
              <w:rPr>
                <w:rFonts w:ascii="Times New Roman" w:hAnsi="Times New Roman"/>
                <w:bCs/>
              </w:rPr>
              <w:t>6</w:t>
            </w:r>
          </w:p>
        </w:tc>
      </w:tr>
      <w:tr w:rsidR="0016182A" w14:paraId="14ACF588" w14:textId="77777777" w:rsidTr="00380D4A">
        <w:trPr>
          <w:trHeight w:val="312"/>
          <w:jc w:val="center"/>
        </w:trPr>
        <w:tc>
          <w:tcPr>
            <w:tcW w:w="1255" w:type="dxa"/>
            <w:gridSpan w:val="2"/>
            <w:vAlign w:val="center"/>
          </w:tcPr>
          <w:p w14:paraId="713A33D1" w14:textId="77777777" w:rsidR="0016182A" w:rsidRPr="000357A5" w:rsidRDefault="0016182A" w:rsidP="004919BC">
            <w:pPr>
              <w:jc w:val="center"/>
              <w:rPr>
                <w:rFonts w:ascii="Times New Roman" w:hAnsi="Times New Roman"/>
              </w:rPr>
            </w:pPr>
            <w:r w:rsidRPr="000357A5">
              <w:rPr>
                <w:rFonts w:ascii="Times New Roman" w:hAnsi="Times New Roman"/>
              </w:rPr>
              <w:t>VI</w:t>
            </w:r>
          </w:p>
        </w:tc>
        <w:tc>
          <w:tcPr>
            <w:tcW w:w="7200" w:type="dxa"/>
            <w:gridSpan w:val="3"/>
          </w:tcPr>
          <w:p w14:paraId="60E2D887" w14:textId="078A84F6" w:rsidR="0016182A" w:rsidRPr="000357A5" w:rsidRDefault="0016182A" w:rsidP="005D49CD">
            <w:pPr>
              <w:spacing w:line="276" w:lineRule="auto"/>
              <w:jc w:val="both"/>
              <w:rPr>
                <w:rFonts w:ascii="Times New Roman" w:hAnsi="Times New Roman"/>
              </w:rPr>
            </w:pPr>
            <w:r w:rsidRPr="000357A5">
              <w:rPr>
                <w:rFonts w:ascii="Times New Roman" w:hAnsi="Times New Roman"/>
                <w:b/>
              </w:rPr>
              <w:t xml:space="preserve">Biochemical </w:t>
            </w:r>
            <w:r w:rsidR="003733F2" w:rsidRPr="000357A5">
              <w:rPr>
                <w:rFonts w:ascii="Times New Roman" w:hAnsi="Times New Roman"/>
                <w:b/>
              </w:rPr>
              <w:t xml:space="preserve">Tools </w:t>
            </w:r>
            <w:r w:rsidRPr="000357A5">
              <w:rPr>
                <w:rFonts w:ascii="Times New Roman" w:hAnsi="Times New Roman"/>
                <w:b/>
              </w:rPr>
              <w:t xml:space="preserve">and </w:t>
            </w:r>
            <w:r w:rsidR="003733F2" w:rsidRPr="000357A5">
              <w:rPr>
                <w:rFonts w:ascii="Times New Roman" w:hAnsi="Times New Roman"/>
                <w:b/>
              </w:rPr>
              <w:t>Working Protocols</w:t>
            </w:r>
            <w:r w:rsidRPr="003733F2">
              <w:rPr>
                <w:rFonts w:ascii="Times New Roman" w:hAnsi="Times New Roman"/>
                <w:bCs/>
              </w:rPr>
              <w:t>:</w:t>
            </w:r>
            <w:r w:rsidR="003733F2">
              <w:rPr>
                <w:rFonts w:ascii="Times New Roman" w:hAnsi="Times New Roman"/>
                <w:b/>
              </w:rPr>
              <w:t xml:space="preserve"> </w:t>
            </w:r>
            <w:r w:rsidRPr="000357A5">
              <w:rPr>
                <w:rFonts w:ascii="Times New Roman" w:hAnsi="Times New Roman"/>
              </w:rPr>
              <w:t xml:space="preserve">Cell culture protocol; Cell proliferation assays; Fluorescence and confocal microscopy; Fluorescence life time imaging (FLIM); DNA cloning and recombinant DNA technology; Bacterial and yeast artificial chromosomes; reverse transcriptase PCR (RT-PCR); quantitative PCR (q-PCR); Polypeptide sequencing; Purification, </w:t>
            </w:r>
            <w:r w:rsidRPr="000357A5">
              <w:rPr>
                <w:rFonts w:ascii="Times New Roman" w:hAnsi="Times New Roman"/>
              </w:rPr>
              <w:lastRenderedPageBreak/>
              <w:t>Detection, and Characterization of Proteins; Ion exchange chromatography; SDS Gel electrophoresis; Investigating proteins with mass spectrometry; Fusion proteins and immunofluorescence proteins for localization of proteins in cells; Protein-protein interaction studies; Tandem affinity purification (TAP) tags; DNA microarrays to investigate RNA expression patterns and other Information; CRISPR/Cas systems; Human genome sequencing-applications.</w:t>
            </w:r>
          </w:p>
        </w:tc>
        <w:tc>
          <w:tcPr>
            <w:tcW w:w="1350" w:type="dxa"/>
            <w:gridSpan w:val="2"/>
            <w:vAlign w:val="center"/>
          </w:tcPr>
          <w:p w14:paraId="799999C4" w14:textId="081391F2" w:rsidR="0016182A" w:rsidRPr="000357A5" w:rsidRDefault="0016182A" w:rsidP="004919BC">
            <w:pPr>
              <w:jc w:val="center"/>
              <w:rPr>
                <w:rFonts w:ascii="Times New Roman" w:hAnsi="Times New Roman"/>
                <w:b/>
              </w:rPr>
            </w:pPr>
            <w:r w:rsidRPr="000357A5">
              <w:rPr>
                <w:rFonts w:ascii="Times New Roman" w:hAnsi="Times New Roman"/>
                <w:b/>
              </w:rPr>
              <w:lastRenderedPageBreak/>
              <w:t>7</w:t>
            </w:r>
          </w:p>
        </w:tc>
      </w:tr>
      <w:tr w:rsidR="0016182A" w14:paraId="2D928081" w14:textId="77777777" w:rsidTr="005D49CD">
        <w:trPr>
          <w:trHeight w:val="312"/>
          <w:jc w:val="center"/>
        </w:trPr>
        <w:tc>
          <w:tcPr>
            <w:tcW w:w="9805" w:type="dxa"/>
            <w:gridSpan w:val="7"/>
          </w:tcPr>
          <w:p w14:paraId="4A5429AA" w14:textId="77777777" w:rsidR="0016182A" w:rsidRPr="003733F2" w:rsidRDefault="0016182A" w:rsidP="003733F2">
            <w:pPr>
              <w:rPr>
                <w:rFonts w:ascii="Times New Roman" w:hAnsi="Times New Roman"/>
                <w:b/>
              </w:rPr>
            </w:pPr>
            <w:r w:rsidRPr="003733F2">
              <w:rPr>
                <w:rFonts w:ascii="Times New Roman" w:hAnsi="Times New Roman"/>
                <w:b/>
              </w:rPr>
              <w:t>References:</w:t>
            </w:r>
          </w:p>
          <w:p w14:paraId="19CF2EA2" w14:textId="104860CB" w:rsidR="0016182A" w:rsidRPr="000357A5" w:rsidRDefault="0016182A">
            <w:pPr>
              <w:pStyle w:val="ListParagraph"/>
              <w:numPr>
                <w:ilvl w:val="3"/>
                <w:numId w:val="60"/>
              </w:numPr>
              <w:tabs>
                <w:tab w:val="left" w:pos="-180"/>
                <w:tab w:val="left" w:pos="270"/>
                <w:tab w:val="left" w:pos="360"/>
                <w:tab w:val="left" w:pos="8820"/>
              </w:tabs>
              <w:ind w:left="693"/>
              <w:contextualSpacing w:val="0"/>
              <w:jc w:val="both"/>
              <w:rPr>
                <w:rFonts w:ascii="Times New Roman" w:hAnsi="Times New Roman" w:cs="Times New Roman"/>
              </w:rPr>
            </w:pPr>
            <w:proofErr w:type="spellStart"/>
            <w:r w:rsidRPr="000357A5">
              <w:rPr>
                <w:rFonts w:ascii="Times New Roman" w:hAnsi="Times New Roman" w:cs="Times New Roman"/>
              </w:rPr>
              <w:t>Lehinger</w:t>
            </w:r>
            <w:proofErr w:type="spellEnd"/>
            <w:r w:rsidRPr="000357A5">
              <w:rPr>
                <w:rFonts w:ascii="Times New Roman" w:hAnsi="Times New Roman" w:cs="Times New Roman"/>
              </w:rPr>
              <w:t xml:space="preserve"> Principles of Biochemistry, D. L. Nelson and M. M. Cox, W H Freeman, New York, Mac </w:t>
            </w:r>
            <w:proofErr w:type="spellStart"/>
            <w:r w:rsidRPr="000357A5">
              <w:rPr>
                <w:rFonts w:ascii="Times New Roman" w:hAnsi="Times New Roman" w:cs="Times New Roman"/>
              </w:rPr>
              <w:t>millan</w:t>
            </w:r>
            <w:proofErr w:type="spellEnd"/>
            <w:r w:rsidRPr="000357A5">
              <w:rPr>
                <w:rFonts w:ascii="Times New Roman" w:hAnsi="Times New Roman" w:cs="Times New Roman"/>
              </w:rPr>
              <w:t xml:space="preserve"> learning,7</w:t>
            </w:r>
            <w:r w:rsidRPr="000357A5">
              <w:rPr>
                <w:rFonts w:ascii="Times New Roman" w:hAnsi="Times New Roman" w:cs="Times New Roman"/>
                <w:vertAlign w:val="superscript"/>
              </w:rPr>
              <w:t>th</w:t>
            </w:r>
            <w:r w:rsidR="003733F2">
              <w:rPr>
                <w:rFonts w:ascii="Times New Roman" w:hAnsi="Times New Roman" w:cs="Times New Roman"/>
                <w:vertAlign w:val="superscript"/>
              </w:rPr>
              <w:t xml:space="preserve"> </w:t>
            </w:r>
            <w:proofErr w:type="spellStart"/>
            <w:r w:rsidR="003733F2" w:rsidRPr="003733F2">
              <w:rPr>
                <w:rFonts w:ascii="Times New Roman" w:hAnsi="Times New Roman" w:cs="Times New Roman"/>
              </w:rPr>
              <w:t>Edn</w:t>
            </w:r>
            <w:proofErr w:type="spellEnd"/>
            <w:r w:rsidR="003733F2" w:rsidRPr="003733F2">
              <w:rPr>
                <w:rFonts w:ascii="Times New Roman" w:hAnsi="Times New Roman" w:cs="Times New Roman"/>
              </w:rPr>
              <w:t>.</w:t>
            </w:r>
            <w:r w:rsidR="003733F2">
              <w:rPr>
                <w:rFonts w:ascii="Times New Roman" w:hAnsi="Times New Roman" w:cs="Times New Roman"/>
              </w:rPr>
              <w:t>,</w:t>
            </w:r>
            <w:r w:rsidRPr="000357A5">
              <w:rPr>
                <w:rFonts w:ascii="Times New Roman" w:hAnsi="Times New Roman" w:cs="Times New Roman"/>
              </w:rPr>
              <w:t xml:space="preserve"> 2017.</w:t>
            </w:r>
          </w:p>
          <w:p w14:paraId="3C3CC874" w14:textId="146F637D" w:rsidR="0016182A" w:rsidRPr="000357A5" w:rsidRDefault="0016182A">
            <w:pPr>
              <w:pStyle w:val="ListParagraph"/>
              <w:numPr>
                <w:ilvl w:val="0"/>
                <w:numId w:val="60"/>
              </w:numPr>
              <w:tabs>
                <w:tab w:val="left" w:pos="-180"/>
                <w:tab w:val="left" w:pos="270"/>
                <w:tab w:val="left" w:pos="360"/>
                <w:tab w:val="left" w:pos="8820"/>
              </w:tabs>
              <w:contextualSpacing w:val="0"/>
              <w:jc w:val="both"/>
              <w:rPr>
                <w:rFonts w:ascii="Times New Roman" w:hAnsi="Times New Roman" w:cs="Times New Roman"/>
              </w:rPr>
            </w:pPr>
            <w:r w:rsidRPr="000357A5">
              <w:rPr>
                <w:rFonts w:ascii="Times New Roman" w:hAnsi="Times New Roman" w:cs="Times New Roman"/>
              </w:rPr>
              <w:t xml:space="preserve">Molecular cell biology, H. </w:t>
            </w:r>
            <w:proofErr w:type="spellStart"/>
            <w:r w:rsidRPr="000357A5">
              <w:rPr>
                <w:rFonts w:ascii="Times New Roman" w:hAnsi="Times New Roman" w:cs="Times New Roman"/>
              </w:rPr>
              <w:t>Lodish</w:t>
            </w:r>
            <w:proofErr w:type="spellEnd"/>
            <w:r w:rsidRPr="000357A5">
              <w:rPr>
                <w:rFonts w:ascii="Times New Roman" w:hAnsi="Times New Roman" w:cs="Times New Roman"/>
              </w:rPr>
              <w:t xml:space="preserve">, </w:t>
            </w:r>
            <w:proofErr w:type="spellStart"/>
            <w:proofErr w:type="gramStart"/>
            <w:r w:rsidRPr="000357A5">
              <w:rPr>
                <w:rFonts w:ascii="Times New Roman" w:hAnsi="Times New Roman" w:cs="Times New Roman"/>
              </w:rPr>
              <w:t>A.Berk</w:t>
            </w:r>
            <w:proofErr w:type="spellEnd"/>
            <w:proofErr w:type="gramEnd"/>
            <w:r w:rsidRPr="000357A5">
              <w:rPr>
                <w:rFonts w:ascii="Times New Roman" w:hAnsi="Times New Roman" w:cs="Times New Roman"/>
              </w:rPr>
              <w:t xml:space="preserve">, P. Matsudaira, C. A. Kaiser, M. Krieger, M. P. Scott, L. Zipursky and J. Darnell. </w:t>
            </w:r>
            <w:proofErr w:type="spellStart"/>
            <w:r w:rsidRPr="000357A5">
              <w:rPr>
                <w:rFonts w:ascii="Times New Roman" w:hAnsi="Times New Roman" w:cs="Times New Roman"/>
              </w:rPr>
              <w:t>W.</w:t>
            </w:r>
            <w:proofErr w:type="gramStart"/>
            <w:r w:rsidRPr="000357A5">
              <w:rPr>
                <w:rFonts w:ascii="Times New Roman" w:hAnsi="Times New Roman" w:cs="Times New Roman"/>
              </w:rPr>
              <w:t>H.Freeman</w:t>
            </w:r>
            <w:proofErr w:type="spellEnd"/>
            <w:proofErr w:type="gramEnd"/>
            <w:r w:rsidRPr="000357A5">
              <w:rPr>
                <w:rFonts w:ascii="Times New Roman" w:hAnsi="Times New Roman" w:cs="Times New Roman"/>
              </w:rPr>
              <w:t xml:space="preserve"> &amp; Co Ltd, 5</w:t>
            </w:r>
            <w:r w:rsidRPr="000357A5">
              <w:rPr>
                <w:rFonts w:ascii="Times New Roman" w:hAnsi="Times New Roman" w:cs="Times New Roman"/>
                <w:vertAlign w:val="superscript"/>
              </w:rPr>
              <w:t>th</w:t>
            </w:r>
            <w:r w:rsidRPr="000357A5">
              <w:rPr>
                <w:rFonts w:ascii="Times New Roman" w:hAnsi="Times New Roman" w:cs="Times New Roman"/>
              </w:rPr>
              <w:t xml:space="preserve"> </w:t>
            </w:r>
            <w:proofErr w:type="spellStart"/>
            <w:r w:rsidR="003733F2" w:rsidRPr="003733F2">
              <w:rPr>
                <w:rFonts w:ascii="Times New Roman" w:hAnsi="Times New Roman" w:cs="Times New Roman"/>
              </w:rPr>
              <w:t>Edn</w:t>
            </w:r>
            <w:proofErr w:type="spellEnd"/>
            <w:r w:rsidR="003733F2" w:rsidRPr="003733F2">
              <w:rPr>
                <w:rFonts w:ascii="Times New Roman" w:hAnsi="Times New Roman" w:cs="Times New Roman"/>
              </w:rPr>
              <w:t>.</w:t>
            </w:r>
            <w:r w:rsidRPr="000357A5">
              <w:rPr>
                <w:rFonts w:ascii="Times New Roman" w:hAnsi="Times New Roman" w:cs="Times New Roman"/>
              </w:rPr>
              <w:t>, 2007.</w:t>
            </w:r>
          </w:p>
          <w:p w14:paraId="02E2EE8C" w14:textId="77777777" w:rsidR="0016182A" w:rsidRPr="000357A5" w:rsidRDefault="0016182A">
            <w:pPr>
              <w:pStyle w:val="ListParagraph"/>
              <w:numPr>
                <w:ilvl w:val="0"/>
                <w:numId w:val="60"/>
              </w:numPr>
              <w:tabs>
                <w:tab w:val="left" w:pos="-180"/>
                <w:tab w:val="left" w:pos="270"/>
                <w:tab w:val="left" w:pos="360"/>
                <w:tab w:val="left" w:pos="8820"/>
              </w:tabs>
              <w:contextualSpacing w:val="0"/>
              <w:jc w:val="both"/>
              <w:rPr>
                <w:rFonts w:ascii="Times New Roman" w:hAnsi="Times New Roman" w:cs="Times New Roman"/>
              </w:rPr>
            </w:pPr>
            <w:r w:rsidRPr="000357A5">
              <w:rPr>
                <w:rFonts w:ascii="Times New Roman" w:hAnsi="Times New Roman" w:cs="Times New Roman"/>
              </w:rPr>
              <w:t>Chemical Biology: A practical course, H. Waldmann and P. Janning. Wiley -VCH Verlag GmbH &amp; Co. 2004.</w:t>
            </w:r>
          </w:p>
          <w:p w14:paraId="56E6339F" w14:textId="77777777" w:rsidR="0016182A" w:rsidRPr="000357A5" w:rsidRDefault="0016182A">
            <w:pPr>
              <w:pStyle w:val="ListParagraph"/>
              <w:numPr>
                <w:ilvl w:val="0"/>
                <w:numId w:val="60"/>
              </w:numPr>
              <w:tabs>
                <w:tab w:val="left" w:pos="-180"/>
                <w:tab w:val="left" w:pos="270"/>
                <w:tab w:val="left" w:pos="360"/>
                <w:tab w:val="left" w:pos="8820"/>
              </w:tabs>
              <w:contextualSpacing w:val="0"/>
              <w:jc w:val="both"/>
              <w:rPr>
                <w:rFonts w:ascii="Times New Roman" w:hAnsi="Times New Roman" w:cs="Times New Roman"/>
              </w:rPr>
            </w:pPr>
            <w:r w:rsidRPr="000357A5">
              <w:rPr>
                <w:rFonts w:ascii="Times New Roman" w:hAnsi="Times New Roman" w:cs="Times New Roman"/>
              </w:rPr>
              <w:t>Foundations of Chemical biology, C.M. Dobson, J.A. Gerrard and A.J. Pratt. Oxford Univ. Press. 2002.</w:t>
            </w:r>
          </w:p>
          <w:p w14:paraId="58572E88" w14:textId="77777777" w:rsidR="0016182A" w:rsidRPr="000357A5" w:rsidRDefault="0016182A">
            <w:pPr>
              <w:pStyle w:val="ListParagraph"/>
              <w:numPr>
                <w:ilvl w:val="0"/>
                <w:numId w:val="60"/>
              </w:numPr>
              <w:tabs>
                <w:tab w:val="left" w:pos="-180"/>
                <w:tab w:val="left" w:pos="270"/>
                <w:tab w:val="left" w:pos="360"/>
                <w:tab w:val="left" w:pos="8820"/>
              </w:tabs>
              <w:contextualSpacing w:val="0"/>
              <w:jc w:val="both"/>
              <w:rPr>
                <w:rFonts w:ascii="Times New Roman" w:hAnsi="Times New Roman" w:cs="Times New Roman"/>
              </w:rPr>
            </w:pPr>
            <w:r w:rsidRPr="000357A5">
              <w:rPr>
                <w:rFonts w:ascii="Times New Roman" w:hAnsi="Times New Roman" w:cs="Times New Roman"/>
              </w:rPr>
              <w:t xml:space="preserve">Biochemistry, J. M. Berg, J. L. </w:t>
            </w:r>
            <w:proofErr w:type="spellStart"/>
            <w:r w:rsidRPr="000357A5">
              <w:rPr>
                <w:rFonts w:ascii="Times New Roman" w:hAnsi="Times New Roman" w:cs="Times New Roman"/>
              </w:rPr>
              <w:t>Tymoczko</w:t>
            </w:r>
            <w:proofErr w:type="spellEnd"/>
            <w:r w:rsidRPr="000357A5">
              <w:rPr>
                <w:rFonts w:ascii="Times New Roman" w:hAnsi="Times New Roman" w:cs="Times New Roman"/>
              </w:rPr>
              <w:t xml:space="preserve"> and L. </w:t>
            </w:r>
            <w:proofErr w:type="spellStart"/>
            <w:r w:rsidRPr="000357A5">
              <w:rPr>
                <w:rFonts w:ascii="Times New Roman" w:hAnsi="Times New Roman" w:cs="Times New Roman"/>
              </w:rPr>
              <w:t>Stryer</w:t>
            </w:r>
            <w:proofErr w:type="spellEnd"/>
            <w:r w:rsidRPr="000357A5">
              <w:rPr>
                <w:rFonts w:ascii="Times New Roman" w:hAnsi="Times New Roman" w:cs="Times New Roman"/>
              </w:rPr>
              <w:t>. W. H. Freeman and Company, New York References.</w:t>
            </w:r>
          </w:p>
          <w:p w14:paraId="23A10B19" w14:textId="77777777" w:rsidR="0016182A" w:rsidRPr="000357A5" w:rsidRDefault="0016182A">
            <w:pPr>
              <w:pStyle w:val="ListParagraph"/>
              <w:numPr>
                <w:ilvl w:val="0"/>
                <w:numId w:val="60"/>
              </w:numPr>
              <w:tabs>
                <w:tab w:val="left" w:pos="-180"/>
                <w:tab w:val="left" w:pos="270"/>
                <w:tab w:val="left" w:pos="360"/>
                <w:tab w:val="left" w:pos="8820"/>
              </w:tabs>
              <w:contextualSpacing w:val="0"/>
              <w:jc w:val="both"/>
              <w:rPr>
                <w:rFonts w:ascii="Times New Roman" w:hAnsi="Times New Roman" w:cs="Times New Roman"/>
              </w:rPr>
            </w:pPr>
            <w:r w:rsidRPr="000357A5">
              <w:rPr>
                <w:rFonts w:ascii="Times New Roman" w:hAnsi="Times New Roman" w:cs="Times New Roman"/>
              </w:rPr>
              <w:t>Chemical Biology: from small molecules to systems biology and drug design, S. L. Schreiber, T. Kapoor and G. Wess. Wiley – VCH Verlag GmbH &amp; Co. Vol-1, 2007.</w:t>
            </w:r>
          </w:p>
          <w:p w14:paraId="743382F0" w14:textId="77777777" w:rsidR="0016182A" w:rsidRPr="000357A5" w:rsidRDefault="0016182A">
            <w:pPr>
              <w:pStyle w:val="ListParagraph"/>
              <w:numPr>
                <w:ilvl w:val="0"/>
                <w:numId w:val="60"/>
              </w:numPr>
              <w:tabs>
                <w:tab w:val="left" w:pos="-180"/>
                <w:tab w:val="left" w:pos="270"/>
                <w:tab w:val="left" w:pos="360"/>
                <w:tab w:val="left" w:pos="8820"/>
              </w:tabs>
              <w:contextualSpacing w:val="0"/>
              <w:jc w:val="both"/>
              <w:rPr>
                <w:rFonts w:ascii="Times New Roman" w:hAnsi="Times New Roman" w:cs="Times New Roman"/>
              </w:rPr>
            </w:pPr>
            <w:r w:rsidRPr="000357A5">
              <w:rPr>
                <w:rFonts w:ascii="Times New Roman" w:hAnsi="Times New Roman" w:cs="Times New Roman"/>
              </w:rPr>
              <w:t xml:space="preserve">Chemical Biology: Application and Techniques, </w:t>
            </w:r>
            <w:proofErr w:type="spellStart"/>
            <w:proofErr w:type="gramStart"/>
            <w:r w:rsidRPr="000357A5">
              <w:rPr>
                <w:rFonts w:ascii="Times New Roman" w:hAnsi="Times New Roman" w:cs="Times New Roman"/>
              </w:rPr>
              <w:t>B.Larijani</w:t>
            </w:r>
            <w:proofErr w:type="spellEnd"/>
            <w:proofErr w:type="gramEnd"/>
            <w:r w:rsidRPr="000357A5">
              <w:rPr>
                <w:rFonts w:ascii="Times New Roman" w:hAnsi="Times New Roman" w:cs="Times New Roman"/>
              </w:rPr>
              <w:t xml:space="preserve">, C. A. Rosser and </w:t>
            </w:r>
            <w:proofErr w:type="spellStart"/>
            <w:proofErr w:type="gramStart"/>
            <w:r w:rsidRPr="000357A5">
              <w:rPr>
                <w:rFonts w:ascii="Times New Roman" w:hAnsi="Times New Roman" w:cs="Times New Roman"/>
              </w:rPr>
              <w:t>R.Woscholski</w:t>
            </w:r>
            <w:proofErr w:type="spellEnd"/>
            <w:proofErr w:type="gramEnd"/>
            <w:r w:rsidRPr="000357A5">
              <w:rPr>
                <w:rFonts w:ascii="Times New Roman" w:hAnsi="Times New Roman" w:cs="Times New Roman"/>
              </w:rPr>
              <w:t>, John Wiley &amp; Sons Ltd. England, 2006.</w:t>
            </w:r>
          </w:p>
          <w:p w14:paraId="77332E9D" w14:textId="77777777" w:rsidR="0016182A" w:rsidRDefault="0016182A" w:rsidP="00B05095">
            <w:pPr>
              <w:pStyle w:val="ListParagraph"/>
              <w:numPr>
                <w:ilvl w:val="0"/>
                <w:numId w:val="60"/>
              </w:numPr>
              <w:tabs>
                <w:tab w:val="left" w:pos="-180"/>
                <w:tab w:val="left" w:pos="270"/>
                <w:tab w:val="left" w:pos="360"/>
                <w:tab w:val="left" w:pos="8820"/>
              </w:tabs>
              <w:contextualSpacing w:val="0"/>
              <w:jc w:val="both"/>
              <w:rPr>
                <w:rFonts w:ascii="Times New Roman" w:hAnsi="Times New Roman" w:cs="Times New Roman"/>
              </w:rPr>
            </w:pPr>
            <w:r w:rsidRPr="000357A5">
              <w:rPr>
                <w:rFonts w:ascii="Times New Roman" w:hAnsi="Times New Roman" w:cs="Times New Roman"/>
              </w:rPr>
              <w:t>Essentials of Chemical Biology; Structure and Dynamics of Biological Macromolecules, A. Miller, J. Tanner, John Wiley &amp; Sons Ltd, 2008.</w:t>
            </w:r>
          </w:p>
          <w:p w14:paraId="6FA91FF3" w14:textId="77777777" w:rsidR="00B05095" w:rsidRPr="000357A5" w:rsidRDefault="00B05095" w:rsidP="00B05095">
            <w:pPr>
              <w:pStyle w:val="ListParagraph"/>
              <w:tabs>
                <w:tab w:val="left" w:pos="-180"/>
                <w:tab w:val="left" w:pos="270"/>
                <w:tab w:val="left" w:pos="360"/>
                <w:tab w:val="left" w:pos="8820"/>
              </w:tabs>
              <w:contextualSpacing w:val="0"/>
              <w:jc w:val="both"/>
              <w:rPr>
                <w:rFonts w:ascii="Times New Roman" w:hAnsi="Times New Roman" w:cs="Times New Roman"/>
              </w:rPr>
            </w:pPr>
          </w:p>
          <w:p w14:paraId="01903FF0" w14:textId="77777777" w:rsidR="0016182A" w:rsidRPr="003733F2" w:rsidRDefault="0016182A" w:rsidP="003733F2">
            <w:pPr>
              <w:autoSpaceDE w:val="0"/>
              <w:autoSpaceDN w:val="0"/>
              <w:adjustRightInd w:val="0"/>
              <w:rPr>
                <w:rFonts w:ascii="Times New Roman" w:hAnsi="Times New Roman"/>
                <w:b/>
              </w:rPr>
            </w:pPr>
            <w:r w:rsidRPr="003733F2">
              <w:rPr>
                <w:rFonts w:ascii="Times New Roman" w:hAnsi="Times New Roman"/>
                <w:b/>
              </w:rPr>
              <w:t>Additional References</w:t>
            </w:r>
          </w:p>
          <w:p w14:paraId="0C88626B" w14:textId="77777777" w:rsidR="005C7D15" w:rsidRPr="005C7D15" w:rsidRDefault="0016182A">
            <w:pPr>
              <w:pStyle w:val="ListParagraph"/>
              <w:numPr>
                <w:ilvl w:val="0"/>
                <w:numId w:val="67"/>
              </w:numPr>
              <w:tabs>
                <w:tab w:val="clear" w:pos="450"/>
                <w:tab w:val="num" w:pos="791"/>
              </w:tabs>
              <w:autoSpaceDE w:val="0"/>
              <w:autoSpaceDN w:val="0"/>
              <w:adjustRightInd w:val="0"/>
              <w:ind w:left="701"/>
              <w:rPr>
                <w:rFonts w:ascii="Times New Roman" w:hAnsi="Times New Roman"/>
                <w:b/>
              </w:rPr>
            </w:pPr>
            <w:r w:rsidRPr="005C7D15">
              <w:rPr>
                <w:rFonts w:ascii="Times New Roman" w:hAnsi="Times New Roman"/>
              </w:rPr>
              <w:t>Nanotechnology for Multimodal Synergistic Cancer Therapy, W. Fan, B. Yung, P. Huang, and X. Chen, Chem. Rev. 2017, 117, 13566-13638.</w:t>
            </w:r>
          </w:p>
          <w:p w14:paraId="5661EF02" w14:textId="77777777" w:rsidR="005C7D15" w:rsidRPr="005C7D15" w:rsidRDefault="0016182A">
            <w:pPr>
              <w:pStyle w:val="ListParagraph"/>
              <w:numPr>
                <w:ilvl w:val="0"/>
                <w:numId w:val="67"/>
              </w:numPr>
              <w:tabs>
                <w:tab w:val="clear" w:pos="450"/>
                <w:tab w:val="num" w:pos="791"/>
              </w:tabs>
              <w:autoSpaceDE w:val="0"/>
              <w:autoSpaceDN w:val="0"/>
              <w:adjustRightInd w:val="0"/>
              <w:ind w:left="701"/>
              <w:rPr>
                <w:rFonts w:ascii="Times New Roman" w:hAnsi="Times New Roman"/>
                <w:b/>
              </w:rPr>
            </w:pPr>
            <w:r w:rsidRPr="005C7D15">
              <w:rPr>
                <w:rFonts w:ascii="Times New Roman" w:hAnsi="Times New Roman"/>
              </w:rPr>
              <w:t>Imaging and Photodynamic Therapy: Mechanisms, Monitoring</w:t>
            </w:r>
            <w:r w:rsidR="003733F2" w:rsidRPr="005C7D15">
              <w:rPr>
                <w:rFonts w:ascii="Times New Roman" w:hAnsi="Times New Roman"/>
              </w:rPr>
              <w:t xml:space="preserve"> </w:t>
            </w:r>
            <w:r w:rsidRPr="005C7D15">
              <w:rPr>
                <w:rFonts w:ascii="Times New Roman" w:hAnsi="Times New Roman"/>
              </w:rPr>
              <w:t>and Optimization, J. P. Celli, B. Q. Spring, I.</w:t>
            </w:r>
            <w:r w:rsidR="003733F2" w:rsidRPr="005C7D15">
              <w:rPr>
                <w:rFonts w:ascii="Times New Roman" w:hAnsi="Times New Roman"/>
              </w:rPr>
              <w:t xml:space="preserve"> </w:t>
            </w:r>
            <w:r w:rsidRPr="005C7D15">
              <w:rPr>
                <w:rFonts w:ascii="Times New Roman" w:hAnsi="Times New Roman"/>
              </w:rPr>
              <w:t>Rizvi, C. L. Evans, K. S.</w:t>
            </w:r>
            <w:r w:rsidR="003733F2" w:rsidRPr="005C7D15">
              <w:rPr>
                <w:rFonts w:ascii="Times New Roman" w:hAnsi="Times New Roman"/>
              </w:rPr>
              <w:t xml:space="preserve"> </w:t>
            </w:r>
            <w:proofErr w:type="spellStart"/>
            <w:r w:rsidRPr="005C7D15">
              <w:rPr>
                <w:rFonts w:ascii="Times New Roman" w:hAnsi="Times New Roman"/>
              </w:rPr>
              <w:t>Samkoe</w:t>
            </w:r>
            <w:proofErr w:type="spellEnd"/>
            <w:r w:rsidRPr="005C7D15">
              <w:rPr>
                <w:rFonts w:ascii="Times New Roman" w:hAnsi="Times New Roman"/>
              </w:rPr>
              <w:t>, S.</w:t>
            </w:r>
            <w:r w:rsidR="003733F2" w:rsidRPr="005C7D15">
              <w:rPr>
                <w:rFonts w:ascii="Times New Roman" w:hAnsi="Times New Roman"/>
              </w:rPr>
              <w:t xml:space="preserve"> </w:t>
            </w:r>
            <w:r w:rsidRPr="005C7D15">
              <w:rPr>
                <w:rFonts w:ascii="Times New Roman" w:hAnsi="Times New Roman"/>
              </w:rPr>
              <w:t xml:space="preserve">Verma, B. W. </w:t>
            </w:r>
            <w:proofErr w:type="spellStart"/>
            <w:r w:rsidRPr="005C7D15">
              <w:rPr>
                <w:rFonts w:ascii="Times New Roman" w:hAnsi="Times New Roman"/>
              </w:rPr>
              <w:t>Pogueand</w:t>
            </w:r>
            <w:proofErr w:type="spellEnd"/>
            <w:r w:rsidRPr="005C7D15">
              <w:rPr>
                <w:rFonts w:ascii="Times New Roman" w:hAnsi="Times New Roman"/>
              </w:rPr>
              <w:t xml:space="preserve"> T.</w:t>
            </w:r>
            <w:r w:rsidR="003733F2" w:rsidRPr="005C7D15">
              <w:rPr>
                <w:rFonts w:ascii="Times New Roman" w:hAnsi="Times New Roman"/>
              </w:rPr>
              <w:t xml:space="preserve"> </w:t>
            </w:r>
            <w:r w:rsidRPr="005C7D15">
              <w:rPr>
                <w:rFonts w:ascii="Times New Roman" w:hAnsi="Times New Roman"/>
              </w:rPr>
              <w:t>Hasan, Chem. Rev. 2010, 110, 2795-2838.</w:t>
            </w:r>
          </w:p>
          <w:p w14:paraId="35011963" w14:textId="77777777" w:rsidR="005C7D15" w:rsidRPr="005C7D15" w:rsidRDefault="0016182A">
            <w:pPr>
              <w:pStyle w:val="ListParagraph"/>
              <w:numPr>
                <w:ilvl w:val="0"/>
                <w:numId w:val="67"/>
              </w:numPr>
              <w:tabs>
                <w:tab w:val="clear" w:pos="450"/>
                <w:tab w:val="num" w:pos="791"/>
              </w:tabs>
              <w:autoSpaceDE w:val="0"/>
              <w:autoSpaceDN w:val="0"/>
              <w:adjustRightInd w:val="0"/>
              <w:ind w:left="701"/>
              <w:rPr>
                <w:rFonts w:ascii="Times New Roman" w:hAnsi="Times New Roman"/>
                <w:b/>
              </w:rPr>
            </w:pPr>
            <w:r w:rsidRPr="005C7D15">
              <w:rPr>
                <w:rFonts w:ascii="Times New Roman" w:hAnsi="Times New Roman"/>
              </w:rPr>
              <w:t>Functional Nanomaterials for Phototherapies of Cancer, L. Cheng, C. Wang, L. Feng, K. Yang and Z. Liu, Chem. Rev. 2014, 114, 10869−10939.</w:t>
            </w:r>
          </w:p>
          <w:p w14:paraId="617DAE3F" w14:textId="090F8F82" w:rsidR="0016182A" w:rsidRPr="005C7D15" w:rsidRDefault="0016182A">
            <w:pPr>
              <w:pStyle w:val="ListParagraph"/>
              <w:numPr>
                <w:ilvl w:val="0"/>
                <w:numId w:val="67"/>
              </w:numPr>
              <w:tabs>
                <w:tab w:val="clear" w:pos="450"/>
                <w:tab w:val="num" w:pos="791"/>
              </w:tabs>
              <w:autoSpaceDE w:val="0"/>
              <w:autoSpaceDN w:val="0"/>
              <w:adjustRightInd w:val="0"/>
              <w:ind w:left="701"/>
              <w:rPr>
                <w:rFonts w:ascii="Times New Roman" w:hAnsi="Times New Roman"/>
                <w:b/>
              </w:rPr>
            </w:pPr>
            <w:r w:rsidRPr="005C7D15">
              <w:rPr>
                <w:rFonts w:ascii="Times New Roman" w:hAnsi="Times New Roman"/>
              </w:rPr>
              <w:t>Metal Drugs and the Anticancer Immune Response, B.</w:t>
            </w:r>
            <w:r w:rsidR="003733F2" w:rsidRPr="005C7D15">
              <w:rPr>
                <w:rFonts w:ascii="Times New Roman" w:hAnsi="Times New Roman"/>
              </w:rPr>
              <w:t xml:space="preserve"> </w:t>
            </w:r>
            <w:proofErr w:type="spellStart"/>
            <w:r w:rsidRPr="005C7D15">
              <w:rPr>
                <w:rFonts w:ascii="Times New Roman" w:hAnsi="Times New Roman"/>
              </w:rPr>
              <w:t>Englinger</w:t>
            </w:r>
            <w:proofErr w:type="spellEnd"/>
            <w:r w:rsidRPr="005C7D15">
              <w:rPr>
                <w:rFonts w:ascii="Times New Roman" w:hAnsi="Times New Roman"/>
              </w:rPr>
              <w:t>, C.</w:t>
            </w:r>
            <w:r w:rsidR="003733F2" w:rsidRPr="005C7D15">
              <w:rPr>
                <w:rFonts w:ascii="Times New Roman" w:hAnsi="Times New Roman"/>
              </w:rPr>
              <w:t xml:space="preserve"> </w:t>
            </w:r>
            <w:r w:rsidRPr="005C7D15">
              <w:rPr>
                <w:rFonts w:ascii="Times New Roman" w:hAnsi="Times New Roman"/>
              </w:rPr>
              <w:t>Pirker,</w:t>
            </w:r>
            <w:r w:rsidR="003733F2" w:rsidRPr="005C7D15">
              <w:rPr>
                <w:rFonts w:ascii="Times New Roman" w:hAnsi="Times New Roman"/>
              </w:rPr>
              <w:t xml:space="preserve"> </w:t>
            </w:r>
            <w:r w:rsidRPr="005C7D15">
              <w:rPr>
                <w:rFonts w:ascii="Times New Roman" w:hAnsi="Times New Roman"/>
              </w:rPr>
              <w:t>P.</w:t>
            </w:r>
            <w:r w:rsidR="003733F2" w:rsidRPr="005C7D15">
              <w:rPr>
                <w:rFonts w:ascii="Times New Roman" w:hAnsi="Times New Roman"/>
              </w:rPr>
              <w:t xml:space="preserve"> </w:t>
            </w:r>
            <w:r w:rsidRPr="005C7D15">
              <w:rPr>
                <w:rFonts w:ascii="Times New Roman" w:hAnsi="Times New Roman"/>
              </w:rPr>
              <w:t>Heffeter, A.</w:t>
            </w:r>
            <w:r w:rsidR="003733F2" w:rsidRPr="005C7D15">
              <w:rPr>
                <w:rFonts w:ascii="Times New Roman" w:hAnsi="Times New Roman"/>
              </w:rPr>
              <w:t xml:space="preserve"> </w:t>
            </w:r>
            <w:r w:rsidRPr="005C7D15">
              <w:rPr>
                <w:rFonts w:ascii="Times New Roman" w:hAnsi="Times New Roman"/>
              </w:rPr>
              <w:t>Terenzi,</w:t>
            </w:r>
            <w:r w:rsidR="003733F2" w:rsidRPr="005C7D15">
              <w:rPr>
                <w:rFonts w:ascii="Times New Roman" w:hAnsi="Times New Roman"/>
              </w:rPr>
              <w:t xml:space="preserve"> </w:t>
            </w:r>
            <w:r w:rsidRPr="005C7D15">
              <w:rPr>
                <w:rFonts w:ascii="Times New Roman" w:hAnsi="Times New Roman"/>
              </w:rPr>
              <w:t>C. R. Kowol, B. K. Keppler and W. Berger, Chem. Rev. 2019, 119, 1519−1624</w:t>
            </w:r>
          </w:p>
        </w:tc>
      </w:tr>
    </w:tbl>
    <w:p w14:paraId="685891A1" w14:textId="77777777" w:rsidR="005A11D0" w:rsidRDefault="005A11D0"/>
    <w:p w14:paraId="174989BA" w14:textId="77777777" w:rsidR="003733F2" w:rsidRDefault="003733F2">
      <w:pPr>
        <w:rPr>
          <w:b/>
        </w:rPr>
      </w:pPr>
    </w:p>
    <w:p w14:paraId="506EF1BB" w14:textId="77777777" w:rsidR="00380D4A" w:rsidRDefault="00380D4A">
      <w:pPr>
        <w:rPr>
          <w:b/>
        </w:rPr>
      </w:pPr>
    </w:p>
    <w:p w14:paraId="66F5074F" w14:textId="77777777" w:rsidR="00380D4A" w:rsidRDefault="00380D4A">
      <w:pPr>
        <w:rPr>
          <w:b/>
        </w:rPr>
      </w:pPr>
    </w:p>
    <w:p w14:paraId="14EED5FA" w14:textId="77777777" w:rsidR="00380D4A" w:rsidRDefault="00380D4A">
      <w:pPr>
        <w:rPr>
          <w:b/>
        </w:rPr>
      </w:pPr>
    </w:p>
    <w:p w14:paraId="1E6A5C3B" w14:textId="77777777" w:rsidR="00380D4A" w:rsidRDefault="00380D4A">
      <w:pPr>
        <w:rPr>
          <w:b/>
        </w:rPr>
      </w:pPr>
    </w:p>
    <w:p w14:paraId="2FF899CD" w14:textId="77777777" w:rsidR="00380D4A" w:rsidRDefault="00380D4A">
      <w:pPr>
        <w:rPr>
          <w:b/>
        </w:rPr>
      </w:pPr>
    </w:p>
    <w:p w14:paraId="4806DB76" w14:textId="77777777" w:rsidR="003733F2" w:rsidRDefault="003733F2">
      <w:pPr>
        <w:rPr>
          <w:b/>
        </w:rPr>
      </w:pPr>
    </w:p>
    <w:p w14:paraId="28D7B33E" w14:textId="41B6612B" w:rsidR="005A11D0" w:rsidRPr="003733F2" w:rsidRDefault="00332FA5">
      <w:pPr>
        <w:rPr>
          <w:rFonts w:ascii="Times New Roman" w:hAnsi="Times New Roman"/>
          <w:b/>
        </w:rPr>
      </w:pPr>
      <w:r w:rsidRPr="003733F2">
        <w:rPr>
          <w:rFonts w:ascii="Times New Roman" w:hAnsi="Times New Roman"/>
          <w:b/>
        </w:rPr>
        <w:lastRenderedPageBreak/>
        <w:t>Model</w:t>
      </w:r>
      <w:r w:rsidR="003733F2">
        <w:rPr>
          <w:rFonts w:ascii="Times New Roman" w:hAnsi="Times New Roman"/>
          <w:b/>
        </w:rPr>
        <w:t xml:space="preserve"> </w:t>
      </w:r>
      <w:r w:rsidRPr="003733F2">
        <w:rPr>
          <w:rFonts w:ascii="Times New Roman" w:hAnsi="Times New Roman"/>
          <w:b/>
        </w:rPr>
        <w:t>Question Paper</w:t>
      </w:r>
    </w:p>
    <w:p w14:paraId="76041E9F" w14:textId="57AE9AB3" w:rsidR="003C642F" w:rsidRPr="002C56BA" w:rsidRDefault="003C642F" w:rsidP="003C642F">
      <w:pPr>
        <w:spacing w:after="0" w:line="360" w:lineRule="auto"/>
        <w:jc w:val="center"/>
        <w:rPr>
          <w:rFonts w:ascii="Times New Roman" w:hAnsi="Times New Roman"/>
          <w:b/>
          <w:sz w:val="26"/>
          <w:szCs w:val="26"/>
        </w:rPr>
      </w:pPr>
      <w:r>
        <w:rPr>
          <w:rFonts w:ascii="Times New Roman" w:hAnsi="Times New Roman"/>
          <w:b/>
          <w:sz w:val="26"/>
          <w:szCs w:val="26"/>
        </w:rPr>
        <w:t>THIRD</w:t>
      </w:r>
      <w:r w:rsidRPr="002C56BA">
        <w:rPr>
          <w:rFonts w:ascii="Times New Roman" w:hAnsi="Times New Roman"/>
          <w:b/>
          <w:sz w:val="26"/>
          <w:szCs w:val="26"/>
        </w:rPr>
        <w:t xml:space="preserve"> SEMESTER </w:t>
      </w:r>
      <w:r>
        <w:rPr>
          <w:rFonts w:ascii="Times New Roman" w:hAnsi="Times New Roman"/>
          <w:b/>
          <w:sz w:val="26"/>
          <w:szCs w:val="26"/>
        </w:rPr>
        <w:t xml:space="preserve">M.Sc. DEGREE EXAMINATION </w:t>
      </w:r>
      <w:r w:rsidR="00AC04DA">
        <w:rPr>
          <w:rFonts w:ascii="Times New Roman" w:hAnsi="Times New Roman"/>
          <w:b/>
          <w:sz w:val="26"/>
          <w:szCs w:val="26"/>
        </w:rPr>
        <w:t>Month Year</w:t>
      </w:r>
    </w:p>
    <w:p w14:paraId="1717B672" w14:textId="77777777" w:rsidR="003C642F" w:rsidRPr="002C56BA" w:rsidRDefault="003C642F" w:rsidP="003C642F">
      <w:pPr>
        <w:spacing w:after="0" w:line="360" w:lineRule="auto"/>
        <w:jc w:val="center"/>
        <w:rPr>
          <w:rFonts w:ascii="Times New Roman" w:hAnsi="Times New Roman"/>
          <w:b/>
          <w:sz w:val="26"/>
          <w:szCs w:val="26"/>
        </w:rPr>
      </w:pPr>
      <w:r w:rsidRPr="002C56BA">
        <w:rPr>
          <w:rFonts w:ascii="Times New Roman" w:hAnsi="Times New Roman"/>
          <w:b/>
          <w:sz w:val="26"/>
          <w:szCs w:val="26"/>
        </w:rPr>
        <w:t>Branch: CHEMISTRY</w:t>
      </w:r>
    </w:p>
    <w:p w14:paraId="4F1C79F2" w14:textId="528D6F83" w:rsidR="003C642F" w:rsidRPr="00D72240" w:rsidRDefault="003C642F" w:rsidP="005D49CD">
      <w:pPr>
        <w:spacing w:line="240" w:lineRule="auto"/>
        <w:jc w:val="center"/>
        <w:rPr>
          <w:rFonts w:ascii="Times New Roman" w:hAnsi="Times New Roman"/>
          <w:b/>
        </w:rPr>
      </w:pPr>
      <w:r w:rsidRPr="00425445">
        <w:rPr>
          <w:rFonts w:ascii="Times New Roman" w:hAnsi="Times New Roman"/>
          <w:b/>
        </w:rPr>
        <w:t>CHE-</w:t>
      </w:r>
      <w:r w:rsidR="00415C15">
        <w:rPr>
          <w:rFonts w:ascii="Times New Roman" w:hAnsi="Times New Roman"/>
          <w:b/>
        </w:rPr>
        <w:t>D</w:t>
      </w:r>
      <w:r w:rsidRPr="00425445">
        <w:rPr>
          <w:rFonts w:ascii="Times New Roman" w:hAnsi="Times New Roman"/>
          <w:b/>
        </w:rPr>
        <w:t>E-</w:t>
      </w:r>
      <w:r w:rsidR="00415C15">
        <w:rPr>
          <w:rFonts w:ascii="Times New Roman" w:hAnsi="Times New Roman"/>
          <w:b/>
        </w:rPr>
        <w:t>5</w:t>
      </w:r>
      <w:r w:rsidR="0022241E">
        <w:rPr>
          <w:rFonts w:ascii="Times New Roman" w:hAnsi="Times New Roman"/>
          <w:b/>
        </w:rPr>
        <w:t>37(iv)</w:t>
      </w:r>
      <w:r w:rsidRPr="00D72240">
        <w:rPr>
          <w:rFonts w:ascii="Times New Roman" w:hAnsi="Times New Roman"/>
          <w:b/>
        </w:rPr>
        <w:t xml:space="preserve">: </w:t>
      </w:r>
      <w:r w:rsidR="005D49CD" w:rsidRPr="005D49CD">
        <w:rPr>
          <w:rFonts w:ascii="Times New Roman" w:hAnsi="Times New Roman"/>
          <w:b/>
        </w:rPr>
        <w:t>INTRODUCTION TO CHEMICAL BIOLOGY AND ANTI-CANCER RESEARCH</w:t>
      </w:r>
    </w:p>
    <w:p w14:paraId="127F1BE6" w14:textId="77777777" w:rsidR="003C642F" w:rsidRDefault="003C642F" w:rsidP="003C642F">
      <w:pPr>
        <w:spacing w:after="0" w:line="240" w:lineRule="auto"/>
        <w:rPr>
          <w:rFonts w:ascii="Times New Roman" w:hAnsi="Times New Roman"/>
          <w:b/>
        </w:rPr>
      </w:pPr>
      <w:r w:rsidRPr="00D72240">
        <w:rPr>
          <w:rFonts w:ascii="Times New Roman" w:hAnsi="Times New Roman"/>
          <w:b/>
        </w:rPr>
        <w:t>Time: 3 hours</w:t>
      </w:r>
      <w:r w:rsidRPr="00D72240">
        <w:rPr>
          <w:rFonts w:ascii="Times New Roman" w:hAnsi="Times New Roman"/>
          <w:b/>
        </w:rPr>
        <w:tab/>
      </w:r>
      <w:r w:rsidRPr="00D72240">
        <w:rPr>
          <w:rFonts w:ascii="Times New Roman" w:hAnsi="Times New Roman"/>
          <w:b/>
        </w:rPr>
        <w:tab/>
      </w:r>
      <w:r w:rsidRPr="00D72240">
        <w:rPr>
          <w:rFonts w:ascii="Times New Roman" w:hAnsi="Times New Roman"/>
          <w:b/>
        </w:rPr>
        <w:tab/>
      </w:r>
      <w:r w:rsidRPr="00D72240">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D72240">
        <w:rPr>
          <w:rFonts w:ascii="Times New Roman" w:hAnsi="Times New Roman"/>
          <w:b/>
        </w:rPr>
        <w:tab/>
        <w:t>Max. Marks: 60</w:t>
      </w:r>
      <w:r>
        <w:rPr>
          <w:rFonts w:ascii="Times New Roman" w:hAnsi="Times New Roman"/>
          <w:b/>
        </w:rPr>
        <w:t xml:space="preserve"> </w:t>
      </w:r>
    </w:p>
    <w:p w14:paraId="315DF802" w14:textId="77777777" w:rsidR="003C642F" w:rsidRDefault="003C642F" w:rsidP="003C642F">
      <w:pPr>
        <w:spacing w:after="0" w:line="240" w:lineRule="auto"/>
        <w:rPr>
          <w:rFonts w:ascii="Times New Roman" w:hAnsi="Times New Roman"/>
          <w:b/>
        </w:rPr>
      </w:pPr>
    </w:p>
    <w:p w14:paraId="7D003A11" w14:textId="77777777" w:rsidR="003C642F" w:rsidRPr="002A524A" w:rsidRDefault="003C642F" w:rsidP="003C642F">
      <w:pPr>
        <w:spacing w:after="0" w:line="240" w:lineRule="auto"/>
        <w:jc w:val="center"/>
        <w:rPr>
          <w:rFonts w:ascii="Times New Roman" w:hAnsi="Times New Roman"/>
          <w:b/>
        </w:rPr>
      </w:pPr>
      <w:r w:rsidRPr="002A524A">
        <w:rPr>
          <w:rFonts w:ascii="Times New Roman" w:hAnsi="Times New Roman"/>
          <w:b/>
        </w:rPr>
        <w:t>SECTION-A</w:t>
      </w:r>
    </w:p>
    <w:p w14:paraId="0CC09A1C" w14:textId="77777777" w:rsidR="003C642F" w:rsidRPr="002A524A" w:rsidRDefault="003C642F" w:rsidP="003C642F">
      <w:pPr>
        <w:jc w:val="center"/>
        <w:rPr>
          <w:rFonts w:ascii="Times New Roman" w:hAnsi="Times New Roman"/>
        </w:rPr>
      </w:pPr>
      <w:r w:rsidRPr="002A524A">
        <w:rPr>
          <w:rFonts w:ascii="Times New Roman" w:hAnsi="Times New Roman"/>
        </w:rPr>
        <w:t xml:space="preserve">Answer </w:t>
      </w:r>
      <w:r w:rsidRPr="002A524A">
        <w:rPr>
          <w:rFonts w:ascii="Times New Roman" w:hAnsi="Times New Roman"/>
          <w:b/>
        </w:rPr>
        <w:t>any 10</w:t>
      </w:r>
      <w:r w:rsidRPr="002A524A">
        <w:rPr>
          <w:rFonts w:ascii="Times New Roman" w:hAnsi="Times New Roman"/>
        </w:rPr>
        <w:t xml:space="preserve"> questions. </w:t>
      </w:r>
      <w:r w:rsidRPr="002A524A">
        <w:rPr>
          <w:rFonts w:ascii="Times New Roman" w:hAnsi="Times New Roman"/>
          <w:b/>
        </w:rPr>
        <w:t>Each</w:t>
      </w:r>
      <w:r w:rsidRPr="002A524A">
        <w:rPr>
          <w:rFonts w:ascii="Times New Roman" w:hAnsi="Times New Roman"/>
        </w:rPr>
        <w:t xml:space="preserve"> question carries </w:t>
      </w:r>
      <w:r w:rsidRPr="002A524A">
        <w:rPr>
          <w:rFonts w:ascii="Times New Roman" w:hAnsi="Times New Roman"/>
          <w:b/>
        </w:rPr>
        <w:t xml:space="preserve">2 </w:t>
      </w:r>
      <w:r w:rsidRPr="002A524A">
        <w:rPr>
          <w:rFonts w:ascii="Times New Roman" w:hAnsi="Times New Roman"/>
        </w:rPr>
        <w:t>marks</w:t>
      </w:r>
    </w:p>
    <w:p w14:paraId="53E4E86E" w14:textId="77777777" w:rsidR="003C642F" w:rsidRDefault="003C642F">
      <w:pPr>
        <w:pStyle w:val="ListParagraph"/>
        <w:numPr>
          <w:ilvl w:val="0"/>
          <w:numId w:val="38"/>
        </w:numPr>
        <w:spacing w:after="0"/>
        <w:jc w:val="both"/>
        <w:rPr>
          <w:rFonts w:ascii="Times New Roman" w:hAnsi="Times New Roman"/>
        </w:rPr>
      </w:pPr>
      <w:r>
        <w:rPr>
          <w:rFonts w:ascii="Times New Roman" w:hAnsi="Times New Roman"/>
        </w:rPr>
        <w:t>Mention four points to differentiate eukaryotic and prokaryotic cells.</w:t>
      </w:r>
    </w:p>
    <w:p w14:paraId="0FB5B003" w14:textId="77777777" w:rsidR="003C642F" w:rsidRDefault="003C642F">
      <w:pPr>
        <w:pStyle w:val="ListParagraph"/>
        <w:numPr>
          <w:ilvl w:val="0"/>
          <w:numId w:val="38"/>
        </w:numPr>
        <w:spacing w:after="0"/>
        <w:jc w:val="both"/>
        <w:rPr>
          <w:rFonts w:ascii="Times New Roman" w:hAnsi="Times New Roman"/>
        </w:rPr>
      </w:pPr>
      <w:r w:rsidRPr="002A4B68">
        <w:rPr>
          <w:rFonts w:ascii="Times New Roman" w:hAnsi="Times New Roman"/>
        </w:rPr>
        <w:t>Silicon is in the same group of the periodic table as carbon and, like carbon, can form up to four single bonds.</w:t>
      </w:r>
      <w:r>
        <w:rPr>
          <w:rFonts w:ascii="Times New Roman" w:hAnsi="Times New Roman"/>
        </w:rPr>
        <w:t xml:space="preserve"> In that case, what is the possibility of replacing silicon with carbon in biomolecules? Justify your answer.</w:t>
      </w:r>
    </w:p>
    <w:p w14:paraId="482E13B8" w14:textId="77777777" w:rsidR="003C642F" w:rsidRDefault="003C642F">
      <w:pPr>
        <w:pStyle w:val="ListParagraph"/>
        <w:numPr>
          <w:ilvl w:val="0"/>
          <w:numId w:val="38"/>
        </w:numPr>
        <w:spacing w:after="0"/>
        <w:jc w:val="both"/>
        <w:rPr>
          <w:rFonts w:ascii="Times New Roman" w:hAnsi="Times New Roman"/>
        </w:rPr>
      </w:pPr>
      <w:r>
        <w:rPr>
          <w:rFonts w:ascii="Times New Roman" w:hAnsi="Times New Roman"/>
        </w:rPr>
        <w:t>What is prosthetic group in a protein? Explain with example.</w:t>
      </w:r>
    </w:p>
    <w:p w14:paraId="2AB74F43" w14:textId="77777777" w:rsidR="003C642F" w:rsidRDefault="003C642F">
      <w:pPr>
        <w:pStyle w:val="ListParagraph"/>
        <w:numPr>
          <w:ilvl w:val="0"/>
          <w:numId w:val="38"/>
        </w:numPr>
        <w:spacing w:after="0"/>
        <w:jc w:val="both"/>
        <w:rPr>
          <w:rFonts w:ascii="Times New Roman" w:hAnsi="Times New Roman"/>
        </w:rPr>
      </w:pPr>
      <w:r>
        <w:rPr>
          <w:rFonts w:ascii="Times New Roman" w:hAnsi="Times New Roman"/>
        </w:rPr>
        <w:t>How a phosphodiester linkage is formed in a DNA and how it is important in determining the structural features?</w:t>
      </w:r>
    </w:p>
    <w:p w14:paraId="556899E0" w14:textId="77777777" w:rsidR="003C642F" w:rsidRDefault="003C642F">
      <w:pPr>
        <w:pStyle w:val="ListParagraph"/>
        <w:numPr>
          <w:ilvl w:val="0"/>
          <w:numId w:val="38"/>
        </w:numPr>
        <w:spacing w:after="0"/>
        <w:jc w:val="both"/>
        <w:rPr>
          <w:rFonts w:ascii="Times New Roman" w:hAnsi="Times New Roman"/>
        </w:rPr>
      </w:pPr>
      <w:r>
        <w:rPr>
          <w:rFonts w:ascii="Times New Roman" w:hAnsi="Times New Roman"/>
        </w:rPr>
        <w:t>Compare the stability of DNA and RNA in alkaline condition. Justify your answer.</w:t>
      </w:r>
    </w:p>
    <w:p w14:paraId="28E40CBB" w14:textId="77777777" w:rsidR="003C642F" w:rsidRDefault="003C642F">
      <w:pPr>
        <w:pStyle w:val="ListParagraph"/>
        <w:numPr>
          <w:ilvl w:val="0"/>
          <w:numId w:val="38"/>
        </w:numPr>
        <w:spacing w:after="0"/>
        <w:jc w:val="both"/>
        <w:rPr>
          <w:rFonts w:ascii="Times New Roman" w:hAnsi="Times New Roman"/>
        </w:rPr>
      </w:pPr>
      <w:r>
        <w:rPr>
          <w:rFonts w:ascii="Times New Roman" w:hAnsi="Times New Roman"/>
        </w:rPr>
        <w:t xml:space="preserve">Differentiate Watson-crick and </w:t>
      </w:r>
      <w:proofErr w:type="spellStart"/>
      <w:r>
        <w:rPr>
          <w:rFonts w:ascii="Times New Roman" w:hAnsi="Times New Roman"/>
        </w:rPr>
        <w:t>Hoogsteen</w:t>
      </w:r>
      <w:proofErr w:type="spellEnd"/>
      <w:r>
        <w:rPr>
          <w:rFonts w:ascii="Times New Roman" w:hAnsi="Times New Roman"/>
        </w:rPr>
        <w:t xml:space="preserve"> hydrogen bonding with example.</w:t>
      </w:r>
    </w:p>
    <w:p w14:paraId="4FC91A0E" w14:textId="77777777" w:rsidR="003C642F" w:rsidRDefault="003C642F">
      <w:pPr>
        <w:pStyle w:val="ListParagraph"/>
        <w:numPr>
          <w:ilvl w:val="0"/>
          <w:numId w:val="38"/>
        </w:numPr>
        <w:spacing w:after="0"/>
        <w:jc w:val="both"/>
        <w:rPr>
          <w:rFonts w:ascii="Times New Roman" w:hAnsi="Times New Roman"/>
        </w:rPr>
      </w:pPr>
      <w:r>
        <w:rPr>
          <w:rFonts w:ascii="Times New Roman" w:hAnsi="Times New Roman"/>
        </w:rPr>
        <w:t>How PCR and RT-PCR differs?</w:t>
      </w:r>
    </w:p>
    <w:p w14:paraId="70F966CC" w14:textId="77777777" w:rsidR="003C642F" w:rsidRDefault="003C642F">
      <w:pPr>
        <w:pStyle w:val="ListParagraph"/>
        <w:numPr>
          <w:ilvl w:val="0"/>
          <w:numId w:val="38"/>
        </w:numPr>
        <w:spacing w:after="0"/>
        <w:jc w:val="both"/>
        <w:rPr>
          <w:rFonts w:ascii="Times New Roman" w:hAnsi="Times New Roman"/>
        </w:rPr>
      </w:pPr>
      <w:r>
        <w:rPr>
          <w:rFonts w:ascii="Times New Roman" w:hAnsi="Times New Roman"/>
        </w:rPr>
        <w:t>What is recombinant DNA?</w:t>
      </w:r>
    </w:p>
    <w:p w14:paraId="2AE9868A" w14:textId="77777777" w:rsidR="003C642F" w:rsidRDefault="003C642F">
      <w:pPr>
        <w:pStyle w:val="ListParagraph"/>
        <w:numPr>
          <w:ilvl w:val="0"/>
          <w:numId w:val="38"/>
        </w:numPr>
        <w:spacing w:after="0"/>
        <w:jc w:val="both"/>
        <w:rPr>
          <w:rFonts w:ascii="Times New Roman" w:hAnsi="Times New Roman"/>
        </w:rPr>
      </w:pPr>
      <w:r>
        <w:rPr>
          <w:rFonts w:ascii="Times New Roman" w:hAnsi="Times New Roman"/>
        </w:rPr>
        <w:t>What is apoptosis?</w:t>
      </w:r>
    </w:p>
    <w:p w14:paraId="5BDB1B4C" w14:textId="77777777" w:rsidR="003C642F" w:rsidRDefault="003C642F">
      <w:pPr>
        <w:pStyle w:val="ListParagraph"/>
        <w:numPr>
          <w:ilvl w:val="0"/>
          <w:numId w:val="38"/>
        </w:numPr>
        <w:spacing w:after="0"/>
        <w:jc w:val="both"/>
        <w:rPr>
          <w:rFonts w:ascii="Times New Roman" w:hAnsi="Times New Roman"/>
        </w:rPr>
      </w:pPr>
      <w:r>
        <w:rPr>
          <w:rFonts w:ascii="Times New Roman" w:hAnsi="Times New Roman"/>
        </w:rPr>
        <w:t>What is a plasmid?</w:t>
      </w:r>
    </w:p>
    <w:p w14:paraId="7FB3112A" w14:textId="77777777" w:rsidR="003C642F" w:rsidRDefault="003C642F">
      <w:pPr>
        <w:pStyle w:val="ListParagraph"/>
        <w:numPr>
          <w:ilvl w:val="0"/>
          <w:numId w:val="38"/>
        </w:numPr>
        <w:spacing w:after="0"/>
        <w:jc w:val="both"/>
        <w:rPr>
          <w:rFonts w:ascii="Times New Roman" w:hAnsi="Times New Roman"/>
        </w:rPr>
      </w:pPr>
      <w:r>
        <w:rPr>
          <w:rFonts w:ascii="Times New Roman" w:hAnsi="Times New Roman"/>
        </w:rPr>
        <w:t>Describe the advantages of FLIM over normal fluorescence microscopy.</w:t>
      </w:r>
    </w:p>
    <w:p w14:paraId="13A6814E" w14:textId="77777777" w:rsidR="003C642F" w:rsidRDefault="003C642F">
      <w:pPr>
        <w:pStyle w:val="ListParagraph"/>
        <w:numPr>
          <w:ilvl w:val="0"/>
          <w:numId w:val="38"/>
        </w:numPr>
        <w:spacing w:after="0"/>
        <w:jc w:val="both"/>
        <w:rPr>
          <w:rFonts w:ascii="Times New Roman" w:hAnsi="Times New Roman"/>
        </w:rPr>
      </w:pPr>
      <w:r>
        <w:rPr>
          <w:rFonts w:ascii="Times New Roman" w:hAnsi="Times New Roman"/>
        </w:rPr>
        <w:t>Write a short note on DNA G4 structure and its biological relevance.</w:t>
      </w:r>
    </w:p>
    <w:p w14:paraId="75BB495A" w14:textId="77777777" w:rsidR="003C642F" w:rsidRPr="002A524A" w:rsidRDefault="003C642F" w:rsidP="003C642F">
      <w:pPr>
        <w:pStyle w:val="ListParagraph"/>
        <w:spacing w:after="0" w:line="24" w:lineRule="atLeast"/>
        <w:jc w:val="both"/>
        <w:rPr>
          <w:rFonts w:ascii="Times New Roman" w:hAnsi="Times New Roman"/>
        </w:rPr>
      </w:pPr>
    </w:p>
    <w:p w14:paraId="2CF9EE7E" w14:textId="77777777" w:rsidR="003C642F" w:rsidRPr="002A524A" w:rsidRDefault="003C642F" w:rsidP="003C642F">
      <w:pPr>
        <w:spacing w:after="0" w:line="240" w:lineRule="auto"/>
        <w:jc w:val="center"/>
        <w:rPr>
          <w:rFonts w:ascii="Times New Roman" w:hAnsi="Times New Roman"/>
        </w:rPr>
      </w:pPr>
    </w:p>
    <w:p w14:paraId="0B3F27BA" w14:textId="77777777" w:rsidR="003C642F" w:rsidRPr="002A524A" w:rsidRDefault="003C642F" w:rsidP="003C642F">
      <w:pPr>
        <w:spacing w:after="0" w:line="240" w:lineRule="auto"/>
        <w:jc w:val="center"/>
        <w:rPr>
          <w:rFonts w:ascii="Times New Roman" w:hAnsi="Times New Roman"/>
          <w:b/>
        </w:rPr>
      </w:pPr>
      <w:r w:rsidRPr="002A524A">
        <w:rPr>
          <w:rFonts w:ascii="Times New Roman" w:hAnsi="Times New Roman"/>
          <w:b/>
        </w:rPr>
        <w:t>SECTION-B</w:t>
      </w:r>
    </w:p>
    <w:p w14:paraId="0AE7D094" w14:textId="38FF8074" w:rsidR="003C642F" w:rsidRPr="003733F2" w:rsidRDefault="003C642F" w:rsidP="003733F2">
      <w:pPr>
        <w:spacing w:line="240" w:lineRule="auto"/>
        <w:jc w:val="center"/>
        <w:rPr>
          <w:rFonts w:ascii="Times New Roman" w:hAnsi="Times New Roman"/>
        </w:rPr>
      </w:pPr>
      <w:r w:rsidRPr="002A524A">
        <w:rPr>
          <w:rFonts w:ascii="Times New Roman" w:hAnsi="Times New Roman"/>
        </w:rPr>
        <w:t xml:space="preserve">Answer </w:t>
      </w:r>
      <w:r w:rsidRPr="002A524A">
        <w:rPr>
          <w:rFonts w:ascii="Times New Roman" w:hAnsi="Times New Roman"/>
          <w:b/>
        </w:rPr>
        <w:t>any 6</w:t>
      </w:r>
      <w:r w:rsidRPr="002A524A">
        <w:rPr>
          <w:rFonts w:ascii="Times New Roman" w:hAnsi="Times New Roman"/>
        </w:rPr>
        <w:t xml:space="preserve"> questions. </w:t>
      </w:r>
      <w:r w:rsidRPr="002A524A">
        <w:rPr>
          <w:rFonts w:ascii="Times New Roman" w:hAnsi="Times New Roman"/>
          <w:b/>
        </w:rPr>
        <w:t>Each</w:t>
      </w:r>
      <w:r w:rsidRPr="002A524A">
        <w:rPr>
          <w:rFonts w:ascii="Times New Roman" w:hAnsi="Times New Roman"/>
        </w:rPr>
        <w:t xml:space="preserve"> question carries </w:t>
      </w:r>
      <w:r w:rsidRPr="002A524A">
        <w:rPr>
          <w:rFonts w:ascii="Times New Roman" w:hAnsi="Times New Roman"/>
          <w:b/>
        </w:rPr>
        <w:t xml:space="preserve">4 </w:t>
      </w:r>
      <w:r>
        <w:rPr>
          <w:rFonts w:ascii="Times New Roman" w:hAnsi="Times New Roman"/>
        </w:rPr>
        <w:t>marks</w:t>
      </w:r>
    </w:p>
    <w:p w14:paraId="7A3980E6" w14:textId="77777777" w:rsidR="003C642F" w:rsidRDefault="003C642F">
      <w:pPr>
        <w:pStyle w:val="ListParagraph"/>
        <w:numPr>
          <w:ilvl w:val="0"/>
          <w:numId w:val="38"/>
        </w:numPr>
        <w:spacing w:after="0"/>
        <w:jc w:val="both"/>
        <w:rPr>
          <w:rFonts w:ascii="Times New Roman" w:hAnsi="Times New Roman"/>
        </w:rPr>
      </w:pPr>
      <w:r>
        <w:rPr>
          <w:rFonts w:ascii="Times New Roman" w:hAnsi="Times New Roman"/>
        </w:rPr>
        <w:t>Write a note on abiotic origin of biomolecules.</w:t>
      </w:r>
    </w:p>
    <w:p w14:paraId="0B12EE2B" w14:textId="77777777" w:rsidR="003C642F" w:rsidRDefault="003C642F">
      <w:pPr>
        <w:pStyle w:val="ListParagraph"/>
        <w:numPr>
          <w:ilvl w:val="0"/>
          <w:numId w:val="38"/>
        </w:numPr>
        <w:spacing w:after="0"/>
        <w:jc w:val="both"/>
        <w:rPr>
          <w:rFonts w:ascii="Times New Roman" w:hAnsi="Times New Roman"/>
        </w:rPr>
      </w:pPr>
      <w:r w:rsidRPr="00CC5757">
        <w:rPr>
          <w:rFonts w:ascii="Times New Roman" w:hAnsi="Times New Roman"/>
        </w:rPr>
        <w:t>Sketch in detail the mutual dependence of DNA and protein.</w:t>
      </w:r>
    </w:p>
    <w:p w14:paraId="7047AFC6" w14:textId="77777777" w:rsidR="003C642F" w:rsidRDefault="003C642F">
      <w:pPr>
        <w:pStyle w:val="ListParagraph"/>
        <w:numPr>
          <w:ilvl w:val="0"/>
          <w:numId w:val="38"/>
        </w:numPr>
        <w:spacing w:after="0"/>
        <w:jc w:val="both"/>
        <w:rPr>
          <w:rFonts w:ascii="Times New Roman" w:hAnsi="Times New Roman"/>
        </w:rPr>
      </w:pPr>
      <w:r>
        <w:rPr>
          <w:rFonts w:ascii="Times New Roman" w:hAnsi="Times New Roman"/>
        </w:rPr>
        <w:t>Explain the difference between ion exchange, size exclusion and affinity chromatography for protein purification.</w:t>
      </w:r>
    </w:p>
    <w:p w14:paraId="092F3C10" w14:textId="77777777" w:rsidR="003C642F" w:rsidRDefault="003C642F">
      <w:pPr>
        <w:pStyle w:val="ListParagraph"/>
        <w:numPr>
          <w:ilvl w:val="0"/>
          <w:numId w:val="38"/>
        </w:numPr>
        <w:spacing w:after="0"/>
        <w:jc w:val="both"/>
        <w:rPr>
          <w:rFonts w:ascii="Times New Roman" w:hAnsi="Times New Roman"/>
        </w:rPr>
      </w:pPr>
      <w:r>
        <w:rPr>
          <w:rFonts w:ascii="Times New Roman" w:hAnsi="Times New Roman"/>
        </w:rPr>
        <w:t>Plot the reaction sequence in Edman degradation method of peptide sequencing.</w:t>
      </w:r>
    </w:p>
    <w:p w14:paraId="741FF279" w14:textId="77777777" w:rsidR="003C642F" w:rsidRDefault="003C642F">
      <w:pPr>
        <w:pStyle w:val="ListParagraph"/>
        <w:numPr>
          <w:ilvl w:val="0"/>
          <w:numId w:val="38"/>
        </w:numPr>
        <w:spacing w:after="0"/>
        <w:jc w:val="both"/>
        <w:rPr>
          <w:rFonts w:ascii="Times New Roman" w:hAnsi="Times New Roman"/>
        </w:rPr>
      </w:pPr>
      <w:r>
        <w:rPr>
          <w:rFonts w:ascii="Times New Roman" w:hAnsi="Times New Roman"/>
        </w:rPr>
        <w:t xml:space="preserve">If you want to make a double stranded DNA with the oligomer 5’-ACCTGGTCACATTGG-3’, how you will execute the synthesis? Explain in detail.                                                                </w:t>
      </w:r>
    </w:p>
    <w:p w14:paraId="08A602CC" w14:textId="77777777" w:rsidR="003C642F" w:rsidRDefault="003C642F">
      <w:pPr>
        <w:pStyle w:val="ListParagraph"/>
        <w:numPr>
          <w:ilvl w:val="0"/>
          <w:numId w:val="38"/>
        </w:numPr>
        <w:spacing w:after="0"/>
        <w:jc w:val="both"/>
        <w:rPr>
          <w:rFonts w:ascii="Times New Roman" w:hAnsi="Times New Roman"/>
        </w:rPr>
      </w:pPr>
      <w:r>
        <w:rPr>
          <w:rFonts w:ascii="Times New Roman" w:hAnsi="Times New Roman"/>
        </w:rPr>
        <w:t>What is the chemical background of MTT assay?</w:t>
      </w:r>
    </w:p>
    <w:p w14:paraId="63C602E1" w14:textId="77777777" w:rsidR="003C642F" w:rsidRDefault="003C642F">
      <w:pPr>
        <w:pStyle w:val="ListParagraph"/>
        <w:numPr>
          <w:ilvl w:val="0"/>
          <w:numId w:val="38"/>
        </w:numPr>
        <w:spacing w:after="0"/>
        <w:jc w:val="both"/>
        <w:rPr>
          <w:rFonts w:ascii="Times New Roman" w:hAnsi="Times New Roman"/>
        </w:rPr>
      </w:pPr>
      <w:r>
        <w:rPr>
          <w:rFonts w:ascii="Times New Roman" w:hAnsi="Times New Roman"/>
        </w:rPr>
        <w:t xml:space="preserve">Sketch the conformational difference in the </w:t>
      </w:r>
      <w:proofErr w:type="gramStart"/>
      <w:r>
        <w:rPr>
          <w:rFonts w:ascii="Times New Roman" w:hAnsi="Times New Roman"/>
        </w:rPr>
        <w:t>polysaccharides</w:t>
      </w:r>
      <w:proofErr w:type="gramEnd"/>
      <w:r>
        <w:rPr>
          <w:rFonts w:ascii="Times New Roman" w:hAnsi="Times New Roman"/>
        </w:rPr>
        <w:t xml:space="preserve"> cellulose and amylose.</w:t>
      </w:r>
    </w:p>
    <w:p w14:paraId="3E696979" w14:textId="77777777" w:rsidR="003C642F" w:rsidRPr="00122D9C" w:rsidRDefault="003C642F">
      <w:pPr>
        <w:pStyle w:val="ListParagraph"/>
        <w:numPr>
          <w:ilvl w:val="0"/>
          <w:numId w:val="38"/>
        </w:numPr>
        <w:spacing w:after="0"/>
        <w:jc w:val="both"/>
        <w:rPr>
          <w:rFonts w:ascii="Times New Roman" w:hAnsi="Times New Roman"/>
        </w:rPr>
      </w:pPr>
      <w:r w:rsidRPr="00122D9C">
        <w:rPr>
          <w:rFonts w:ascii="Times New Roman" w:hAnsi="Times New Roman"/>
        </w:rPr>
        <w:t>In samples of DNA isolated from two unidentified species of bacteria, X and Y, adenine makes up</w:t>
      </w:r>
      <w:r>
        <w:rPr>
          <w:rFonts w:ascii="Times New Roman" w:hAnsi="Times New Roman"/>
        </w:rPr>
        <w:t xml:space="preserve"> </w:t>
      </w:r>
      <w:r w:rsidRPr="00122D9C">
        <w:rPr>
          <w:rFonts w:ascii="Times New Roman" w:hAnsi="Times New Roman"/>
        </w:rPr>
        <w:t>32% and 17%, respectively, of the total bases. What relative proportions of adenine, guanine,</w:t>
      </w:r>
      <w:r>
        <w:rPr>
          <w:rFonts w:ascii="Times New Roman" w:hAnsi="Times New Roman"/>
        </w:rPr>
        <w:t xml:space="preserve"> </w:t>
      </w:r>
      <w:r w:rsidRPr="00122D9C">
        <w:rPr>
          <w:rFonts w:ascii="Times New Roman" w:hAnsi="Times New Roman"/>
        </w:rPr>
        <w:t xml:space="preserve">thymine, and cytosine would you expect to find in the two DNA samples? One of these species was </w:t>
      </w:r>
      <w:r w:rsidRPr="00122D9C">
        <w:rPr>
          <w:rFonts w:ascii="Times New Roman" w:hAnsi="Times New Roman"/>
        </w:rPr>
        <w:lastRenderedPageBreak/>
        <w:t>isolated from a hot spring (64 °C). Which species is most likely the</w:t>
      </w:r>
      <w:r>
        <w:rPr>
          <w:rFonts w:ascii="Times New Roman" w:hAnsi="Times New Roman"/>
        </w:rPr>
        <w:t xml:space="preserve"> </w:t>
      </w:r>
      <w:r w:rsidRPr="00122D9C">
        <w:rPr>
          <w:rFonts w:ascii="Times New Roman" w:hAnsi="Times New Roman"/>
        </w:rPr>
        <w:t>thermophilic bacterium, and why?</w:t>
      </w:r>
      <w:r>
        <w:rPr>
          <w:rFonts w:ascii="Times New Roman" w:hAnsi="Times New Roman"/>
        </w:rPr>
        <w:t xml:space="preserve"> </w:t>
      </w:r>
    </w:p>
    <w:p w14:paraId="3A783274" w14:textId="77777777" w:rsidR="003C642F" w:rsidRPr="00813408" w:rsidRDefault="003C642F" w:rsidP="00813408">
      <w:pPr>
        <w:spacing w:after="0" w:line="24" w:lineRule="atLeast"/>
        <w:jc w:val="both"/>
        <w:rPr>
          <w:rFonts w:ascii="Times New Roman" w:hAnsi="Times New Roman"/>
        </w:rPr>
      </w:pPr>
    </w:p>
    <w:p w14:paraId="5ABF2753" w14:textId="77777777" w:rsidR="003C642F" w:rsidRPr="002A524A" w:rsidRDefault="003C642F" w:rsidP="003C642F">
      <w:pPr>
        <w:spacing w:after="0" w:line="240" w:lineRule="auto"/>
        <w:jc w:val="center"/>
        <w:rPr>
          <w:rFonts w:ascii="Times New Roman" w:hAnsi="Times New Roman"/>
          <w:b/>
        </w:rPr>
      </w:pPr>
      <w:r w:rsidRPr="002A524A">
        <w:rPr>
          <w:rFonts w:ascii="Times New Roman" w:hAnsi="Times New Roman"/>
          <w:b/>
        </w:rPr>
        <w:t xml:space="preserve">SECTION-C </w:t>
      </w:r>
    </w:p>
    <w:p w14:paraId="314655D6" w14:textId="097D417A" w:rsidR="003C642F" w:rsidRPr="003733F2" w:rsidRDefault="003C642F" w:rsidP="003733F2">
      <w:pPr>
        <w:spacing w:line="240" w:lineRule="auto"/>
        <w:jc w:val="center"/>
        <w:rPr>
          <w:rFonts w:ascii="Times New Roman" w:hAnsi="Times New Roman"/>
        </w:rPr>
      </w:pPr>
      <w:r w:rsidRPr="002A524A">
        <w:rPr>
          <w:rFonts w:ascii="Times New Roman" w:hAnsi="Times New Roman"/>
        </w:rPr>
        <w:t xml:space="preserve">Answer </w:t>
      </w:r>
      <w:r w:rsidRPr="002A524A">
        <w:rPr>
          <w:rFonts w:ascii="Times New Roman" w:hAnsi="Times New Roman"/>
          <w:b/>
        </w:rPr>
        <w:t>any 2</w:t>
      </w:r>
      <w:r w:rsidRPr="002A524A">
        <w:rPr>
          <w:rFonts w:ascii="Times New Roman" w:hAnsi="Times New Roman"/>
        </w:rPr>
        <w:t xml:space="preserve"> questions. </w:t>
      </w:r>
      <w:r w:rsidRPr="002A524A">
        <w:rPr>
          <w:rFonts w:ascii="Times New Roman" w:hAnsi="Times New Roman"/>
          <w:b/>
        </w:rPr>
        <w:t>Each</w:t>
      </w:r>
      <w:r w:rsidRPr="002A524A">
        <w:rPr>
          <w:rFonts w:ascii="Times New Roman" w:hAnsi="Times New Roman"/>
        </w:rPr>
        <w:t xml:space="preserve"> question carries </w:t>
      </w:r>
      <w:r w:rsidRPr="002A524A">
        <w:rPr>
          <w:rFonts w:ascii="Times New Roman" w:hAnsi="Times New Roman"/>
          <w:b/>
        </w:rPr>
        <w:t xml:space="preserve">8 </w:t>
      </w:r>
      <w:r w:rsidRPr="002A524A">
        <w:rPr>
          <w:rFonts w:ascii="Times New Roman" w:hAnsi="Times New Roman"/>
        </w:rPr>
        <w:t>marks</w:t>
      </w:r>
    </w:p>
    <w:p w14:paraId="2D7E3FBC" w14:textId="4C127A2B" w:rsidR="003C642F" w:rsidRPr="003733F2" w:rsidRDefault="003C642F">
      <w:pPr>
        <w:pStyle w:val="ListParagraph"/>
        <w:numPr>
          <w:ilvl w:val="0"/>
          <w:numId w:val="38"/>
        </w:numPr>
        <w:spacing w:after="0"/>
        <w:jc w:val="both"/>
        <w:rPr>
          <w:rFonts w:ascii="Times New Roman" w:hAnsi="Times New Roman"/>
        </w:rPr>
      </w:pPr>
      <w:r>
        <w:rPr>
          <w:rFonts w:ascii="Times New Roman" w:hAnsi="Times New Roman"/>
        </w:rPr>
        <w:t xml:space="preserve">Explain in detail the PCR procedure of DNA amplification.                                                       </w:t>
      </w:r>
      <w:r w:rsidR="003733F2">
        <w:rPr>
          <w:rFonts w:ascii="Times New Roman" w:hAnsi="Times New Roman"/>
        </w:rPr>
        <w:t xml:space="preserve"> </w:t>
      </w:r>
      <w:r>
        <w:rPr>
          <w:rFonts w:ascii="Times New Roman" w:hAnsi="Times New Roman"/>
        </w:rPr>
        <w:t>(8)</w:t>
      </w:r>
    </w:p>
    <w:p w14:paraId="5F5FCD43" w14:textId="7BAA3725" w:rsidR="003C642F" w:rsidRDefault="003C642F">
      <w:pPr>
        <w:pStyle w:val="ListParagraph"/>
        <w:numPr>
          <w:ilvl w:val="0"/>
          <w:numId w:val="38"/>
        </w:numPr>
        <w:spacing w:after="0"/>
        <w:jc w:val="both"/>
        <w:rPr>
          <w:rFonts w:ascii="Times New Roman" w:hAnsi="Times New Roman"/>
        </w:rPr>
      </w:pPr>
      <w:r>
        <w:rPr>
          <w:rFonts w:ascii="Times New Roman" w:hAnsi="Times New Roman"/>
        </w:rPr>
        <w:t>(</w:t>
      </w:r>
      <w:proofErr w:type="spellStart"/>
      <w:r>
        <w:rPr>
          <w:rFonts w:ascii="Times New Roman" w:hAnsi="Times New Roman"/>
        </w:rPr>
        <w:t>i</w:t>
      </w:r>
      <w:proofErr w:type="spellEnd"/>
      <w:r>
        <w:rPr>
          <w:rFonts w:ascii="Times New Roman" w:hAnsi="Times New Roman"/>
        </w:rPr>
        <w:t xml:space="preserve">) What is HSP90 and how HSP90 inhibitors can act as an anti-cancer drug?                           </w:t>
      </w:r>
      <w:r w:rsidR="003733F2">
        <w:rPr>
          <w:rFonts w:ascii="Times New Roman" w:hAnsi="Times New Roman"/>
        </w:rPr>
        <w:t xml:space="preserve"> </w:t>
      </w:r>
      <w:r>
        <w:rPr>
          <w:rFonts w:ascii="Times New Roman" w:hAnsi="Times New Roman"/>
        </w:rPr>
        <w:t>(4)</w:t>
      </w:r>
    </w:p>
    <w:p w14:paraId="690C9107" w14:textId="2545A3D0" w:rsidR="003C642F" w:rsidRPr="003733F2" w:rsidRDefault="003C642F">
      <w:pPr>
        <w:pStyle w:val="ListParagraph"/>
        <w:numPr>
          <w:ilvl w:val="0"/>
          <w:numId w:val="37"/>
        </w:numPr>
        <w:spacing w:after="0"/>
        <w:ind w:left="990" w:hanging="270"/>
        <w:jc w:val="both"/>
        <w:rPr>
          <w:rFonts w:ascii="Times New Roman" w:hAnsi="Times New Roman"/>
        </w:rPr>
      </w:pPr>
      <w:r>
        <w:rPr>
          <w:rFonts w:ascii="Times New Roman" w:hAnsi="Times New Roman"/>
        </w:rPr>
        <w:t xml:space="preserve">What are the major components in PDT and how the therapeutic effect is generated?          </w:t>
      </w:r>
      <w:r w:rsidR="003733F2">
        <w:rPr>
          <w:rFonts w:ascii="Times New Roman" w:hAnsi="Times New Roman"/>
        </w:rPr>
        <w:t xml:space="preserve"> </w:t>
      </w:r>
      <w:r>
        <w:rPr>
          <w:rFonts w:ascii="Times New Roman" w:hAnsi="Times New Roman"/>
        </w:rPr>
        <w:t>(4)</w:t>
      </w:r>
    </w:p>
    <w:p w14:paraId="222495EF" w14:textId="77777777" w:rsidR="003C642F" w:rsidRDefault="003C642F">
      <w:pPr>
        <w:pStyle w:val="ListParagraph"/>
        <w:numPr>
          <w:ilvl w:val="0"/>
          <w:numId w:val="38"/>
        </w:numPr>
        <w:spacing w:after="0"/>
        <w:jc w:val="both"/>
        <w:rPr>
          <w:rFonts w:ascii="Times New Roman" w:hAnsi="Times New Roman"/>
        </w:rPr>
      </w:pPr>
      <w:r>
        <w:rPr>
          <w:rFonts w:ascii="Times New Roman" w:hAnsi="Times New Roman"/>
        </w:rPr>
        <w:t>(</w:t>
      </w:r>
      <w:proofErr w:type="spellStart"/>
      <w:r>
        <w:rPr>
          <w:rFonts w:ascii="Times New Roman" w:hAnsi="Times New Roman"/>
        </w:rPr>
        <w:t>i</w:t>
      </w:r>
      <w:proofErr w:type="spellEnd"/>
      <w:r>
        <w:rPr>
          <w:rFonts w:ascii="Times New Roman" w:hAnsi="Times New Roman"/>
        </w:rPr>
        <w:t xml:space="preserve">) Explain Ramachandran plot and how this helps to test the quality of a predicted 3D structure     </w:t>
      </w:r>
    </w:p>
    <w:p w14:paraId="7098A3E0" w14:textId="77777777" w:rsidR="003C642F" w:rsidRDefault="003C642F" w:rsidP="003733F2">
      <w:pPr>
        <w:pStyle w:val="ListParagraph"/>
        <w:spacing w:after="0"/>
        <w:jc w:val="both"/>
        <w:rPr>
          <w:rFonts w:ascii="Times New Roman" w:hAnsi="Times New Roman"/>
        </w:rPr>
      </w:pPr>
      <w:r>
        <w:rPr>
          <w:rFonts w:ascii="Times New Roman" w:hAnsi="Times New Roman"/>
        </w:rPr>
        <w:t xml:space="preserve">     of a protein.                                                                                                                               (5)</w:t>
      </w:r>
    </w:p>
    <w:p w14:paraId="2AD3AF1A" w14:textId="77777777" w:rsidR="003C642F" w:rsidRDefault="003C642F" w:rsidP="003733F2">
      <w:pPr>
        <w:pStyle w:val="ListParagraph"/>
        <w:spacing w:after="0"/>
        <w:jc w:val="both"/>
        <w:rPr>
          <w:rFonts w:ascii="Times New Roman" w:hAnsi="Times New Roman"/>
        </w:rPr>
      </w:pPr>
      <w:r>
        <w:rPr>
          <w:rFonts w:ascii="Times New Roman" w:hAnsi="Times New Roman"/>
        </w:rPr>
        <w:t>(ii) Explain the effect of pH on the conformation of α-helical secondary s</w:t>
      </w:r>
      <w:r w:rsidRPr="00276CBC">
        <w:rPr>
          <w:rFonts w:ascii="Times New Roman" w:hAnsi="Times New Roman"/>
        </w:rPr>
        <w:t>tructures</w:t>
      </w:r>
      <w:r>
        <w:rPr>
          <w:rFonts w:ascii="Times New Roman" w:hAnsi="Times New Roman"/>
        </w:rPr>
        <w:t xml:space="preserve"> of </w:t>
      </w:r>
      <w:proofErr w:type="gramStart"/>
      <w:r w:rsidRPr="00276CBC">
        <w:rPr>
          <w:rFonts w:ascii="Times New Roman" w:hAnsi="Times New Roman"/>
        </w:rPr>
        <w:t>poly(</w:t>
      </w:r>
      <w:proofErr w:type="gramEnd"/>
      <w:r w:rsidRPr="00276CBC">
        <w:rPr>
          <w:rFonts w:ascii="Times New Roman" w:hAnsi="Times New Roman"/>
        </w:rPr>
        <w:t xml:space="preserve">Glu) </w:t>
      </w:r>
      <w:r>
        <w:rPr>
          <w:rFonts w:ascii="Times New Roman" w:hAnsi="Times New Roman"/>
        </w:rPr>
        <w:t xml:space="preserve">   </w:t>
      </w:r>
    </w:p>
    <w:p w14:paraId="15F1537C" w14:textId="77777777" w:rsidR="003C642F" w:rsidRDefault="003C642F" w:rsidP="003733F2">
      <w:pPr>
        <w:pStyle w:val="ListParagraph"/>
        <w:spacing w:after="0"/>
        <w:jc w:val="both"/>
        <w:rPr>
          <w:rFonts w:ascii="Times New Roman" w:hAnsi="Times New Roman"/>
        </w:rPr>
      </w:pPr>
      <w:r>
        <w:rPr>
          <w:rFonts w:ascii="Times New Roman" w:hAnsi="Times New Roman"/>
        </w:rPr>
        <w:t xml:space="preserve">     </w:t>
      </w:r>
      <w:r w:rsidRPr="00276CBC">
        <w:rPr>
          <w:rFonts w:ascii="Times New Roman" w:hAnsi="Times New Roman"/>
        </w:rPr>
        <w:t xml:space="preserve">and </w:t>
      </w:r>
      <w:proofErr w:type="gramStart"/>
      <w:r w:rsidRPr="00276CBC">
        <w:rPr>
          <w:rFonts w:ascii="Times New Roman" w:hAnsi="Times New Roman"/>
        </w:rPr>
        <w:t>poly(</w:t>
      </w:r>
      <w:proofErr w:type="gramEnd"/>
      <w:r w:rsidRPr="00276CBC">
        <w:rPr>
          <w:rFonts w:ascii="Times New Roman" w:hAnsi="Times New Roman"/>
        </w:rPr>
        <w:t>Lys)</w:t>
      </w:r>
      <w:r>
        <w:rPr>
          <w:rFonts w:ascii="Times New Roman" w:hAnsi="Times New Roman"/>
        </w:rPr>
        <w:t>.                                                                                                                           (3)</w:t>
      </w:r>
    </w:p>
    <w:p w14:paraId="661C8A1F" w14:textId="77777777" w:rsidR="003C642F" w:rsidRDefault="003C642F">
      <w:pPr>
        <w:pStyle w:val="ListParagraph"/>
        <w:numPr>
          <w:ilvl w:val="0"/>
          <w:numId w:val="38"/>
        </w:numPr>
        <w:spacing w:after="0"/>
        <w:jc w:val="both"/>
        <w:rPr>
          <w:rFonts w:ascii="Times New Roman" w:hAnsi="Times New Roman"/>
        </w:rPr>
      </w:pPr>
      <w:r>
        <w:rPr>
          <w:rFonts w:ascii="Times New Roman" w:hAnsi="Times New Roman"/>
        </w:rPr>
        <w:t xml:space="preserve">Explain the role of </w:t>
      </w:r>
      <w:r w:rsidRPr="00954952">
        <w:rPr>
          <w:rFonts w:ascii="Times New Roman" w:hAnsi="Times New Roman"/>
        </w:rPr>
        <w:t>G protein–coupled receptors</w:t>
      </w:r>
      <w:r>
        <w:rPr>
          <w:rFonts w:ascii="Times New Roman" w:hAnsi="Times New Roman"/>
        </w:rPr>
        <w:t xml:space="preserve"> (</w:t>
      </w:r>
      <w:r w:rsidRPr="00954952">
        <w:rPr>
          <w:rFonts w:ascii="Times New Roman" w:hAnsi="Times New Roman"/>
        </w:rPr>
        <w:t>GPCRs</w:t>
      </w:r>
      <w:r>
        <w:rPr>
          <w:rFonts w:ascii="Times New Roman" w:hAnsi="Times New Roman"/>
        </w:rPr>
        <w:t>) in vision, olfaction, and g</w:t>
      </w:r>
      <w:r w:rsidRPr="00954952">
        <w:rPr>
          <w:rFonts w:ascii="Times New Roman" w:hAnsi="Times New Roman"/>
        </w:rPr>
        <w:t>ustation</w:t>
      </w:r>
      <w:r>
        <w:rPr>
          <w:rFonts w:ascii="Times New Roman" w:hAnsi="Times New Roman"/>
        </w:rPr>
        <w:t>.    (8)</w:t>
      </w:r>
    </w:p>
    <w:p w14:paraId="6FEBAB70" w14:textId="77777777" w:rsidR="003C642F" w:rsidRDefault="003C642F" w:rsidP="003C642F">
      <w:pPr>
        <w:pStyle w:val="ListParagraph"/>
        <w:spacing w:after="0" w:line="24" w:lineRule="atLeast"/>
        <w:jc w:val="both"/>
        <w:rPr>
          <w:rFonts w:ascii="Times New Roman" w:hAnsi="Times New Roman"/>
        </w:rPr>
      </w:pPr>
    </w:p>
    <w:p w14:paraId="0ACCBD9D" w14:textId="77777777" w:rsidR="005C7D15" w:rsidRPr="002C6B42" w:rsidRDefault="005C7D15" w:rsidP="005C7D15">
      <w:pPr>
        <w:ind w:left="720" w:hanging="540"/>
        <w:jc w:val="center"/>
        <w:rPr>
          <w:rFonts w:ascii="Times New Roman" w:hAnsi="Times New Roman"/>
          <w:sz w:val="24"/>
          <w:szCs w:val="24"/>
        </w:rPr>
      </w:pPr>
      <w:r>
        <w:rPr>
          <w:rFonts w:ascii="Times New Roman" w:hAnsi="Times New Roman"/>
          <w:sz w:val="24"/>
          <w:szCs w:val="24"/>
        </w:rPr>
        <w:t>***************</w:t>
      </w:r>
    </w:p>
    <w:p w14:paraId="3F1CE245" w14:textId="77777777" w:rsidR="003C642F" w:rsidRPr="00813408" w:rsidRDefault="003C642F" w:rsidP="00813408">
      <w:pPr>
        <w:spacing w:after="0" w:line="24" w:lineRule="atLeast"/>
        <w:jc w:val="both"/>
        <w:rPr>
          <w:rFonts w:ascii="Times New Roman" w:hAnsi="Times New Roman"/>
        </w:rPr>
      </w:pPr>
    </w:p>
    <w:p w14:paraId="007863DA" w14:textId="77777777" w:rsidR="003C642F" w:rsidRDefault="003C642F" w:rsidP="003C642F">
      <w:pPr>
        <w:pStyle w:val="ListParagraph"/>
        <w:spacing w:after="0" w:line="24" w:lineRule="atLeast"/>
        <w:jc w:val="both"/>
        <w:rPr>
          <w:rFonts w:ascii="Times New Roman" w:hAnsi="Times New Roman"/>
        </w:rPr>
      </w:pPr>
    </w:p>
    <w:tbl>
      <w:tblPr>
        <w:tblStyle w:val="TableGrid"/>
        <w:tblW w:w="0" w:type="auto"/>
        <w:jc w:val="center"/>
        <w:tblLayout w:type="fixed"/>
        <w:tblLook w:val="04A0" w:firstRow="1" w:lastRow="0" w:firstColumn="1" w:lastColumn="0" w:noHBand="0" w:noVBand="1"/>
      </w:tblPr>
      <w:tblGrid>
        <w:gridCol w:w="535"/>
        <w:gridCol w:w="720"/>
        <w:gridCol w:w="1589"/>
        <w:gridCol w:w="4351"/>
        <w:gridCol w:w="810"/>
        <w:gridCol w:w="630"/>
        <w:gridCol w:w="672"/>
      </w:tblGrid>
      <w:tr w:rsidR="00C44950" w14:paraId="708E37D2" w14:textId="77777777" w:rsidTr="00A72F4F">
        <w:trPr>
          <w:jc w:val="center"/>
        </w:trPr>
        <w:tc>
          <w:tcPr>
            <w:tcW w:w="535" w:type="dxa"/>
            <w:vAlign w:val="center"/>
          </w:tcPr>
          <w:p w14:paraId="6F56CFB9" w14:textId="77777777" w:rsidR="00C44950" w:rsidRPr="00062D7E" w:rsidRDefault="00C44950" w:rsidP="003733F2">
            <w:pPr>
              <w:jc w:val="center"/>
              <w:rPr>
                <w:rFonts w:ascii="Times New Roman" w:hAnsi="Times New Roman"/>
              </w:rPr>
            </w:pPr>
            <w:r w:rsidRPr="00062D7E">
              <w:rPr>
                <w:rFonts w:ascii="Times New Roman" w:hAnsi="Times New Roman"/>
              </w:rPr>
              <w:t>1.</w:t>
            </w:r>
          </w:p>
        </w:tc>
        <w:tc>
          <w:tcPr>
            <w:tcW w:w="2309" w:type="dxa"/>
            <w:gridSpan w:val="2"/>
          </w:tcPr>
          <w:p w14:paraId="706BECB5" w14:textId="77777777" w:rsidR="00C44950" w:rsidRPr="00062D7E" w:rsidRDefault="00C44950" w:rsidP="00FB59FF">
            <w:pPr>
              <w:rPr>
                <w:rFonts w:ascii="Times New Roman" w:hAnsi="Times New Roman"/>
              </w:rPr>
            </w:pPr>
            <w:r w:rsidRPr="00062D7E">
              <w:rPr>
                <w:rFonts w:ascii="Times New Roman" w:hAnsi="Times New Roman"/>
              </w:rPr>
              <w:t>Semester</w:t>
            </w:r>
          </w:p>
        </w:tc>
        <w:tc>
          <w:tcPr>
            <w:tcW w:w="6463" w:type="dxa"/>
            <w:gridSpan w:val="4"/>
          </w:tcPr>
          <w:p w14:paraId="7764C95F" w14:textId="77777777" w:rsidR="00C44950" w:rsidRPr="00062D7E" w:rsidRDefault="00C44950" w:rsidP="00FB59FF">
            <w:pPr>
              <w:rPr>
                <w:rFonts w:ascii="Times New Roman" w:hAnsi="Times New Roman"/>
                <w:b/>
              </w:rPr>
            </w:pPr>
            <w:r w:rsidRPr="00062D7E">
              <w:rPr>
                <w:rFonts w:ascii="Times New Roman" w:hAnsi="Times New Roman"/>
                <w:b/>
              </w:rPr>
              <w:t>3</w:t>
            </w:r>
          </w:p>
        </w:tc>
      </w:tr>
      <w:tr w:rsidR="00C44950" w14:paraId="01EC43A4" w14:textId="77777777" w:rsidTr="00A72F4F">
        <w:trPr>
          <w:jc w:val="center"/>
        </w:trPr>
        <w:tc>
          <w:tcPr>
            <w:tcW w:w="535" w:type="dxa"/>
            <w:vAlign w:val="center"/>
          </w:tcPr>
          <w:p w14:paraId="1B006C4D" w14:textId="77777777" w:rsidR="00C44950" w:rsidRPr="00062D7E" w:rsidRDefault="00C44950" w:rsidP="003733F2">
            <w:pPr>
              <w:jc w:val="center"/>
              <w:rPr>
                <w:rFonts w:ascii="Times New Roman" w:hAnsi="Times New Roman"/>
              </w:rPr>
            </w:pPr>
            <w:r w:rsidRPr="00062D7E">
              <w:rPr>
                <w:rFonts w:ascii="Times New Roman" w:hAnsi="Times New Roman"/>
              </w:rPr>
              <w:t>2.</w:t>
            </w:r>
          </w:p>
        </w:tc>
        <w:tc>
          <w:tcPr>
            <w:tcW w:w="2309" w:type="dxa"/>
            <w:gridSpan w:val="2"/>
          </w:tcPr>
          <w:p w14:paraId="7A4786EF" w14:textId="77777777" w:rsidR="00C44950" w:rsidRPr="00062D7E" w:rsidRDefault="00C44950" w:rsidP="00FB59FF">
            <w:pPr>
              <w:rPr>
                <w:rFonts w:ascii="Times New Roman" w:hAnsi="Times New Roman"/>
              </w:rPr>
            </w:pPr>
            <w:r w:rsidRPr="00062D7E">
              <w:rPr>
                <w:rFonts w:ascii="Times New Roman" w:hAnsi="Times New Roman"/>
              </w:rPr>
              <w:t>Course Title</w:t>
            </w:r>
          </w:p>
        </w:tc>
        <w:tc>
          <w:tcPr>
            <w:tcW w:w="6463" w:type="dxa"/>
            <w:gridSpan w:val="4"/>
          </w:tcPr>
          <w:p w14:paraId="25106B2C" w14:textId="5FBE4424" w:rsidR="00C44950" w:rsidRPr="005C7D15" w:rsidRDefault="005C7D15" w:rsidP="00FB59FF">
            <w:pPr>
              <w:rPr>
                <w:rFonts w:ascii="Times New Roman" w:hAnsi="Times New Roman"/>
              </w:rPr>
            </w:pPr>
            <w:bookmarkStart w:id="33" w:name="_Hlk211249992"/>
            <w:r w:rsidRPr="005C7D15">
              <w:rPr>
                <w:rFonts w:ascii="Times New Roman" w:hAnsi="Times New Roman"/>
                <w:b/>
                <w:bCs/>
                <w:lang w:val="en-IN"/>
              </w:rPr>
              <w:t>DRUG DESIGN AND DRUG ACTION</w:t>
            </w:r>
            <w:bookmarkEnd w:id="33"/>
          </w:p>
        </w:tc>
      </w:tr>
      <w:tr w:rsidR="00C44950" w14:paraId="07859764" w14:textId="77777777" w:rsidTr="00A72F4F">
        <w:trPr>
          <w:jc w:val="center"/>
        </w:trPr>
        <w:tc>
          <w:tcPr>
            <w:tcW w:w="535" w:type="dxa"/>
            <w:vAlign w:val="center"/>
          </w:tcPr>
          <w:p w14:paraId="5FEB9715" w14:textId="77777777" w:rsidR="00C44950" w:rsidRPr="00062D7E" w:rsidRDefault="00C44950" w:rsidP="003733F2">
            <w:pPr>
              <w:jc w:val="center"/>
              <w:rPr>
                <w:rFonts w:ascii="Times New Roman" w:hAnsi="Times New Roman"/>
              </w:rPr>
            </w:pPr>
            <w:r w:rsidRPr="00062D7E">
              <w:rPr>
                <w:rFonts w:ascii="Times New Roman" w:hAnsi="Times New Roman"/>
              </w:rPr>
              <w:t>3.</w:t>
            </w:r>
          </w:p>
        </w:tc>
        <w:tc>
          <w:tcPr>
            <w:tcW w:w="2309" w:type="dxa"/>
            <w:gridSpan w:val="2"/>
          </w:tcPr>
          <w:p w14:paraId="6C0FFCC9" w14:textId="77777777" w:rsidR="00C44950" w:rsidRPr="00062D7E" w:rsidRDefault="00C44950" w:rsidP="00FB59FF">
            <w:pPr>
              <w:rPr>
                <w:rFonts w:ascii="Times New Roman" w:hAnsi="Times New Roman"/>
              </w:rPr>
            </w:pPr>
            <w:r w:rsidRPr="00062D7E">
              <w:rPr>
                <w:rFonts w:ascii="Times New Roman" w:hAnsi="Times New Roman"/>
              </w:rPr>
              <w:t>Course Code</w:t>
            </w:r>
          </w:p>
        </w:tc>
        <w:tc>
          <w:tcPr>
            <w:tcW w:w="6463" w:type="dxa"/>
            <w:gridSpan w:val="4"/>
          </w:tcPr>
          <w:p w14:paraId="3C619B0A" w14:textId="28F9DF4D" w:rsidR="00C44950" w:rsidRPr="005C7D15" w:rsidRDefault="00C44950" w:rsidP="00FB59FF">
            <w:pPr>
              <w:tabs>
                <w:tab w:val="left" w:pos="738"/>
              </w:tabs>
              <w:rPr>
                <w:rFonts w:ascii="Times New Roman" w:hAnsi="Times New Roman"/>
                <w:b/>
              </w:rPr>
            </w:pPr>
            <w:r w:rsidRPr="005C7D15">
              <w:rPr>
                <w:rFonts w:ascii="Times New Roman" w:hAnsi="Times New Roman"/>
                <w:b/>
              </w:rPr>
              <w:t>CHE-DE-5</w:t>
            </w:r>
            <w:r w:rsidR="0022241E" w:rsidRPr="005C7D15">
              <w:rPr>
                <w:rFonts w:ascii="Times New Roman" w:hAnsi="Times New Roman"/>
                <w:b/>
              </w:rPr>
              <w:t>37(v)</w:t>
            </w:r>
          </w:p>
        </w:tc>
      </w:tr>
      <w:tr w:rsidR="00C44950" w14:paraId="479BB85A" w14:textId="77777777" w:rsidTr="00A72F4F">
        <w:trPr>
          <w:jc w:val="center"/>
        </w:trPr>
        <w:tc>
          <w:tcPr>
            <w:tcW w:w="535" w:type="dxa"/>
            <w:vAlign w:val="center"/>
          </w:tcPr>
          <w:p w14:paraId="2B0D991E" w14:textId="77777777" w:rsidR="00C44950" w:rsidRPr="00062D7E" w:rsidRDefault="00C44950" w:rsidP="003733F2">
            <w:pPr>
              <w:jc w:val="center"/>
              <w:rPr>
                <w:rFonts w:ascii="Times New Roman" w:hAnsi="Times New Roman"/>
              </w:rPr>
            </w:pPr>
            <w:r w:rsidRPr="00062D7E">
              <w:rPr>
                <w:rFonts w:ascii="Times New Roman" w:hAnsi="Times New Roman"/>
              </w:rPr>
              <w:t>4.</w:t>
            </w:r>
          </w:p>
        </w:tc>
        <w:tc>
          <w:tcPr>
            <w:tcW w:w="2309" w:type="dxa"/>
            <w:gridSpan w:val="2"/>
          </w:tcPr>
          <w:p w14:paraId="43B7D9CE" w14:textId="77777777" w:rsidR="00C44950" w:rsidRPr="00062D7E" w:rsidRDefault="00C44950" w:rsidP="00FB59FF">
            <w:pPr>
              <w:rPr>
                <w:rFonts w:ascii="Times New Roman" w:hAnsi="Times New Roman"/>
              </w:rPr>
            </w:pPr>
            <w:r w:rsidRPr="00062D7E">
              <w:rPr>
                <w:rFonts w:ascii="Times New Roman" w:hAnsi="Times New Roman"/>
              </w:rPr>
              <w:t>Credits</w:t>
            </w:r>
          </w:p>
        </w:tc>
        <w:tc>
          <w:tcPr>
            <w:tcW w:w="6463" w:type="dxa"/>
            <w:gridSpan w:val="4"/>
          </w:tcPr>
          <w:p w14:paraId="7F2B9FBB" w14:textId="2A6D1E70" w:rsidR="00C44950" w:rsidRPr="00062D7E" w:rsidRDefault="00C44950" w:rsidP="00FB59FF">
            <w:pPr>
              <w:rPr>
                <w:rFonts w:ascii="Times New Roman" w:hAnsi="Times New Roman"/>
                <w:b/>
              </w:rPr>
            </w:pPr>
            <w:r w:rsidRPr="00062D7E">
              <w:rPr>
                <w:rFonts w:ascii="Times New Roman" w:hAnsi="Times New Roman"/>
                <w:b/>
              </w:rPr>
              <w:t>4</w:t>
            </w:r>
          </w:p>
        </w:tc>
      </w:tr>
      <w:tr w:rsidR="00C44950" w14:paraId="36E33D0C" w14:textId="77777777" w:rsidTr="00A72F4F">
        <w:trPr>
          <w:jc w:val="center"/>
        </w:trPr>
        <w:tc>
          <w:tcPr>
            <w:tcW w:w="535" w:type="dxa"/>
            <w:vMerge w:val="restart"/>
            <w:vAlign w:val="center"/>
          </w:tcPr>
          <w:p w14:paraId="3BFC326E" w14:textId="77777777" w:rsidR="00C44950" w:rsidRPr="00062D7E" w:rsidRDefault="00C44950" w:rsidP="003733F2">
            <w:pPr>
              <w:jc w:val="center"/>
              <w:rPr>
                <w:rFonts w:ascii="Times New Roman" w:hAnsi="Times New Roman"/>
              </w:rPr>
            </w:pPr>
            <w:r w:rsidRPr="00062D7E">
              <w:rPr>
                <w:rFonts w:ascii="Times New Roman" w:hAnsi="Times New Roman"/>
              </w:rPr>
              <w:t>5.</w:t>
            </w:r>
          </w:p>
        </w:tc>
        <w:tc>
          <w:tcPr>
            <w:tcW w:w="6660" w:type="dxa"/>
            <w:gridSpan w:val="3"/>
          </w:tcPr>
          <w:p w14:paraId="552788B7" w14:textId="77777777" w:rsidR="00C44950" w:rsidRPr="00062D7E" w:rsidRDefault="00C44950" w:rsidP="00FB59FF">
            <w:pPr>
              <w:rPr>
                <w:rFonts w:ascii="Times New Roman" w:hAnsi="Times New Roman"/>
                <w:b/>
              </w:rPr>
            </w:pPr>
            <w:r w:rsidRPr="00062D7E">
              <w:rPr>
                <w:rFonts w:ascii="Times New Roman" w:hAnsi="Times New Roman"/>
                <w:b/>
              </w:rPr>
              <w:t xml:space="preserve">CO: </w:t>
            </w:r>
            <w:r w:rsidRPr="00062D7E">
              <w:rPr>
                <w:rFonts w:ascii="Times New Roman" w:hAnsi="Times New Roman"/>
              </w:rPr>
              <w:t>On completion of the course, students should be able to:</w:t>
            </w:r>
          </w:p>
        </w:tc>
        <w:tc>
          <w:tcPr>
            <w:tcW w:w="810" w:type="dxa"/>
          </w:tcPr>
          <w:p w14:paraId="68B4BDC1" w14:textId="77777777" w:rsidR="00C44950" w:rsidRPr="00062D7E" w:rsidRDefault="00C44950" w:rsidP="00FB59FF">
            <w:pPr>
              <w:jc w:val="center"/>
              <w:rPr>
                <w:rFonts w:ascii="Times New Roman" w:hAnsi="Times New Roman"/>
                <w:b/>
              </w:rPr>
            </w:pPr>
            <w:r w:rsidRPr="00062D7E">
              <w:rPr>
                <w:rFonts w:ascii="Times New Roman" w:hAnsi="Times New Roman"/>
                <w:b/>
              </w:rPr>
              <w:t>TL</w:t>
            </w:r>
          </w:p>
        </w:tc>
        <w:tc>
          <w:tcPr>
            <w:tcW w:w="630" w:type="dxa"/>
          </w:tcPr>
          <w:p w14:paraId="78E076D1" w14:textId="77777777" w:rsidR="00C44950" w:rsidRPr="00062D7E" w:rsidRDefault="00C44950" w:rsidP="00FB59FF">
            <w:pPr>
              <w:rPr>
                <w:rFonts w:ascii="Times New Roman" w:hAnsi="Times New Roman"/>
                <w:b/>
              </w:rPr>
            </w:pPr>
            <w:r w:rsidRPr="00062D7E">
              <w:rPr>
                <w:rFonts w:ascii="Times New Roman" w:hAnsi="Times New Roman"/>
                <w:b/>
              </w:rPr>
              <w:t>KL</w:t>
            </w:r>
          </w:p>
        </w:tc>
        <w:tc>
          <w:tcPr>
            <w:tcW w:w="672" w:type="dxa"/>
          </w:tcPr>
          <w:p w14:paraId="563B2ABB" w14:textId="77777777" w:rsidR="00C44950" w:rsidRPr="00062D7E" w:rsidRDefault="00C44950" w:rsidP="00FB59FF">
            <w:pPr>
              <w:rPr>
                <w:rFonts w:ascii="Times New Roman" w:hAnsi="Times New Roman"/>
                <w:b/>
              </w:rPr>
            </w:pPr>
            <w:r w:rsidRPr="00062D7E">
              <w:rPr>
                <w:rFonts w:ascii="Times New Roman" w:hAnsi="Times New Roman"/>
                <w:b/>
              </w:rPr>
              <w:t>PSO No.</w:t>
            </w:r>
          </w:p>
        </w:tc>
      </w:tr>
      <w:tr w:rsidR="00C44950" w14:paraId="68D16CF4" w14:textId="77777777" w:rsidTr="00A72F4F">
        <w:trPr>
          <w:trHeight w:val="315"/>
          <w:jc w:val="center"/>
        </w:trPr>
        <w:tc>
          <w:tcPr>
            <w:tcW w:w="535" w:type="dxa"/>
            <w:vMerge/>
          </w:tcPr>
          <w:p w14:paraId="46A9CB87" w14:textId="77777777" w:rsidR="00C44950" w:rsidRPr="00062D7E" w:rsidRDefault="00C44950" w:rsidP="00FB59FF">
            <w:pPr>
              <w:rPr>
                <w:rFonts w:ascii="Times New Roman" w:hAnsi="Times New Roman"/>
              </w:rPr>
            </w:pPr>
          </w:p>
        </w:tc>
        <w:tc>
          <w:tcPr>
            <w:tcW w:w="6660" w:type="dxa"/>
            <w:gridSpan w:val="3"/>
          </w:tcPr>
          <w:p w14:paraId="7AF1CF88" w14:textId="08DB3819" w:rsidR="00C44950" w:rsidRPr="00062D7E" w:rsidRDefault="00C44950" w:rsidP="00062D7E">
            <w:pPr>
              <w:rPr>
                <w:rFonts w:ascii="Times New Roman" w:hAnsi="Times New Roman"/>
                <w:i/>
              </w:rPr>
            </w:pPr>
            <w:r w:rsidRPr="00062D7E">
              <w:rPr>
                <w:rFonts w:ascii="Times New Roman" w:hAnsi="Times New Roman"/>
                <w:i/>
              </w:rPr>
              <w:t xml:space="preserve">1. </w:t>
            </w:r>
            <w:r w:rsidR="00E454EF" w:rsidRPr="00062D7E">
              <w:rPr>
                <w:rFonts w:ascii="Times New Roman" w:hAnsi="Times New Roman"/>
                <w:i/>
              </w:rPr>
              <w:t>Get a basic idea on drug discovery process</w:t>
            </w:r>
          </w:p>
        </w:tc>
        <w:tc>
          <w:tcPr>
            <w:tcW w:w="810" w:type="dxa"/>
          </w:tcPr>
          <w:p w14:paraId="29B39E47" w14:textId="77777777" w:rsidR="00C44950" w:rsidRPr="00062D7E" w:rsidRDefault="00C44950" w:rsidP="00FB59FF">
            <w:pPr>
              <w:rPr>
                <w:rFonts w:ascii="Times New Roman" w:hAnsi="Times New Roman"/>
              </w:rPr>
            </w:pPr>
            <w:r w:rsidRPr="00062D7E">
              <w:rPr>
                <w:rFonts w:ascii="Times New Roman" w:hAnsi="Times New Roman"/>
              </w:rPr>
              <w:t>1-R, 2-Un</w:t>
            </w:r>
          </w:p>
        </w:tc>
        <w:tc>
          <w:tcPr>
            <w:tcW w:w="630" w:type="dxa"/>
          </w:tcPr>
          <w:p w14:paraId="6ACBC5A9" w14:textId="77777777" w:rsidR="00C44950" w:rsidRPr="00062D7E" w:rsidRDefault="00C44950" w:rsidP="00FB59FF">
            <w:pPr>
              <w:rPr>
                <w:rFonts w:ascii="Times New Roman" w:hAnsi="Times New Roman"/>
              </w:rPr>
            </w:pPr>
            <w:r w:rsidRPr="00062D7E">
              <w:rPr>
                <w:rFonts w:ascii="Times New Roman" w:hAnsi="Times New Roman"/>
              </w:rPr>
              <w:t>FK</w:t>
            </w:r>
          </w:p>
        </w:tc>
        <w:tc>
          <w:tcPr>
            <w:tcW w:w="672" w:type="dxa"/>
          </w:tcPr>
          <w:p w14:paraId="266AC341" w14:textId="39CFA8E8" w:rsidR="00C44950" w:rsidRPr="00062D7E" w:rsidRDefault="00C44950" w:rsidP="00FB59FF">
            <w:pPr>
              <w:rPr>
                <w:rFonts w:ascii="Times New Roman" w:hAnsi="Times New Roman"/>
              </w:rPr>
            </w:pPr>
            <w:r w:rsidRPr="00062D7E">
              <w:rPr>
                <w:rFonts w:ascii="Times New Roman" w:hAnsi="Times New Roman"/>
              </w:rPr>
              <w:t>2</w:t>
            </w:r>
          </w:p>
        </w:tc>
      </w:tr>
      <w:tr w:rsidR="00C44950" w14:paraId="46AA0E7C" w14:textId="77777777" w:rsidTr="00A72F4F">
        <w:trPr>
          <w:trHeight w:val="312"/>
          <w:jc w:val="center"/>
        </w:trPr>
        <w:tc>
          <w:tcPr>
            <w:tcW w:w="535" w:type="dxa"/>
            <w:vMerge/>
          </w:tcPr>
          <w:p w14:paraId="454DAC66" w14:textId="77777777" w:rsidR="00C44950" w:rsidRPr="00062D7E" w:rsidRDefault="00C44950" w:rsidP="00FB59FF">
            <w:pPr>
              <w:rPr>
                <w:rFonts w:ascii="Times New Roman" w:hAnsi="Times New Roman"/>
              </w:rPr>
            </w:pPr>
          </w:p>
        </w:tc>
        <w:tc>
          <w:tcPr>
            <w:tcW w:w="6660" w:type="dxa"/>
            <w:gridSpan w:val="3"/>
          </w:tcPr>
          <w:p w14:paraId="4FDBA423" w14:textId="02D03CB4" w:rsidR="00C44950" w:rsidRPr="00062D7E" w:rsidRDefault="00C44950" w:rsidP="00433F60">
            <w:pPr>
              <w:ind w:left="231" w:hanging="231"/>
              <w:rPr>
                <w:rFonts w:ascii="Times New Roman" w:hAnsi="Times New Roman"/>
                <w:i/>
              </w:rPr>
            </w:pPr>
            <w:r w:rsidRPr="00062D7E">
              <w:rPr>
                <w:rFonts w:ascii="Times New Roman" w:hAnsi="Times New Roman"/>
                <w:i/>
              </w:rPr>
              <w:t xml:space="preserve">2. </w:t>
            </w:r>
            <w:r w:rsidR="00E454EF" w:rsidRPr="00062D7E">
              <w:rPr>
                <w:rFonts w:ascii="Times New Roman" w:hAnsi="Times New Roman"/>
                <w:i/>
              </w:rPr>
              <w:t>Understand the parameters associated with a drug</w:t>
            </w:r>
          </w:p>
        </w:tc>
        <w:tc>
          <w:tcPr>
            <w:tcW w:w="810" w:type="dxa"/>
          </w:tcPr>
          <w:p w14:paraId="3834BFD0" w14:textId="77777777" w:rsidR="00C44950" w:rsidRPr="00062D7E" w:rsidRDefault="00C44950" w:rsidP="00FB59FF">
            <w:pPr>
              <w:rPr>
                <w:rFonts w:ascii="Times New Roman" w:hAnsi="Times New Roman"/>
              </w:rPr>
            </w:pPr>
            <w:r w:rsidRPr="00062D7E">
              <w:rPr>
                <w:rFonts w:ascii="Times New Roman" w:hAnsi="Times New Roman"/>
              </w:rPr>
              <w:t xml:space="preserve">2-Un, 3-Ap </w:t>
            </w:r>
          </w:p>
        </w:tc>
        <w:tc>
          <w:tcPr>
            <w:tcW w:w="630" w:type="dxa"/>
          </w:tcPr>
          <w:p w14:paraId="5AAF5405" w14:textId="77777777" w:rsidR="00C44950" w:rsidRPr="00062D7E" w:rsidRDefault="00C44950" w:rsidP="00FB59FF">
            <w:pPr>
              <w:rPr>
                <w:rFonts w:ascii="Times New Roman" w:hAnsi="Times New Roman"/>
              </w:rPr>
            </w:pPr>
            <w:r w:rsidRPr="00062D7E">
              <w:rPr>
                <w:rFonts w:ascii="Times New Roman" w:hAnsi="Times New Roman"/>
              </w:rPr>
              <w:t>FK</w:t>
            </w:r>
          </w:p>
        </w:tc>
        <w:tc>
          <w:tcPr>
            <w:tcW w:w="672" w:type="dxa"/>
          </w:tcPr>
          <w:p w14:paraId="13372C45" w14:textId="05A78E0D" w:rsidR="00C44950" w:rsidRPr="00062D7E" w:rsidRDefault="00C44950" w:rsidP="00FB59FF">
            <w:pPr>
              <w:rPr>
                <w:rFonts w:ascii="Times New Roman" w:hAnsi="Times New Roman"/>
              </w:rPr>
            </w:pPr>
            <w:r w:rsidRPr="00062D7E">
              <w:rPr>
                <w:rFonts w:ascii="Times New Roman" w:hAnsi="Times New Roman"/>
              </w:rPr>
              <w:t>2</w:t>
            </w:r>
          </w:p>
        </w:tc>
      </w:tr>
      <w:tr w:rsidR="00C44950" w14:paraId="0648506A" w14:textId="77777777" w:rsidTr="00A72F4F">
        <w:trPr>
          <w:trHeight w:val="312"/>
          <w:jc w:val="center"/>
        </w:trPr>
        <w:tc>
          <w:tcPr>
            <w:tcW w:w="535" w:type="dxa"/>
            <w:vMerge/>
          </w:tcPr>
          <w:p w14:paraId="04FA8677" w14:textId="77777777" w:rsidR="00C44950" w:rsidRPr="00062D7E" w:rsidRDefault="00C44950" w:rsidP="00FB59FF">
            <w:pPr>
              <w:rPr>
                <w:rFonts w:ascii="Times New Roman" w:hAnsi="Times New Roman"/>
              </w:rPr>
            </w:pPr>
          </w:p>
        </w:tc>
        <w:tc>
          <w:tcPr>
            <w:tcW w:w="6660" w:type="dxa"/>
            <w:gridSpan w:val="3"/>
          </w:tcPr>
          <w:p w14:paraId="1A05276C" w14:textId="2F1895D4" w:rsidR="00C44950" w:rsidRPr="00062D7E" w:rsidRDefault="00C44950" w:rsidP="00433F60">
            <w:pPr>
              <w:ind w:left="231" w:hanging="231"/>
              <w:rPr>
                <w:rFonts w:ascii="Times New Roman" w:hAnsi="Times New Roman"/>
                <w:i/>
              </w:rPr>
            </w:pPr>
            <w:r w:rsidRPr="00062D7E">
              <w:rPr>
                <w:rFonts w:ascii="Times New Roman" w:hAnsi="Times New Roman"/>
                <w:i/>
              </w:rPr>
              <w:t xml:space="preserve">3. </w:t>
            </w:r>
            <w:r w:rsidR="00E454EF" w:rsidRPr="00062D7E">
              <w:rPr>
                <w:rFonts w:ascii="Times New Roman" w:hAnsi="Times New Roman"/>
                <w:i/>
              </w:rPr>
              <w:t xml:space="preserve">Get an idea on the </w:t>
            </w:r>
            <w:proofErr w:type="gramStart"/>
            <w:r w:rsidR="00E454EF" w:rsidRPr="00062D7E">
              <w:rPr>
                <w:rFonts w:ascii="Times New Roman" w:hAnsi="Times New Roman"/>
                <w:i/>
              </w:rPr>
              <w:t>in silico</w:t>
            </w:r>
            <w:proofErr w:type="gramEnd"/>
            <w:r w:rsidR="00E454EF" w:rsidRPr="00062D7E">
              <w:rPr>
                <w:rFonts w:ascii="Times New Roman" w:hAnsi="Times New Roman"/>
                <w:i/>
              </w:rPr>
              <w:t xml:space="preserve"> methods that can be employed to validate </w:t>
            </w:r>
            <w:r w:rsidR="00D71F56" w:rsidRPr="00062D7E">
              <w:rPr>
                <w:rFonts w:ascii="Times New Roman" w:hAnsi="Times New Roman"/>
                <w:i/>
              </w:rPr>
              <w:t>drug</w:t>
            </w:r>
            <w:r w:rsidR="00E454EF" w:rsidRPr="00062D7E">
              <w:rPr>
                <w:rFonts w:ascii="Times New Roman" w:hAnsi="Times New Roman"/>
                <w:i/>
              </w:rPr>
              <w:t>-likeness</w:t>
            </w:r>
          </w:p>
        </w:tc>
        <w:tc>
          <w:tcPr>
            <w:tcW w:w="810" w:type="dxa"/>
          </w:tcPr>
          <w:p w14:paraId="52C629CF" w14:textId="77777777" w:rsidR="00C44950" w:rsidRPr="00062D7E" w:rsidRDefault="00C44950" w:rsidP="00FB59FF">
            <w:pPr>
              <w:rPr>
                <w:rFonts w:ascii="Times New Roman" w:hAnsi="Times New Roman"/>
              </w:rPr>
            </w:pPr>
            <w:r w:rsidRPr="00062D7E">
              <w:rPr>
                <w:rFonts w:ascii="Times New Roman" w:hAnsi="Times New Roman"/>
              </w:rPr>
              <w:t>2-Un, 3-AP</w:t>
            </w:r>
          </w:p>
          <w:p w14:paraId="173EC04B" w14:textId="77777777" w:rsidR="00C44950" w:rsidRPr="00062D7E" w:rsidRDefault="00C44950" w:rsidP="00FB59FF">
            <w:pPr>
              <w:rPr>
                <w:rFonts w:ascii="Times New Roman" w:hAnsi="Times New Roman"/>
              </w:rPr>
            </w:pPr>
            <w:r w:rsidRPr="00062D7E">
              <w:rPr>
                <w:rFonts w:ascii="Times New Roman" w:hAnsi="Times New Roman"/>
              </w:rPr>
              <w:t>5-E</w:t>
            </w:r>
          </w:p>
        </w:tc>
        <w:tc>
          <w:tcPr>
            <w:tcW w:w="630" w:type="dxa"/>
          </w:tcPr>
          <w:p w14:paraId="5D63CBC5" w14:textId="77777777" w:rsidR="00C44950" w:rsidRPr="00062D7E" w:rsidRDefault="00C44950" w:rsidP="00FB59FF">
            <w:pPr>
              <w:rPr>
                <w:rFonts w:ascii="Times New Roman" w:hAnsi="Times New Roman"/>
              </w:rPr>
            </w:pPr>
            <w:r w:rsidRPr="00062D7E">
              <w:rPr>
                <w:rFonts w:ascii="Times New Roman" w:hAnsi="Times New Roman"/>
              </w:rPr>
              <w:t>FK,</w:t>
            </w:r>
          </w:p>
          <w:p w14:paraId="588D2C31" w14:textId="77777777" w:rsidR="00C44950" w:rsidRPr="00062D7E" w:rsidRDefault="00C44950" w:rsidP="00FB59FF">
            <w:pPr>
              <w:rPr>
                <w:rFonts w:ascii="Times New Roman" w:hAnsi="Times New Roman"/>
              </w:rPr>
            </w:pPr>
            <w:r w:rsidRPr="00062D7E">
              <w:rPr>
                <w:rFonts w:ascii="Times New Roman" w:hAnsi="Times New Roman"/>
              </w:rPr>
              <w:t>CK</w:t>
            </w:r>
          </w:p>
        </w:tc>
        <w:tc>
          <w:tcPr>
            <w:tcW w:w="672" w:type="dxa"/>
          </w:tcPr>
          <w:p w14:paraId="3AE535A8" w14:textId="7B6ACB89" w:rsidR="00C44950" w:rsidRPr="00062D7E" w:rsidRDefault="00C44950" w:rsidP="00FB59FF">
            <w:pPr>
              <w:rPr>
                <w:rFonts w:ascii="Times New Roman" w:hAnsi="Times New Roman"/>
              </w:rPr>
            </w:pPr>
            <w:r w:rsidRPr="00062D7E">
              <w:rPr>
                <w:rFonts w:ascii="Times New Roman" w:hAnsi="Times New Roman"/>
              </w:rPr>
              <w:t>2,</w:t>
            </w:r>
            <w:r w:rsidR="005C7D15">
              <w:rPr>
                <w:rFonts w:ascii="Times New Roman" w:hAnsi="Times New Roman"/>
              </w:rPr>
              <w:t xml:space="preserve"> </w:t>
            </w:r>
            <w:r w:rsidRPr="00062D7E">
              <w:rPr>
                <w:rFonts w:ascii="Times New Roman" w:hAnsi="Times New Roman"/>
              </w:rPr>
              <w:t>3</w:t>
            </w:r>
          </w:p>
        </w:tc>
      </w:tr>
      <w:tr w:rsidR="00C44950" w14:paraId="3F86E502" w14:textId="77777777" w:rsidTr="00A72F4F">
        <w:trPr>
          <w:trHeight w:val="312"/>
          <w:jc w:val="center"/>
        </w:trPr>
        <w:tc>
          <w:tcPr>
            <w:tcW w:w="535" w:type="dxa"/>
            <w:vMerge/>
          </w:tcPr>
          <w:p w14:paraId="1F41B8F1" w14:textId="77777777" w:rsidR="00C44950" w:rsidRPr="00062D7E" w:rsidRDefault="00C44950" w:rsidP="00FB59FF">
            <w:pPr>
              <w:rPr>
                <w:rFonts w:ascii="Times New Roman" w:hAnsi="Times New Roman"/>
              </w:rPr>
            </w:pPr>
          </w:p>
        </w:tc>
        <w:tc>
          <w:tcPr>
            <w:tcW w:w="6660" w:type="dxa"/>
            <w:gridSpan w:val="3"/>
          </w:tcPr>
          <w:p w14:paraId="3760C580" w14:textId="0944E6EF" w:rsidR="00C44950" w:rsidRPr="00062D7E" w:rsidRDefault="00C44950" w:rsidP="00433F60">
            <w:pPr>
              <w:ind w:left="231" w:hanging="231"/>
              <w:rPr>
                <w:rFonts w:ascii="Times New Roman" w:hAnsi="Times New Roman"/>
                <w:i/>
              </w:rPr>
            </w:pPr>
            <w:r w:rsidRPr="00062D7E">
              <w:rPr>
                <w:rFonts w:ascii="Times New Roman" w:hAnsi="Times New Roman"/>
                <w:i/>
              </w:rPr>
              <w:t xml:space="preserve">4. </w:t>
            </w:r>
            <w:r w:rsidR="00D71F56" w:rsidRPr="00062D7E">
              <w:rPr>
                <w:rFonts w:ascii="Times New Roman" w:hAnsi="Times New Roman"/>
                <w:i/>
              </w:rPr>
              <w:t>Comprehend the r</w:t>
            </w:r>
            <w:r w:rsidR="00E454EF" w:rsidRPr="00062D7E">
              <w:rPr>
                <w:rFonts w:ascii="Times New Roman" w:hAnsi="Times New Roman"/>
                <w:i/>
              </w:rPr>
              <w:t>ole of enzyme inhibition in drug discovery</w:t>
            </w:r>
          </w:p>
        </w:tc>
        <w:tc>
          <w:tcPr>
            <w:tcW w:w="810" w:type="dxa"/>
          </w:tcPr>
          <w:p w14:paraId="16859213" w14:textId="77777777" w:rsidR="00C44950" w:rsidRPr="00062D7E" w:rsidRDefault="00C44950" w:rsidP="00FB59FF">
            <w:pPr>
              <w:rPr>
                <w:rFonts w:ascii="Times New Roman" w:hAnsi="Times New Roman"/>
              </w:rPr>
            </w:pPr>
            <w:r w:rsidRPr="00062D7E">
              <w:rPr>
                <w:rFonts w:ascii="Times New Roman" w:hAnsi="Times New Roman"/>
              </w:rPr>
              <w:t>2-Un, 3-Ap</w:t>
            </w:r>
          </w:p>
        </w:tc>
        <w:tc>
          <w:tcPr>
            <w:tcW w:w="630" w:type="dxa"/>
          </w:tcPr>
          <w:p w14:paraId="1D419CD3" w14:textId="77777777" w:rsidR="00C44950" w:rsidRPr="00062D7E" w:rsidRDefault="00C44950" w:rsidP="00FB59FF">
            <w:pPr>
              <w:rPr>
                <w:rFonts w:ascii="Times New Roman" w:hAnsi="Times New Roman"/>
              </w:rPr>
            </w:pPr>
            <w:r w:rsidRPr="00062D7E">
              <w:rPr>
                <w:rFonts w:ascii="Times New Roman" w:hAnsi="Times New Roman"/>
              </w:rPr>
              <w:t>FK,</w:t>
            </w:r>
          </w:p>
          <w:p w14:paraId="792A0DC9" w14:textId="77777777" w:rsidR="00C44950" w:rsidRPr="00062D7E" w:rsidRDefault="00C44950" w:rsidP="00FB59FF">
            <w:pPr>
              <w:rPr>
                <w:rFonts w:ascii="Times New Roman" w:hAnsi="Times New Roman"/>
              </w:rPr>
            </w:pPr>
            <w:r w:rsidRPr="00062D7E">
              <w:rPr>
                <w:rFonts w:ascii="Times New Roman" w:hAnsi="Times New Roman"/>
              </w:rPr>
              <w:t>CK</w:t>
            </w:r>
          </w:p>
        </w:tc>
        <w:tc>
          <w:tcPr>
            <w:tcW w:w="672" w:type="dxa"/>
          </w:tcPr>
          <w:p w14:paraId="5D5FCEA1" w14:textId="4B0F4AF1" w:rsidR="00C44950" w:rsidRPr="00062D7E" w:rsidRDefault="00C44950" w:rsidP="00FB59FF">
            <w:pPr>
              <w:rPr>
                <w:rFonts w:ascii="Times New Roman" w:hAnsi="Times New Roman"/>
              </w:rPr>
            </w:pPr>
            <w:r w:rsidRPr="00062D7E">
              <w:rPr>
                <w:rFonts w:ascii="Times New Roman" w:hAnsi="Times New Roman"/>
              </w:rPr>
              <w:t>2,</w:t>
            </w:r>
            <w:r w:rsidR="005C7D15">
              <w:rPr>
                <w:rFonts w:ascii="Times New Roman" w:hAnsi="Times New Roman"/>
              </w:rPr>
              <w:t xml:space="preserve"> </w:t>
            </w:r>
            <w:r w:rsidRPr="00062D7E">
              <w:rPr>
                <w:rFonts w:ascii="Times New Roman" w:hAnsi="Times New Roman"/>
              </w:rPr>
              <w:t>3</w:t>
            </w:r>
          </w:p>
        </w:tc>
      </w:tr>
      <w:tr w:rsidR="00C44950" w14:paraId="54D1014F" w14:textId="77777777" w:rsidTr="00A72F4F">
        <w:trPr>
          <w:trHeight w:val="312"/>
          <w:jc w:val="center"/>
        </w:trPr>
        <w:tc>
          <w:tcPr>
            <w:tcW w:w="535" w:type="dxa"/>
            <w:vMerge/>
          </w:tcPr>
          <w:p w14:paraId="350C547F" w14:textId="77777777" w:rsidR="00C44950" w:rsidRPr="00062D7E" w:rsidRDefault="00C44950" w:rsidP="00FB59FF">
            <w:pPr>
              <w:rPr>
                <w:rFonts w:ascii="Times New Roman" w:hAnsi="Times New Roman"/>
              </w:rPr>
            </w:pPr>
          </w:p>
        </w:tc>
        <w:tc>
          <w:tcPr>
            <w:tcW w:w="6660" w:type="dxa"/>
            <w:gridSpan w:val="3"/>
          </w:tcPr>
          <w:p w14:paraId="35124CA7" w14:textId="73483D20" w:rsidR="00C44950" w:rsidRPr="00062D7E" w:rsidRDefault="00062D7E" w:rsidP="00062D7E">
            <w:pPr>
              <w:rPr>
                <w:rFonts w:ascii="Times New Roman" w:hAnsi="Times New Roman"/>
                <w:i/>
              </w:rPr>
            </w:pPr>
            <w:r w:rsidRPr="00062D7E">
              <w:rPr>
                <w:rFonts w:ascii="Times New Roman" w:hAnsi="Times New Roman"/>
                <w:i/>
              </w:rPr>
              <w:t xml:space="preserve">5. </w:t>
            </w:r>
            <w:r w:rsidR="00433F60" w:rsidRPr="00062D7E">
              <w:rPr>
                <w:rFonts w:ascii="Times New Roman" w:hAnsi="Times New Roman"/>
                <w:i/>
              </w:rPr>
              <w:t>Describe the m</w:t>
            </w:r>
            <w:r w:rsidR="00E454EF" w:rsidRPr="00062D7E">
              <w:rPr>
                <w:rFonts w:ascii="Times New Roman" w:hAnsi="Times New Roman"/>
                <w:i/>
              </w:rPr>
              <w:t>echanism</w:t>
            </w:r>
            <w:r w:rsidR="00433F60" w:rsidRPr="00062D7E">
              <w:rPr>
                <w:rFonts w:ascii="Times New Roman" w:hAnsi="Times New Roman"/>
                <w:i/>
              </w:rPr>
              <w:t>s</w:t>
            </w:r>
            <w:r w:rsidR="00E454EF" w:rsidRPr="00062D7E">
              <w:rPr>
                <w:rFonts w:ascii="Times New Roman" w:hAnsi="Times New Roman"/>
                <w:i/>
              </w:rPr>
              <w:t xml:space="preserve"> of </w:t>
            </w:r>
            <w:r w:rsidR="00433F60" w:rsidRPr="00062D7E">
              <w:rPr>
                <w:rFonts w:ascii="Times New Roman" w:hAnsi="Times New Roman"/>
                <w:i/>
              </w:rPr>
              <w:t>drug action</w:t>
            </w:r>
          </w:p>
        </w:tc>
        <w:tc>
          <w:tcPr>
            <w:tcW w:w="810" w:type="dxa"/>
          </w:tcPr>
          <w:p w14:paraId="1A136535" w14:textId="77777777" w:rsidR="00C44950" w:rsidRPr="00062D7E" w:rsidRDefault="00C44950" w:rsidP="00FB59FF">
            <w:pPr>
              <w:rPr>
                <w:rFonts w:ascii="Times New Roman" w:hAnsi="Times New Roman"/>
              </w:rPr>
            </w:pPr>
            <w:r w:rsidRPr="00062D7E">
              <w:rPr>
                <w:rFonts w:ascii="Times New Roman" w:hAnsi="Times New Roman"/>
              </w:rPr>
              <w:t>2-Un, 3-Ap,</w:t>
            </w:r>
          </w:p>
          <w:p w14:paraId="751E611E" w14:textId="77777777" w:rsidR="00C44950" w:rsidRPr="00062D7E" w:rsidRDefault="00C44950" w:rsidP="00FB59FF">
            <w:pPr>
              <w:rPr>
                <w:rFonts w:ascii="Times New Roman" w:hAnsi="Times New Roman"/>
              </w:rPr>
            </w:pPr>
            <w:r w:rsidRPr="00062D7E">
              <w:rPr>
                <w:rFonts w:ascii="Times New Roman" w:hAnsi="Times New Roman"/>
              </w:rPr>
              <w:t>5-E</w:t>
            </w:r>
          </w:p>
        </w:tc>
        <w:tc>
          <w:tcPr>
            <w:tcW w:w="630" w:type="dxa"/>
          </w:tcPr>
          <w:p w14:paraId="2980A4F3" w14:textId="77777777" w:rsidR="00C44950" w:rsidRPr="00062D7E" w:rsidRDefault="00C44950" w:rsidP="00FB59FF">
            <w:pPr>
              <w:rPr>
                <w:rFonts w:ascii="Times New Roman" w:hAnsi="Times New Roman"/>
              </w:rPr>
            </w:pPr>
            <w:r w:rsidRPr="00062D7E">
              <w:rPr>
                <w:rFonts w:ascii="Times New Roman" w:hAnsi="Times New Roman"/>
              </w:rPr>
              <w:t>FK,</w:t>
            </w:r>
          </w:p>
          <w:p w14:paraId="4744CB3B" w14:textId="77777777" w:rsidR="00C44950" w:rsidRPr="00062D7E" w:rsidRDefault="00C44950" w:rsidP="00FB59FF">
            <w:pPr>
              <w:rPr>
                <w:rFonts w:ascii="Times New Roman" w:hAnsi="Times New Roman"/>
              </w:rPr>
            </w:pPr>
            <w:r w:rsidRPr="00062D7E">
              <w:rPr>
                <w:rFonts w:ascii="Times New Roman" w:hAnsi="Times New Roman"/>
              </w:rPr>
              <w:t>CK</w:t>
            </w:r>
          </w:p>
        </w:tc>
        <w:tc>
          <w:tcPr>
            <w:tcW w:w="672" w:type="dxa"/>
          </w:tcPr>
          <w:p w14:paraId="5B833D3C" w14:textId="24BAE947" w:rsidR="00C44950" w:rsidRPr="00062D7E" w:rsidRDefault="00C44950" w:rsidP="003733F2">
            <w:pPr>
              <w:rPr>
                <w:rFonts w:ascii="Times New Roman" w:hAnsi="Times New Roman"/>
              </w:rPr>
            </w:pPr>
            <w:r w:rsidRPr="00062D7E">
              <w:rPr>
                <w:rFonts w:ascii="Times New Roman" w:hAnsi="Times New Roman"/>
              </w:rPr>
              <w:t>2</w:t>
            </w:r>
            <w:r w:rsidR="003733F2">
              <w:rPr>
                <w:rFonts w:ascii="Times New Roman" w:hAnsi="Times New Roman"/>
              </w:rPr>
              <w:t>,</w:t>
            </w:r>
            <w:r w:rsidR="005C7D15">
              <w:rPr>
                <w:rFonts w:ascii="Times New Roman" w:hAnsi="Times New Roman"/>
              </w:rPr>
              <w:t xml:space="preserve"> </w:t>
            </w:r>
            <w:r w:rsidRPr="00062D7E">
              <w:rPr>
                <w:rFonts w:ascii="Times New Roman" w:hAnsi="Times New Roman"/>
              </w:rPr>
              <w:t>3</w:t>
            </w:r>
          </w:p>
        </w:tc>
      </w:tr>
      <w:tr w:rsidR="00A72F4F" w14:paraId="28FD8718" w14:textId="77777777" w:rsidTr="004238D0">
        <w:trPr>
          <w:trHeight w:val="251"/>
          <w:jc w:val="center"/>
        </w:trPr>
        <w:tc>
          <w:tcPr>
            <w:tcW w:w="1255" w:type="dxa"/>
            <w:gridSpan w:val="2"/>
            <w:vAlign w:val="center"/>
          </w:tcPr>
          <w:p w14:paraId="2047DDE1" w14:textId="45E55B42" w:rsidR="00A72F4F" w:rsidRPr="00062D7E" w:rsidRDefault="00A72F4F" w:rsidP="003733F2">
            <w:pPr>
              <w:jc w:val="center"/>
              <w:rPr>
                <w:rFonts w:ascii="Times New Roman" w:hAnsi="Times New Roman"/>
                <w:b/>
              </w:rPr>
            </w:pPr>
            <w:r w:rsidRPr="00062D7E">
              <w:rPr>
                <w:rFonts w:ascii="Times New Roman" w:hAnsi="Times New Roman"/>
                <w:b/>
              </w:rPr>
              <w:t>MOD</w:t>
            </w:r>
            <w:r>
              <w:rPr>
                <w:rFonts w:ascii="Times New Roman" w:hAnsi="Times New Roman"/>
                <w:b/>
              </w:rPr>
              <w:t>ULE No.</w:t>
            </w:r>
          </w:p>
        </w:tc>
        <w:tc>
          <w:tcPr>
            <w:tcW w:w="6750" w:type="dxa"/>
            <w:gridSpan w:val="3"/>
            <w:vAlign w:val="center"/>
          </w:tcPr>
          <w:p w14:paraId="183A2FBF" w14:textId="7F669AFF" w:rsidR="00A72F4F" w:rsidRPr="00062D7E" w:rsidRDefault="00A72F4F" w:rsidP="003733F2">
            <w:pPr>
              <w:jc w:val="center"/>
              <w:rPr>
                <w:rFonts w:ascii="Times New Roman" w:hAnsi="Times New Roman"/>
                <w:b/>
              </w:rPr>
            </w:pPr>
            <w:r w:rsidRPr="00062D7E">
              <w:rPr>
                <w:rFonts w:ascii="Times New Roman" w:hAnsi="Times New Roman"/>
                <w:b/>
              </w:rPr>
              <w:t>COURSE CONTENT</w:t>
            </w:r>
          </w:p>
        </w:tc>
        <w:tc>
          <w:tcPr>
            <w:tcW w:w="1302" w:type="dxa"/>
            <w:gridSpan w:val="2"/>
            <w:vAlign w:val="center"/>
          </w:tcPr>
          <w:p w14:paraId="0B4674DA" w14:textId="77777777" w:rsidR="00A72F4F" w:rsidRPr="00062D7E" w:rsidRDefault="00A72F4F" w:rsidP="003733F2">
            <w:pPr>
              <w:jc w:val="center"/>
              <w:rPr>
                <w:rFonts w:ascii="Times New Roman" w:hAnsi="Times New Roman"/>
                <w:b/>
              </w:rPr>
            </w:pPr>
            <w:r w:rsidRPr="00062D7E">
              <w:rPr>
                <w:rFonts w:ascii="Times New Roman" w:hAnsi="Times New Roman"/>
                <w:b/>
              </w:rPr>
              <w:t>CO No.</w:t>
            </w:r>
          </w:p>
        </w:tc>
      </w:tr>
      <w:tr w:rsidR="00C44950" w:rsidRPr="00E97ADE" w14:paraId="662B3E0B" w14:textId="77777777" w:rsidTr="004238D0">
        <w:trPr>
          <w:trHeight w:val="312"/>
          <w:jc w:val="center"/>
        </w:trPr>
        <w:tc>
          <w:tcPr>
            <w:tcW w:w="1255" w:type="dxa"/>
            <w:gridSpan w:val="2"/>
            <w:vAlign w:val="center"/>
          </w:tcPr>
          <w:p w14:paraId="21346A87" w14:textId="77777777" w:rsidR="00C44950" w:rsidRPr="00062D7E" w:rsidRDefault="00C44950" w:rsidP="003733F2">
            <w:pPr>
              <w:jc w:val="center"/>
              <w:rPr>
                <w:rFonts w:ascii="Times New Roman" w:hAnsi="Times New Roman"/>
              </w:rPr>
            </w:pPr>
            <w:r w:rsidRPr="00062D7E">
              <w:rPr>
                <w:rFonts w:ascii="Times New Roman" w:hAnsi="Times New Roman"/>
              </w:rPr>
              <w:t>I</w:t>
            </w:r>
          </w:p>
        </w:tc>
        <w:tc>
          <w:tcPr>
            <w:tcW w:w="6750" w:type="dxa"/>
            <w:gridSpan w:val="3"/>
          </w:tcPr>
          <w:p w14:paraId="72E78978" w14:textId="3D5C8FE6" w:rsidR="00C44950" w:rsidRPr="00062D7E" w:rsidRDefault="009C648F" w:rsidP="00FB59FF">
            <w:pPr>
              <w:jc w:val="both"/>
              <w:rPr>
                <w:rFonts w:ascii="Times New Roman" w:hAnsi="Times New Roman"/>
              </w:rPr>
            </w:pPr>
            <w:r w:rsidRPr="005C7D15">
              <w:rPr>
                <w:rFonts w:ascii="Times New Roman" w:hAnsi="Times New Roman"/>
                <w:b/>
                <w:bCs/>
              </w:rPr>
              <w:t xml:space="preserve">Overview </w:t>
            </w:r>
            <w:r w:rsidR="005C7D15">
              <w:rPr>
                <w:rFonts w:ascii="Times New Roman" w:hAnsi="Times New Roman"/>
                <w:b/>
                <w:bCs/>
              </w:rPr>
              <w:t>o</w:t>
            </w:r>
            <w:r w:rsidR="005C7D15" w:rsidRPr="005C7D15">
              <w:rPr>
                <w:rFonts w:ascii="Times New Roman" w:hAnsi="Times New Roman"/>
                <w:b/>
                <w:bCs/>
              </w:rPr>
              <w:t>f Drug Design</w:t>
            </w:r>
            <w:r w:rsidR="005C7D15">
              <w:rPr>
                <w:rFonts w:ascii="Times New Roman" w:hAnsi="Times New Roman"/>
              </w:rPr>
              <w:t>:</w:t>
            </w:r>
            <w:r w:rsidRPr="00062D7E">
              <w:rPr>
                <w:rFonts w:ascii="Times New Roman" w:hAnsi="Times New Roman"/>
              </w:rPr>
              <w:t xml:space="preserve"> TBDD and FBDD - Drug targets – identification and validation, Lead discovery – Sources of lead compounds - compound screening – combinatorial chemistry, High Throughput screening, genomic and proteomics in drug discovery, pharmacogenomics, Lipinsky rule of five, Lead modification – SAR, functional group modifications, ADMET properties, </w:t>
            </w:r>
            <w:proofErr w:type="spellStart"/>
            <w:r w:rsidRPr="00062D7E">
              <w:rPr>
                <w:rFonts w:ascii="Times New Roman" w:hAnsi="Times New Roman"/>
              </w:rPr>
              <w:t>Bioisosterism</w:t>
            </w:r>
            <w:proofErr w:type="spellEnd"/>
            <w:r w:rsidRPr="00062D7E">
              <w:rPr>
                <w:rFonts w:ascii="Times New Roman" w:hAnsi="Times New Roman"/>
              </w:rPr>
              <w:t>, Peptidomimetics, Lipophilicity, log P value, Bioavailability, crossing the blood brain barrier</w:t>
            </w:r>
          </w:p>
        </w:tc>
        <w:tc>
          <w:tcPr>
            <w:tcW w:w="1302" w:type="dxa"/>
            <w:gridSpan w:val="2"/>
            <w:vAlign w:val="center"/>
          </w:tcPr>
          <w:p w14:paraId="28808997" w14:textId="19EF466C" w:rsidR="00C44950" w:rsidRPr="00E97ADE" w:rsidRDefault="00E97ADE" w:rsidP="005C7D15">
            <w:pPr>
              <w:jc w:val="center"/>
              <w:rPr>
                <w:rFonts w:ascii="Times New Roman" w:hAnsi="Times New Roman"/>
                <w:bCs/>
              </w:rPr>
            </w:pPr>
            <w:r w:rsidRPr="00E97ADE">
              <w:rPr>
                <w:rFonts w:ascii="Times New Roman" w:hAnsi="Times New Roman"/>
                <w:bCs/>
              </w:rPr>
              <w:t>1,</w:t>
            </w:r>
            <w:r w:rsidR="005C7D15">
              <w:rPr>
                <w:rFonts w:ascii="Times New Roman" w:hAnsi="Times New Roman"/>
                <w:bCs/>
              </w:rPr>
              <w:t xml:space="preserve"> </w:t>
            </w:r>
            <w:r w:rsidRPr="00E97ADE">
              <w:rPr>
                <w:rFonts w:ascii="Times New Roman" w:hAnsi="Times New Roman"/>
                <w:bCs/>
              </w:rPr>
              <w:t>3,</w:t>
            </w:r>
            <w:r w:rsidR="005C7D15">
              <w:rPr>
                <w:rFonts w:ascii="Times New Roman" w:hAnsi="Times New Roman"/>
                <w:bCs/>
              </w:rPr>
              <w:t xml:space="preserve"> </w:t>
            </w:r>
            <w:r w:rsidRPr="00E97ADE">
              <w:rPr>
                <w:rFonts w:ascii="Times New Roman" w:hAnsi="Times New Roman"/>
                <w:bCs/>
              </w:rPr>
              <w:t>5</w:t>
            </w:r>
          </w:p>
        </w:tc>
      </w:tr>
      <w:tr w:rsidR="00C44950" w:rsidRPr="00E97ADE" w14:paraId="7A5EF05A" w14:textId="77777777" w:rsidTr="004238D0">
        <w:trPr>
          <w:trHeight w:val="312"/>
          <w:jc w:val="center"/>
        </w:trPr>
        <w:tc>
          <w:tcPr>
            <w:tcW w:w="1255" w:type="dxa"/>
            <w:gridSpan w:val="2"/>
            <w:vAlign w:val="center"/>
          </w:tcPr>
          <w:p w14:paraId="23F8242F" w14:textId="77777777" w:rsidR="00C44950" w:rsidRPr="00062D7E" w:rsidRDefault="00C44950" w:rsidP="003733F2">
            <w:pPr>
              <w:jc w:val="center"/>
              <w:rPr>
                <w:rFonts w:ascii="Times New Roman" w:hAnsi="Times New Roman"/>
              </w:rPr>
            </w:pPr>
            <w:r w:rsidRPr="00062D7E">
              <w:rPr>
                <w:rFonts w:ascii="Times New Roman" w:hAnsi="Times New Roman"/>
              </w:rPr>
              <w:t>II</w:t>
            </w:r>
          </w:p>
        </w:tc>
        <w:tc>
          <w:tcPr>
            <w:tcW w:w="6750" w:type="dxa"/>
            <w:gridSpan w:val="3"/>
          </w:tcPr>
          <w:p w14:paraId="0190E00B" w14:textId="25F2A26B" w:rsidR="00C44950" w:rsidRPr="00062D7E" w:rsidRDefault="009C648F" w:rsidP="009C648F">
            <w:pPr>
              <w:jc w:val="both"/>
              <w:rPr>
                <w:rFonts w:ascii="Times New Roman" w:hAnsi="Times New Roman"/>
              </w:rPr>
            </w:pPr>
            <w:r w:rsidRPr="005C7D15">
              <w:rPr>
                <w:rFonts w:ascii="Times New Roman" w:hAnsi="Times New Roman"/>
                <w:b/>
                <w:bCs/>
              </w:rPr>
              <w:t xml:space="preserve">Druggable </w:t>
            </w:r>
            <w:r w:rsidR="003C43B2">
              <w:rPr>
                <w:rFonts w:ascii="Times New Roman" w:hAnsi="Times New Roman"/>
                <w:b/>
                <w:bCs/>
              </w:rPr>
              <w:t>T</w:t>
            </w:r>
            <w:r w:rsidRPr="005C7D15">
              <w:rPr>
                <w:rFonts w:ascii="Times New Roman" w:hAnsi="Times New Roman"/>
                <w:b/>
                <w:bCs/>
              </w:rPr>
              <w:t>argets</w:t>
            </w:r>
            <w:r w:rsidR="005C7D15">
              <w:rPr>
                <w:rFonts w:ascii="Times New Roman" w:hAnsi="Times New Roman"/>
              </w:rPr>
              <w:t xml:space="preserve">: </w:t>
            </w:r>
            <w:r w:rsidRPr="00062D7E">
              <w:rPr>
                <w:rFonts w:ascii="Times New Roman" w:hAnsi="Times New Roman"/>
              </w:rPr>
              <w:t xml:space="preserve">Nature of receptors and criteria for receptor identity, Drug-receptor interactions – covalent, ionic, ion-dipole and dipole-dipole, </w:t>
            </w:r>
            <w:r w:rsidRPr="00062D7E">
              <w:rPr>
                <w:rFonts w:ascii="Times New Roman" w:hAnsi="Times New Roman"/>
              </w:rPr>
              <w:lastRenderedPageBreak/>
              <w:t>hydrogen bonds, charge transfer, hydrophobic, Van der Waals, cation-pi and halogen bonding, Agonist, Antagonist, Drug potency, ED</w:t>
            </w:r>
            <w:r w:rsidRPr="00062D7E">
              <w:rPr>
                <w:rFonts w:ascii="Times New Roman" w:hAnsi="Times New Roman"/>
                <w:vertAlign w:val="subscript"/>
              </w:rPr>
              <w:t>50</w:t>
            </w:r>
            <w:r w:rsidRPr="00062D7E">
              <w:rPr>
                <w:rFonts w:ascii="Times New Roman" w:hAnsi="Times New Roman"/>
              </w:rPr>
              <w:t>, EC</w:t>
            </w:r>
            <w:r w:rsidRPr="00062D7E">
              <w:rPr>
                <w:rFonts w:ascii="Times New Roman" w:hAnsi="Times New Roman"/>
                <w:vertAlign w:val="subscript"/>
              </w:rPr>
              <w:t>50</w:t>
            </w:r>
            <w:r w:rsidRPr="00062D7E">
              <w:rPr>
                <w:rFonts w:ascii="Times New Roman" w:hAnsi="Times New Roman"/>
              </w:rPr>
              <w:t>, IC</w:t>
            </w:r>
            <w:r w:rsidRPr="00062D7E">
              <w:rPr>
                <w:rFonts w:ascii="Times New Roman" w:hAnsi="Times New Roman"/>
                <w:vertAlign w:val="subscript"/>
              </w:rPr>
              <w:t>50</w:t>
            </w:r>
            <w:r w:rsidRPr="00062D7E">
              <w:rPr>
                <w:rFonts w:ascii="Times New Roman" w:hAnsi="Times New Roman"/>
              </w:rPr>
              <w:t>, TD</w:t>
            </w:r>
            <w:r w:rsidRPr="00062D7E">
              <w:rPr>
                <w:rFonts w:ascii="Times New Roman" w:hAnsi="Times New Roman"/>
                <w:vertAlign w:val="subscript"/>
              </w:rPr>
              <w:t>50</w:t>
            </w:r>
            <w:r w:rsidRPr="00062D7E">
              <w:rPr>
                <w:rFonts w:ascii="Times New Roman" w:hAnsi="Times New Roman"/>
              </w:rPr>
              <w:t>, LD</w:t>
            </w:r>
            <w:r w:rsidRPr="00062D7E">
              <w:rPr>
                <w:rFonts w:ascii="Times New Roman" w:hAnsi="Times New Roman"/>
                <w:vertAlign w:val="subscript"/>
              </w:rPr>
              <w:t>50</w:t>
            </w:r>
            <w:r w:rsidRPr="00062D7E">
              <w:rPr>
                <w:rFonts w:ascii="Times New Roman" w:hAnsi="Times New Roman"/>
              </w:rPr>
              <w:t>, Therapeutic index, MIC, selectivity index (SI), CC</w:t>
            </w:r>
            <w:r w:rsidRPr="00062D7E">
              <w:rPr>
                <w:rFonts w:ascii="Times New Roman" w:hAnsi="Times New Roman"/>
                <w:vertAlign w:val="subscript"/>
              </w:rPr>
              <w:t>50</w:t>
            </w:r>
            <w:r w:rsidRPr="00062D7E">
              <w:rPr>
                <w:rFonts w:ascii="Times New Roman" w:hAnsi="Times New Roman"/>
              </w:rPr>
              <w:t>, drug and receptor chirality</w:t>
            </w:r>
          </w:p>
        </w:tc>
        <w:tc>
          <w:tcPr>
            <w:tcW w:w="1302" w:type="dxa"/>
            <w:gridSpan w:val="2"/>
            <w:vAlign w:val="center"/>
          </w:tcPr>
          <w:p w14:paraId="5DB16AE6" w14:textId="0B6D4E8A" w:rsidR="00C44950" w:rsidRPr="00E97ADE" w:rsidRDefault="00E97ADE" w:rsidP="005C7D15">
            <w:pPr>
              <w:jc w:val="center"/>
              <w:rPr>
                <w:rFonts w:ascii="Times New Roman" w:hAnsi="Times New Roman"/>
                <w:bCs/>
              </w:rPr>
            </w:pPr>
            <w:r w:rsidRPr="00E97ADE">
              <w:rPr>
                <w:rFonts w:ascii="Times New Roman" w:hAnsi="Times New Roman"/>
                <w:bCs/>
              </w:rPr>
              <w:lastRenderedPageBreak/>
              <w:t>2,</w:t>
            </w:r>
            <w:r w:rsidR="005C7D15">
              <w:rPr>
                <w:rFonts w:ascii="Times New Roman" w:hAnsi="Times New Roman"/>
                <w:bCs/>
              </w:rPr>
              <w:t xml:space="preserve"> </w:t>
            </w:r>
            <w:r w:rsidRPr="00E97ADE">
              <w:rPr>
                <w:rFonts w:ascii="Times New Roman" w:hAnsi="Times New Roman"/>
                <w:bCs/>
              </w:rPr>
              <w:t>4</w:t>
            </w:r>
          </w:p>
        </w:tc>
      </w:tr>
      <w:tr w:rsidR="00C44950" w:rsidRPr="00E97ADE" w14:paraId="6FB60D91" w14:textId="77777777" w:rsidTr="004238D0">
        <w:trPr>
          <w:trHeight w:val="312"/>
          <w:jc w:val="center"/>
        </w:trPr>
        <w:tc>
          <w:tcPr>
            <w:tcW w:w="1255" w:type="dxa"/>
            <w:gridSpan w:val="2"/>
            <w:vAlign w:val="center"/>
          </w:tcPr>
          <w:p w14:paraId="27379958" w14:textId="77777777" w:rsidR="00C44950" w:rsidRPr="00062D7E" w:rsidRDefault="00C44950" w:rsidP="003733F2">
            <w:pPr>
              <w:jc w:val="center"/>
              <w:rPr>
                <w:rFonts w:ascii="Times New Roman" w:hAnsi="Times New Roman"/>
              </w:rPr>
            </w:pPr>
            <w:r w:rsidRPr="00062D7E">
              <w:rPr>
                <w:rFonts w:ascii="Times New Roman" w:hAnsi="Times New Roman"/>
              </w:rPr>
              <w:t>III</w:t>
            </w:r>
          </w:p>
        </w:tc>
        <w:tc>
          <w:tcPr>
            <w:tcW w:w="6750" w:type="dxa"/>
            <w:gridSpan w:val="3"/>
          </w:tcPr>
          <w:p w14:paraId="1B028722" w14:textId="08D602FF" w:rsidR="00C44950" w:rsidRPr="00062D7E" w:rsidRDefault="009C648F" w:rsidP="00FB59FF">
            <w:pPr>
              <w:tabs>
                <w:tab w:val="left" w:pos="-180"/>
                <w:tab w:val="left" w:pos="360"/>
              </w:tabs>
              <w:jc w:val="both"/>
              <w:rPr>
                <w:rFonts w:ascii="Times New Roman" w:hAnsi="Times New Roman"/>
                <w:bCs/>
              </w:rPr>
            </w:pPr>
            <w:r w:rsidRPr="00CE2B12">
              <w:rPr>
                <w:rFonts w:ascii="Times New Roman" w:hAnsi="Times New Roman"/>
                <w:b/>
              </w:rPr>
              <w:t xml:space="preserve">Molecular </w:t>
            </w:r>
            <w:r w:rsidR="00CE2B12" w:rsidRPr="00CE2B12">
              <w:rPr>
                <w:rFonts w:ascii="Times New Roman" w:hAnsi="Times New Roman"/>
                <w:b/>
              </w:rPr>
              <w:t>Modelling in Drug Discovery</w:t>
            </w:r>
            <w:r w:rsidR="00CE2B12">
              <w:rPr>
                <w:rFonts w:ascii="Times New Roman" w:hAnsi="Times New Roman"/>
                <w:bCs/>
              </w:rPr>
              <w:t>:</w:t>
            </w:r>
            <w:r w:rsidRPr="00062D7E">
              <w:rPr>
                <w:rFonts w:ascii="Times New Roman" w:hAnsi="Times New Roman"/>
                <w:bCs/>
              </w:rPr>
              <w:t xml:space="preserve"> Computer representations of molecules, chemical database, 2D substructure searching, 3D Database searching, Deriving and using 3D pharmacophores, Molecular Docking, Application of 3D database searching and docking, Molecular descriptors, Selecting diverse set of compounds, Structure based </w:t>
            </w:r>
            <w:bookmarkStart w:id="34" w:name="_Hlk211518335"/>
            <w:r w:rsidRPr="00062D7E">
              <w:rPr>
                <w:rFonts w:ascii="Times New Roman" w:hAnsi="Times New Roman"/>
                <w:bCs/>
                <w:i/>
                <w:iCs/>
              </w:rPr>
              <w:t>de novo</w:t>
            </w:r>
            <w:r w:rsidRPr="00062D7E">
              <w:rPr>
                <w:rFonts w:ascii="Times New Roman" w:hAnsi="Times New Roman"/>
                <w:bCs/>
              </w:rPr>
              <w:t xml:space="preserve"> ligand design</w:t>
            </w:r>
            <w:bookmarkEnd w:id="34"/>
            <w:r w:rsidRPr="00062D7E">
              <w:rPr>
                <w:rFonts w:ascii="Times New Roman" w:hAnsi="Times New Roman"/>
                <w:bCs/>
              </w:rPr>
              <w:t>, structure-based design method to design HIV-1 protease inhibitors, QSAR, selecting compounds for a QSAR analysis, ADMET properties and drug likeness.</w:t>
            </w:r>
          </w:p>
        </w:tc>
        <w:tc>
          <w:tcPr>
            <w:tcW w:w="1302" w:type="dxa"/>
            <w:gridSpan w:val="2"/>
            <w:vAlign w:val="center"/>
          </w:tcPr>
          <w:p w14:paraId="62A85AF3" w14:textId="31940796" w:rsidR="00C44950" w:rsidRPr="00E97ADE" w:rsidRDefault="00C44950" w:rsidP="005C7D15">
            <w:pPr>
              <w:jc w:val="center"/>
              <w:rPr>
                <w:rFonts w:ascii="Times New Roman" w:hAnsi="Times New Roman"/>
                <w:bCs/>
              </w:rPr>
            </w:pPr>
            <w:r w:rsidRPr="00E97ADE">
              <w:rPr>
                <w:rFonts w:ascii="Times New Roman" w:hAnsi="Times New Roman"/>
                <w:bCs/>
              </w:rPr>
              <w:t>2</w:t>
            </w:r>
            <w:r w:rsidR="00E97ADE" w:rsidRPr="00E97ADE">
              <w:rPr>
                <w:rFonts w:ascii="Times New Roman" w:hAnsi="Times New Roman"/>
                <w:bCs/>
              </w:rPr>
              <w:t>,</w:t>
            </w:r>
            <w:r w:rsidR="005C7D15">
              <w:rPr>
                <w:rFonts w:ascii="Times New Roman" w:hAnsi="Times New Roman"/>
                <w:bCs/>
              </w:rPr>
              <w:t xml:space="preserve"> </w:t>
            </w:r>
            <w:r w:rsidRPr="00E97ADE">
              <w:rPr>
                <w:rFonts w:ascii="Times New Roman" w:hAnsi="Times New Roman"/>
                <w:bCs/>
              </w:rPr>
              <w:t>4</w:t>
            </w:r>
          </w:p>
        </w:tc>
      </w:tr>
      <w:tr w:rsidR="00C44950" w:rsidRPr="00E97ADE" w14:paraId="35960BBA" w14:textId="77777777" w:rsidTr="004238D0">
        <w:trPr>
          <w:trHeight w:val="312"/>
          <w:jc w:val="center"/>
        </w:trPr>
        <w:tc>
          <w:tcPr>
            <w:tcW w:w="1255" w:type="dxa"/>
            <w:gridSpan w:val="2"/>
            <w:vAlign w:val="center"/>
          </w:tcPr>
          <w:p w14:paraId="36336618" w14:textId="77777777" w:rsidR="00C44950" w:rsidRPr="00062D7E" w:rsidRDefault="00C44950" w:rsidP="003733F2">
            <w:pPr>
              <w:jc w:val="center"/>
              <w:rPr>
                <w:rFonts w:ascii="Times New Roman" w:hAnsi="Times New Roman"/>
              </w:rPr>
            </w:pPr>
            <w:r w:rsidRPr="00062D7E">
              <w:rPr>
                <w:rFonts w:ascii="Times New Roman" w:hAnsi="Times New Roman"/>
              </w:rPr>
              <w:t>IV</w:t>
            </w:r>
          </w:p>
        </w:tc>
        <w:tc>
          <w:tcPr>
            <w:tcW w:w="6750" w:type="dxa"/>
            <w:gridSpan w:val="3"/>
          </w:tcPr>
          <w:p w14:paraId="6CE06847" w14:textId="6C3EF1C2" w:rsidR="00C44950" w:rsidRPr="00062D7E" w:rsidRDefault="009C648F" w:rsidP="00FB59FF">
            <w:pPr>
              <w:jc w:val="both"/>
              <w:rPr>
                <w:rFonts w:ascii="Times New Roman" w:hAnsi="Times New Roman"/>
                <w:bCs/>
              </w:rPr>
            </w:pPr>
            <w:r w:rsidRPr="00CE2B12">
              <w:rPr>
                <w:rFonts w:ascii="Times New Roman" w:hAnsi="Times New Roman"/>
                <w:b/>
              </w:rPr>
              <w:t xml:space="preserve">Introduction </w:t>
            </w:r>
            <w:r w:rsidR="00CE2B12" w:rsidRPr="00CE2B12">
              <w:rPr>
                <w:rFonts w:ascii="Times New Roman" w:hAnsi="Times New Roman"/>
                <w:b/>
              </w:rPr>
              <w:t>to Molecular Docking</w:t>
            </w:r>
            <w:r w:rsidR="00CE2B12">
              <w:rPr>
                <w:rFonts w:ascii="Times New Roman" w:hAnsi="Times New Roman"/>
                <w:bCs/>
              </w:rPr>
              <w:t xml:space="preserve">: </w:t>
            </w:r>
            <w:r w:rsidRPr="00062D7E">
              <w:rPr>
                <w:rFonts w:ascii="Times New Roman" w:hAnsi="Times New Roman"/>
                <w:bCs/>
              </w:rPr>
              <w:t>Search algorithms, Searching the entire space, Grid potentials versus full force field, Flexible active sites, Ligands covalently bound to the active site, Hierarchical docking algorithms, scoring, Energy expressions and consensus scoring, Binding free energies, Solvation, Ligand covalently bound to the active site, Metrics for goodness of fit, Validation of results, Comparison of existing search and scoring methods. Docking process, protein preparation, building the ligand, setting bounding box, docking options, Running the docking calculation and analysis of results.</w:t>
            </w:r>
          </w:p>
        </w:tc>
        <w:tc>
          <w:tcPr>
            <w:tcW w:w="1302" w:type="dxa"/>
            <w:gridSpan w:val="2"/>
            <w:vAlign w:val="center"/>
          </w:tcPr>
          <w:p w14:paraId="780D6985" w14:textId="4F334EAE" w:rsidR="00C44950" w:rsidRPr="00E97ADE" w:rsidRDefault="00C44950" w:rsidP="005C7D15">
            <w:pPr>
              <w:jc w:val="center"/>
              <w:rPr>
                <w:rFonts w:ascii="Times New Roman" w:hAnsi="Times New Roman"/>
                <w:bCs/>
              </w:rPr>
            </w:pPr>
            <w:r w:rsidRPr="00E97ADE">
              <w:rPr>
                <w:rFonts w:ascii="Times New Roman" w:hAnsi="Times New Roman"/>
                <w:bCs/>
              </w:rPr>
              <w:t>4</w:t>
            </w:r>
          </w:p>
        </w:tc>
      </w:tr>
      <w:tr w:rsidR="00C44950" w:rsidRPr="00E97ADE" w14:paraId="3EC9931C" w14:textId="77777777" w:rsidTr="004238D0">
        <w:trPr>
          <w:trHeight w:val="312"/>
          <w:jc w:val="center"/>
        </w:trPr>
        <w:tc>
          <w:tcPr>
            <w:tcW w:w="1255" w:type="dxa"/>
            <w:gridSpan w:val="2"/>
            <w:vAlign w:val="center"/>
          </w:tcPr>
          <w:p w14:paraId="584CB483" w14:textId="77777777" w:rsidR="00C44950" w:rsidRPr="00062D7E" w:rsidRDefault="00C44950" w:rsidP="003733F2">
            <w:pPr>
              <w:jc w:val="center"/>
              <w:rPr>
                <w:rFonts w:ascii="Times New Roman" w:hAnsi="Times New Roman"/>
              </w:rPr>
            </w:pPr>
            <w:r w:rsidRPr="00062D7E">
              <w:rPr>
                <w:rFonts w:ascii="Times New Roman" w:hAnsi="Times New Roman"/>
              </w:rPr>
              <w:t>V</w:t>
            </w:r>
          </w:p>
        </w:tc>
        <w:tc>
          <w:tcPr>
            <w:tcW w:w="6750" w:type="dxa"/>
            <w:gridSpan w:val="3"/>
          </w:tcPr>
          <w:p w14:paraId="11B5EC8B" w14:textId="6D3E8CAF" w:rsidR="00C44950" w:rsidRPr="00062D7E" w:rsidRDefault="002D1831" w:rsidP="00FB59FF">
            <w:pPr>
              <w:jc w:val="both"/>
              <w:rPr>
                <w:rFonts w:ascii="Times New Roman" w:hAnsi="Times New Roman"/>
              </w:rPr>
            </w:pPr>
            <w:r w:rsidRPr="002D1831">
              <w:rPr>
                <w:rFonts w:ascii="Times New Roman" w:hAnsi="Times New Roman"/>
                <w:b/>
                <w:bCs/>
              </w:rPr>
              <w:t>Enzyme and Drugs</w:t>
            </w:r>
            <w:r w:rsidRPr="002D1831">
              <w:rPr>
                <w:rFonts w:ascii="Times New Roman" w:hAnsi="Times New Roman"/>
              </w:rPr>
              <w:t xml:space="preserve">: </w:t>
            </w:r>
            <w:r w:rsidR="009C648F" w:rsidRPr="002D1831">
              <w:rPr>
                <w:rFonts w:ascii="Times New Roman" w:hAnsi="Times New Roman"/>
              </w:rPr>
              <w:t>Enzyme inhibition,</w:t>
            </w:r>
            <w:r w:rsidR="009C648F" w:rsidRPr="00062D7E">
              <w:rPr>
                <w:rFonts w:ascii="Times New Roman" w:hAnsi="Times New Roman"/>
              </w:rPr>
              <w:t xml:space="preserve"> EGFR inhibitors, Sulfa drugs, Antihypertensive drugs, Dual acting enzyme inhibitors (dual drugs), </w:t>
            </w:r>
            <w:proofErr w:type="spellStart"/>
            <w:r w:rsidR="009C648F" w:rsidRPr="00062D7E">
              <w:rPr>
                <w:rFonts w:ascii="Times New Roman" w:hAnsi="Times New Roman"/>
              </w:rPr>
              <w:t>Antihypercholesterolemic</w:t>
            </w:r>
            <w:proofErr w:type="spellEnd"/>
            <w:r w:rsidR="009C648F" w:rsidRPr="00062D7E">
              <w:rPr>
                <w:rFonts w:ascii="Times New Roman" w:hAnsi="Times New Roman"/>
              </w:rPr>
              <w:t xml:space="preserve"> drugs, </w:t>
            </w:r>
            <w:proofErr w:type="spellStart"/>
            <w:r w:rsidR="009C648F" w:rsidRPr="00062D7E">
              <w:rPr>
                <w:rFonts w:ascii="Times New Roman" w:hAnsi="Times New Roman"/>
              </w:rPr>
              <w:t>Antidiabetes</w:t>
            </w:r>
            <w:proofErr w:type="spellEnd"/>
            <w:r w:rsidR="009C648F" w:rsidRPr="00062D7E">
              <w:rPr>
                <w:rFonts w:ascii="Times New Roman" w:hAnsi="Times New Roman"/>
              </w:rPr>
              <w:t xml:space="preserve"> drug, Antiviral, antibacterial and antitumor drugs – examples of their action. DNA interactive agents, DNA structure and properties, Drugs which interact with DNA, Reversible DNA binders, DNA intercalators, DNA alkylators, DNA strand breakers.</w:t>
            </w:r>
          </w:p>
        </w:tc>
        <w:tc>
          <w:tcPr>
            <w:tcW w:w="1302" w:type="dxa"/>
            <w:gridSpan w:val="2"/>
            <w:vAlign w:val="center"/>
          </w:tcPr>
          <w:p w14:paraId="0B405A01" w14:textId="231AB116" w:rsidR="00C44950" w:rsidRPr="00E97ADE" w:rsidRDefault="003733F2" w:rsidP="005C7D15">
            <w:pPr>
              <w:jc w:val="center"/>
              <w:rPr>
                <w:rFonts w:ascii="Times New Roman" w:hAnsi="Times New Roman"/>
                <w:bCs/>
              </w:rPr>
            </w:pPr>
            <w:r w:rsidRPr="00E97ADE">
              <w:rPr>
                <w:rFonts w:ascii="Times New Roman" w:hAnsi="Times New Roman"/>
                <w:bCs/>
              </w:rPr>
              <w:t>6</w:t>
            </w:r>
          </w:p>
        </w:tc>
      </w:tr>
      <w:tr w:rsidR="00C44950" w:rsidRPr="00E97ADE" w14:paraId="0B749505" w14:textId="77777777" w:rsidTr="004238D0">
        <w:trPr>
          <w:trHeight w:val="312"/>
          <w:jc w:val="center"/>
        </w:trPr>
        <w:tc>
          <w:tcPr>
            <w:tcW w:w="1255" w:type="dxa"/>
            <w:gridSpan w:val="2"/>
            <w:vAlign w:val="center"/>
          </w:tcPr>
          <w:p w14:paraId="561D5C3B" w14:textId="77777777" w:rsidR="00C44950" w:rsidRPr="00062D7E" w:rsidRDefault="00C44950" w:rsidP="003733F2">
            <w:pPr>
              <w:jc w:val="center"/>
              <w:rPr>
                <w:rFonts w:ascii="Times New Roman" w:hAnsi="Times New Roman"/>
              </w:rPr>
            </w:pPr>
            <w:r w:rsidRPr="00062D7E">
              <w:rPr>
                <w:rFonts w:ascii="Times New Roman" w:hAnsi="Times New Roman"/>
              </w:rPr>
              <w:t>VI</w:t>
            </w:r>
          </w:p>
        </w:tc>
        <w:tc>
          <w:tcPr>
            <w:tcW w:w="6750" w:type="dxa"/>
            <w:gridSpan w:val="3"/>
          </w:tcPr>
          <w:p w14:paraId="3F683314" w14:textId="14BDA4E1" w:rsidR="00C44950" w:rsidRPr="00062D7E" w:rsidRDefault="009C648F" w:rsidP="00FB59FF">
            <w:pPr>
              <w:jc w:val="both"/>
              <w:rPr>
                <w:rFonts w:ascii="Times New Roman" w:hAnsi="Times New Roman"/>
                <w:bCs/>
                <w:lang w:val="en-IN"/>
              </w:rPr>
            </w:pPr>
            <w:r w:rsidRPr="002D1831">
              <w:rPr>
                <w:rFonts w:ascii="Times New Roman" w:hAnsi="Times New Roman"/>
                <w:b/>
                <w:lang w:val="en-IN"/>
              </w:rPr>
              <w:t xml:space="preserve">Drug </w:t>
            </w:r>
            <w:r w:rsidR="002D1831" w:rsidRPr="002D1831">
              <w:rPr>
                <w:rFonts w:ascii="Times New Roman" w:hAnsi="Times New Roman"/>
                <w:b/>
                <w:lang w:val="en-IN"/>
              </w:rPr>
              <w:t>Resistance and Drug Synergism</w:t>
            </w:r>
            <w:r w:rsidR="002D1831">
              <w:rPr>
                <w:rFonts w:ascii="Times New Roman" w:hAnsi="Times New Roman"/>
                <w:bCs/>
                <w:lang w:val="en-IN"/>
              </w:rPr>
              <w:t>:</w:t>
            </w:r>
            <w:r w:rsidRPr="00062D7E">
              <w:rPr>
                <w:rFonts w:ascii="Times New Roman" w:hAnsi="Times New Roman"/>
                <w:bCs/>
                <w:lang w:val="en-IN"/>
              </w:rPr>
              <w:t xml:space="preserve"> Mechanisms of drug resistance and drug synergism, Drug metabolism, Analytical methods used to study drug metabolites, pathways for drug deactivation – oxidative, reductive and conjugation, </w:t>
            </w:r>
            <w:proofErr w:type="spellStart"/>
            <w:r w:rsidRPr="00062D7E">
              <w:rPr>
                <w:rFonts w:ascii="Times New Roman" w:hAnsi="Times New Roman"/>
                <w:bCs/>
                <w:lang w:val="en-IN"/>
              </w:rPr>
              <w:t>Toxicophores</w:t>
            </w:r>
            <w:proofErr w:type="spellEnd"/>
            <w:r w:rsidRPr="00062D7E">
              <w:rPr>
                <w:rFonts w:ascii="Times New Roman" w:hAnsi="Times New Roman"/>
                <w:bCs/>
                <w:lang w:val="en-IN"/>
              </w:rPr>
              <w:t xml:space="preserve"> and reactive metabolites, Pro-drugs- uses and examples, Drug delivery systems – synthetic polymer and other macromolecules. </w:t>
            </w:r>
          </w:p>
        </w:tc>
        <w:tc>
          <w:tcPr>
            <w:tcW w:w="1302" w:type="dxa"/>
            <w:gridSpan w:val="2"/>
            <w:vAlign w:val="center"/>
          </w:tcPr>
          <w:p w14:paraId="1B7C5278" w14:textId="4732F2E0" w:rsidR="00C44950" w:rsidRPr="00E97ADE" w:rsidRDefault="00C44950" w:rsidP="005C7D15">
            <w:pPr>
              <w:jc w:val="center"/>
              <w:rPr>
                <w:rFonts w:ascii="Times New Roman" w:hAnsi="Times New Roman"/>
                <w:bCs/>
              </w:rPr>
            </w:pPr>
            <w:r w:rsidRPr="00E97ADE">
              <w:rPr>
                <w:rFonts w:ascii="Times New Roman" w:hAnsi="Times New Roman"/>
                <w:bCs/>
              </w:rPr>
              <w:t>7</w:t>
            </w:r>
          </w:p>
        </w:tc>
      </w:tr>
      <w:tr w:rsidR="00C44950" w14:paraId="6BEFBA82" w14:textId="77777777" w:rsidTr="00433F60">
        <w:trPr>
          <w:trHeight w:val="312"/>
          <w:jc w:val="center"/>
        </w:trPr>
        <w:tc>
          <w:tcPr>
            <w:tcW w:w="9307" w:type="dxa"/>
            <w:gridSpan w:val="7"/>
          </w:tcPr>
          <w:p w14:paraId="1285A8FA" w14:textId="77777777" w:rsidR="00C44950" w:rsidRPr="00062D7E" w:rsidRDefault="00C44950" w:rsidP="00FB59FF">
            <w:pPr>
              <w:rPr>
                <w:rFonts w:ascii="Times New Roman" w:hAnsi="Times New Roman"/>
                <w:b/>
              </w:rPr>
            </w:pPr>
            <w:r w:rsidRPr="00062D7E">
              <w:rPr>
                <w:rFonts w:ascii="Times New Roman" w:hAnsi="Times New Roman"/>
                <w:b/>
              </w:rPr>
              <w:t>References:</w:t>
            </w:r>
          </w:p>
          <w:p w14:paraId="04384BCA" w14:textId="77777777" w:rsidR="00E97ADE" w:rsidRDefault="00E97ADE" w:rsidP="00E97ADE">
            <w:pPr>
              <w:spacing w:line="259" w:lineRule="auto"/>
              <w:ind w:left="360"/>
              <w:jc w:val="both"/>
              <w:rPr>
                <w:rFonts w:ascii="Times New Roman" w:hAnsi="Times New Roman"/>
              </w:rPr>
            </w:pPr>
            <w:r>
              <w:rPr>
                <w:rFonts w:ascii="Times New Roman" w:hAnsi="Times New Roman"/>
              </w:rPr>
              <w:t xml:space="preserve">1. </w:t>
            </w:r>
            <w:r w:rsidR="009C648F" w:rsidRPr="00E97ADE">
              <w:rPr>
                <w:rFonts w:ascii="Times New Roman" w:hAnsi="Times New Roman"/>
              </w:rPr>
              <w:t>Richard B. Silverman &amp; Mark W. Holladay, “The organic chemistry of drug design and drug action”, Elsevier, 3</w:t>
            </w:r>
            <w:r w:rsidR="009C648F" w:rsidRPr="00E97ADE">
              <w:rPr>
                <w:rFonts w:ascii="Times New Roman" w:hAnsi="Times New Roman"/>
                <w:vertAlign w:val="superscript"/>
              </w:rPr>
              <w:t>rd</w:t>
            </w:r>
            <w:r w:rsidR="009C648F" w:rsidRPr="00E97ADE">
              <w:rPr>
                <w:rFonts w:ascii="Times New Roman" w:hAnsi="Times New Roman"/>
              </w:rPr>
              <w:t xml:space="preserve"> </w:t>
            </w:r>
            <w:proofErr w:type="spellStart"/>
            <w:r w:rsidR="009C648F" w:rsidRPr="00E97ADE">
              <w:rPr>
                <w:rFonts w:ascii="Times New Roman" w:hAnsi="Times New Roman"/>
              </w:rPr>
              <w:t>Edn</w:t>
            </w:r>
            <w:proofErr w:type="spellEnd"/>
            <w:r w:rsidR="009C648F" w:rsidRPr="00E97ADE">
              <w:rPr>
                <w:rFonts w:ascii="Times New Roman" w:hAnsi="Times New Roman"/>
              </w:rPr>
              <w:t>., 2014.</w:t>
            </w:r>
          </w:p>
          <w:p w14:paraId="78ADF8F5" w14:textId="77777777" w:rsidR="00E97ADE" w:rsidRDefault="00E97ADE" w:rsidP="00E97ADE">
            <w:pPr>
              <w:spacing w:line="259" w:lineRule="auto"/>
              <w:ind w:left="360"/>
              <w:jc w:val="both"/>
              <w:rPr>
                <w:rFonts w:ascii="Times New Roman" w:hAnsi="Times New Roman"/>
              </w:rPr>
            </w:pPr>
            <w:r>
              <w:rPr>
                <w:rFonts w:ascii="Times New Roman" w:hAnsi="Times New Roman"/>
              </w:rPr>
              <w:t xml:space="preserve">2. </w:t>
            </w:r>
            <w:r w:rsidR="009C648F" w:rsidRPr="00E97ADE">
              <w:rPr>
                <w:rFonts w:ascii="Times New Roman" w:hAnsi="Times New Roman"/>
              </w:rPr>
              <w:t>Thomas Nogrady &amp; Donald F. Weaver, “Medicinal Chemistry”, Oxford University Press, 2011.</w:t>
            </w:r>
          </w:p>
          <w:p w14:paraId="6994B75C" w14:textId="77777777" w:rsidR="00E97ADE" w:rsidRDefault="00E97ADE" w:rsidP="00E97ADE">
            <w:pPr>
              <w:spacing w:line="259" w:lineRule="auto"/>
              <w:ind w:left="360"/>
              <w:jc w:val="both"/>
              <w:rPr>
                <w:rFonts w:ascii="Times New Roman" w:hAnsi="Times New Roman"/>
              </w:rPr>
            </w:pPr>
            <w:r>
              <w:rPr>
                <w:rFonts w:ascii="Times New Roman" w:hAnsi="Times New Roman"/>
              </w:rPr>
              <w:t xml:space="preserve">3. </w:t>
            </w:r>
            <w:r w:rsidR="009C648F" w:rsidRPr="00E97ADE">
              <w:rPr>
                <w:rFonts w:ascii="Times New Roman" w:hAnsi="Times New Roman"/>
              </w:rPr>
              <w:t>David C. Young, “Computational Drug Design–A guide for Computational and Medicinal Chemists”, Wiley Publications, 2009.</w:t>
            </w:r>
          </w:p>
          <w:p w14:paraId="19425706" w14:textId="7DD61A12" w:rsidR="00E97ADE" w:rsidRDefault="00E97ADE" w:rsidP="00E97ADE">
            <w:pPr>
              <w:spacing w:line="259" w:lineRule="auto"/>
              <w:ind w:left="360"/>
              <w:jc w:val="both"/>
              <w:rPr>
                <w:rFonts w:ascii="Times New Roman" w:hAnsi="Times New Roman"/>
              </w:rPr>
            </w:pPr>
            <w:r>
              <w:rPr>
                <w:rFonts w:ascii="Times New Roman" w:hAnsi="Times New Roman"/>
              </w:rPr>
              <w:t xml:space="preserve">4. </w:t>
            </w:r>
            <w:r w:rsidR="009C648F" w:rsidRPr="00E97ADE">
              <w:rPr>
                <w:rFonts w:ascii="Times New Roman" w:hAnsi="Times New Roman"/>
              </w:rPr>
              <w:t>Andrew R Leach, “Molecular modelling Principles and applications”, 2</w:t>
            </w:r>
            <w:r w:rsidR="009C648F" w:rsidRPr="00E97ADE">
              <w:rPr>
                <w:rFonts w:ascii="Times New Roman" w:hAnsi="Times New Roman"/>
                <w:vertAlign w:val="superscript"/>
              </w:rPr>
              <w:t>nd</w:t>
            </w:r>
            <w:r>
              <w:rPr>
                <w:rFonts w:ascii="Times New Roman" w:hAnsi="Times New Roman"/>
              </w:rPr>
              <w:t xml:space="preserve"> </w:t>
            </w:r>
            <w:proofErr w:type="spellStart"/>
            <w:r w:rsidR="009C648F" w:rsidRPr="00E97ADE">
              <w:rPr>
                <w:rFonts w:ascii="Times New Roman" w:hAnsi="Times New Roman"/>
              </w:rPr>
              <w:t>Edn</w:t>
            </w:r>
            <w:proofErr w:type="spellEnd"/>
            <w:r w:rsidR="009C648F" w:rsidRPr="00E97ADE">
              <w:rPr>
                <w:rFonts w:ascii="Times New Roman" w:hAnsi="Times New Roman"/>
              </w:rPr>
              <w:t>., 2001</w:t>
            </w:r>
          </w:p>
          <w:p w14:paraId="285FE085" w14:textId="09D43F6C" w:rsidR="009C648F" w:rsidRPr="00E97ADE" w:rsidRDefault="00E97ADE" w:rsidP="00E97ADE">
            <w:pPr>
              <w:spacing w:line="259" w:lineRule="auto"/>
              <w:ind w:left="360"/>
              <w:jc w:val="both"/>
              <w:rPr>
                <w:rFonts w:ascii="Times New Roman" w:hAnsi="Times New Roman"/>
              </w:rPr>
            </w:pPr>
            <w:r>
              <w:rPr>
                <w:rFonts w:ascii="Times New Roman" w:hAnsi="Times New Roman"/>
              </w:rPr>
              <w:t xml:space="preserve">5. </w:t>
            </w:r>
            <w:r w:rsidR="009C648F" w:rsidRPr="00E97ADE">
              <w:rPr>
                <w:rFonts w:ascii="Times New Roman" w:hAnsi="Times New Roman"/>
              </w:rPr>
              <w:t>Wilson &amp; Gisvold, “Organic Medicinal and Pharmaceutical Chemistry”, 12</w:t>
            </w:r>
            <w:r w:rsidR="009C648F" w:rsidRPr="00E97ADE">
              <w:rPr>
                <w:rFonts w:ascii="Times New Roman" w:hAnsi="Times New Roman"/>
                <w:vertAlign w:val="superscript"/>
              </w:rPr>
              <w:t>th</w:t>
            </w:r>
            <w:r w:rsidR="009C648F" w:rsidRPr="00E97ADE">
              <w:rPr>
                <w:rFonts w:ascii="Times New Roman" w:hAnsi="Times New Roman"/>
              </w:rPr>
              <w:t xml:space="preserve"> </w:t>
            </w:r>
            <w:proofErr w:type="spellStart"/>
            <w:r w:rsidR="009C648F" w:rsidRPr="00E97ADE">
              <w:rPr>
                <w:rFonts w:ascii="Times New Roman" w:hAnsi="Times New Roman"/>
              </w:rPr>
              <w:t>Edn</w:t>
            </w:r>
            <w:proofErr w:type="spellEnd"/>
            <w:r w:rsidR="009C648F" w:rsidRPr="00E97ADE">
              <w:rPr>
                <w:rFonts w:ascii="Times New Roman" w:hAnsi="Times New Roman"/>
              </w:rPr>
              <w:t>., Eds. John M. Beale and John H. Block, Wolters Kluwer, 2011.</w:t>
            </w:r>
          </w:p>
          <w:p w14:paraId="2385F6AD" w14:textId="77777777" w:rsidR="00E97ADE" w:rsidRDefault="00C44950" w:rsidP="00E97ADE">
            <w:pPr>
              <w:autoSpaceDE w:val="0"/>
              <w:autoSpaceDN w:val="0"/>
              <w:adjustRightInd w:val="0"/>
              <w:rPr>
                <w:rFonts w:ascii="Times New Roman" w:hAnsi="Times New Roman"/>
                <w:b/>
              </w:rPr>
            </w:pPr>
            <w:r w:rsidRPr="00062D7E">
              <w:rPr>
                <w:rFonts w:ascii="Times New Roman" w:hAnsi="Times New Roman"/>
                <w:b/>
              </w:rPr>
              <w:t>Additional References</w:t>
            </w:r>
          </w:p>
          <w:p w14:paraId="069062F7" w14:textId="305D5692" w:rsidR="00E97ADE" w:rsidRPr="005C7D15" w:rsidRDefault="009C648F">
            <w:pPr>
              <w:pStyle w:val="ListParagraph"/>
              <w:numPr>
                <w:ilvl w:val="0"/>
                <w:numId w:val="68"/>
              </w:numPr>
              <w:tabs>
                <w:tab w:val="clear" w:pos="450"/>
                <w:tab w:val="num" w:pos="611"/>
              </w:tabs>
              <w:autoSpaceDE w:val="0"/>
              <w:autoSpaceDN w:val="0"/>
              <w:adjustRightInd w:val="0"/>
              <w:ind w:hanging="109"/>
              <w:rPr>
                <w:rFonts w:ascii="Times New Roman" w:hAnsi="Times New Roman"/>
                <w:bCs/>
              </w:rPr>
            </w:pPr>
            <w:r w:rsidRPr="005C7D15">
              <w:rPr>
                <w:rFonts w:ascii="Times New Roman" w:hAnsi="Times New Roman"/>
                <w:bCs/>
              </w:rPr>
              <w:t xml:space="preserve">Sankar K. </w:t>
            </w:r>
            <w:proofErr w:type="spellStart"/>
            <w:r w:rsidRPr="005C7D15">
              <w:rPr>
                <w:rFonts w:ascii="Times New Roman" w:hAnsi="Times New Roman"/>
                <w:bCs/>
              </w:rPr>
              <w:t>Guchhait</w:t>
            </w:r>
            <w:proofErr w:type="spellEnd"/>
            <w:r w:rsidRPr="005C7D15">
              <w:rPr>
                <w:rFonts w:ascii="Times New Roman" w:hAnsi="Times New Roman"/>
                <w:bCs/>
              </w:rPr>
              <w:t xml:space="preserve">, </w:t>
            </w:r>
            <w:r w:rsidRPr="005C7D15">
              <w:rPr>
                <w:rFonts w:ascii="Times New Roman" w:hAnsi="Times New Roman"/>
                <w:bCs/>
                <w:i/>
                <w:iCs/>
              </w:rPr>
              <w:t>J. Med. Chem</w:t>
            </w:r>
            <w:r w:rsidRPr="005C7D15">
              <w:rPr>
                <w:rFonts w:ascii="Times New Roman" w:hAnsi="Times New Roman"/>
                <w:bCs/>
              </w:rPr>
              <w:t xml:space="preserve">. 2024, </w:t>
            </w:r>
            <w:r w:rsidRPr="005C7D15">
              <w:rPr>
                <w:rFonts w:ascii="Times New Roman" w:hAnsi="Times New Roman"/>
                <w:bCs/>
                <w:i/>
                <w:iCs/>
              </w:rPr>
              <w:t>67</w:t>
            </w:r>
            <w:r w:rsidRPr="005C7D15">
              <w:rPr>
                <w:rFonts w:ascii="Times New Roman" w:hAnsi="Times New Roman"/>
                <w:bCs/>
              </w:rPr>
              <w:t>, 18637-18639.</w:t>
            </w:r>
          </w:p>
          <w:p w14:paraId="450BACC4" w14:textId="0C8970B2" w:rsidR="00C44950" w:rsidRPr="005C7D15" w:rsidRDefault="00E97ADE">
            <w:pPr>
              <w:pStyle w:val="ListParagraph"/>
              <w:numPr>
                <w:ilvl w:val="0"/>
                <w:numId w:val="68"/>
              </w:numPr>
              <w:tabs>
                <w:tab w:val="clear" w:pos="450"/>
                <w:tab w:val="num" w:pos="611"/>
              </w:tabs>
              <w:autoSpaceDE w:val="0"/>
              <w:autoSpaceDN w:val="0"/>
              <w:adjustRightInd w:val="0"/>
              <w:ind w:hanging="109"/>
              <w:rPr>
                <w:rFonts w:ascii="Times New Roman" w:hAnsi="Times New Roman"/>
                <w:b/>
              </w:rPr>
            </w:pPr>
            <w:r w:rsidRPr="005C7D15">
              <w:rPr>
                <w:rFonts w:ascii="Times New Roman" w:hAnsi="Times New Roman"/>
                <w:bCs/>
              </w:rPr>
              <w:t>7.</w:t>
            </w:r>
            <w:r w:rsidRPr="005C7D15">
              <w:rPr>
                <w:rFonts w:ascii="Times New Roman" w:hAnsi="Times New Roman"/>
                <w:b/>
              </w:rPr>
              <w:t xml:space="preserve"> </w:t>
            </w:r>
            <w:r w:rsidR="009C648F" w:rsidRPr="005C7D15">
              <w:rPr>
                <w:rFonts w:ascii="Times New Roman" w:hAnsi="Times New Roman"/>
              </w:rPr>
              <w:t xml:space="preserve">Manu Sharma, </w:t>
            </w:r>
            <w:r w:rsidR="009C648F" w:rsidRPr="005C7D15">
              <w:rPr>
                <w:rFonts w:ascii="Times New Roman" w:hAnsi="Times New Roman"/>
                <w:i/>
                <w:iCs/>
              </w:rPr>
              <w:t>J. Med. Chem</w:t>
            </w:r>
            <w:r w:rsidR="009C648F" w:rsidRPr="005C7D15">
              <w:rPr>
                <w:rFonts w:ascii="Times New Roman" w:hAnsi="Times New Roman"/>
              </w:rPr>
              <w:t xml:space="preserve">. 2024, </w:t>
            </w:r>
            <w:r w:rsidR="009C648F" w:rsidRPr="005C7D15">
              <w:rPr>
                <w:rFonts w:ascii="Times New Roman" w:hAnsi="Times New Roman"/>
                <w:i/>
                <w:iCs/>
              </w:rPr>
              <w:t>67</w:t>
            </w:r>
            <w:r w:rsidR="009C648F" w:rsidRPr="005C7D15">
              <w:rPr>
                <w:rFonts w:ascii="Times New Roman" w:hAnsi="Times New Roman"/>
              </w:rPr>
              <w:t>, 17940-17942.</w:t>
            </w:r>
          </w:p>
        </w:tc>
      </w:tr>
    </w:tbl>
    <w:p w14:paraId="295C5595" w14:textId="77777777" w:rsidR="00E97ADE" w:rsidRDefault="00E97ADE" w:rsidP="003C642F">
      <w:pPr>
        <w:jc w:val="both"/>
        <w:rPr>
          <w:rFonts w:ascii="Times New Roman" w:hAnsi="Times New Roman"/>
        </w:rPr>
      </w:pPr>
    </w:p>
    <w:p w14:paraId="6DA92D86" w14:textId="77777777" w:rsidR="00374C07" w:rsidRDefault="00374C07" w:rsidP="003C642F">
      <w:pPr>
        <w:jc w:val="both"/>
        <w:rPr>
          <w:rFonts w:ascii="Times New Roman" w:hAnsi="Times New Roman"/>
        </w:rPr>
      </w:pPr>
    </w:p>
    <w:p w14:paraId="6915BBAB" w14:textId="3D7920A2" w:rsidR="009C648F" w:rsidRPr="009C648F" w:rsidRDefault="009C648F" w:rsidP="009C648F">
      <w:pPr>
        <w:spacing w:after="160" w:line="259" w:lineRule="auto"/>
        <w:jc w:val="both"/>
        <w:rPr>
          <w:rFonts w:ascii="Times New Roman" w:eastAsia="Calibri" w:hAnsi="Times New Roman"/>
          <w:b/>
          <w:bCs/>
          <w:kern w:val="2"/>
          <w:sz w:val="24"/>
          <w:szCs w:val="24"/>
          <w:lang w:val="en-IN" w:bidi="ar-SA"/>
          <w14:ligatures w14:val="standardContextual"/>
        </w:rPr>
      </w:pPr>
      <w:r w:rsidRPr="009C648F">
        <w:rPr>
          <w:rFonts w:ascii="Times New Roman" w:eastAsia="Calibri" w:hAnsi="Times New Roman"/>
          <w:b/>
          <w:bCs/>
          <w:kern w:val="2"/>
          <w:sz w:val="24"/>
          <w:szCs w:val="24"/>
          <w:lang w:val="en-IN" w:bidi="ar-SA"/>
          <w14:ligatures w14:val="standardContextual"/>
        </w:rPr>
        <w:lastRenderedPageBreak/>
        <w:t>Model Question Paper</w:t>
      </w:r>
    </w:p>
    <w:p w14:paraId="01CD8B0E" w14:textId="77777777" w:rsidR="009C648F" w:rsidRPr="009C648F" w:rsidRDefault="009C648F" w:rsidP="009C648F">
      <w:pPr>
        <w:spacing w:after="0" w:line="360" w:lineRule="auto"/>
        <w:jc w:val="center"/>
        <w:rPr>
          <w:rFonts w:ascii="Times New Roman" w:eastAsia="Calibri" w:hAnsi="Times New Roman"/>
          <w:b/>
          <w:kern w:val="2"/>
          <w:sz w:val="26"/>
          <w:szCs w:val="26"/>
          <w:lang w:val="en-IN" w:bidi="ar-SA"/>
          <w14:ligatures w14:val="standardContextual"/>
        </w:rPr>
      </w:pPr>
      <w:r w:rsidRPr="009C648F">
        <w:rPr>
          <w:rFonts w:ascii="Times New Roman" w:eastAsia="Calibri" w:hAnsi="Times New Roman"/>
          <w:b/>
          <w:kern w:val="2"/>
          <w:sz w:val="26"/>
          <w:szCs w:val="26"/>
          <w:lang w:val="en-IN" w:bidi="ar-SA"/>
          <w14:ligatures w14:val="standardContextual"/>
        </w:rPr>
        <w:t xml:space="preserve">THIRD SEMESTER M.Sc. DEGREE EXAMINATION </w:t>
      </w:r>
    </w:p>
    <w:p w14:paraId="455C5C32" w14:textId="77777777" w:rsidR="009C648F" w:rsidRPr="009C648F" w:rsidRDefault="009C648F" w:rsidP="009C648F">
      <w:pPr>
        <w:spacing w:after="0" w:line="360" w:lineRule="auto"/>
        <w:jc w:val="center"/>
        <w:rPr>
          <w:rFonts w:ascii="Times New Roman" w:eastAsia="Calibri" w:hAnsi="Times New Roman"/>
          <w:b/>
          <w:kern w:val="2"/>
          <w:sz w:val="26"/>
          <w:szCs w:val="26"/>
          <w:lang w:val="en-IN" w:bidi="ar-SA"/>
          <w14:ligatures w14:val="standardContextual"/>
        </w:rPr>
      </w:pPr>
      <w:r w:rsidRPr="009C648F">
        <w:rPr>
          <w:rFonts w:ascii="Times New Roman" w:eastAsia="Calibri" w:hAnsi="Times New Roman"/>
          <w:b/>
          <w:kern w:val="2"/>
          <w:sz w:val="26"/>
          <w:szCs w:val="26"/>
          <w:lang w:val="en-IN" w:bidi="ar-SA"/>
          <w14:ligatures w14:val="standardContextual"/>
        </w:rPr>
        <w:t>Branch: CHEMISTRY</w:t>
      </w:r>
    </w:p>
    <w:p w14:paraId="0349C848" w14:textId="05D80BA0" w:rsidR="009C648F" w:rsidRPr="009C648F" w:rsidRDefault="009C648F" w:rsidP="009C648F">
      <w:pPr>
        <w:spacing w:after="0" w:line="240" w:lineRule="auto"/>
        <w:jc w:val="center"/>
        <w:rPr>
          <w:rFonts w:ascii="Times New Roman" w:eastAsia="Calibri" w:hAnsi="Times New Roman"/>
          <w:b/>
          <w:kern w:val="2"/>
          <w:lang w:val="en-IN" w:bidi="ar-SA"/>
          <w14:ligatures w14:val="standardContextual"/>
        </w:rPr>
      </w:pPr>
      <w:r w:rsidRPr="009C648F">
        <w:rPr>
          <w:rFonts w:ascii="Times New Roman" w:eastAsia="Calibri" w:hAnsi="Times New Roman"/>
          <w:b/>
          <w:kern w:val="2"/>
          <w:lang w:val="en-IN" w:bidi="ar-SA"/>
          <w14:ligatures w14:val="standardContextual"/>
        </w:rPr>
        <w:t>CHE-DE-537</w:t>
      </w:r>
      <w:r w:rsidR="0022241E">
        <w:rPr>
          <w:rFonts w:ascii="Times New Roman" w:eastAsia="Calibri" w:hAnsi="Times New Roman"/>
          <w:b/>
          <w:kern w:val="2"/>
          <w:lang w:val="en-IN" w:bidi="ar-SA"/>
          <w14:ligatures w14:val="standardContextual"/>
        </w:rPr>
        <w:t>(</w:t>
      </w:r>
      <w:r w:rsidRPr="009C648F">
        <w:rPr>
          <w:rFonts w:ascii="Times New Roman" w:eastAsia="Calibri" w:hAnsi="Times New Roman"/>
          <w:b/>
          <w:kern w:val="2"/>
          <w:lang w:val="en-IN" w:bidi="ar-SA"/>
          <w14:ligatures w14:val="standardContextual"/>
        </w:rPr>
        <w:t>v</w:t>
      </w:r>
      <w:proofErr w:type="gramStart"/>
      <w:r w:rsidRPr="009C648F">
        <w:rPr>
          <w:rFonts w:ascii="Times New Roman" w:eastAsia="Calibri" w:hAnsi="Times New Roman"/>
          <w:b/>
          <w:kern w:val="2"/>
          <w:lang w:val="en-IN" w:bidi="ar-SA"/>
          <w14:ligatures w14:val="standardContextual"/>
        </w:rPr>
        <w:t xml:space="preserve">) </w:t>
      </w:r>
      <w:r w:rsidR="00E97ADE">
        <w:rPr>
          <w:rFonts w:ascii="Times New Roman" w:eastAsia="Calibri" w:hAnsi="Times New Roman"/>
          <w:b/>
          <w:bCs/>
          <w:kern w:val="2"/>
          <w:sz w:val="24"/>
          <w:szCs w:val="24"/>
          <w:lang w:val="en-IN" w:bidi="ar-SA"/>
          <w14:ligatures w14:val="standardContextual"/>
        </w:rPr>
        <w:t>:</w:t>
      </w:r>
      <w:proofErr w:type="gramEnd"/>
      <w:r w:rsidR="00E97ADE">
        <w:rPr>
          <w:rFonts w:ascii="Times New Roman" w:eastAsia="Calibri" w:hAnsi="Times New Roman"/>
          <w:b/>
          <w:bCs/>
          <w:kern w:val="2"/>
          <w:sz w:val="24"/>
          <w:szCs w:val="24"/>
          <w:lang w:val="en-IN" w:bidi="ar-SA"/>
          <w14:ligatures w14:val="standardContextual"/>
        </w:rPr>
        <w:t xml:space="preserve"> </w:t>
      </w:r>
      <w:r w:rsidR="003C43B2" w:rsidRPr="00E97ADE">
        <w:rPr>
          <w:rFonts w:ascii="Times New Roman" w:eastAsia="Calibri" w:hAnsi="Times New Roman"/>
          <w:b/>
          <w:bCs/>
          <w:kern w:val="2"/>
          <w:sz w:val="24"/>
          <w:szCs w:val="24"/>
          <w:lang w:val="en-IN" w:bidi="ar-SA"/>
          <w14:ligatures w14:val="standardContextual"/>
        </w:rPr>
        <w:t>DRUG DESIGN AND DRUG ACTION</w:t>
      </w:r>
    </w:p>
    <w:p w14:paraId="40951BAB" w14:textId="77777777" w:rsidR="009C648F" w:rsidRPr="009C648F" w:rsidRDefault="009C648F" w:rsidP="009C648F">
      <w:pPr>
        <w:spacing w:after="0" w:line="240" w:lineRule="auto"/>
        <w:jc w:val="center"/>
        <w:rPr>
          <w:rFonts w:ascii="Times New Roman" w:eastAsia="Calibri" w:hAnsi="Times New Roman"/>
          <w:b/>
          <w:kern w:val="2"/>
          <w:lang w:val="en-IN" w:bidi="ar-SA"/>
          <w14:ligatures w14:val="standardContextual"/>
        </w:rPr>
      </w:pPr>
      <w:r w:rsidRPr="009C648F">
        <w:rPr>
          <w:rFonts w:ascii="Times New Roman" w:eastAsia="Calibri" w:hAnsi="Times New Roman"/>
          <w:b/>
          <w:kern w:val="2"/>
          <w:lang w:val="en-IN" w:bidi="ar-SA"/>
          <w14:ligatures w14:val="standardContextual"/>
        </w:rPr>
        <w:t>Time: 3 hours</w:t>
      </w:r>
      <w:r w:rsidRPr="009C648F">
        <w:rPr>
          <w:rFonts w:ascii="Times New Roman" w:eastAsia="Calibri" w:hAnsi="Times New Roman"/>
          <w:b/>
          <w:kern w:val="2"/>
          <w:lang w:val="en-IN" w:bidi="ar-SA"/>
          <w14:ligatures w14:val="standardContextual"/>
        </w:rPr>
        <w:tab/>
      </w:r>
      <w:r w:rsidRPr="009C648F">
        <w:rPr>
          <w:rFonts w:ascii="Times New Roman" w:eastAsia="Calibri" w:hAnsi="Times New Roman"/>
          <w:b/>
          <w:kern w:val="2"/>
          <w:lang w:val="en-IN" w:bidi="ar-SA"/>
          <w14:ligatures w14:val="standardContextual"/>
        </w:rPr>
        <w:tab/>
      </w:r>
      <w:r w:rsidRPr="009C648F">
        <w:rPr>
          <w:rFonts w:ascii="Times New Roman" w:eastAsia="Calibri" w:hAnsi="Times New Roman"/>
          <w:b/>
          <w:kern w:val="2"/>
          <w:lang w:val="en-IN" w:bidi="ar-SA"/>
          <w14:ligatures w14:val="standardContextual"/>
        </w:rPr>
        <w:tab/>
      </w:r>
      <w:r w:rsidRPr="009C648F">
        <w:rPr>
          <w:rFonts w:ascii="Times New Roman" w:eastAsia="Calibri" w:hAnsi="Times New Roman"/>
          <w:b/>
          <w:kern w:val="2"/>
          <w:lang w:val="en-IN" w:bidi="ar-SA"/>
          <w14:ligatures w14:val="standardContextual"/>
        </w:rPr>
        <w:tab/>
      </w:r>
      <w:r w:rsidRPr="009C648F">
        <w:rPr>
          <w:rFonts w:ascii="Times New Roman" w:eastAsia="Calibri" w:hAnsi="Times New Roman"/>
          <w:b/>
          <w:kern w:val="2"/>
          <w:lang w:val="en-IN" w:bidi="ar-SA"/>
          <w14:ligatures w14:val="standardContextual"/>
        </w:rPr>
        <w:tab/>
      </w:r>
      <w:r w:rsidRPr="009C648F">
        <w:rPr>
          <w:rFonts w:ascii="Times New Roman" w:eastAsia="Calibri" w:hAnsi="Times New Roman"/>
          <w:b/>
          <w:kern w:val="2"/>
          <w:lang w:val="en-IN" w:bidi="ar-SA"/>
          <w14:ligatures w14:val="standardContextual"/>
        </w:rPr>
        <w:tab/>
      </w:r>
      <w:r w:rsidRPr="009C648F">
        <w:rPr>
          <w:rFonts w:ascii="Times New Roman" w:eastAsia="Calibri" w:hAnsi="Times New Roman"/>
          <w:b/>
          <w:kern w:val="2"/>
          <w:lang w:val="en-IN" w:bidi="ar-SA"/>
          <w14:ligatures w14:val="standardContextual"/>
        </w:rPr>
        <w:tab/>
      </w:r>
      <w:r w:rsidRPr="009C648F">
        <w:rPr>
          <w:rFonts w:ascii="Times New Roman" w:eastAsia="Calibri" w:hAnsi="Times New Roman"/>
          <w:b/>
          <w:kern w:val="2"/>
          <w:lang w:val="en-IN" w:bidi="ar-SA"/>
          <w14:ligatures w14:val="standardContextual"/>
        </w:rPr>
        <w:tab/>
      </w:r>
      <w:r w:rsidRPr="009C648F">
        <w:rPr>
          <w:rFonts w:ascii="Times New Roman" w:eastAsia="Calibri" w:hAnsi="Times New Roman"/>
          <w:b/>
          <w:kern w:val="2"/>
          <w:lang w:val="en-IN" w:bidi="ar-SA"/>
          <w14:ligatures w14:val="standardContextual"/>
        </w:rPr>
        <w:tab/>
        <w:t>Max. Marks: 60</w:t>
      </w:r>
    </w:p>
    <w:p w14:paraId="33533ABA" w14:textId="77777777" w:rsidR="009C648F" w:rsidRPr="009C648F" w:rsidRDefault="009C648F" w:rsidP="009C648F">
      <w:pPr>
        <w:spacing w:after="0" w:line="240" w:lineRule="auto"/>
        <w:rPr>
          <w:rFonts w:ascii="Times New Roman" w:eastAsia="Calibri" w:hAnsi="Times New Roman"/>
          <w:b/>
          <w:kern w:val="2"/>
          <w:lang w:val="en-IN" w:bidi="ar-SA"/>
          <w14:ligatures w14:val="standardContextual"/>
        </w:rPr>
      </w:pPr>
    </w:p>
    <w:p w14:paraId="1B00C69E" w14:textId="77777777" w:rsidR="009C648F" w:rsidRPr="009C648F" w:rsidRDefault="009C648F" w:rsidP="009C648F">
      <w:pPr>
        <w:spacing w:after="0" w:line="240" w:lineRule="auto"/>
        <w:jc w:val="center"/>
        <w:rPr>
          <w:rFonts w:ascii="Times New Roman" w:eastAsia="Calibri" w:hAnsi="Times New Roman"/>
          <w:b/>
          <w:kern w:val="2"/>
          <w:lang w:val="en-IN" w:bidi="ar-SA"/>
          <w14:ligatures w14:val="standardContextual"/>
        </w:rPr>
      </w:pPr>
      <w:r w:rsidRPr="009C648F">
        <w:rPr>
          <w:rFonts w:ascii="Times New Roman" w:eastAsia="Calibri" w:hAnsi="Times New Roman"/>
          <w:b/>
          <w:kern w:val="2"/>
          <w:lang w:val="en-IN" w:bidi="ar-SA"/>
          <w14:ligatures w14:val="standardContextual"/>
        </w:rPr>
        <w:t>SECTION-A</w:t>
      </w:r>
    </w:p>
    <w:p w14:paraId="07D05519" w14:textId="77777777" w:rsidR="009C648F" w:rsidRPr="009C648F" w:rsidRDefault="009C648F" w:rsidP="009C648F">
      <w:pPr>
        <w:spacing w:after="160" w:line="259" w:lineRule="auto"/>
        <w:jc w:val="center"/>
        <w:rPr>
          <w:rFonts w:ascii="Times New Roman" w:eastAsia="Calibri" w:hAnsi="Times New Roman"/>
          <w:kern w:val="2"/>
          <w:lang w:val="en-IN" w:bidi="ar-SA"/>
          <w14:ligatures w14:val="standardContextual"/>
        </w:rPr>
      </w:pPr>
      <w:r w:rsidRPr="009C648F">
        <w:rPr>
          <w:rFonts w:ascii="Times New Roman" w:eastAsia="Calibri" w:hAnsi="Times New Roman"/>
          <w:kern w:val="2"/>
          <w:lang w:val="en-IN" w:bidi="ar-SA"/>
          <w14:ligatures w14:val="standardContextual"/>
        </w:rPr>
        <w:t xml:space="preserve">Answer </w:t>
      </w:r>
      <w:r w:rsidRPr="009C648F">
        <w:rPr>
          <w:rFonts w:ascii="Times New Roman" w:eastAsia="Calibri" w:hAnsi="Times New Roman"/>
          <w:b/>
          <w:kern w:val="2"/>
          <w:lang w:val="en-IN" w:bidi="ar-SA"/>
          <w14:ligatures w14:val="standardContextual"/>
        </w:rPr>
        <w:t>any 10</w:t>
      </w:r>
      <w:r w:rsidRPr="009C648F">
        <w:rPr>
          <w:rFonts w:ascii="Times New Roman" w:eastAsia="Calibri" w:hAnsi="Times New Roman"/>
          <w:kern w:val="2"/>
          <w:lang w:val="en-IN" w:bidi="ar-SA"/>
          <w14:ligatures w14:val="standardContextual"/>
        </w:rPr>
        <w:t xml:space="preserve"> questions. </w:t>
      </w:r>
      <w:r w:rsidRPr="009C648F">
        <w:rPr>
          <w:rFonts w:ascii="Times New Roman" w:eastAsia="Calibri" w:hAnsi="Times New Roman"/>
          <w:b/>
          <w:kern w:val="2"/>
          <w:lang w:val="en-IN" w:bidi="ar-SA"/>
          <w14:ligatures w14:val="standardContextual"/>
        </w:rPr>
        <w:t>Each</w:t>
      </w:r>
      <w:r w:rsidRPr="009C648F">
        <w:rPr>
          <w:rFonts w:ascii="Times New Roman" w:eastAsia="Calibri" w:hAnsi="Times New Roman"/>
          <w:kern w:val="2"/>
          <w:lang w:val="en-IN" w:bidi="ar-SA"/>
          <w14:ligatures w14:val="standardContextual"/>
        </w:rPr>
        <w:t xml:space="preserve"> question carries </w:t>
      </w:r>
      <w:r w:rsidRPr="009C648F">
        <w:rPr>
          <w:rFonts w:ascii="Times New Roman" w:eastAsia="Calibri" w:hAnsi="Times New Roman"/>
          <w:b/>
          <w:kern w:val="2"/>
          <w:lang w:val="en-IN" w:bidi="ar-SA"/>
          <w14:ligatures w14:val="standardContextual"/>
        </w:rPr>
        <w:t xml:space="preserve">2 </w:t>
      </w:r>
      <w:r w:rsidRPr="009C648F">
        <w:rPr>
          <w:rFonts w:ascii="Times New Roman" w:eastAsia="Calibri" w:hAnsi="Times New Roman"/>
          <w:kern w:val="2"/>
          <w:lang w:val="en-IN" w:bidi="ar-SA"/>
          <w14:ligatures w14:val="standardContextual"/>
        </w:rPr>
        <w:t>marks</w:t>
      </w:r>
    </w:p>
    <w:p w14:paraId="5E5D4E50" w14:textId="77777777" w:rsidR="009C648F" w:rsidRPr="00E97ADE" w:rsidRDefault="009C648F">
      <w:pPr>
        <w:numPr>
          <w:ilvl w:val="0"/>
          <w:numId w:val="43"/>
        </w:numPr>
        <w:spacing w:after="0"/>
        <w:contextualSpacing/>
        <w:jc w:val="both"/>
        <w:rPr>
          <w:rFonts w:ascii="Times New Roman" w:eastAsia="Calibri" w:hAnsi="Times New Roman"/>
          <w:kern w:val="2"/>
          <w:lang w:val="en-IN" w:bidi="ar-SA"/>
          <w14:ligatures w14:val="standardContextual"/>
        </w:rPr>
      </w:pPr>
      <w:r w:rsidRPr="00E97ADE">
        <w:rPr>
          <w:rFonts w:ascii="Times New Roman" w:eastAsia="Calibri" w:hAnsi="Times New Roman"/>
          <w:kern w:val="2"/>
          <w:lang w:val="en-IN" w:bidi="ar-SA"/>
          <w14:ligatures w14:val="standardContextual"/>
        </w:rPr>
        <w:t>Explain the Lipinsky rule of five.</w:t>
      </w:r>
    </w:p>
    <w:p w14:paraId="3C922FAD" w14:textId="77777777" w:rsidR="009C648F" w:rsidRPr="00E97ADE" w:rsidRDefault="009C648F">
      <w:pPr>
        <w:numPr>
          <w:ilvl w:val="0"/>
          <w:numId w:val="43"/>
        </w:numPr>
        <w:spacing w:after="0"/>
        <w:contextualSpacing/>
        <w:jc w:val="both"/>
        <w:rPr>
          <w:rFonts w:ascii="Times New Roman" w:eastAsia="Calibri" w:hAnsi="Times New Roman"/>
          <w:kern w:val="2"/>
          <w:lang w:val="en-IN" w:bidi="ar-SA"/>
          <w14:ligatures w14:val="standardContextual"/>
        </w:rPr>
      </w:pPr>
      <w:r w:rsidRPr="00E97ADE">
        <w:rPr>
          <w:rFonts w:ascii="Times New Roman" w:eastAsia="Calibri" w:hAnsi="Times New Roman"/>
          <w:kern w:val="2"/>
          <w:lang w:val="en-IN" w:bidi="ar-SA"/>
          <w14:ligatures w14:val="standardContextual"/>
        </w:rPr>
        <w:t xml:space="preserve">What is meant by </w:t>
      </w:r>
      <w:proofErr w:type="spellStart"/>
      <w:r w:rsidRPr="00E97ADE">
        <w:rPr>
          <w:rFonts w:ascii="Times New Roman" w:eastAsia="Calibri" w:hAnsi="Times New Roman"/>
          <w:kern w:val="2"/>
          <w:lang w:val="en-IN" w:bidi="ar-SA"/>
          <w14:ligatures w14:val="standardContextual"/>
        </w:rPr>
        <w:t>Bioisosterism</w:t>
      </w:r>
      <w:proofErr w:type="spellEnd"/>
      <w:r w:rsidRPr="00E97ADE">
        <w:rPr>
          <w:rFonts w:ascii="Times New Roman" w:eastAsia="Calibri" w:hAnsi="Times New Roman"/>
          <w:kern w:val="2"/>
          <w:lang w:val="en-IN" w:bidi="ar-SA"/>
          <w14:ligatures w14:val="standardContextual"/>
        </w:rPr>
        <w:t>?</w:t>
      </w:r>
    </w:p>
    <w:p w14:paraId="4F3BC6CE" w14:textId="77777777" w:rsidR="009C648F" w:rsidRPr="00E97ADE" w:rsidRDefault="009C648F">
      <w:pPr>
        <w:numPr>
          <w:ilvl w:val="0"/>
          <w:numId w:val="43"/>
        </w:numPr>
        <w:spacing w:after="0"/>
        <w:contextualSpacing/>
        <w:jc w:val="both"/>
        <w:rPr>
          <w:rFonts w:ascii="Times New Roman" w:eastAsia="Calibri" w:hAnsi="Times New Roman"/>
          <w:kern w:val="2"/>
          <w:lang w:val="en-IN" w:bidi="ar-SA"/>
          <w14:ligatures w14:val="standardContextual"/>
        </w:rPr>
      </w:pPr>
      <w:r w:rsidRPr="00E97ADE">
        <w:rPr>
          <w:rFonts w:ascii="Times New Roman" w:eastAsia="Calibri" w:hAnsi="Times New Roman"/>
          <w:kern w:val="2"/>
          <w:lang w:val="en-IN" w:bidi="ar-SA"/>
          <w14:ligatures w14:val="standardContextual"/>
        </w:rPr>
        <w:t>Differentiate between EC</w:t>
      </w:r>
      <w:r w:rsidRPr="00E97ADE">
        <w:rPr>
          <w:rFonts w:ascii="Times New Roman" w:eastAsia="Calibri" w:hAnsi="Times New Roman"/>
          <w:kern w:val="2"/>
          <w:vertAlign w:val="subscript"/>
          <w:lang w:val="en-IN" w:bidi="ar-SA"/>
          <w14:ligatures w14:val="standardContextual"/>
        </w:rPr>
        <w:t>50</w:t>
      </w:r>
      <w:r w:rsidRPr="00E97ADE">
        <w:rPr>
          <w:rFonts w:ascii="Times New Roman" w:eastAsia="Calibri" w:hAnsi="Times New Roman"/>
          <w:kern w:val="2"/>
          <w:lang w:val="en-IN" w:bidi="ar-SA"/>
          <w14:ligatures w14:val="standardContextual"/>
        </w:rPr>
        <w:t xml:space="preserve"> and LD</w:t>
      </w:r>
      <w:r w:rsidRPr="00E97ADE">
        <w:rPr>
          <w:rFonts w:ascii="Times New Roman" w:eastAsia="Calibri" w:hAnsi="Times New Roman"/>
          <w:kern w:val="2"/>
          <w:vertAlign w:val="subscript"/>
          <w:lang w:val="en-IN" w:bidi="ar-SA"/>
          <w14:ligatures w14:val="standardContextual"/>
        </w:rPr>
        <w:t>50</w:t>
      </w:r>
      <w:r w:rsidRPr="00E97ADE">
        <w:rPr>
          <w:rFonts w:ascii="Times New Roman" w:eastAsia="Calibri" w:hAnsi="Times New Roman"/>
          <w:kern w:val="2"/>
          <w:lang w:val="en-IN" w:bidi="ar-SA"/>
          <w14:ligatures w14:val="standardContextual"/>
        </w:rPr>
        <w:t>.</w:t>
      </w:r>
    </w:p>
    <w:p w14:paraId="4346A733" w14:textId="77777777" w:rsidR="009C648F" w:rsidRPr="00E97ADE" w:rsidRDefault="009C648F">
      <w:pPr>
        <w:numPr>
          <w:ilvl w:val="0"/>
          <w:numId w:val="43"/>
        </w:numPr>
        <w:spacing w:after="0"/>
        <w:contextualSpacing/>
        <w:jc w:val="both"/>
        <w:rPr>
          <w:rFonts w:ascii="Times New Roman" w:eastAsia="Calibri" w:hAnsi="Times New Roman"/>
          <w:kern w:val="2"/>
          <w:lang w:val="en-IN" w:bidi="ar-SA"/>
          <w14:ligatures w14:val="standardContextual"/>
        </w:rPr>
      </w:pPr>
      <w:r w:rsidRPr="00E97ADE">
        <w:rPr>
          <w:rFonts w:ascii="Times New Roman" w:eastAsia="Calibri" w:hAnsi="Times New Roman"/>
          <w:kern w:val="2"/>
          <w:lang w:val="en-IN" w:bidi="ar-SA"/>
          <w14:ligatures w14:val="standardContextual"/>
        </w:rPr>
        <w:t>How is CC</w:t>
      </w:r>
      <w:r w:rsidRPr="00E97ADE">
        <w:rPr>
          <w:rFonts w:ascii="Times New Roman" w:eastAsia="Calibri" w:hAnsi="Times New Roman"/>
          <w:kern w:val="2"/>
          <w:vertAlign w:val="subscript"/>
          <w:lang w:val="en-IN" w:bidi="ar-SA"/>
          <w14:ligatures w14:val="standardContextual"/>
        </w:rPr>
        <w:t>50</w:t>
      </w:r>
      <w:r w:rsidRPr="00E97ADE">
        <w:rPr>
          <w:rFonts w:ascii="Times New Roman" w:eastAsia="Calibri" w:hAnsi="Times New Roman"/>
          <w:kern w:val="2"/>
          <w:lang w:val="en-IN" w:bidi="ar-SA"/>
          <w14:ligatures w14:val="standardContextual"/>
        </w:rPr>
        <w:t xml:space="preserve"> calculated? What are its implications?</w:t>
      </w:r>
    </w:p>
    <w:p w14:paraId="08892B9E" w14:textId="77777777" w:rsidR="009C648F" w:rsidRPr="00E97ADE" w:rsidRDefault="009C648F">
      <w:pPr>
        <w:numPr>
          <w:ilvl w:val="0"/>
          <w:numId w:val="43"/>
        </w:numPr>
        <w:spacing w:after="0"/>
        <w:contextualSpacing/>
        <w:jc w:val="both"/>
        <w:rPr>
          <w:rFonts w:ascii="Times New Roman" w:eastAsia="Calibri" w:hAnsi="Times New Roman"/>
          <w:kern w:val="2"/>
          <w:lang w:val="en-IN" w:bidi="ar-SA"/>
          <w14:ligatures w14:val="standardContextual"/>
        </w:rPr>
      </w:pPr>
      <w:r w:rsidRPr="00E97ADE">
        <w:rPr>
          <w:rFonts w:ascii="Times New Roman" w:eastAsia="Calibri" w:hAnsi="Times New Roman"/>
          <w:kern w:val="2"/>
          <w:lang w:val="en-IN" w:bidi="ar-SA"/>
          <w14:ligatures w14:val="standardContextual"/>
        </w:rPr>
        <w:t>What is molecular docking?</w:t>
      </w:r>
    </w:p>
    <w:p w14:paraId="115B08F2" w14:textId="77777777" w:rsidR="009C648F" w:rsidRPr="00E97ADE" w:rsidRDefault="009C648F">
      <w:pPr>
        <w:numPr>
          <w:ilvl w:val="0"/>
          <w:numId w:val="43"/>
        </w:numPr>
        <w:spacing w:after="0"/>
        <w:contextualSpacing/>
        <w:jc w:val="both"/>
        <w:rPr>
          <w:rFonts w:ascii="Times New Roman" w:eastAsia="Calibri" w:hAnsi="Times New Roman"/>
          <w:kern w:val="2"/>
          <w:lang w:val="en-IN" w:bidi="ar-SA"/>
          <w14:ligatures w14:val="standardContextual"/>
        </w:rPr>
      </w:pPr>
      <w:r w:rsidRPr="00E97ADE">
        <w:rPr>
          <w:rFonts w:ascii="Times New Roman" w:eastAsia="Calibri" w:hAnsi="Times New Roman"/>
          <w:kern w:val="2"/>
          <w:lang w:val="en-IN" w:bidi="ar-SA"/>
          <w14:ligatures w14:val="standardContextual"/>
        </w:rPr>
        <w:t xml:space="preserve">What is meant by </w:t>
      </w:r>
      <w:r w:rsidRPr="00E97ADE">
        <w:rPr>
          <w:rFonts w:ascii="Times New Roman" w:eastAsia="Calibri" w:hAnsi="Times New Roman"/>
          <w:i/>
          <w:iCs/>
          <w:kern w:val="2"/>
          <w:lang w:bidi="ar-SA"/>
          <w14:ligatures w14:val="standardContextual"/>
        </w:rPr>
        <w:t>de novo</w:t>
      </w:r>
      <w:r w:rsidRPr="00E97ADE">
        <w:rPr>
          <w:rFonts w:ascii="Times New Roman" w:eastAsia="Calibri" w:hAnsi="Times New Roman"/>
          <w:kern w:val="2"/>
          <w:lang w:bidi="ar-SA"/>
          <w14:ligatures w14:val="standardContextual"/>
        </w:rPr>
        <w:t xml:space="preserve"> ligand design</w:t>
      </w:r>
    </w:p>
    <w:p w14:paraId="6C72D665" w14:textId="77777777" w:rsidR="009C648F" w:rsidRPr="00E97ADE" w:rsidRDefault="009C648F">
      <w:pPr>
        <w:numPr>
          <w:ilvl w:val="0"/>
          <w:numId w:val="43"/>
        </w:numPr>
        <w:spacing w:after="0"/>
        <w:contextualSpacing/>
        <w:jc w:val="both"/>
        <w:rPr>
          <w:rFonts w:ascii="Times New Roman" w:eastAsia="Calibri" w:hAnsi="Times New Roman"/>
          <w:kern w:val="2"/>
          <w:lang w:val="en-IN" w:bidi="ar-SA"/>
          <w14:ligatures w14:val="standardContextual"/>
        </w:rPr>
      </w:pPr>
      <w:r w:rsidRPr="00E97ADE">
        <w:rPr>
          <w:rFonts w:ascii="Times New Roman" w:eastAsia="Calibri" w:hAnsi="Times New Roman"/>
          <w:kern w:val="2"/>
          <w:lang w:val="en-IN" w:bidi="ar-SA"/>
          <w14:ligatures w14:val="standardContextual"/>
        </w:rPr>
        <w:t>Write any two docking methods</w:t>
      </w:r>
    </w:p>
    <w:p w14:paraId="0C97E086" w14:textId="77777777" w:rsidR="009C648F" w:rsidRPr="00E97ADE" w:rsidRDefault="009C648F">
      <w:pPr>
        <w:numPr>
          <w:ilvl w:val="0"/>
          <w:numId w:val="43"/>
        </w:numPr>
        <w:spacing w:after="0"/>
        <w:contextualSpacing/>
        <w:jc w:val="both"/>
        <w:rPr>
          <w:rFonts w:ascii="Times New Roman" w:eastAsia="Calibri" w:hAnsi="Times New Roman"/>
          <w:kern w:val="2"/>
          <w:lang w:val="en-IN" w:bidi="ar-SA"/>
          <w14:ligatures w14:val="standardContextual"/>
        </w:rPr>
      </w:pPr>
      <w:r w:rsidRPr="00E97ADE">
        <w:rPr>
          <w:rFonts w:ascii="Times New Roman" w:eastAsia="Calibri" w:hAnsi="Times New Roman"/>
          <w:kern w:val="2"/>
          <w:lang w:val="en-IN" w:bidi="ar-SA"/>
          <w14:ligatures w14:val="standardContextual"/>
        </w:rPr>
        <w:t xml:space="preserve">Give examples and explain the importance of </w:t>
      </w:r>
      <w:proofErr w:type="spellStart"/>
      <w:r w:rsidRPr="00E97ADE">
        <w:rPr>
          <w:rFonts w:ascii="Times New Roman" w:eastAsia="Calibri" w:hAnsi="Times New Roman"/>
          <w:kern w:val="2"/>
          <w:lang w:val="en-IN" w:bidi="ar-SA"/>
          <w14:ligatures w14:val="standardContextual"/>
        </w:rPr>
        <w:t>sulfa</w:t>
      </w:r>
      <w:proofErr w:type="spellEnd"/>
      <w:r w:rsidRPr="00E97ADE">
        <w:rPr>
          <w:rFonts w:ascii="Times New Roman" w:eastAsia="Calibri" w:hAnsi="Times New Roman"/>
          <w:kern w:val="2"/>
          <w:lang w:val="en-IN" w:bidi="ar-SA"/>
          <w14:ligatures w14:val="standardContextual"/>
        </w:rPr>
        <w:t xml:space="preserve"> drugs.</w:t>
      </w:r>
    </w:p>
    <w:p w14:paraId="398D23A9" w14:textId="77777777" w:rsidR="009C648F" w:rsidRPr="00E97ADE" w:rsidRDefault="009C648F">
      <w:pPr>
        <w:numPr>
          <w:ilvl w:val="0"/>
          <w:numId w:val="43"/>
        </w:numPr>
        <w:spacing w:after="0"/>
        <w:contextualSpacing/>
        <w:jc w:val="both"/>
        <w:rPr>
          <w:rFonts w:ascii="Times New Roman" w:eastAsia="Calibri" w:hAnsi="Times New Roman"/>
          <w:kern w:val="2"/>
          <w:lang w:val="en-IN" w:bidi="ar-SA"/>
          <w14:ligatures w14:val="standardContextual"/>
        </w:rPr>
      </w:pPr>
      <w:r w:rsidRPr="00E97ADE">
        <w:rPr>
          <w:rFonts w:ascii="Times New Roman" w:eastAsia="Calibri" w:hAnsi="Times New Roman"/>
          <w:kern w:val="2"/>
          <w:lang w:val="en-IN" w:bidi="ar-SA"/>
          <w14:ligatures w14:val="standardContextual"/>
        </w:rPr>
        <w:t>Explain the structure of a DNA strand.</w:t>
      </w:r>
    </w:p>
    <w:p w14:paraId="769DDFF6" w14:textId="77777777" w:rsidR="009C648F" w:rsidRPr="00E97ADE" w:rsidRDefault="009C648F">
      <w:pPr>
        <w:numPr>
          <w:ilvl w:val="0"/>
          <w:numId w:val="43"/>
        </w:numPr>
        <w:spacing w:after="0"/>
        <w:contextualSpacing/>
        <w:jc w:val="both"/>
        <w:rPr>
          <w:rFonts w:ascii="Times New Roman" w:eastAsia="Calibri" w:hAnsi="Times New Roman"/>
          <w:kern w:val="2"/>
          <w:lang w:val="en-IN" w:bidi="ar-SA"/>
          <w14:ligatures w14:val="standardContextual"/>
        </w:rPr>
      </w:pPr>
      <w:r w:rsidRPr="00E97ADE">
        <w:rPr>
          <w:rFonts w:ascii="Times New Roman" w:eastAsia="Calibri" w:hAnsi="Times New Roman"/>
          <w:kern w:val="2"/>
          <w:lang w:val="en-IN" w:bidi="ar-SA"/>
          <w14:ligatures w14:val="standardContextual"/>
        </w:rPr>
        <w:t>Give examples of antiviral, antihypertensive and anticancer drugs.</w:t>
      </w:r>
    </w:p>
    <w:p w14:paraId="21A5CAD8" w14:textId="77777777" w:rsidR="009C648F" w:rsidRPr="00E97ADE" w:rsidRDefault="009C648F">
      <w:pPr>
        <w:numPr>
          <w:ilvl w:val="0"/>
          <w:numId w:val="43"/>
        </w:numPr>
        <w:spacing w:after="0"/>
        <w:contextualSpacing/>
        <w:jc w:val="both"/>
        <w:rPr>
          <w:rFonts w:ascii="Times New Roman" w:eastAsia="Calibri" w:hAnsi="Times New Roman"/>
          <w:kern w:val="2"/>
          <w:lang w:val="en-IN" w:bidi="ar-SA"/>
          <w14:ligatures w14:val="standardContextual"/>
        </w:rPr>
      </w:pPr>
      <w:r w:rsidRPr="00E97ADE">
        <w:rPr>
          <w:rFonts w:ascii="Times New Roman" w:eastAsia="Calibri" w:hAnsi="Times New Roman"/>
          <w:kern w:val="2"/>
          <w:lang w:val="en-IN" w:bidi="ar-SA"/>
          <w14:ligatures w14:val="standardContextual"/>
        </w:rPr>
        <w:t>Explain the application of HPLC as a drug metabolite quantification method.</w:t>
      </w:r>
    </w:p>
    <w:p w14:paraId="7063784A" w14:textId="77777777" w:rsidR="009C648F" w:rsidRPr="00E97ADE" w:rsidRDefault="009C648F">
      <w:pPr>
        <w:numPr>
          <w:ilvl w:val="0"/>
          <w:numId w:val="43"/>
        </w:numPr>
        <w:spacing w:after="0"/>
        <w:contextualSpacing/>
        <w:jc w:val="both"/>
        <w:rPr>
          <w:rFonts w:ascii="Times New Roman" w:eastAsia="Calibri" w:hAnsi="Times New Roman"/>
          <w:kern w:val="2"/>
          <w:lang w:val="en-IN" w:bidi="ar-SA"/>
          <w14:ligatures w14:val="standardContextual"/>
        </w:rPr>
      </w:pPr>
      <w:r w:rsidRPr="00E97ADE">
        <w:rPr>
          <w:rFonts w:ascii="Times New Roman" w:eastAsia="Calibri" w:hAnsi="Times New Roman"/>
          <w:kern w:val="2"/>
          <w:lang w:val="en-IN" w:bidi="ar-SA"/>
          <w14:ligatures w14:val="standardContextual"/>
        </w:rPr>
        <w:t>Give examples and advantages of using pro-drugs.</w:t>
      </w:r>
    </w:p>
    <w:p w14:paraId="330A9516" w14:textId="77777777" w:rsidR="009C648F" w:rsidRPr="00E97ADE" w:rsidRDefault="009C648F" w:rsidP="00E97ADE">
      <w:pPr>
        <w:spacing w:after="0"/>
        <w:ind w:left="720"/>
        <w:contextualSpacing/>
        <w:jc w:val="both"/>
        <w:rPr>
          <w:rFonts w:ascii="Times New Roman" w:eastAsia="Calibri" w:hAnsi="Times New Roman"/>
          <w:kern w:val="2"/>
          <w:lang w:val="en-IN" w:bidi="ar-SA"/>
          <w14:ligatures w14:val="standardContextual"/>
        </w:rPr>
      </w:pPr>
    </w:p>
    <w:p w14:paraId="38063D8A" w14:textId="77777777" w:rsidR="009C648F" w:rsidRPr="009C648F" w:rsidRDefault="009C648F" w:rsidP="009C648F">
      <w:pPr>
        <w:spacing w:after="0" w:line="240" w:lineRule="auto"/>
        <w:jc w:val="center"/>
        <w:rPr>
          <w:rFonts w:ascii="Times New Roman" w:eastAsia="Calibri" w:hAnsi="Times New Roman"/>
          <w:b/>
          <w:kern w:val="2"/>
          <w:lang w:val="en-IN" w:bidi="ar-SA"/>
          <w14:ligatures w14:val="standardContextual"/>
        </w:rPr>
      </w:pPr>
      <w:r w:rsidRPr="009C648F">
        <w:rPr>
          <w:rFonts w:ascii="Times New Roman" w:eastAsia="Calibri" w:hAnsi="Times New Roman"/>
          <w:b/>
          <w:kern w:val="2"/>
          <w:lang w:val="en-IN" w:bidi="ar-SA"/>
          <w14:ligatures w14:val="standardContextual"/>
        </w:rPr>
        <w:t>SECTION-B</w:t>
      </w:r>
    </w:p>
    <w:p w14:paraId="6273BB16" w14:textId="77777777" w:rsidR="009C648F" w:rsidRPr="009C648F" w:rsidRDefault="009C648F" w:rsidP="009C648F">
      <w:pPr>
        <w:spacing w:after="160" w:line="240" w:lineRule="auto"/>
        <w:jc w:val="center"/>
        <w:rPr>
          <w:rFonts w:ascii="Times New Roman" w:eastAsia="Calibri" w:hAnsi="Times New Roman"/>
          <w:kern w:val="2"/>
          <w:lang w:val="en-IN" w:bidi="ar-SA"/>
          <w14:ligatures w14:val="standardContextual"/>
        </w:rPr>
      </w:pPr>
      <w:r w:rsidRPr="009C648F">
        <w:rPr>
          <w:rFonts w:ascii="Times New Roman" w:eastAsia="Calibri" w:hAnsi="Times New Roman"/>
          <w:kern w:val="2"/>
          <w:lang w:val="en-IN" w:bidi="ar-SA"/>
          <w14:ligatures w14:val="standardContextual"/>
        </w:rPr>
        <w:t xml:space="preserve">Answer </w:t>
      </w:r>
      <w:r w:rsidRPr="009C648F">
        <w:rPr>
          <w:rFonts w:ascii="Times New Roman" w:eastAsia="Calibri" w:hAnsi="Times New Roman"/>
          <w:b/>
          <w:kern w:val="2"/>
          <w:lang w:val="en-IN" w:bidi="ar-SA"/>
          <w14:ligatures w14:val="standardContextual"/>
        </w:rPr>
        <w:t>any 6</w:t>
      </w:r>
      <w:r w:rsidRPr="009C648F">
        <w:rPr>
          <w:rFonts w:ascii="Times New Roman" w:eastAsia="Calibri" w:hAnsi="Times New Roman"/>
          <w:kern w:val="2"/>
          <w:lang w:val="en-IN" w:bidi="ar-SA"/>
          <w14:ligatures w14:val="standardContextual"/>
        </w:rPr>
        <w:t xml:space="preserve"> questions. </w:t>
      </w:r>
      <w:r w:rsidRPr="009C648F">
        <w:rPr>
          <w:rFonts w:ascii="Times New Roman" w:eastAsia="Calibri" w:hAnsi="Times New Roman"/>
          <w:b/>
          <w:kern w:val="2"/>
          <w:lang w:val="en-IN" w:bidi="ar-SA"/>
          <w14:ligatures w14:val="standardContextual"/>
        </w:rPr>
        <w:t>Each</w:t>
      </w:r>
      <w:r w:rsidRPr="009C648F">
        <w:rPr>
          <w:rFonts w:ascii="Times New Roman" w:eastAsia="Calibri" w:hAnsi="Times New Roman"/>
          <w:kern w:val="2"/>
          <w:lang w:val="en-IN" w:bidi="ar-SA"/>
          <w14:ligatures w14:val="standardContextual"/>
        </w:rPr>
        <w:t xml:space="preserve"> question carries </w:t>
      </w:r>
      <w:r w:rsidRPr="009C648F">
        <w:rPr>
          <w:rFonts w:ascii="Times New Roman" w:eastAsia="Calibri" w:hAnsi="Times New Roman"/>
          <w:b/>
          <w:kern w:val="2"/>
          <w:lang w:val="en-IN" w:bidi="ar-SA"/>
          <w14:ligatures w14:val="standardContextual"/>
        </w:rPr>
        <w:t xml:space="preserve">4 </w:t>
      </w:r>
      <w:r w:rsidRPr="009C648F">
        <w:rPr>
          <w:rFonts w:ascii="Times New Roman" w:eastAsia="Calibri" w:hAnsi="Times New Roman"/>
          <w:kern w:val="2"/>
          <w:lang w:val="en-IN" w:bidi="ar-SA"/>
          <w14:ligatures w14:val="standardContextual"/>
        </w:rPr>
        <w:t>marks</w:t>
      </w:r>
    </w:p>
    <w:p w14:paraId="0CDD20AC" w14:textId="77777777" w:rsidR="009C648F" w:rsidRPr="00E97ADE" w:rsidRDefault="009C648F">
      <w:pPr>
        <w:numPr>
          <w:ilvl w:val="0"/>
          <w:numId w:val="43"/>
        </w:numPr>
        <w:spacing w:after="0"/>
        <w:contextualSpacing/>
        <w:jc w:val="both"/>
        <w:rPr>
          <w:rFonts w:ascii="Times New Roman" w:eastAsia="Calibri" w:hAnsi="Times New Roman"/>
          <w:kern w:val="2"/>
          <w:lang w:val="en-IN" w:bidi="ar-SA"/>
          <w14:ligatures w14:val="standardContextual"/>
        </w:rPr>
      </w:pPr>
      <w:r w:rsidRPr="00E97ADE">
        <w:rPr>
          <w:rFonts w:ascii="Times New Roman" w:eastAsia="Calibri" w:hAnsi="Times New Roman"/>
          <w:kern w:val="2"/>
          <w:lang w:val="en-IN" w:bidi="ar-SA"/>
          <w14:ligatures w14:val="standardContextual"/>
        </w:rPr>
        <w:t>Differentiate between random screening, targeted screening and virtual screening in LEAD discovery.</w:t>
      </w:r>
    </w:p>
    <w:p w14:paraId="1A3B2C9F" w14:textId="77777777" w:rsidR="009C648F" w:rsidRPr="00E97ADE" w:rsidRDefault="009C648F">
      <w:pPr>
        <w:numPr>
          <w:ilvl w:val="0"/>
          <w:numId w:val="43"/>
        </w:numPr>
        <w:spacing w:after="0"/>
        <w:contextualSpacing/>
        <w:jc w:val="both"/>
        <w:rPr>
          <w:rFonts w:ascii="Times New Roman" w:eastAsia="Calibri" w:hAnsi="Times New Roman"/>
          <w:kern w:val="2"/>
          <w:lang w:val="en-IN" w:bidi="ar-SA"/>
          <w14:ligatures w14:val="standardContextual"/>
        </w:rPr>
      </w:pPr>
      <w:r w:rsidRPr="00E97ADE">
        <w:rPr>
          <w:rFonts w:ascii="Times New Roman" w:eastAsia="Calibri" w:hAnsi="Times New Roman"/>
          <w:kern w:val="2"/>
          <w:lang w:val="en-IN" w:bidi="ar-SA"/>
          <w14:ligatures w14:val="standardContextual"/>
        </w:rPr>
        <w:t>Explain how Fragment based Lead-discovery is done.</w:t>
      </w:r>
    </w:p>
    <w:p w14:paraId="6B2B83D6" w14:textId="77777777" w:rsidR="009C648F" w:rsidRPr="00E97ADE" w:rsidRDefault="009C648F">
      <w:pPr>
        <w:numPr>
          <w:ilvl w:val="0"/>
          <w:numId w:val="43"/>
        </w:numPr>
        <w:spacing w:after="0"/>
        <w:contextualSpacing/>
        <w:jc w:val="both"/>
        <w:rPr>
          <w:rFonts w:ascii="Times New Roman" w:eastAsia="Calibri" w:hAnsi="Times New Roman"/>
          <w:kern w:val="2"/>
          <w:lang w:val="en-IN" w:bidi="ar-SA"/>
          <w14:ligatures w14:val="standardContextual"/>
        </w:rPr>
      </w:pPr>
      <w:r w:rsidRPr="00E97ADE">
        <w:rPr>
          <w:rFonts w:ascii="Times New Roman" w:eastAsia="Calibri" w:hAnsi="Times New Roman"/>
          <w:kern w:val="2"/>
          <w:lang w:val="en-IN" w:bidi="ar-SA"/>
          <w14:ligatures w14:val="standardContextual"/>
        </w:rPr>
        <w:t>Briefly explain ADMET properties.</w:t>
      </w:r>
    </w:p>
    <w:p w14:paraId="7F6D8BCB" w14:textId="77777777" w:rsidR="009C648F" w:rsidRPr="00E97ADE" w:rsidRDefault="009C648F">
      <w:pPr>
        <w:numPr>
          <w:ilvl w:val="0"/>
          <w:numId w:val="43"/>
        </w:numPr>
        <w:spacing w:after="0"/>
        <w:contextualSpacing/>
        <w:jc w:val="both"/>
        <w:rPr>
          <w:rFonts w:ascii="Times New Roman" w:eastAsia="Calibri" w:hAnsi="Times New Roman"/>
          <w:kern w:val="2"/>
          <w:lang w:val="en-IN" w:bidi="ar-SA"/>
          <w14:ligatures w14:val="standardContextual"/>
        </w:rPr>
      </w:pPr>
      <w:r w:rsidRPr="00E97ADE">
        <w:rPr>
          <w:rFonts w:ascii="Times New Roman" w:eastAsia="Calibri" w:hAnsi="Times New Roman"/>
          <w:kern w:val="2"/>
          <w:lang w:val="en-IN" w:bidi="ar-SA"/>
          <w14:ligatures w14:val="standardContextual"/>
        </w:rPr>
        <w:t>Explain the importance of scoring in the molecular docking.</w:t>
      </w:r>
    </w:p>
    <w:p w14:paraId="2898F00C" w14:textId="77777777" w:rsidR="009C648F" w:rsidRPr="00E97ADE" w:rsidRDefault="009C648F">
      <w:pPr>
        <w:numPr>
          <w:ilvl w:val="0"/>
          <w:numId w:val="43"/>
        </w:numPr>
        <w:spacing w:after="0"/>
        <w:contextualSpacing/>
        <w:jc w:val="both"/>
        <w:rPr>
          <w:rFonts w:ascii="Times New Roman" w:eastAsia="Calibri" w:hAnsi="Times New Roman"/>
          <w:kern w:val="2"/>
          <w:lang w:val="en-IN" w:bidi="ar-SA"/>
          <w14:ligatures w14:val="standardContextual"/>
        </w:rPr>
      </w:pPr>
      <w:r w:rsidRPr="00E97ADE">
        <w:rPr>
          <w:rFonts w:ascii="Times New Roman" w:eastAsia="Calibri" w:hAnsi="Times New Roman"/>
          <w:kern w:val="2"/>
          <w:lang w:val="en-IN" w:bidi="ar-SA"/>
          <w14:ligatures w14:val="standardContextual"/>
        </w:rPr>
        <w:t xml:space="preserve">Write short note on </w:t>
      </w:r>
      <w:r w:rsidRPr="00E97ADE">
        <w:rPr>
          <w:rFonts w:ascii="Times New Roman" w:eastAsia="Calibri" w:hAnsi="Times New Roman"/>
          <w:kern w:val="2"/>
          <w:lang w:bidi="ar-SA"/>
          <w14:ligatures w14:val="standardContextual"/>
        </w:rPr>
        <w:t>structure-based design method to design HIV-1 protease inhibitors</w:t>
      </w:r>
    </w:p>
    <w:p w14:paraId="705E6D1A" w14:textId="76F45795" w:rsidR="009C648F" w:rsidRPr="00E97ADE" w:rsidRDefault="009C648F">
      <w:pPr>
        <w:numPr>
          <w:ilvl w:val="0"/>
          <w:numId w:val="43"/>
        </w:numPr>
        <w:spacing w:after="120"/>
        <w:contextualSpacing/>
        <w:jc w:val="both"/>
        <w:rPr>
          <w:rFonts w:ascii="Times New Roman" w:eastAsia="Calibri" w:hAnsi="Times New Roman"/>
          <w:kern w:val="2"/>
          <w:lang w:val="en-IN" w:bidi="ar-SA"/>
          <w14:ligatures w14:val="standardContextual"/>
        </w:rPr>
      </w:pPr>
      <w:r w:rsidRPr="00E97ADE">
        <w:rPr>
          <w:rFonts w:ascii="Times New Roman" w:eastAsia="Calibri" w:hAnsi="Times New Roman"/>
          <w:kern w:val="2"/>
          <w:lang w:val="en-IN" w:bidi="ar-SA"/>
          <w14:ligatures w14:val="standardContextual"/>
        </w:rPr>
        <w:t>What are the molecular modifications that can be done to increase potency and ADME properties of a lead compound?</w:t>
      </w:r>
    </w:p>
    <w:p w14:paraId="718C6206" w14:textId="77777777" w:rsidR="009C648F" w:rsidRPr="00E97ADE" w:rsidRDefault="009C648F">
      <w:pPr>
        <w:numPr>
          <w:ilvl w:val="0"/>
          <w:numId w:val="43"/>
        </w:numPr>
        <w:spacing w:after="0"/>
        <w:contextualSpacing/>
        <w:jc w:val="both"/>
        <w:rPr>
          <w:rFonts w:ascii="Times New Roman" w:eastAsia="Calibri" w:hAnsi="Times New Roman"/>
          <w:kern w:val="2"/>
          <w:lang w:val="en-IN" w:bidi="ar-SA"/>
          <w14:ligatures w14:val="standardContextual"/>
        </w:rPr>
      </w:pPr>
      <w:r w:rsidRPr="00E97ADE">
        <w:rPr>
          <w:rFonts w:ascii="Times New Roman" w:eastAsia="Calibri" w:hAnsi="Times New Roman"/>
          <w:kern w:val="2"/>
          <w:lang w:val="en-IN" w:bidi="ar-SA"/>
          <w14:ligatures w14:val="standardContextual"/>
        </w:rPr>
        <w:t>Lipophilicity is a very important parameter in drug discovery. Explain.</w:t>
      </w:r>
    </w:p>
    <w:p w14:paraId="31996975" w14:textId="77777777" w:rsidR="009C648F" w:rsidRPr="00E97ADE" w:rsidRDefault="009C648F">
      <w:pPr>
        <w:numPr>
          <w:ilvl w:val="0"/>
          <w:numId w:val="43"/>
        </w:numPr>
        <w:spacing w:after="0"/>
        <w:contextualSpacing/>
        <w:jc w:val="both"/>
        <w:rPr>
          <w:rFonts w:ascii="Times New Roman" w:eastAsia="Calibri" w:hAnsi="Times New Roman"/>
          <w:kern w:val="2"/>
          <w:lang w:val="en-IN" w:bidi="ar-SA"/>
          <w14:ligatures w14:val="standardContextual"/>
        </w:rPr>
      </w:pPr>
      <w:r w:rsidRPr="00E97ADE">
        <w:rPr>
          <w:rFonts w:ascii="Times New Roman" w:eastAsia="Calibri" w:hAnsi="Times New Roman"/>
          <w:kern w:val="2"/>
          <w:lang w:val="en-IN" w:bidi="ar-SA"/>
          <w14:ligatures w14:val="standardContextual"/>
        </w:rPr>
        <w:t>Mention one mechanism each for (</w:t>
      </w:r>
      <w:proofErr w:type="spellStart"/>
      <w:r w:rsidRPr="00E97ADE">
        <w:rPr>
          <w:rFonts w:ascii="Times New Roman" w:eastAsia="Calibri" w:hAnsi="Times New Roman"/>
          <w:kern w:val="2"/>
          <w:lang w:val="en-IN" w:bidi="ar-SA"/>
          <w14:ligatures w14:val="standardContextual"/>
        </w:rPr>
        <w:t>i</w:t>
      </w:r>
      <w:proofErr w:type="spellEnd"/>
      <w:r w:rsidRPr="00E97ADE">
        <w:rPr>
          <w:rFonts w:ascii="Times New Roman" w:eastAsia="Calibri" w:hAnsi="Times New Roman"/>
          <w:kern w:val="2"/>
          <w:lang w:val="en-IN" w:bidi="ar-SA"/>
          <w14:ligatures w14:val="standardContextual"/>
        </w:rPr>
        <w:t>) drug resistance and (ii) drug synergism.</w:t>
      </w:r>
    </w:p>
    <w:p w14:paraId="656F68EC" w14:textId="77777777" w:rsidR="009C648F" w:rsidRPr="00E97ADE" w:rsidRDefault="009C648F" w:rsidP="00E97ADE">
      <w:pPr>
        <w:spacing w:after="0"/>
        <w:ind w:left="720"/>
        <w:contextualSpacing/>
        <w:rPr>
          <w:rFonts w:ascii="Times New Roman" w:eastAsia="Calibri" w:hAnsi="Times New Roman"/>
          <w:kern w:val="2"/>
          <w:lang w:val="en-IN" w:bidi="ar-SA"/>
          <w14:ligatures w14:val="standardContextual"/>
        </w:rPr>
      </w:pPr>
    </w:p>
    <w:p w14:paraId="7E190125" w14:textId="77777777" w:rsidR="009C648F" w:rsidRPr="00E97ADE" w:rsidRDefault="009C648F" w:rsidP="00E97ADE">
      <w:pPr>
        <w:spacing w:after="0"/>
        <w:jc w:val="center"/>
        <w:rPr>
          <w:rFonts w:ascii="Times New Roman" w:eastAsia="Calibri" w:hAnsi="Times New Roman"/>
          <w:b/>
          <w:kern w:val="2"/>
          <w:lang w:val="en-IN" w:bidi="ar-SA"/>
          <w14:ligatures w14:val="standardContextual"/>
        </w:rPr>
      </w:pPr>
      <w:r w:rsidRPr="00E97ADE">
        <w:rPr>
          <w:rFonts w:ascii="Times New Roman" w:eastAsia="Calibri" w:hAnsi="Times New Roman"/>
          <w:b/>
          <w:kern w:val="2"/>
          <w:lang w:val="en-IN" w:bidi="ar-SA"/>
          <w14:ligatures w14:val="standardContextual"/>
        </w:rPr>
        <w:t xml:space="preserve">SECTION-C </w:t>
      </w:r>
    </w:p>
    <w:p w14:paraId="204DD95C" w14:textId="77777777" w:rsidR="009C648F" w:rsidRPr="00E97ADE" w:rsidRDefault="009C648F" w:rsidP="00E97ADE">
      <w:pPr>
        <w:spacing w:after="160"/>
        <w:jc w:val="center"/>
        <w:rPr>
          <w:rFonts w:ascii="Times New Roman" w:eastAsia="Calibri" w:hAnsi="Times New Roman"/>
          <w:kern w:val="2"/>
          <w:lang w:val="en-IN" w:bidi="ar-SA"/>
          <w14:ligatures w14:val="standardContextual"/>
        </w:rPr>
      </w:pPr>
      <w:r w:rsidRPr="00E97ADE">
        <w:rPr>
          <w:rFonts w:ascii="Times New Roman" w:eastAsia="Calibri" w:hAnsi="Times New Roman"/>
          <w:kern w:val="2"/>
          <w:lang w:val="en-IN" w:bidi="ar-SA"/>
          <w14:ligatures w14:val="standardContextual"/>
        </w:rPr>
        <w:t xml:space="preserve">Answer </w:t>
      </w:r>
      <w:r w:rsidRPr="00E97ADE">
        <w:rPr>
          <w:rFonts w:ascii="Times New Roman" w:eastAsia="Calibri" w:hAnsi="Times New Roman"/>
          <w:b/>
          <w:kern w:val="2"/>
          <w:lang w:val="en-IN" w:bidi="ar-SA"/>
          <w14:ligatures w14:val="standardContextual"/>
        </w:rPr>
        <w:t>any 2</w:t>
      </w:r>
      <w:r w:rsidRPr="00E97ADE">
        <w:rPr>
          <w:rFonts w:ascii="Times New Roman" w:eastAsia="Calibri" w:hAnsi="Times New Roman"/>
          <w:kern w:val="2"/>
          <w:lang w:val="en-IN" w:bidi="ar-SA"/>
          <w14:ligatures w14:val="standardContextual"/>
        </w:rPr>
        <w:t xml:space="preserve"> questions. </w:t>
      </w:r>
      <w:r w:rsidRPr="00E97ADE">
        <w:rPr>
          <w:rFonts w:ascii="Times New Roman" w:eastAsia="Calibri" w:hAnsi="Times New Roman"/>
          <w:b/>
          <w:kern w:val="2"/>
          <w:lang w:val="en-IN" w:bidi="ar-SA"/>
          <w14:ligatures w14:val="standardContextual"/>
        </w:rPr>
        <w:t>Each</w:t>
      </w:r>
      <w:r w:rsidRPr="00E97ADE">
        <w:rPr>
          <w:rFonts w:ascii="Times New Roman" w:eastAsia="Calibri" w:hAnsi="Times New Roman"/>
          <w:kern w:val="2"/>
          <w:lang w:val="en-IN" w:bidi="ar-SA"/>
          <w14:ligatures w14:val="standardContextual"/>
        </w:rPr>
        <w:t xml:space="preserve"> question carries </w:t>
      </w:r>
      <w:r w:rsidRPr="00E97ADE">
        <w:rPr>
          <w:rFonts w:ascii="Times New Roman" w:eastAsia="Calibri" w:hAnsi="Times New Roman"/>
          <w:b/>
          <w:kern w:val="2"/>
          <w:lang w:val="en-IN" w:bidi="ar-SA"/>
          <w14:ligatures w14:val="standardContextual"/>
        </w:rPr>
        <w:t xml:space="preserve">8 </w:t>
      </w:r>
      <w:r w:rsidRPr="00E97ADE">
        <w:rPr>
          <w:rFonts w:ascii="Times New Roman" w:eastAsia="Calibri" w:hAnsi="Times New Roman"/>
          <w:kern w:val="2"/>
          <w:lang w:val="en-IN" w:bidi="ar-SA"/>
          <w14:ligatures w14:val="standardContextual"/>
        </w:rPr>
        <w:t>marks</w:t>
      </w:r>
    </w:p>
    <w:p w14:paraId="65986E12" w14:textId="77777777" w:rsidR="009C648F" w:rsidRPr="00E97ADE" w:rsidRDefault="009C648F" w:rsidP="00E97ADE">
      <w:pPr>
        <w:spacing w:after="0"/>
        <w:ind w:left="720" w:hanging="720"/>
        <w:contextualSpacing/>
        <w:jc w:val="both"/>
        <w:rPr>
          <w:rFonts w:ascii="Times New Roman" w:eastAsia="Calibri" w:hAnsi="Times New Roman"/>
          <w:kern w:val="2"/>
          <w:lang w:val="en-IN" w:bidi="ar-SA"/>
          <w14:ligatures w14:val="standardContextual"/>
        </w:rPr>
      </w:pPr>
      <w:r w:rsidRPr="00E97ADE">
        <w:rPr>
          <w:rFonts w:ascii="Times New Roman" w:eastAsia="Calibri" w:hAnsi="Times New Roman"/>
          <w:kern w:val="2"/>
          <w:lang w:val="en-IN" w:bidi="ar-SA"/>
          <w14:ligatures w14:val="standardContextual"/>
        </w:rPr>
        <w:t xml:space="preserve">      21   Explain (</w:t>
      </w:r>
      <w:proofErr w:type="spellStart"/>
      <w:r w:rsidRPr="00E97ADE">
        <w:rPr>
          <w:rFonts w:ascii="Times New Roman" w:eastAsia="Calibri" w:hAnsi="Times New Roman"/>
          <w:kern w:val="2"/>
          <w:lang w:val="en-IN" w:bidi="ar-SA"/>
          <w14:ligatures w14:val="standardContextual"/>
        </w:rPr>
        <w:t>i</w:t>
      </w:r>
      <w:proofErr w:type="spellEnd"/>
      <w:r w:rsidRPr="00E97ADE">
        <w:rPr>
          <w:rFonts w:ascii="Times New Roman" w:eastAsia="Calibri" w:hAnsi="Times New Roman"/>
          <w:kern w:val="2"/>
          <w:lang w:val="en-IN" w:bidi="ar-SA"/>
          <w14:ligatures w14:val="standardContextual"/>
        </w:rPr>
        <w:t>) ADMET of a drug and (ii) drug-receptor interactions.</w:t>
      </w:r>
    </w:p>
    <w:p w14:paraId="23C3859A" w14:textId="0B79C747" w:rsidR="009C648F" w:rsidRPr="00E97ADE" w:rsidRDefault="009C648F" w:rsidP="00E97ADE">
      <w:pPr>
        <w:spacing w:after="0"/>
        <w:ind w:firstLine="284"/>
        <w:jc w:val="both"/>
        <w:rPr>
          <w:rFonts w:ascii="Times New Roman" w:eastAsia="Calibri" w:hAnsi="Times New Roman"/>
          <w:kern w:val="2"/>
          <w:lang w:val="en-IN" w:bidi="ar-SA"/>
          <w14:ligatures w14:val="standardContextual"/>
        </w:rPr>
      </w:pPr>
      <w:r w:rsidRPr="00E97ADE">
        <w:rPr>
          <w:rFonts w:ascii="Times New Roman" w:eastAsia="Calibri" w:hAnsi="Times New Roman"/>
          <w:kern w:val="2"/>
          <w:lang w:val="en-IN" w:bidi="ar-SA"/>
          <w14:ligatures w14:val="standardContextual"/>
        </w:rPr>
        <w:t xml:space="preserve"> 22.  What </w:t>
      </w:r>
      <w:r w:rsidR="00E97ADE" w:rsidRPr="00E97ADE">
        <w:rPr>
          <w:rFonts w:ascii="Times New Roman" w:eastAsia="Calibri" w:hAnsi="Times New Roman"/>
          <w:kern w:val="2"/>
          <w:lang w:val="en-IN" w:bidi="ar-SA"/>
          <w14:ligatures w14:val="standardContextual"/>
        </w:rPr>
        <w:t>is</w:t>
      </w:r>
      <w:r w:rsidRPr="00E97ADE">
        <w:rPr>
          <w:rFonts w:ascii="Times New Roman" w:eastAsia="Calibri" w:hAnsi="Times New Roman"/>
          <w:kern w:val="2"/>
          <w:lang w:val="en-IN" w:bidi="ar-SA"/>
          <w14:ligatures w14:val="standardContextual"/>
        </w:rPr>
        <w:t xml:space="preserve"> the different mechanism by which drugs interact with DNA? </w:t>
      </w:r>
    </w:p>
    <w:p w14:paraId="1EE92F5A" w14:textId="77777777" w:rsidR="009C648F" w:rsidRPr="00E97ADE" w:rsidRDefault="009C648F" w:rsidP="00E97ADE">
      <w:pPr>
        <w:spacing w:after="0"/>
        <w:ind w:left="720" w:hanging="720"/>
        <w:contextualSpacing/>
        <w:jc w:val="both"/>
        <w:rPr>
          <w:rFonts w:ascii="Times New Roman" w:eastAsia="Calibri" w:hAnsi="Times New Roman"/>
          <w:kern w:val="2"/>
          <w:lang w:val="en-IN" w:bidi="ar-SA"/>
          <w14:ligatures w14:val="standardContextual"/>
        </w:rPr>
      </w:pPr>
      <w:r w:rsidRPr="00E97ADE">
        <w:rPr>
          <w:rFonts w:ascii="Times New Roman" w:eastAsia="Calibri" w:hAnsi="Times New Roman"/>
          <w:kern w:val="2"/>
          <w:lang w:val="en-IN" w:bidi="ar-SA"/>
          <w14:ligatures w14:val="standardContextual"/>
        </w:rPr>
        <w:t xml:space="preserve">      23. Explain different process of molecular docking? </w:t>
      </w:r>
    </w:p>
    <w:p w14:paraId="72CA5154" w14:textId="77777777" w:rsidR="009C648F" w:rsidRPr="00E97ADE" w:rsidRDefault="009C648F" w:rsidP="007158E8">
      <w:pPr>
        <w:spacing w:before="240"/>
        <w:ind w:left="720" w:hanging="720"/>
        <w:contextualSpacing/>
        <w:jc w:val="both"/>
        <w:rPr>
          <w:rFonts w:ascii="Times New Roman" w:eastAsia="Calibri" w:hAnsi="Times New Roman"/>
          <w:kern w:val="2"/>
          <w:lang w:val="en-IN" w:bidi="ar-SA"/>
          <w14:ligatures w14:val="standardContextual"/>
        </w:rPr>
      </w:pPr>
      <w:r w:rsidRPr="00E97ADE">
        <w:rPr>
          <w:rFonts w:ascii="Times New Roman" w:eastAsia="Calibri" w:hAnsi="Times New Roman"/>
          <w:kern w:val="2"/>
          <w:lang w:val="en-IN" w:bidi="ar-SA"/>
          <w14:ligatures w14:val="standardContextual"/>
        </w:rPr>
        <w:t xml:space="preserve">      24. Give examples and explain the importance of drug delivery systems.</w:t>
      </w:r>
    </w:p>
    <w:p w14:paraId="16F57BA3" w14:textId="2FA80ABC" w:rsidR="003C43B2" w:rsidRDefault="003C43B2" w:rsidP="003C43B2">
      <w:pPr>
        <w:spacing w:before="240"/>
        <w:ind w:left="720" w:hanging="540"/>
        <w:jc w:val="center"/>
        <w:rPr>
          <w:rFonts w:ascii="Times New Roman" w:hAnsi="Times New Roman"/>
          <w:sz w:val="24"/>
          <w:szCs w:val="24"/>
        </w:rPr>
      </w:pPr>
      <w:r>
        <w:rPr>
          <w:rFonts w:ascii="Times New Roman" w:hAnsi="Times New Roman"/>
          <w:sz w:val="24"/>
          <w:szCs w:val="24"/>
        </w:rPr>
        <w:t>***************</w:t>
      </w:r>
    </w:p>
    <w:p w14:paraId="1909E125" w14:textId="44AD3308" w:rsidR="005A11D0" w:rsidRPr="00A54077" w:rsidRDefault="00EA5641" w:rsidP="00EA5641">
      <w:pPr>
        <w:jc w:val="center"/>
        <w:rPr>
          <w:rFonts w:ascii="Times New Roman" w:hAnsi="Times New Roman"/>
          <w:b/>
          <w:sz w:val="28"/>
          <w:szCs w:val="28"/>
          <w:u w:val="single"/>
        </w:rPr>
      </w:pPr>
      <w:r w:rsidRPr="00CA653C">
        <w:rPr>
          <w:rFonts w:ascii="Times New Roman" w:hAnsi="Times New Roman"/>
          <w:b/>
          <w:sz w:val="28"/>
          <w:szCs w:val="28"/>
          <w:u w:val="single"/>
        </w:rPr>
        <w:lastRenderedPageBreak/>
        <w:t>FOURTH SEMESTER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641"/>
        <w:gridCol w:w="1271"/>
        <w:gridCol w:w="4282"/>
        <w:gridCol w:w="906"/>
        <w:gridCol w:w="639"/>
        <w:gridCol w:w="1056"/>
      </w:tblGrid>
      <w:tr w:rsidR="00432A55" w:rsidRPr="003422D5" w14:paraId="529CDAE1" w14:textId="77777777" w:rsidTr="002417F1">
        <w:tc>
          <w:tcPr>
            <w:tcW w:w="562" w:type="dxa"/>
          </w:tcPr>
          <w:p w14:paraId="2B0F11F3" w14:textId="77777777" w:rsidR="00432A55" w:rsidRPr="003422D5" w:rsidRDefault="00432A55" w:rsidP="009149E2">
            <w:pPr>
              <w:spacing w:after="0" w:line="240" w:lineRule="auto"/>
              <w:rPr>
                <w:rFonts w:ascii="Times New Roman" w:hAnsi="Times New Roman"/>
              </w:rPr>
            </w:pPr>
            <w:r w:rsidRPr="003422D5">
              <w:rPr>
                <w:rFonts w:ascii="Times New Roman" w:hAnsi="Times New Roman"/>
              </w:rPr>
              <w:t>1.</w:t>
            </w:r>
          </w:p>
        </w:tc>
        <w:tc>
          <w:tcPr>
            <w:tcW w:w="1943" w:type="dxa"/>
            <w:gridSpan w:val="2"/>
          </w:tcPr>
          <w:p w14:paraId="7C305205" w14:textId="77777777" w:rsidR="00432A55" w:rsidRPr="003422D5" w:rsidRDefault="00432A55" w:rsidP="009149E2">
            <w:pPr>
              <w:spacing w:after="0" w:line="240" w:lineRule="auto"/>
              <w:rPr>
                <w:rFonts w:ascii="Times New Roman" w:hAnsi="Times New Roman"/>
              </w:rPr>
            </w:pPr>
            <w:r w:rsidRPr="003422D5">
              <w:rPr>
                <w:rFonts w:ascii="Times New Roman" w:hAnsi="Times New Roman"/>
              </w:rPr>
              <w:t>Semester</w:t>
            </w:r>
          </w:p>
        </w:tc>
        <w:tc>
          <w:tcPr>
            <w:tcW w:w="7071" w:type="dxa"/>
            <w:gridSpan w:val="4"/>
          </w:tcPr>
          <w:p w14:paraId="64C7733D" w14:textId="77777777" w:rsidR="00432A55" w:rsidRPr="003422D5" w:rsidRDefault="00432A55" w:rsidP="009149E2">
            <w:pPr>
              <w:spacing w:after="0" w:line="240" w:lineRule="auto"/>
              <w:rPr>
                <w:rFonts w:ascii="Times New Roman" w:hAnsi="Times New Roman"/>
                <w:b/>
              </w:rPr>
            </w:pPr>
            <w:r>
              <w:rPr>
                <w:rFonts w:ascii="Times New Roman" w:hAnsi="Times New Roman"/>
                <w:b/>
              </w:rPr>
              <w:t>4</w:t>
            </w:r>
          </w:p>
        </w:tc>
      </w:tr>
      <w:tr w:rsidR="00432A55" w:rsidRPr="003422D5" w14:paraId="5509CB72" w14:textId="77777777" w:rsidTr="002417F1">
        <w:tc>
          <w:tcPr>
            <w:tcW w:w="562" w:type="dxa"/>
          </w:tcPr>
          <w:p w14:paraId="6685BCE8" w14:textId="77777777" w:rsidR="00432A55" w:rsidRPr="003422D5" w:rsidRDefault="00432A55" w:rsidP="009149E2">
            <w:pPr>
              <w:spacing w:after="0" w:line="240" w:lineRule="auto"/>
              <w:rPr>
                <w:rFonts w:ascii="Times New Roman" w:hAnsi="Times New Roman"/>
              </w:rPr>
            </w:pPr>
            <w:r w:rsidRPr="003422D5">
              <w:rPr>
                <w:rFonts w:ascii="Times New Roman" w:hAnsi="Times New Roman"/>
              </w:rPr>
              <w:t>2.</w:t>
            </w:r>
          </w:p>
        </w:tc>
        <w:tc>
          <w:tcPr>
            <w:tcW w:w="1943" w:type="dxa"/>
            <w:gridSpan w:val="2"/>
          </w:tcPr>
          <w:p w14:paraId="33AD01F3" w14:textId="77777777" w:rsidR="00432A55" w:rsidRPr="003422D5" w:rsidRDefault="00432A55" w:rsidP="009149E2">
            <w:pPr>
              <w:spacing w:after="0" w:line="240" w:lineRule="auto"/>
              <w:rPr>
                <w:rFonts w:ascii="Times New Roman" w:hAnsi="Times New Roman"/>
              </w:rPr>
            </w:pPr>
            <w:r w:rsidRPr="003422D5">
              <w:rPr>
                <w:rFonts w:ascii="Times New Roman" w:hAnsi="Times New Roman"/>
              </w:rPr>
              <w:t>Course Title</w:t>
            </w:r>
          </w:p>
        </w:tc>
        <w:tc>
          <w:tcPr>
            <w:tcW w:w="7071" w:type="dxa"/>
            <w:gridSpan w:val="4"/>
          </w:tcPr>
          <w:p w14:paraId="0F308FD0" w14:textId="77777777" w:rsidR="00432A55" w:rsidRPr="003422D5" w:rsidRDefault="00432A55" w:rsidP="009149E2">
            <w:pPr>
              <w:spacing w:after="0" w:line="240" w:lineRule="auto"/>
              <w:rPr>
                <w:rFonts w:ascii="Times New Roman" w:hAnsi="Times New Roman"/>
              </w:rPr>
            </w:pPr>
            <w:r>
              <w:rPr>
                <w:rFonts w:ascii="Times New Roman" w:hAnsi="Times New Roman"/>
                <w:b/>
              </w:rPr>
              <w:t>COMPREHENSIVE VIVA</w:t>
            </w:r>
          </w:p>
        </w:tc>
      </w:tr>
      <w:tr w:rsidR="00432A55" w:rsidRPr="003422D5" w14:paraId="6FD3A642" w14:textId="77777777" w:rsidTr="002417F1">
        <w:tc>
          <w:tcPr>
            <w:tcW w:w="562" w:type="dxa"/>
          </w:tcPr>
          <w:p w14:paraId="73CEA6AF" w14:textId="77777777" w:rsidR="00432A55" w:rsidRPr="003422D5" w:rsidRDefault="00432A55" w:rsidP="009149E2">
            <w:pPr>
              <w:spacing w:after="0" w:line="240" w:lineRule="auto"/>
              <w:rPr>
                <w:rFonts w:ascii="Times New Roman" w:hAnsi="Times New Roman"/>
              </w:rPr>
            </w:pPr>
            <w:r w:rsidRPr="003422D5">
              <w:rPr>
                <w:rFonts w:ascii="Times New Roman" w:hAnsi="Times New Roman"/>
              </w:rPr>
              <w:t>3.</w:t>
            </w:r>
          </w:p>
        </w:tc>
        <w:tc>
          <w:tcPr>
            <w:tcW w:w="1943" w:type="dxa"/>
            <w:gridSpan w:val="2"/>
          </w:tcPr>
          <w:p w14:paraId="59DD7259" w14:textId="77777777" w:rsidR="00432A55" w:rsidRPr="003422D5" w:rsidRDefault="00432A55" w:rsidP="009149E2">
            <w:pPr>
              <w:spacing w:after="0" w:line="240" w:lineRule="auto"/>
              <w:rPr>
                <w:rFonts w:ascii="Times New Roman" w:hAnsi="Times New Roman"/>
              </w:rPr>
            </w:pPr>
            <w:r w:rsidRPr="003422D5">
              <w:rPr>
                <w:rFonts w:ascii="Times New Roman" w:hAnsi="Times New Roman"/>
              </w:rPr>
              <w:t>Course Code</w:t>
            </w:r>
          </w:p>
        </w:tc>
        <w:tc>
          <w:tcPr>
            <w:tcW w:w="7071" w:type="dxa"/>
            <w:gridSpan w:val="4"/>
          </w:tcPr>
          <w:p w14:paraId="1F789407" w14:textId="77777777" w:rsidR="00432A55" w:rsidRPr="003422D5" w:rsidRDefault="00432A55" w:rsidP="009149E2">
            <w:pPr>
              <w:spacing w:after="0" w:line="240" w:lineRule="auto"/>
              <w:rPr>
                <w:rFonts w:ascii="Times New Roman" w:hAnsi="Times New Roman"/>
              </w:rPr>
            </w:pPr>
            <w:r w:rsidRPr="003422D5">
              <w:rPr>
                <w:rFonts w:ascii="Times New Roman" w:hAnsi="Times New Roman"/>
                <w:b/>
              </w:rPr>
              <w:t>CHE-C</w:t>
            </w:r>
            <w:r w:rsidR="002044F4">
              <w:rPr>
                <w:rFonts w:ascii="Times New Roman" w:hAnsi="Times New Roman"/>
                <w:b/>
              </w:rPr>
              <w:t>C</w:t>
            </w:r>
            <w:r w:rsidR="00B53DC7">
              <w:rPr>
                <w:rFonts w:ascii="Times New Roman" w:hAnsi="Times New Roman"/>
                <w:b/>
              </w:rPr>
              <w:t>-5</w:t>
            </w:r>
            <w:r>
              <w:rPr>
                <w:rFonts w:ascii="Times New Roman" w:hAnsi="Times New Roman"/>
                <w:b/>
              </w:rPr>
              <w:t>41</w:t>
            </w:r>
          </w:p>
        </w:tc>
      </w:tr>
      <w:tr w:rsidR="00432A55" w:rsidRPr="003422D5" w14:paraId="44A7FB4D" w14:textId="77777777" w:rsidTr="002417F1">
        <w:tc>
          <w:tcPr>
            <w:tcW w:w="562" w:type="dxa"/>
          </w:tcPr>
          <w:p w14:paraId="259E2A63" w14:textId="77777777" w:rsidR="00432A55" w:rsidRPr="003422D5" w:rsidRDefault="00432A55" w:rsidP="009149E2">
            <w:pPr>
              <w:spacing w:after="0" w:line="240" w:lineRule="auto"/>
              <w:rPr>
                <w:rFonts w:ascii="Times New Roman" w:hAnsi="Times New Roman"/>
              </w:rPr>
            </w:pPr>
            <w:r w:rsidRPr="003422D5">
              <w:rPr>
                <w:rFonts w:ascii="Times New Roman" w:hAnsi="Times New Roman"/>
              </w:rPr>
              <w:t>4.</w:t>
            </w:r>
          </w:p>
        </w:tc>
        <w:tc>
          <w:tcPr>
            <w:tcW w:w="1943" w:type="dxa"/>
            <w:gridSpan w:val="2"/>
          </w:tcPr>
          <w:p w14:paraId="3FCCEDE8" w14:textId="77777777" w:rsidR="00432A55" w:rsidRPr="003422D5" w:rsidRDefault="00432A55" w:rsidP="009149E2">
            <w:pPr>
              <w:spacing w:after="0" w:line="240" w:lineRule="auto"/>
              <w:rPr>
                <w:rFonts w:ascii="Times New Roman" w:hAnsi="Times New Roman"/>
              </w:rPr>
            </w:pPr>
            <w:r w:rsidRPr="003422D5">
              <w:rPr>
                <w:rFonts w:ascii="Times New Roman" w:hAnsi="Times New Roman"/>
              </w:rPr>
              <w:t>Credits</w:t>
            </w:r>
          </w:p>
        </w:tc>
        <w:tc>
          <w:tcPr>
            <w:tcW w:w="7071" w:type="dxa"/>
            <w:gridSpan w:val="4"/>
          </w:tcPr>
          <w:p w14:paraId="33CFC43C" w14:textId="77777777" w:rsidR="00432A55" w:rsidRPr="003422D5" w:rsidRDefault="00432A55" w:rsidP="009149E2">
            <w:pPr>
              <w:spacing w:after="0" w:line="240" w:lineRule="auto"/>
              <w:rPr>
                <w:rFonts w:ascii="Times New Roman" w:hAnsi="Times New Roman"/>
                <w:b/>
              </w:rPr>
            </w:pPr>
            <w:r>
              <w:rPr>
                <w:rFonts w:ascii="Times New Roman" w:hAnsi="Times New Roman"/>
                <w:b/>
              </w:rPr>
              <w:t>2</w:t>
            </w:r>
          </w:p>
        </w:tc>
      </w:tr>
      <w:tr w:rsidR="005F3C9F" w:rsidRPr="003422D5" w14:paraId="5F1804E8" w14:textId="77777777" w:rsidTr="002417F1">
        <w:tc>
          <w:tcPr>
            <w:tcW w:w="562" w:type="dxa"/>
            <w:vMerge w:val="restart"/>
          </w:tcPr>
          <w:p w14:paraId="7B609A14" w14:textId="77777777" w:rsidR="005F3C9F" w:rsidRPr="003422D5" w:rsidRDefault="005F3C9F" w:rsidP="009149E2">
            <w:pPr>
              <w:spacing w:after="0" w:line="240" w:lineRule="auto"/>
              <w:rPr>
                <w:rFonts w:ascii="Times New Roman" w:hAnsi="Times New Roman"/>
              </w:rPr>
            </w:pPr>
            <w:r>
              <w:rPr>
                <w:rFonts w:ascii="Times New Roman" w:hAnsi="Times New Roman"/>
              </w:rPr>
              <w:t>5</w:t>
            </w:r>
            <w:r w:rsidRPr="003422D5">
              <w:rPr>
                <w:rFonts w:ascii="Times New Roman" w:hAnsi="Times New Roman"/>
              </w:rPr>
              <w:t>.</w:t>
            </w:r>
          </w:p>
        </w:tc>
        <w:tc>
          <w:tcPr>
            <w:tcW w:w="6386" w:type="dxa"/>
            <w:gridSpan w:val="3"/>
          </w:tcPr>
          <w:p w14:paraId="4403DAB1" w14:textId="77777777" w:rsidR="005F3C9F" w:rsidRPr="003422D5" w:rsidRDefault="005F3C9F" w:rsidP="009149E2">
            <w:pPr>
              <w:spacing w:after="0" w:line="240" w:lineRule="auto"/>
              <w:rPr>
                <w:rFonts w:ascii="Times New Roman" w:hAnsi="Times New Roman"/>
                <w:b/>
              </w:rPr>
            </w:pPr>
            <w:r w:rsidRPr="003422D5">
              <w:rPr>
                <w:rFonts w:ascii="Times New Roman" w:hAnsi="Times New Roman"/>
                <w:b/>
              </w:rPr>
              <w:t>CO</w:t>
            </w:r>
          </w:p>
          <w:p w14:paraId="62E981A7" w14:textId="77777777" w:rsidR="005F3C9F" w:rsidRPr="003422D5" w:rsidRDefault="005A52C1" w:rsidP="009149E2">
            <w:pPr>
              <w:spacing w:after="0" w:line="240" w:lineRule="auto"/>
              <w:rPr>
                <w:rFonts w:ascii="Times New Roman" w:hAnsi="Times New Roman"/>
              </w:rPr>
            </w:pPr>
            <w:r>
              <w:rPr>
                <w:rFonts w:ascii="Times New Roman" w:hAnsi="Times New Roman"/>
              </w:rPr>
              <w:t>With this, the student should be able to</w:t>
            </w:r>
          </w:p>
        </w:tc>
        <w:tc>
          <w:tcPr>
            <w:tcW w:w="918" w:type="dxa"/>
          </w:tcPr>
          <w:p w14:paraId="331FDD34" w14:textId="77777777" w:rsidR="005F3C9F" w:rsidRPr="003422D5" w:rsidRDefault="005F3C9F" w:rsidP="009149E2">
            <w:pPr>
              <w:spacing w:after="0" w:line="240" w:lineRule="auto"/>
              <w:rPr>
                <w:rFonts w:ascii="Times New Roman" w:hAnsi="Times New Roman"/>
                <w:b/>
              </w:rPr>
            </w:pPr>
            <w:r w:rsidRPr="003422D5">
              <w:rPr>
                <w:rFonts w:ascii="Times New Roman" w:hAnsi="Times New Roman"/>
                <w:b/>
              </w:rPr>
              <w:t>TL</w:t>
            </w:r>
          </w:p>
        </w:tc>
        <w:tc>
          <w:tcPr>
            <w:tcW w:w="640" w:type="dxa"/>
          </w:tcPr>
          <w:p w14:paraId="6875DF31" w14:textId="77777777" w:rsidR="005F3C9F" w:rsidRPr="003422D5" w:rsidRDefault="005F3C9F" w:rsidP="009149E2">
            <w:pPr>
              <w:spacing w:after="0" w:line="240" w:lineRule="auto"/>
              <w:rPr>
                <w:rFonts w:ascii="Times New Roman" w:hAnsi="Times New Roman"/>
                <w:b/>
              </w:rPr>
            </w:pPr>
            <w:r>
              <w:rPr>
                <w:rFonts w:ascii="Times New Roman" w:hAnsi="Times New Roman"/>
                <w:b/>
              </w:rPr>
              <w:t>KL</w:t>
            </w:r>
          </w:p>
        </w:tc>
        <w:tc>
          <w:tcPr>
            <w:tcW w:w="1070" w:type="dxa"/>
          </w:tcPr>
          <w:p w14:paraId="0D0049B3" w14:textId="77777777" w:rsidR="005F3C9F" w:rsidRPr="003422D5" w:rsidRDefault="005F3C9F" w:rsidP="009149E2">
            <w:pPr>
              <w:spacing w:after="0" w:line="240" w:lineRule="auto"/>
              <w:rPr>
                <w:rFonts w:ascii="Times New Roman" w:hAnsi="Times New Roman"/>
                <w:b/>
              </w:rPr>
            </w:pPr>
            <w:r w:rsidRPr="003422D5">
              <w:rPr>
                <w:rFonts w:ascii="Times New Roman" w:hAnsi="Times New Roman"/>
                <w:b/>
              </w:rPr>
              <w:t>PSO No.</w:t>
            </w:r>
          </w:p>
        </w:tc>
      </w:tr>
      <w:tr w:rsidR="005F3C9F" w:rsidRPr="003422D5" w14:paraId="7567EA66" w14:textId="77777777" w:rsidTr="002417F1">
        <w:trPr>
          <w:trHeight w:val="315"/>
        </w:trPr>
        <w:tc>
          <w:tcPr>
            <w:tcW w:w="562" w:type="dxa"/>
            <w:vMerge/>
          </w:tcPr>
          <w:p w14:paraId="378130EB" w14:textId="77777777" w:rsidR="005F3C9F" w:rsidRPr="003422D5" w:rsidRDefault="005F3C9F" w:rsidP="009149E2">
            <w:pPr>
              <w:spacing w:after="0" w:line="240" w:lineRule="auto"/>
              <w:rPr>
                <w:rFonts w:ascii="Times New Roman" w:hAnsi="Times New Roman"/>
              </w:rPr>
            </w:pPr>
          </w:p>
        </w:tc>
        <w:tc>
          <w:tcPr>
            <w:tcW w:w="6386" w:type="dxa"/>
            <w:gridSpan w:val="3"/>
          </w:tcPr>
          <w:p w14:paraId="723E6BC7" w14:textId="77777777" w:rsidR="005F3C9F" w:rsidRPr="00E97ADE" w:rsidRDefault="005F3C9F" w:rsidP="005A52C1">
            <w:pPr>
              <w:spacing w:after="0" w:line="240" w:lineRule="auto"/>
              <w:jc w:val="both"/>
              <w:rPr>
                <w:rFonts w:ascii="Times New Roman" w:hAnsi="Times New Roman"/>
                <w:i/>
                <w:iCs/>
              </w:rPr>
            </w:pPr>
            <w:r w:rsidRPr="00E97ADE">
              <w:rPr>
                <w:rFonts w:ascii="Times New Roman" w:hAnsi="Times New Roman"/>
                <w:i/>
                <w:iCs/>
              </w:rPr>
              <w:t xml:space="preserve">1. </w:t>
            </w:r>
            <w:r w:rsidR="005A52C1" w:rsidRPr="00E97ADE">
              <w:rPr>
                <w:rFonts w:ascii="Times New Roman" w:hAnsi="Times New Roman"/>
                <w:i/>
                <w:iCs/>
              </w:rPr>
              <w:t>D</w:t>
            </w:r>
            <w:r w:rsidRPr="00E97ADE">
              <w:rPr>
                <w:rFonts w:ascii="Times New Roman" w:hAnsi="Times New Roman"/>
                <w:i/>
                <w:iCs/>
              </w:rPr>
              <w:t xml:space="preserve">o a comprehensive revision of the topics studied so far in the </w:t>
            </w:r>
            <w:proofErr w:type="spellStart"/>
            <w:r w:rsidRPr="00E97ADE">
              <w:rPr>
                <w:rFonts w:ascii="Times New Roman" w:hAnsi="Times New Roman"/>
                <w:i/>
                <w:iCs/>
              </w:rPr>
              <w:t>programme</w:t>
            </w:r>
            <w:proofErr w:type="spellEnd"/>
          </w:p>
        </w:tc>
        <w:tc>
          <w:tcPr>
            <w:tcW w:w="918" w:type="dxa"/>
          </w:tcPr>
          <w:p w14:paraId="5FB9AB46" w14:textId="2322F54A" w:rsidR="005F3C9F" w:rsidRPr="003422D5" w:rsidRDefault="002417F1" w:rsidP="009149E2">
            <w:pPr>
              <w:spacing w:after="0" w:line="240" w:lineRule="auto"/>
              <w:rPr>
                <w:rFonts w:ascii="Times New Roman" w:hAnsi="Times New Roman"/>
              </w:rPr>
            </w:pPr>
            <w:r>
              <w:rPr>
                <w:rFonts w:ascii="Times New Roman" w:hAnsi="Times New Roman"/>
              </w:rPr>
              <w:t>4-An,</w:t>
            </w:r>
            <w:r w:rsidR="00E97ADE">
              <w:rPr>
                <w:rFonts w:ascii="Times New Roman" w:hAnsi="Times New Roman"/>
              </w:rPr>
              <w:t xml:space="preserve"> </w:t>
            </w:r>
            <w:r>
              <w:rPr>
                <w:rFonts w:ascii="Times New Roman" w:hAnsi="Times New Roman"/>
              </w:rPr>
              <w:t>5-E</w:t>
            </w:r>
          </w:p>
        </w:tc>
        <w:tc>
          <w:tcPr>
            <w:tcW w:w="640" w:type="dxa"/>
          </w:tcPr>
          <w:p w14:paraId="70EC918A" w14:textId="77777777" w:rsidR="005F3C9F" w:rsidRPr="003422D5" w:rsidRDefault="0065104D" w:rsidP="009149E2">
            <w:pPr>
              <w:spacing w:after="0" w:line="240" w:lineRule="auto"/>
              <w:rPr>
                <w:rFonts w:ascii="Times New Roman" w:hAnsi="Times New Roman"/>
              </w:rPr>
            </w:pPr>
            <w:r>
              <w:rPr>
                <w:rFonts w:ascii="Times New Roman" w:hAnsi="Times New Roman"/>
              </w:rPr>
              <w:t>C</w:t>
            </w:r>
            <w:r w:rsidR="007D67B9">
              <w:rPr>
                <w:rFonts w:ascii="Times New Roman" w:hAnsi="Times New Roman"/>
              </w:rPr>
              <w:t>K</w:t>
            </w:r>
          </w:p>
        </w:tc>
        <w:tc>
          <w:tcPr>
            <w:tcW w:w="1070" w:type="dxa"/>
          </w:tcPr>
          <w:p w14:paraId="3E9857AA" w14:textId="37B38633" w:rsidR="005F3C9F" w:rsidRPr="003422D5" w:rsidRDefault="00E97ADE" w:rsidP="009149E2">
            <w:pPr>
              <w:spacing w:after="0" w:line="240" w:lineRule="auto"/>
              <w:rPr>
                <w:rFonts w:ascii="Times New Roman" w:hAnsi="Times New Roman"/>
              </w:rPr>
            </w:pPr>
            <w:r>
              <w:rPr>
                <w:rFonts w:ascii="Times New Roman" w:hAnsi="Times New Roman"/>
              </w:rPr>
              <w:t>3</w:t>
            </w:r>
            <w:r w:rsidR="007D67B9">
              <w:rPr>
                <w:rFonts w:ascii="Times New Roman" w:hAnsi="Times New Roman"/>
              </w:rPr>
              <w:t>,</w:t>
            </w:r>
            <w:r>
              <w:rPr>
                <w:rFonts w:ascii="Times New Roman" w:hAnsi="Times New Roman"/>
              </w:rPr>
              <w:t>7,8</w:t>
            </w:r>
          </w:p>
        </w:tc>
      </w:tr>
      <w:tr w:rsidR="005F3C9F" w:rsidRPr="003422D5" w14:paraId="170D2B26" w14:textId="77777777" w:rsidTr="002417F1">
        <w:trPr>
          <w:trHeight w:val="312"/>
        </w:trPr>
        <w:tc>
          <w:tcPr>
            <w:tcW w:w="562" w:type="dxa"/>
            <w:vMerge/>
          </w:tcPr>
          <w:p w14:paraId="2E983C7F" w14:textId="77777777" w:rsidR="005F3C9F" w:rsidRPr="003422D5" w:rsidRDefault="005F3C9F" w:rsidP="009149E2">
            <w:pPr>
              <w:spacing w:after="0" w:line="240" w:lineRule="auto"/>
              <w:rPr>
                <w:rFonts w:ascii="Times New Roman" w:hAnsi="Times New Roman"/>
              </w:rPr>
            </w:pPr>
          </w:p>
        </w:tc>
        <w:tc>
          <w:tcPr>
            <w:tcW w:w="6386" w:type="dxa"/>
            <w:gridSpan w:val="3"/>
          </w:tcPr>
          <w:p w14:paraId="2155AE47" w14:textId="77777777" w:rsidR="005F3C9F" w:rsidRPr="00E97ADE" w:rsidRDefault="005F3C9F" w:rsidP="005A52C1">
            <w:pPr>
              <w:spacing w:after="0" w:line="240" w:lineRule="auto"/>
              <w:jc w:val="both"/>
              <w:rPr>
                <w:rFonts w:ascii="Times New Roman" w:hAnsi="Times New Roman"/>
                <w:i/>
                <w:iCs/>
              </w:rPr>
            </w:pPr>
            <w:r w:rsidRPr="00E97ADE">
              <w:rPr>
                <w:rFonts w:ascii="Times New Roman" w:hAnsi="Times New Roman"/>
                <w:i/>
                <w:iCs/>
              </w:rPr>
              <w:t xml:space="preserve">2. </w:t>
            </w:r>
            <w:r w:rsidR="005A52C1" w:rsidRPr="00E97ADE">
              <w:rPr>
                <w:rFonts w:ascii="Times New Roman" w:hAnsi="Times New Roman"/>
                <w:i/>
                <w:iCs/>
              </w:rPr>
              <w:t>G</w:t>
            </w:r>
            <w:r w:rsidRPr="00E97ADE">
              <w:rPr>
                <w:rFonts w:ascii="Times New Roman" w:hAnsi="Times New Roman"/>
                <w:i/>
                <w:iCs/>
              </w:rPr>
              <w:t>et trained to attend an interview-mode examination</w:t>
            </w:r>
          </w:p>
        </w:tc>
        <w:tc>
          <w:tcPr>
            <w:tcW w:w="918" w:type="dxa"/>
          </w:tcPr>
          <w:p w14:paraId="6F0BA0F9" w14:textId="77777777" w:rsidR="005F3C9F" w:rsidRPr="003422D5" w:rsidRDefault="007D67B9" w:rsidP="009149E2">
            <w:pPr>
              <w:spacing w:after="0" w:line="240" w:lineRule="auto"/>
              <w:rPr>
                <w:rFonts w:ascii="Times New Roman" w:hAnsi="Times New Roman"/>
              </w:rPr>
            </w:pPr>
            <w:r>
              <w:rPr>
                <w:rFonts w:ascii="Times New Roman" w:hAnsi="Times New Roman"/>
              </w:rPr>
              <w:t>4-An, 5-E</w:t>
            </w:r>
          </w:p>
        </w:tc>
        <w:tc>
          <w:tcPr>
            <w:tcW w:w="640" w:type="dxa"/>
          </w:tcPr>
          <w:p w14:paraId="2C2B5FBA" w14:textId="77777777" w:rsidR="005F3C9F" w:rsidRPr="003422D5" w:rsidRDefault="007D67B9" w:rsidP="009149E2">
            <w:pPr>
              <w:spacing w:after="0" w:line="240" w:lineRule="auto"/>
              <w:rPr>
                <w:rFonts w:ascii="Times New Roman" w:hAnsi="Times New Roman"/>
              </w:rPr>
            </w:pPr>
            <w:r>
              <w:rPr>
                <w:rFonts w:ascii="Times New Roman" w:hAnsi="Times New Roman"/>
              </w:rPr>
              <w:t>MK</w:t>
            </w:r>
          </w:p>
        </w:tc>
        <w:tc>
          <w:tcPr>
            <w:tcW w:w="1070" w:type="dxa"/>
          </w:tcPr>
          <w:p w14:paraId="1704325F" w14:textId="33C53F5F" w:rsidR="005F3C9F" w:rsidRPr="003422D5" w:rsidRDefault="00E97ADE" w:rsidP="009149E2">
            <w:pPr>
              <w:spacing w:after="0" w:line="240" w:lineRule="auto"/>
              <w:rPr>
                <w:rFonts w:ascii="Times New Roman" w:hAnsi="Times New Roman"/>
              </w:rPr>
            </w:pPr>
            <w:r>
              <w:rPr>
                <w:rFonts w:ascii="Times New Roman" w:hAnsi="Times New Roman"/>
              </w:rPr>
              <w:t>3,7,8</w:t>
            </w:r>
          </w:p>
        </w:tc>
      </w:tr>
      <w:tr w:rsidR="00432A55" w:rsidRPr="003422D5" w14:paraId="1B81B87E" w14:textId="77777777" w:rsidTr="00E97ADE">
        <w:trPr>
          <w:trHeight w:val="413"/>
        </w:trPr>
        <w:tc>
          <w:tcPr>
            <w:tcW w:w="1208" w:type="dxa"/>
            <w:gridSpan w:val="2"/>
            <w:vAlign w:val="center"/>
          </w:tcPr>
          <w:p w14:paraId="6F3D12F7" w14:textId="77777777" w:rsidR="00432A55" w:rsidRPr="003422D5" w:rsidRDefault="00432A55" w:rsidP="00E97ADE">
            <w:pPr>
              <w:spacing w:after="0" w:line="240" w:lineRule="auto"/>
              <w:jc w:val="center"/>
              <w:rPr>
                <w:rFonts w:ascii="Times New Roman" w:hAnsi="Times New Roman"/>
                <w:b/>
              </w:rPr>
            </w:pPr>
          </w:p>
        </w:tc>
        <w:tc>
          <w:tcPr>
            <w:tcW w:w="7298" w:type="dxa"/>
            <w:gridSpan w:val="4"/>
            <w:vAlign w:val="center"/>
          </w:tcPr>
          <w:p w14:paraId="150D767C" w14:textId="77777777" w:rsidR="00432A55" w:rsidRPr="003422D5" w:rsidRDefault="00432A55" w:rsidP="00E97ADE">
            <w:pPr>
              <w:spacing w:after="0" w:line="240" w:lineRule="auto"/>
              <w:jc w:val="center"/>
              <w:rPr>
                <w:rFonts w:ascii="Times New Roman" w:hAnsi="Times New Roman"/>
                <w:b/>
              </w:rPr>
            </w:pPr>
            <w:r w:rsidRPr="003422D5">
              <w:rPr>
                <w:rFonts w:ascii="Times New Roman" w:hAnsi="Times New Roman"/>
                <w:b/>
              </w:rPr>
              <w:t>COURSE CONTENT</w:t>
            </w:r>
          </w:p>
        </w:tc>
        <w:tc>
          <w:tcPr>
            <w:tcW w:w="1070" w:type="dxa"/>
            <w:vAlign w:val="center"/>
          </w:tcPr>
          <w:p w14:paraId="40872420" w14:textId="77777777" w:rsidR="00432A55" w:rsidRPr="003422D5" w:rsidRDefault="00432A55" w:rsidP="00E97ADE">
            <w:pPr>
              <w:spacing w:after="0" w:line="240" w:lineRule="auto"/>
              <w:jc w:val="center"/>
              <w:rPr>
                <w:rFonts w:ascii="Times New Roman" w:hAnsi="Times New Roman"/>
                <w:b/>
              </w:rPr>
            </w:pPr>
            <w:r w:rsidRPr="003422D5">
              <w:rPr>
                <w:rFonts w:ascii="Times New Roman" w:hAnsi="Times New Roman"/>
                <w:b/>
              </w:rPr>
              <w:t>CO No.</w:t>
            </w:r>
          </w:p>
        </w:tc>
      </w:tr>
      <w:tr w:rsidR="00FF628E" w:rsidRPr="003422D5" w14:paraId="4DD1A5BA" w14:textId="77777777" w:rsidTr="005E6981">
        <w:trPr>
          <w:trHeight w:val="312"/>
        </w:trPr>
        <w:tc>
          <w:tcPr>
            <w:tcW w:w="9576" w:type="dxa"/>
            <w:gridSpan w:val="7"/>
          </w:tcPr>
          <w:p w14:paraId="5A8F7D95" w14:textId="77777777" w:rsidR="00FF628E" w:rsidRPr="003422D5" w:rsidRDefault="00FF628E" w:rsidP="009149E2">
            <w:pPr>
              <w:spacing w:after="0" w:line="240" w:lineRule="auto"/>
              <w:jc w:val="center"/>
              <w:rPr>
                <w:rFonts w:ascii="Times New Roman" w:hAnsi="Times New Roman"/>
              </w:rPr>
            </w:pPr>
            <w:r>
              <w:rPr>
                <w:rFonts w:ascii="Times New Roman" w:hAnsi="Times New Roman"/>
              </w:rPr>
              <w:t>Comprehensive viva will include various to</w:t>
            </w:r>
            <w:r w:rsidR="00B53DC7">
              <w:rPr>
                <w:rFonts w:ascii="Times New Roman" w:hAnsi="Times New Roman"/>
              </w:rPr>
              <w:t>pics of the core courses studied</w:t>
            </w:r>
            <w:r>
              <w:rPr>
                <w:rFonts w:ascii="Times New Roman" w:hAnsi="Times New Roman"/>
              </w:rPr>
              <w:t xml:space="preserve"> in the first three semesters</w:t>
            </w:r>
          </w:p>
        </w:tc>
      </w:tr>
    </w:tbl>
    <w:p w14:paraId="0310AA0F" w14:textId="77777777" w:rsidR="00B937F4" w:rsidRDefault="00B937F4" w:rsidP="00605495"/>
    <w:p w14:paraId="72C9BED1" w14:textId="77777777" w:rsidR="00222B65" w:rsidRDefault="00222B65" w:rsidP="00605495"/>
    <w:p w14:paraId="6A1379F3" w14:textId="77777777" w:rsidR="00CA653C" w:rsidRDefault="00CA653C" w:rsidP="00605495"/>
    <w:p w14:paraId="5EA56288" w14:textId="77777777" w:rsidR="00222B65" w:rsidRDefault="00222B65" w:rsidP="0060549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1876"/>
        <w:gridCol w:w="4935"/>
        <w:gridCol w:w="627"/>
        <w:gridCol w:w="628"/>
        <w:gridCol w:w="735"/>
      </w:tblGrid>
      <w:tr w:rsidR="001E6637" w:rsidRPr="00CA653C" w14:paraId="622948F9" w14:textId="77777777" w:rsidTr="000F65D7">
        <w:tc>
          <w:tcPr>
            <w:tcW w:w="555" w:type="dxa"/>
          </w:tcPr>
          <w:p w14:paraId="18285AF3" w14:textId="77777777" w:rsidR="001E6637" w:rsidRPr="00CA653C" w:rsidRDefault="001E6637" w:rsidP="000F65D7">
            <w:pPr>
              <w:spacing w:after="0" w:line="240" w:lineRule="auto"/>
              <w:rPr>
                <w:rFonts w:ascii="Times New Roman" w:hAnsi="Times New Roman"/>
              </w:rPr>
            </w:pPr>
            <w:r w:rsidRPr="00CA653C">
              <w:rPr>
                <w:rFonts w:ascii="Times New Roman" w:hAnsi="Times New Roman"/>
              </w:rPr>
              <w:t>1.</w:t>
            </w:r>
          </w:p>
        </w:tc>
        <w:tc>
          <w:tcPr>
            <w:tcW w:w="1903" w:type="dxa"/>
          </w:tcPr>
          <w:p w14:paraId="5F35D4D9" w14:textId="77777777" w:rsidR="001E6637" w:rsidRPr="00CA653C" w:rsidRDefault="001E6637" w:rsidP="000F65D7">
            <w:pPr>
              <w:spacing w:after="0" w:line="240" w:lineRule="auto"/>
              <w:rPr>
                <w:rFonts w:ascii="Times New Roman" w:hAnsi="Times New Roman"/>
              </w:rPr>
            </w:pPr>
            <w:r w:rsidRPr="00CA653C">
              <w:rPr>
                <w:rFonts w:ascii="Times New Roman" w:hAnsi="Times New Roman"/>
              </w:rPr>
              <w:t>Semester</w:t>
            </w:r>
          </w:p>
        </w:tc>
        <w:tc>
          <w:tcPr>
            <w:tcW w:w="7118" w:type="dxa"/>
            <w:gridSpan w:val="4"/>
          </w:tcPr>
          <w:p w14:paraId="2F3367FE" w14:textId="77777777" w:rsidR="001E6637" w:rsidRPr="00CA653C" w:rsidRDefault="001E6637" w:rsidP="000F65D7">
            <w:pPr>
              <w:spacing w:after="0" w:line="240" w:lineRule="auto"/>
              <w:rPr>
                <w:rFonts w:ascii="Times New Roman" w:hAnsi="Times New Roman"/>
                <w:b/>
              </w:rPr>
            </w:pPr>
            <w:r w:rsidRPr="00CA653C">
              <w:rPr>
                <w:rFonts w:ascii="Times New Roman" w:hAnsi="Times New Roman"/>
                <w:b/>
              </w:rPr>
              <w:t>4</w:t>
            </w:r>
          </w:p>
        </w:tc>
      </w:tr>
      <w:tr w:rsidR="001E6637" w:rsidRPr="00CA653C" w14:paraId="1DA92C99" w14:textId="77777777" w:rsidTr="000F65D7">
        <w:tc>
          <w:tcPr>
            <w:tcW w:w="555" w:type="dxa"/>
          </w:tcPr>
          <w:p w14:paraId="64E16028" w14:textId="77777777" w:rsidR="001E6637" w:rsidRPr="00CA653C" w:rsidRDefault="001E6637" w:rsidP="000F65D7">
            <w:pPr>
              <w:spacing w:after="0" w:line="240" w:lineRule="auto"/>
              <w:rPr>
                <w:rFonts w:ascii="Times New Roman" w:hAnsi="Times New Roman"/>
              </w:rPr>
            </w:pPr>
            <w:r w:rsidRPr="00CA653C">
              <w:rPr>
                <w:rFonts w:ascii="Times New Roman" w:hAnsi="Times New Roman"/>
              </w:rPr>
              <w:t>2.</w:t>
            </w:r>
          </w:p>
        </w:tc>
        <w:tc>
          <w:tcPr>
            <w:tcW w:w="1903" w:type="dxa"/>
          </w:tcPr>
          <w:p w14:paraId="3532C75B" w14:textId="77777777" w:rsidR="001E6637" w:rsidRPr="00CA653C" w:rsidRDefault="001E6637" w:rsidP="000F65D7">
            <w:pPr>
              <w:spacing w:after="0" w:line="240" w:lineRule="auto"/>
              <w:rPr>
                <w:rFonts w:ascii="Times New Roman" w:hAnsi="Times New Roman"/>
              </w:rPr>
            </w:pPr>
            <w:r w:rsidRPr="00CA653C">
              <w:rPr>
                <w:rFonts w:ascii="Times New Roman" w:hAnsi="Times New Roman"/>
              </w:rPr>
              <w:t>Course Title</w:t>
            </w:r>
          </w:p>
        </w:tc>
        <w:tc>
          <w:tcPr>
            <w:tcW w:w="7118" w:type="dxa"/>
            <w:gridSpan w:val="4"/>
          </w:tcPr>
          <w:p w14:paraId="7816CC51" w14:textId="77777777" w:rsidR="001E6637" w:rsidRPr="00CA653C" w:rsidRDefault="001E6637" w:rsidP="000F65D7">
            <w:pPr>
              <w:spacing w:after="0" w:line="240" w:lineRule="auto"/>
              <w:rPr>
                <w:rFonts w:ascii="Times New Roman" w:hAnsi="Times New Roman"/>
              </w:rPr>
            </w:pPr>
            <w:r w:rsidRPr="00CA653C">
              <w:rPr>
                <w:rFonts w:ascii="Times New Roman" w:hAnsi="Times New Roman"/>
                <w:b/>
              </w:rPr>
              <w:t>DISSERTATION</w:t>
            </w:r>
          </w:p>
        </w:tc>
      </w:tr>
      <w:tr w:rsidR="001E6637" w:rsidRPr="00CA653C" w14:paraId="3C71A89E" w14:textId="77777777" w:rsidTr="000F65D7">
        <w:tc>
          <w:tcPr>
            <w:tcW w:w="555" w:type="dxa"/>
          </w:tcPr>
          <w:p w14:paraId="7E20B615" w14:textId="77777777" w:rsidR="001E6637" w:rsidRPr="00CA653C" w:rsidRDefault="001E6637" w:rsidP="000F65D7">
            <w:pPr>
              <w:spacing w:after="0" w:line="240" w:lineRule="auto"/>
              <w:rPr>
                <w:rFonts w:ascii="Times New Roman" w:hAnsi="Times New Roman"/>
              </w:rPr>
            </w:pPr>
            <w:r w:rsidRPr="00CA653C">
              <w:rPr>
                <w:rFonts w:ascii="Times New Roman" w:hAnsi="Times New Roman"/>
              </w:rPr>
              <w:t>3.</w:t>
            </w:r>
          </w:p>
        </w:tc>
        <w:tc>
          <w:tcPr>
            <w:tcW w:w="1903" w:type="dxa"/>
          </w:tcPr>
          <w:p w14:paraId="47F62EED" w14:textId="77777777" w:rsidR="001E6637" w:rsidRPr="00CA653C" w:rsidRDefault="001E6637" w:rsidP="000F65D7">
            <w:pPr>
              <w:spacing w:after="0" w:line="240" w:lineRule="auto"/>
              <w:rPr>
                <w:rFonts w:ascii="Times New Roman" w:hAnsi="Times New Roman"/>
              </w:rPr>
            </w:pPr>
            <w:r w:rsidRPr="00CA653C">
              <w:rPr>
                <w:rFonts w:ascii="Times New Roman" w:hAnsi="Times New Roman"/>
              </w:rPr>
              <w:t>Course Code</w:t>
            </w:r>
          </w:p>
        </w:tc>
        <w:tc>
          <w:tcPr>
            <w:tcW w:w="7118" w:type="dxa"/>
            <w:gridSpan w:val="4"/>
          </w:tcPr>
          <w:p w14:paraId="4A731822" w14:textId="77777777" w:rsidR="001E6637" w:rsidRPr="00CA653C" w:rsidRDefault="001E6637" w:rsidP="000F65D7">
            <w:pPr>
              <w:spacing w:after="0" w:line="240" w:lineRule="auto"/>
              <w:rPr>
                <w:rFonts w:ascii="Times New Roman" w:hAnsi="Times New Roman"/>
              </w:rPr>
            </w:pPr>
            <w:r w:rsidRPr="00CA653C">
              <w:rPr>
                <w:rFonts w:ascii="Times New Roman" w:hAnsi="Times New Roman"/>
                <w:b/>
              </w:rPr>
              <w:t>CHE-CC-542</w:t>
            </w:r>
          </w:p>
        </w:tc>
      </w:tr>
      <w:tr w:rsidR="001E6637" w:rsidRPr="00CA653C" w14:paraId="20084CF5" w14:textId="77777777" w:rsidTr="000F65D7">
        <w:tc>
          <w:tcPr>
            <w:tcW w:w="555" w:type="dxa"/>
          </w:tcPr>
          <w:p w14:paraId="6F5E8E30" w14:textId="77777777" w:rsidR="001E6637" w:rsidRPr="00CA653C" w:rsidRDefault="001E6637" w:rsidP="000F65D7">
            <w:pPr>
              <w:spacing w:after="0" w:line="240" w:lineRule="auto"/>
              <w:rPr>
                <w:rFonts w:ascii="Times New Roman" w:hAnsi="Times New Roman"/>
              </w:rPr>
            </w:pPr>
            <w:r w:rsidRPr="00CA653C">
              <w:rPr>
                <w:rFonts w:ascii="Times New Roman" w:hAnsi="Times New Roman"/>
              </w:rPr>
              <w:t>4.</w:t>
            </w:r>
          </w:p>
        </w:tc>
        <w:tc>
          <w:tcPr>
            <w:tcW w:w="1903" w:type="dxa"/>
          </w:tcPr>
          <w:p w14:paraId="1981AAA5" w14:textId="77777777" w:rsidR="001E6637" w:rsidRPr="00CA653C" w:rsidRDefault="001E6637" w:rsidP="000F65D7">
            <w:pPr>
              <w:spacing w:after="0" w:line="240" w:lineRule="auto"/>
              <w:rPr>
                <w:rFonts w:ascii="Times New Roman" w:hAnsi="Times New Roman"/>
              </w:rPr>
            </w:pPr>
            <w:r w:rsidRPr="00CA653C">
              <w:rPr>
                <w:rFonts w:ascii="Times New Roman" w:hAnsi="Times New Roman"/>
              </w:rPr>
              <w:t>Credits</w:t>
            </w:r>
          </w:p>
        </w:tc>
        <w:tc>
          <w:tcPr>
            <w:tcW w:w="7118" w:type="dxa"/>
            <w:gridSpan w:val="4"/>
          </w:tcPr>
          <w:p w14:paraId="1E7C424D" w14:textId="77777777" w:rsidR="001E6637" w:rsidRPr="00CA653C" w:rsidRDefault="001E6637" w:rsidP="000F65D7">
            <w:pPr>
              <w:spacing w:after="0" w:line="240" w:lineRule="auto"/>
              <w:rPr>
                <w:rFonts w:ascii="Times New Roman" w:hAnsi="Times New Roman"/>
                <w:b/>
              </w:rPr>
            </w:pPr>
            <w:r w:rsidRPr="00CA653C">
              <w:rPr>
                <w:rFonts w:ascii="Times New Roman" w:hAnsi="Times New Roman"/>
                <w:b/>
              </w:rPr>
              <w:t>11</w:t>
            </w:r>
          </w:p>
        </w:tc>
      </w:tr>
      <w:tr w:rsidR="001E6637" w:rsidRPr="00CA653C" w14:paraId="4ECEF3A4" w14:textId="77777777" w:rsidTr="000F65D7">
        <w:tc>
          <w:tcPr>
            <w:tcW w:w="555" w:type="dxa"/>
            <w:vMerge w:val="restart"/>
          </w:tcPr>
          <w:p w14:paraId="797D0354" w14:textId="77777777" w:rsidR="001E6637" w:rsidRPr="00CA653C" w:rsidRDefault="001E6637" w:rsidP="000F65D7">
            <w:pPr>
              <w:spacing w:after="0" w:line="240" w:lineRule="auto"/>
              <w:rPr>
                <w:rFonts w:ascii="Times New Roman" w:hAnsi="Times New Roman"/>
              </w:rPr>
            </w:pPr>
            <w:r w:rsidRPr="00CA653C">
              <w:rPr>
                <w:rFonts w:ascii="Times New Roman" w:hAnsi="Times New Roman"/>
              </w:rPr>
              <w:t>5.</w:t>
            </w:r>
          </w:p>
        </w:tc>
        <w:tc>
          <w:tcPr>
            <w:tcW w:w="7023" w:type="dxa"/>
            <w:gridSpan w:val="2"/>
          </w:tcPr>
          <w:p w14:paraId="4BF5B3C9" w14:textId="77777777" w:rsidR="001E6637" w:rsidRPr="00CA653C" w:rsidRDefault="001E6637" w:rsidP="000F65D7">
            <w:pPr>
              <w:spacing w:after="0" w:line="240" w:lineRule="auto"/>
              <w:rPr>
                <w:rFonts w:ascii="Times New Roman" w:hAnsi="Times New Roman"/>
                <w:b/>
              </w:rPr>
            </w:pPr>
            <w:r w:rsidRPr="00CA653C">
              <w:rPr>
                <w:rFonts w:ascii="Times New Roman" w:hAnsi="Times New Roman"/>
                <w:b/>
              </w:rPr>
              <w:t>CO</w:t>
            </w:r>
          </w:p>
          <w:p w14:paraId="2BFF130B" w14:textId="77777777" w:rsidR="001E6637" w:rsidRPr="00CA653C" w:rsidRDefault="001E6637" w:rsidP="000F65D7">
            <w:pPr>
              <w:spacing w:after="0" w:line="240" w:lineRule="auto"/>
              <w:rPr>
                <w:rFonts w:ascii="Times New Roman" w:hAnsi="Times New Roman"/>
              </w:rPr>
            </w:pPr>
            <w:r w:rsidRPr="00CA653C">
              <w:rPr>
                <w:rFonts w:ascii="Times New Roman" w:hAnsi="Times New Roman"/>
              </w:rPr>
              <w:t>With this, the student should be able to</w:t>
            </w:r>
          </w:p>
        </w:tc>
        <w:tc>
          <w:tcPr>
            <w:tcW w:w="630" w:type="dxa"/>
          </w:tcPr>
          <w:p w14:paraId="738A4B7C" w14:textId="77777777" w:rsidR="001E6637" w:rsidRPr="00CA653C" w:rsidRDefault="001E6637" w:rsidP="000F65D7">
            <w:pPr>
              <w:spacing w:after="0" w:line="240" w:lineRule="auto"/>
              <w:rPr>
                <w:rFonts w:ascii="Times New Roman" w:hAnsi="Times New Roman"/>
                <w:b/>
              </w:rPr>
            </w:pPr>
            <w:r w:rsidRPr="00CA653C">
              <w:rPr>
                <w:rFonts w:ascii="Times New Roman" w:hAnsi="Times New Roman"/>
                <w:b/>
              </w:rPr>
              <w:t>TL</w:t>
            </w:r>
          </w:p>
        </w:tc>
        <w:tc>
          <w:tcPr>
            <w:tcW w:w="630" w:type="dxa"/>
          </w:tcPr>
          <w:p w14:paraId="1B7EC09F" w14:textId="77777777" w:rsidR="001E6637" w:rsidRPr="00CA653C" w:rsidRDefault="001E6637" w:rsidP="000F65D7">
            <w:pPr>
              <w:spacing w:after="0" w:line="240" w:lineRule="auto"/>
              <w:rPr>
                <w:rFonts w:ascii="Times New Roman" w:hAnsi="Times New Roman"/>
                <w:b/>
              </w:rPr>
            </w:pPr>
            <w:r w:rsidRPr="00CA653C">
              <w:rPr>
                <w:rFonts w:ascii="Times New Roman" w:hAnsi="Times New Roman"/>
                <w:b/>
              </w:rPr>
              <w:t>KL</w:t>
            </w:r>
          </w:p>
        </w:tc>
        <w:tc>
          <w:tcPr>
            <w:tcW w:w="738" w:type="dxa"/>
          </w:tcPr>
          <w:p w14:paraId="68B04EE1" w14:textId="77777777" w:rsidR="001E6637" w:rsidRPr="00CA653C" w:rsidRDefault="001E6637" w:rsidP="000F65D7">
            <w:pPr>
              <w:spacing w:after="0" w:line="240" w:lineRule="auto"/>
              <w:rPr>
                <w:rFonts w:ascii="Times New Roman" w:hAnsi="Times New Roman"/>
                <w:b/>
              </w:rPr>
            </w:pPr>
            <w:r w:rsidRPr="00CA653C">
              <w:rPr>
                <w:rFonts w:ascii="Times New Roman" w:hAnsi="Times New Roman"/>
                <w:b/>
              </w:rPr>
              <w:t>PSO No.</w:t>
            </w:r>
          </w:p>
        </w:tc>
      </w:tr>
      <w:tr w:rsidR="001E6637" w:rsidRPr="00CA653C" w14:paraId="16FFC904" w14:textId="77777777" w:rsidTr="000F65D7">
        <w:trPr>
          <w:trHeight w:val="315"/>
        </w:trPr>
        <w:tc>
          <w:tcPr>
            <w:tcW w:w="555" w:type="dxa"/>
            <w:vMerge/>
          </w:tcPr>
          <w:p w14:paraId="7465B59D" w14:textId="77777777" w:rsidR="001E6637" w:rsidRPr="00CA653C" w:rsidRDefault="001E6637" w:rsidP="000F65D7">
            <w:pPr>
              <w:spacing w:after="0" w:line="240" w:lineRule="auto"/>
              <w:rPr>
                <w:rFonts w:ascii="Times New Roman" w:hAnsi="Times New Roman"/>
              </w:rPr>
            </w:pPr>
          </w:p>
        </w:tc>
        <w:tc>
          <w:tcPr>
            <w:tcW w:w="7023" w:type="dxa"/>
            <w:gridSpan w:val="2"/>
          </w:tcPr>
          <w:p w14:paraId="7CF53C78" w14:textId="77777777" w:rsidR="001E6637" w:rsidRPr="00CA653C" w:rsidRDefault="001E6637" w:rsidP="000F65D7">
            <w:pPr>
              <w:spacing w:after="0" w:line="240" w:lineRule="auto"/>
              <w:jc w:val="both"/>
              <w:rPr>
                <w:rFonts w:ascii="Times New Roman" w:hAnsi="Times New Roman"/>
                <w:i/>
                <w:iCs/>
              </w:rPr>
            </w:pPr>
            <w:r w:rsidRPr="00CA653C">
              <w:rPr>
                <w:rFonts w:ascii="Times New Roman" w:hAnsi="Times New Roman"/>
                <w:i/>
                <w:iCs/>
              </w:rPr>
              <w:t xml:space="preserve">1. Conduct a literature survey </w:t>
            </w:r>
          </w:p>
        </w:tc>
        <w:tc>
          <w:tcPr>
            <w:tcW w:w="630" w:type="dxa"/>
          </w:tcPr>
          <w:p w14:paraId="671DD249" w14:textId="77777777" w:rsidR="001E6637" w:rsidRPr="00CA653C" w:rsidRDefault="001E6637" w:rsidP="000F65D7">
            <w:pPr>
              <w:spacing w:after="0" w:line="240" w:lineRule="auto"/>
              <w:rPr>
                <w:rFonts w:ascii="Times New Roman" w:hAnsi="Times New Roman"/>
              </w:rPr>
            </w:pPr>
            <w:r w:rsidRPr="00CA653C">
              <w:rPr>
                <w:rFonts w:ascii="Times New Roman" w:hAnsi="Times New Roman"/>
              </w:rPr>
              <w:t>3-Ap, 5-E</w:t>
            </w:r>
          </w:p>
        </w:tc>
        <w:tc>
          <w:tcPr>
            <w:tcW w:w="630" w:type="dxa"/>
          </w:tcPr>
          <w:p w14:paraId="7E191CBF" w14:textId="77777777" w:rsidR="001E6637" w:rsidRPr="00CA653C" w:rsidRDefault="001E6637" w:rsidP="000F65D7">
            <w:pPr>
              <w:spacing w:after="0" w:line="240" w:lineRule="auto"/>
              <w:rPr>
                <w:rFonts w:ascii="Times New Roman" w:hAnsi="Times New Roman"/>
              </w:rPr>
            </w:pPr>
            <w:r w:rsidRPr="00CA653C">
              <w:rPr>
                <w:rFonts w:ascii="Times New Roman" w:hAnsi="Times New Roman"/>
              </w:rPr>
              <w:t>PK</w:t>
            </w:r>
          </w:p>
        </w:tc>
        <w:tc>
          <w:tcPr>
            <w:tcW w:w="738" w:type="dxa"/>
          </w:tcPr>
          <w:p w14:paraId="2470D09C" w14:textId="77777777" w:rsidR="001E6637" w:rsidRPr="00CA653C" w:rsidRDefault="001E6637" w:rsidP="000F65D7">
            <w:pPr>
              <w:spacing w:after="0" w:line="240" w:lineRule="auto"/>
              <w:rPr>
                <w:rFonts w:ascii="Times New Roman" w:hAnsi="Times New Roman"/>
              </w:rPr>
            </w:pPr>
            <w:r w:rsidRPr="00CA653C">
              <w:rPr>
                <w:rFonts w:ascii="Times New Roman" w:hAnsi="Times New Roman"/>
              </w:rPr>
              <w:t>6, 7, 8</w:t>
            </w:r>
          </w:p>
        </w:tc>
      </w:tr>
      <w:tr w:rsidR="001E6637" w:rsidRPr="00CA653C" w14:paraId="3F148C27" w14:textId="77777777" w:rsidTr="000F65D7">
        <w:trPr>
          <w:trHeight w:val="312"/>
        </w:trPr>
        <w:tc>
          <w:tcPr>
            <w:tcW w:w="555" w:type="dxa"/>
            <w:vMerge/>
          </w:tcPr>
          <w:p w14:paraId="6DCF57D9" w14:textId="77777777" w:rsidR="001E6637" w:rsidRPr="00CA653C" w:rsidRDefault="001E6637" w:rsidP="000F65D7">
            <w:pPr>
              <w:spacing w:after="0" w:line="240" w:lineRule="auto"/>
              <w:rPr>
                <w:rFonts w:ascii="Times New Roman" w:hAnsi="Times New Roman"/>
              </w:rPr>
            </w:pPr>
          </w:p>
        </w:tc>
        <w:tc>
          <w:tcPr>
            <w:tcW w:w="7023" w:type="dxa"/>
            <w:gridSpan w:val="2"/>
          </w:tcPr>
          <w:p w14:paraId="4669FEEA" w14:textId="77777777" w:rsidR="001E6637" w:rsidRPr="00CA653C" w:rsidRDefault="001E6637" w:rsidP="000F65D7">
            <w:pPr>
              <w:spacing w:after="0" w:line="240" w:lineRule="auto"/>
              <w:jc w:val="both"/>
              <w:rPr>
                <w:rFonts w:ascii="Times New Roman" w:hAnsi="Times New Roman"/>
                <w:i/>
                <w:iCs/>
              </w:rPr>
            </w:pPr>
            <w:r w:rsidRPr="00CA653C">
              <w:rPr>
                <w:rFonts w:ascii="Times New Roman" w:hAnsi="Times New Roman"/>
                <w:i/>
                <w:iCs/>
              </w:rPr>
              <w:t>2. Design and execute small reaction schemes to synthesize functional materials</w:t>
            </w:r>
          </w:p>
        </w:tc>
        <w:tc>
          <w:tcPr>
            <w:tcW w:w="630" w:type="dxa"/>
          </w:tcPr>
          <w:p w14:paraId="6B65442D" w14:textId="77777777" w:rsidR="001E6637" w:rsidRPr="00CA653C" w:rsidRDefault="001E6637" w:rsidP="000F65D7">
            <w:pPr>
              <w:spacing w:after="0" w:line="240" w:lineRule="auto"/>
              <w:rPr>
                <w:rFonts w:ascii="Times New Roman" w:hAnsi="Times New Roman"/>
              </w:rPr>
            </w:pPr>
            <w:r w:rsidRPr="00CA653C">
              <w:rPr>
                <w:rFonts w:ascii="Times New Roman" w:hAnsi="Times New Roman"/>
              </w:rPr>
              <w:t>5-E, 6-C</w:t>
            </w:r>
          </w:p>
        </w:tc>
        <w:tc>
          <w:tcPr>
            <w:tcW w:w="630" w:type="dxa"/>
          </w:tcPr>
          <w:p w14:paraId="26F56524" w14:textId="77777777" w:rsidR="001E6637" w:rsidRPr="00CA653C" w:rsidRDefault="001E6637" w:rsidP="000F65D7">
            <w:pPr>
              <w:spacing w:after="0" w:line="240" w:lineRule="auto"/>
              <w:rPr>
                <w:rFonts w:ascii="Times New Roman" w:hAnsi="Times New Roman"/>
              </w:rPr>
            </w:pPr>
            <w:r w:rsidRPr="00CA653C">
              <w:rPr>
                <w:rFonts w:ascii="Times New Roman" w:hAnsi="Times New Roman"/>
              </w:rPr>
              <w:t>PK, MK</w:t>
            </w:r>
          </w:p>
        </w:tc>
        <w:tc>
          <w:tcPr>
            <w:tcW w:w="738" w:type="dxa"/>
          </w:tcPr>
          <w:p w14:paraId="2F35D40C" w14:textId="77777777" w:rsidR="001E6637" w:rsidRPr="00CA653C" w:rsidRDefault="001E6637" w:rsidP="000F65D7">
            <w:pPr>
              <w:spacing w:after="0" w:line="240" w:lineRule="auto"/>
              <w:rPr>
                <w:rFonts w:ascii="Times New Roman" w:hAnsi="Times New Roman"/>
              </w:rPr>
            </w:pPr>
            <w:r w:rsidRPr="00CA653C">
              <w:rPr>
                <w:rFonts w:ascii="Times New Roman" w:hAnsi="Times New Roman"/>
              </w:rPr>
              <w:t>6, 7, 8</w:t>
            </w:r>
          </w:p>
        </w:tc>
      </w:tr>
      <w:tr w:rsidR="001E6637" w:rsidRPr="00CA653C" w14:paraId="641F1949" w14:textId="77777777" w:rsidTr="000F65D7">
        <w:trPr>
          <w:trHeight w:val="312"/>
        </w:trPr>
        <w:tc>
          <w:tcPr>
            <w:tcW w:w="555" w:type="dxa"/>
          </w:tcPr>
          <w:p w14:paraId="12518C10" w14:textId="77777777" w:rsidR="001E6637" w:rsidRPr="00CA653C" w:rsidRDefault="001E6637" w:rsidP="000F65D7">
            <w:pPr>
              <w:spacing w:after="0" w:line="240" w:lineRule="auto"/>
              <w:rPr>
                <w:rFonts w:ascii="Times New Roman" w:hAnsi="Times New Roman"/>
              </w:rPr>
            </w:pPr>
          </w:p>
        </w:tc>
        <w:tc>
          <w:tcPr>
            <w:tcW w:w="7023" w:type="dxa"/>
            <w:gridSpan w:val="2"/>
          </w:tcPr>
          <w:p w14:paraId="5D76F7C2" w14:textId="77777777" w:rsidR="001E6637" w:rsidRPr="00CA653C" w:rsidRDefault="001E6637" w:rsidP="000F65D7">
            <w:pPr>
              <w:spacing w:after="0" w:line="240" w:lineRule="auto"/>
              <w:jc w:val="both"/>
              <w:rPr>
                <w:rFonts w:ascii="Times New Roman" w:hAnsi="Times New Roman"/>
                <w:i/>
                <w:iCs/>
              </w:rPr>
            </w:pPr>
            <w:r w:rsidRPr="00CA653C">
              <w:rPr>
                <w:rFonts w:ascii="Times New Roman" w:hAnsi="Times New Roman"/>
                <w:i/>
                <w:iCs/>
              </w:rPr>
              <w:t xml:space="preserve">3. Independently write scientific reports  </w:t>
            </w:r>
          </w:p>
        </w:tc>
        <w:tc>
          <w:tcPr>
            <w:tcW w:w="630" w:type="dxa"/>
          </w:tcPr>
          <w:p w14:paraId="380BC54A" w14:textId="77777777" w:rsidR="001E6637" w:rsidRPr="00CA653C" w:rsidRDefault="001E6637" w:rsidP="000F65D7">
            <w:pPr>
              <w:spacing w:after="0" w:line="240" w:lineRule="auto"/>
              <w:rPr>
                <w:rFonts w:ascii="Times New Roman" w:hAnsi="Times New Roman"/>
              </w:rPr>
            </w:pPr>
            <w:r w:rsidRPr="00CA653C">
              <w:rPr>
                <w:rFonts w:ascii="Times New Roman" w:hAnsi="Times New Roman"/>
              </w:rPr>
              <w:t>6-C</w:t>
            </w:r>
          </w:p>
        </w:tc>
        <w:tc>
          <w:tcPr>
            <w:tcW w:w="630" w:type="dxa"/>
          </w:tcPr>
          <w:p w14:paraId="369C6C5E" w14:textId="77777777" w:rsidR="001E6637" w:rsidRPr="00CA653C" w:rsidRDefault="001E6637" w:rsidP="000F65D7">
            <w:pPr>
              <w:spacing w:after="0" w:line="240" w:lineRule="auto"/>
              <w:rPr>
                <w:rFonts w:ascii="Times New Roman" w:hAnsi="Times New Roman"/>
              </w:rPr>
            </w:pPr>
            <w:r w:rsidRPr="00CA653C">
              <w:rPr>
                <w:rFonts w:ascii="Times New Roman" w:hAnsi="Times New Roman"/>
              </w:rPr>
              <w:t>CK, PK</w:t>
            </w:r>
          </w:p>
        </w:tc>
        <w:tc>
          <w:tcPr>
            <w:tcW w:w="738" w:type="dxa"/>
          </w:tcPr>
          <w:p w14:paraId="29F62CBD" w14:textId="77777777" w:rsidR="001E6637" w:rsidRPr="00CA653C" w:rsidRDefault="001E6637" w:rsidP="000F65D7">
            <w:pPr>
              <w:spacing w:after="0" w:line="240" w:lineRule="auto"/>
              <w:rPr>
                <w:rFonts w:ascii="Times New Roman" w:hAnsi="Times New Roman"/>
              </w:rPr>
            </w:pPr>
            <w:r w:rsidRPr="00CA653C">
              <w:rPr>
                <w:rFonts w:ascii="Times New Roman" w:hAnsi="Times New Roman"/>
              </w:rPr>
              <w:t>7, 8</w:t>
            </w:r>
          </w:p>
        </w:tc>
      </w:tr>
      <w:tr w:rsidR="001E6637" w:rsidRPr="00B51B09" w14:paraId="34D19D77" w14:textId="77777777" w:rsidTr="000F65D7">
        <w:trPr>
          <w:trHeight w:val="312"/>
        </w:trPr>
        <w:tc>
          <w:tcPr>
            <w:tcW w:w="555" w:type="dxa"/>
          </w:tcPr>
          <w:p w14:paraId="181A026E" w14:textId="77777777" w:rsidR="001E6637" w:rsidRPr="00CA653C" w:rsidRDefault="001E6637" w:rsidP="000F65D7">
            <w:pPr>
              <w:spacing w:after="0" w:line="240" w:lineRule="auto"/>
              <w:rPr>
                <w:rFonts w:ascii="Times New Roman" w:hAnsi="Times New Roman"/>
              </w:rPr>
            </w:pPr>
          </w:p>
        </w:tc>
        <w:tc>
          <w:tcPr>
            <w:tcW w:w="7023" w:type="dxa"/>
            <w:gridSpan w:val="2"/>
          </w:tcPr>
          <w:p w14:paraId="38DBE192" w14:textId="77777777" w:rsidR="001E6637" w:rsidRPr="00CA653C" w:rsidRDefault="001E6637" w:rsidP="000F65D7">
            <w:pPr>
              <w:spacing w:after="0" w:line="240" w:lineRule="auto"/>
              <w:jc w:val="both"/>
              <w:rPr>
                <w:rFonts w:ascii="Times New Roman" w:hAnsi="Times New Roman"/>
                <w:i/>
                <w:iCs/>
              </w:rPr>
            </w:pPr>
            <w:r w:rsidRPr="00CA653C">
              <w:rPr>
                <w:rFonts w:ascii="Times New Roman" w:hAnsi="Times New Roman"/>
                <w:i/>
                <w:iCs/>
              </w:rPr>
              <w:t>4. Communicate through various forms of presentation</w:t>
            </w:r>
          </w:p>
        </w:tc>
        <w:tc>
          <w:tcPr>
            <w:tcW w:w="630" w:type="dxa"/>
          </w:tcPr>
          <w:p w14:paraId="66696CF0" w14:textId="77777777" w:rsidR="001E6637" w:rsidRPr="00CA653C" w:rsidRDefault="001E6637" w:rsidP="000F65D7">
            <w:pPr>
              <w:spacing w:after="0" w:line="240" w:lineRule="auto"/>
              <w:rPr>
                <w:rFonts w:ascii="Times New Roman" w:hAnsi="Times New Roman"/>
              </w:rPr>
            </w:pPr>
            <w:r w:rsidRPr="00CA653C">
              <w:rPr>
                <w:rFonts w:ascii="Times New Roman" w:hAnsi="Times New Roman"/>
              </w:rPr>
              <w:t>3-Ap</w:t>
            </w:r>
          </w:p>
        </w:tc>
        <w:tc>
          <w:tcPr>
            <w:tcW w:w="630" w:type="dxa"/>
          </w:tcPr>
          <w:p w14:paraId="7585174A" w14:textId="77777777" w:rsidR="001E6637" w:rsidRPr="00CA653C" w:rsidRDefault="001E6637" w:rsidP="000F65D7">
            <w:pPr>
              <w:spacing w:after="0" w:line="240" w:lineRule="auto"/>
              <w:rPr>
                <w:rFonts w:ascii="Times New Roman" w:hAnsi="Times New Roman"/>
              </w:rPr>
            </w:pPr>
            <w:r w:rsidRPr="00CA653C">
              <w:rPr>
                <w:rFonts w:ascii="Times New Roman" w:hAnsi="Times New Roman"/>
              </w:rPr>
              <w:t>CK</w:t>
            </w:r>
          </w:p>
        </w:tc>
        <w:tc>
          <w:tcPr>
            <w:tcW w:w="738" w:type="dxa"/>
          </w:tcPr>
          <w:p w14:paraId="0DDB6580" w14:textId="77777777" w:rsidR="001E6637" w:rsidRPr="00B51B09" w:rsidRDefault="001E6637" w:rsidP="000F65D7">
            <w:pPr>
              <w:spacing w:after="0" w:line="240" w:lineRule="auto"/>
              <w:rPr>
                <w:rFonts w:ascii="Times New Roman" w:hAnsi="Times New Roman"/>
              </w:rPr>
            </w:pPr>
            <w:r w:rsidRPr="00CA653C">
              <w:rPr>
                <w:rFonts w:ascii="Times New Roman" w:hAnsi="Times New Roman"/>
              </w:rPr>
              <w:t>8</w:t>
            </w:r>
          </w:p>
        </w:tc>
      </w:tr>
    </w:tbl>
    <w:p w14:paraId="03817313" w14:textId="77777777" w:rsidR="001E6637" w:rsidRDefault="001E6637" w:rsidP="00605495"/>
    <w:tbl>
      <w:tblPr>
        <w:tblpPr w:leftFromText="180" w:rightFromText="180" w:vertAnchor="page" w:horzAnchor="margin" w:tblpY="6023"/>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646"/>
        <w:gridCol w:w="1149"/>
        <w:gridCol w:w="3960"/>
        <w:gridCol w:w="1080"/>
        <w:gridCol w:w="810"/>
        <w:gridCol w:w="607"/>
        <w:gridCol w:w="900"/>
      </w:tblGrid>
      <w:tr w:rsidR="00605495" w:rsidRPr="007A5E79" w14:paraId="70425AFA" w14:textId="77777777" w:rsidTr="00FE46BD">
        <w:trPr>
          <w:trHeight w:val="58"/>
        </w:trPr>
        <w:tc>
          <w:tcPr>
            <w:tcW w:w="563" w:type="dxa"/>
          </w:tcPr>
          <w:p w14:paraId="51811BB8" w14:textId="77777777" w:rsidR="00605495" w:rsidRPr="007A5E79" w:rsidRDefault="00605495" w:rsidP="00CC5CB0">
            <w:pPr>
              <w:spacing w:after="0" w:line="240" w:lineRule="auto"/>
              <w:rPr>
                <w:rFonts w:ascii="Times New Roman" w:hAnsi="Times New Roman"/>
              </w:rPr>
            </w:pPr>
            <w:r w:rsidRPr="007A5E79">
              <w:rPr>
                <w:rFonts w:ascii="Times New Roman" w:hAnsi="Times New Roman"/>
              </w:rPr>
              <w:lastRenderedPageBreak/>
              <w:t>1.</w:t>
            </w:r>
          </w:p>
        </w:tc>
        <w:tc>
          <w:tcPr>
            <w:tcW w:w="0" w:type="dxa"/>
            <w:gridSpan w:val="2"/>
          </w:tcPr>
          <w:p w14:paraId="61114C3D" w14:textId="77777777" w:rsidR="00605495" w:rsidRPr="007A5E79" w:rsidRDefault="00605495" w:rsidP="00CC5CB0">
            <w:pPr>
              <w:spacing w:after="0" w:line="240" w:lineRule="auto"/>
              <w:rPr>
                <w:rFonts w:ascii="Times New Roman" w:hAnsi="Times New Roman"/>
              </w:rPr>
            </w:pPr>
            <w:r w:rsidRPr="007A5E79">
              <w:rPr>
                <w:rFonts w:ascii="Times New Roman" w:hAnsi="Times New Roman"/>
              </w:rPr>
              <w:t>Semester</w:t>
            </w:r>
            <w:r>
              <w:rPr>
                <w:rFonts w:ascii="Times New Roman" w:hAnsi="Times New Roman"/>
              </w:rPr>
              <w:t xml:space="preserve"> </w:t>
            </w:r>
          </w:p>
        </w:tc>
        <w:tc>
          <w:tcPr>
            <w:tcW w:w="3960" w:type="dxa"/>
            <w:tcBorders>
              <w:right w:val="nil"/>
            </w:tcBorders>
          </w:tcPr>
          <w:p w14:paraId="6FA6BDAA" w14:textId="77777777" w:rsidR="00605495" w:rsidRPr="007A5E79" w:rsidRDefault="00605495" w:rsidP="00CC5CB0">
            <w:pPr>
              <w:spacing w:after="0" w:line="240" w:lineRule="auto"/>
              <w:rPr>
                <w:rFonts w:ascii="Times New Roman" w:hAnsi="Times New Roman"/>
                <w:b/>
              </w:rPr>
            </w:pPr>
            <w:r>
              <w:rPr>
                <w:rFonts w:ascii="Times New Roman" w:hAnsi="Times New Roman"/>
                <w:b/>
              </w:rPr>
              <w:t>4</w:t>
            </w:r>
          </w:p>
        </w:tc>
        <w:tc>
          <w:tcPr>
            <w:tcW w:w="3397" w:type="dxa"/>
            <w:gridSpan w:val="4"/>
            <w:tcBorders>
              <w:left w:val="nil"/>
            </w:tcBorders>
          </w:tcPr>
          <w:p w14:paraId="6AC7061C" w14:textId="77777777" w:rsidR="00605495" w:rsidRPr="007A5E79" w:rsidRDefault="00605495" w:rsidP="00CC5CB0">
            <w:pPr>
              <w:spacing w:after="0" w:line="240" w:lineRule="auto"/>
              <w:rPr>
                <w:rFonts w:ascii="Times New Roman" w:hAnsi="Times New Roman"/>
                <w:b/>
              </w:rPr>
            </w:pPr>
          </w:p>
        </w:tc>
      </w:tr>
      <w:tr w:rsidR="00605495" w:rsidRPr="007A5E79" w14:paraId="18000431" w14:textId="77777777" w:rsidTr="00605495">
        <w:tc>
          <w:tcPr>
            <w:tcW w:w="563" w:type="dxa"/>
          </w:tcPr>
          <w:p w14:paraId="3CA91DEF" w14:textId="77777777" w:rsidR="00605495" w:rsidRPr="007A5E79" w:rsidRDefault="00605495" w:rsidP="00CC5CB0">
            <w:pPr>
              <w:spacing w:after="0" w:line="240" w:lineRule="auto"/>
              <w:rPr>
                <w:rFonts w:ascii="Times New Roman" w:hAnsi="Times New Roman"/>
              </w:rPr>
            </w:pPr>
            <w:r w:rsidRPr="007A5E79">
              <w:rPr>
                <w:rFonts w:ascii="Times New Roman" w:hAnsi="Times New Roman"/>
              </w:rPr>
              <w:t>2.</w:t>
            </w:r>
          </w:p>
        </w:tc>
        <w:tc>
          <w:tcPr>
            <w:tcW w:w="1795" w:type="dxa"/>
            <w:gridSpan w:val="2"/>
          </w:tcPr>
          <w:p w14:paraId="3EEE3011" w14:textId="77777777" w:rsidR="00605495" w:rsidRPr="007A5E79" w:rsidRDefault="00605495" w:rsidP="00CC5CB0">
            <w:pPr>
              <w:spacing w:after="0" w:line="240" w:lineRule="auto"/>
              <w:rPr>
                <w:rFonts w:ascii="Times New Roman" w:hAnsi="Times New Roman"/>
              </w:rPr>
            </w:pPr>
            <w:r w:rsidRPr="007A5E79">
              <w:rPr>
                <w:rFonts w:ascii="Times New Roman" w:hAnsi="Times New Roman"/>
              </w:rPr>
              <w:t>Course Title</w:t>
            </w:r>
          </w:p>
        </w:tc>
        <w:tc>
          <w:tcPr>
            <w:tcW w:w="3960" w:type="dxa"/>
            <w:tcBorders>
              <w:right w:val="nil"/>
            </w:tcBorders>
          </w:tcPr>
          <w:p w14:paraId="52B6D8A3" w14:textId="77777777" w:rsidR="00605495" w:rsidRPr="00057AC3" w:rsidRDefault="00605495" w:rsidP="00CC5CB0">
            <w:pPr>
              <w:spacing w:after="0" w:line="240" w:lineRule="auto"/>
              <w:rPr>
                <w:rFonts w:ascii="Times New Roman" w:hAnsi="Times New Roman"/>
              </w:rPr>
            </w:pPr>
            <w:r>
              <w:rPr>
                <w:rFonts w:ascii="Times New Roman" w:hAnsi="Times New Roman"/>
                <w:b/>
              </w:rPr>
              <w:t xml:space="preserve">APPLIED </w:t>
            </w:r>
            <w:r w:rsidRPr="00057AC3">
              <w:rPr>
                <w:rFonts w:ascii="Times New Roman" w:hAnsi="Times New Roman"/>
                <w:b/>
              </w:rPr>
              <w:t>CHEMISTRY</w:t>
            </w:r>
          </w:p>
        </w:tc>
        <w:tc>
          <w:tcPr>
            <w:tcW w:w="3397" w:type="dxa"/>
            <w:gridSpan w:val="4"/>
            <w:tcBorders>
              <w:left w:val="nil"/>
            </w:tcBorders>
          </w:tcPr>
          <w:p w14:paraId="4BA1C499" w14:textId="77777777" w:rsidR="00605495" w:rsidRPr="007A5E79" w:rsidRDefault="00605495" w:rsidP="00CC5CB0">
            <w:pPr>
              <w:spacing w:after="0" w:line="240" w:lineRule="auto"/>
              <w:rPr>
                <w:rFonts w:ascii="Times New Roman" w:hAnsi="Times New Roman"/>
              </w:rPr>
            </w:pPr>
          </w:p>
        </w:tc>
      </w:tr>
      <w:tr w:rsidR="00605495" w:rsidRPr="007A5E79" w14:paraId="781F9C0A" w14:textId="77777777" w:rsidTr="00605495">
        <w:tc>
          <w:tcPr>
            <w:tcW w:w="563" w:type="dxa"/>
          </w:tcPr>
          <w:p w14:paraId="53AD80C6" w14:textId="77777777" w:rsidR="00605495" w:rsidRPr="007A5E79" w:rsidRDefault="00605495" w:rsidP="00CC5CB0">
            <w:pPr>
              <w:spacing w:after="0" w:line="240" w:lineRule="auto"/>
              <w:rPr>
                <w:rFonts w:ascii="Times New Roman" w:hAnsi="Times New Roman"/>
              </w:rPr>
            </w:pPr>
            <w:r w:rsidRPr="007A5E79">
              <w:rPr>
                <w:rFonts w:ascii="Times New Roman" w:hAnsi="Times New Roman"/>
              </w:rPr>
              <w:t>3.</w:t>
            </w:r>
          </w:p>
        </w:tc>
        <w:tc>
          <w:tcPr>
            <w:tcW w:w="1795" w:type="dxa"/>
            <w:gridSpan w:val="2"/>
          </w:tcPr>
          <w:p w14:paraId="423215E1" w14:textId="77777777" w:rsidR="00605495" w:rsidRPr="007A5E79" w:rsidRDefault="00605495" w:rsidP="00CC5CB0">
            <w:pPr>
              <w:spacing w:after="0" w:line="240" w:lineRule="auto"/>
              <w:rPr>
                <w:rFonts w:ascii="Times New Roman" w:hAnsi="Times New Roman"/>
              </w:rPr>
            </w:pPr>
            <w:r w:rsidRPr="007A5E79">
              <w:rPr>
                <w:rFonts w:ascii="Times New Roman" w:hAnsi="Times New Roman"/>
              </w:rPr>
              <w:t>Course Code</w:t>
            </w:r>
          </w:p>
        </w:tc>
        <w:tc>
          <w:tcPr>
            <w:tcW w:w="3960" w:type="dxa"/>
            <w:tcBorders>
              <w:right w:val="nil"/>
            </w:tcBorders>
          </w:tcPr>
          <w:p w14:paraId="167E2C70" w14:textId="77777777" w:rsidR="00605495" w:rsidRPr="007A5E79" w:rsidRDefault="00605495" w:rsidP="00CC5CB0">
            <w:pPr>
              <w:spacing w:after="0" w:line="240" w:lineRule="auto"/>
              <w:rPr>
                <w:rFonts w:ascii="Times New Roman" w:hAnsi="Times New Roman"/>
              </w:rPr>
            </w:pPr>
            <w:r w:rsidRPr="007A5E79">
              <w:rPr>
                <w:rFonts w:ascii="Times New Roman" w:hAnsi="Times New Roman"/>
                <w:b/>
              </w:rPr>
              <w:t>CHE-</w:t>
            </w:r>
            <w:r>
              <w:rPr>
                <w:rFonts w:ascii="Times New Roman" w:hAnsi="Times New Roman"/>
                <w:b/>
              </w:rPr>
              <w:t>DE-543(</w:t>
            </w:r>
            <w:proofErr w:type="spellStart"/>
            <w:r>
              <w:rPr>
                <w:rFonts w:ascii="Times New Roman" w:hAnsi="Times New Roman"/>
                <w:b/>
              </w:rPr>
              <w:t>i</w:t>
            </w:r>
            <w:proofErr w:type="spellEnd"/>
            <w:r>
              <w:rPr>
                <w:rFonts w:ascii="Times New Roman" w:hAnsi="Times New Roman"/>
                <w:b/>
              </w:rPr>
              <w:t>)</w:t>
            </w:r>
          </w:p>
        </w:tc>
        <w:tc>
          <w:tcPr>
            <w:tcW w:w="3397" w:type="dxa"/>
            <w:gridSpan w:val="4"/>
            <w:tcBorders>
              <w:left w:val="nil"/>
            </w:tcBorders>
          </w:tcPr>
          <w:p w14:paraId="017B740C" w14:textId="77777777" w:rsidR="00605495" w:rsidRPr="007A5E79" w:rsidRDefault="00605495" w:rsidP="00CC5CB0">
            <w:pPr>
              <w:spacing w:after="0" w:line="240" w:lineRule="auto"/>
              <w:rPr>
                <w:rFonts w:ascii="Times New Roman" w:hAnsi="Times New Roman"/>
              </w:rPr>
            </w:pPr>
          </w:p>
        </w:tc>
      </w:tr>
      <w:tr w:rsidR="00605495" w:rsidRPr="007A5E79" w14:paraId="010F44F9" w14:textId="77777777" w:rsidTr="00605495">
        <w:tc>
          <w:tcPr>
            <w:tcW w:w="563" w:type="dxa"/>
          </w:tcPr>
          <w:p w14:paraId="6FB227DD" w14:textId="77777777" w:rsidR="00605495" w:rsidRPr="007A5E79" w:rsidRDefault="00605495" w:rsidP="00CC5CB0">
            <w:pPr>
              <w:spacing w:after="0" w:line="240" w:lineRule="auto"/>
              <w:rPr>
                <w:rFonts w:ascii="Times New Roman" w:hAnsi="Times New Roman"/>
              </w:rPr>
            </w:pPr>
            <w:r w:rsidRPr="007A5E79">
              <w:rPr>
                <w:rFonts w:ascii="Times New Roman" w:hAnsi="Times New Roman"/>
              </w:rPr>
              <w:t>4.</w:t>
            </w:r>
          </w:p>
        </w:tc>
        <w:tc>
          <w:tcPr>
            <w:tcW w:w="1795" w:type="dxa"/>
            <w:gridSpan w:val="2"/>
          </w:tcPr>
          <w:p w14:paraId="20B034CF" w14:textId="77777777" w:rsidR="00605495" w:rsidRPr="007A5E79" w:rsidRDefault="00605495" w:rsidP="00CC5CB0">
            <w:pPr>
              <w:spacing w:after="0" w:line="240" w:lineRule="auto"/>
              <w:rPr>
                <w:rFonts w:ascii="Times New Roman" w:hAnsi="Times New Roman"/>
              </w:rPr>
            </w:pPr>
            <w:r w:rsidRPr="007A5E79">
              <w:rPr>
                <w:rFonts w:ascii="Times New Roman" w:hAnsi="Times New Roman"/>
              </w:rPr>
              <w:t>Credits</w:t>
            </w:r>
          </w:p>
        </w:tc>
        <w:tc>
          <w:tcPr>
            <w:tcW w:w="3960" w:type="dxa"/>
            <w:tcBorders>
              <w:right w:val="nil"/>
            </w:tcBorders>
          </w:tcPr>
          <w:p w14:paraId="22E6B5DA" w14:textId="75FBE703" w:rsidR="00605495" w:rsidRPr="007A5E79" w:rsidRDefault="00374C07" w:rsidP="00CC5CB0">
            <w:pPr>
              <w:spacing w:after="0" w:line="240" w:lineRule="auto"/>
              <w:rPr>
                <w:rFonts w:ascii="Times New Roman" w:hAnsi="Times New Roman"/>
                <w:b/>
              </w:rPr>
            </w:pPr>
            <w:r>
              <w:rPr>
                <w:rFonts w:ascii="Times New Roman" w:hAnsi="Times New Roman"/>
                <w:b/>
              </w:rPr>
              <w:t>4</w:t>
            </w:r>
          </w:p>
        </w:tc>
        <w:tc>
          <w:tcPr>
            <w:tcW w:w="3397" w:type="dxa"/>
            <w:gridSpan w:val="4"/>
            <w:tcBorders>
              <w:left w:val="nil"/>
            </w:tcBorders>
          </w:tcPr>
          <w:p w14:paraId="07DB3F12" w14:textId="77777777" w:rsidR="00605495" w:rsidRPr="007A5E79" w:rsidRDefault="00605495" w:rsidP="00CC5CB0">
            <w:pPr>
              <w:spacing w:after="0" w:line="240" w:lineRule="auto"/>
              <w:rPr>
                <w:rFonts w:ascii="Times New Roman" w:hAnsi="Times New Roman"/>
                <w:b/>
              </w:rPr>
            </w:pPr>
          </w:p>
        </w:tc>
      </w:tr>
      <w:tr w:rsidR="00605495" w:rsidRPr="007A5E79" w14:paraId="4B187820" w14:textId="77777777" w:rsidTr="00605495">
        <w:tc>
          <w:tcPr>
            <w:tcW w:w="563" w:type="dxa"/>
            <w:vMerge w:val="restart"/>
          </w:tcPr>
          <w:p w14:paraId="41D5B71C" w14:textId="77777777" w:rsidR="00605495" w:rsidRPr="007A5E79" w:rsidRDefault="00605495" w:rsidP="00CC5CB0">
            <w:pPr>
              <w:spacing w:after="0" w:line="240" w:lineRule="auto"/>
              <w:rPr>
                <w:rFonts w:ascii="Times New Roman" w:hAnsi="Times New Roman"/>
              </w:rPr>
            </w:pPr>
            <w:r>
              <w:rPr>
                <w:rFonts w:ascii="Times New Roman" w:hAnsi="Times New Roman"/>
              </w:rPr>
              <w:t>5</w:t>
            </w:r>
            <w:r w:rsidRPr="007A5E79">
              <w:rPr>
                <w:rFonts w:ascii="Times New Roman" w:hAnsi="Times New Roman"/>
              </w:rPr>
              <w:t>.</w:t>
            </w:r>
          </w:p>
        </w:tc>
        <w:tc>
          <w:tcPr>
            <w:tcW w:w="6835" w:type="dxa"/>
            <w:gridSpan w:val="4"/>
          </w:tcPr>
          <w:p w14:paraId="3EDE7EEC" w14:textId="77777777" w:rsidR="00605495" w:rsidRPr="007A5E79" w:rsidRDefault="00605495" w:rsidP="00CC5CB0">
            <w:pPr>
              <w:spacing w:after="0" w:line="240" w:lineRule="auto"/>
              <w:rPr>
                <w:rFonts w:ascii="Times New Roman" w:hAnsi="Times New Roman"/>
                <w:b/>
              </w:rPr>
            </w:pPr>
            <w:r w:rsidRPr="007A5E79">
              <w:rPr>
                <w:rFonts w:ascii="Times New Roman" w:hAnsi="Times New Roman"/>
                <w:b/>
              </w:rPr>
              <w:t>CO</w:t>
            </w:r>
          </w:p>
          <w:p w14:paraId="78B7E931" w14:textId="77777777" w:rsidR="00605495" w:rsidRPr="007A5E79" w:rsidRDefault="00605495" w:rsidP="00CC5CB0">
            <w:pPr>
              <w:spacing w:after="0" w:line="240" w:lineRule="auto"/>
              <w:rPr>
                <w:rFonts w:ascii="Times New Roman" w:hAnsi="Times New Roman"/>
              </w:rPr>
            </w:pPr>
            <w:r w:rsidRPr="007A5E79">
              <w:rPr>
                <w:rFonts w:ascii="Times New Roman" w:hAnsi="Times New Roman"/>
              </w:rPr>
              <w:t>On completion of the course, students should be able to:</w:t>
            </w:r>
          </w:p>
        </w:tc>
        <w:tc>
          <w:tcPr>
            <w:tcW w:w="810" w:type="dxa"/>
          </w:tcPr>
          <w:p w14:paraId="4279E540" w14:textId="77777777" w:rsidR="00605495" w:rsidRPr="007A5E79" w:rsidRDefault="00605495" w:rsidP="00CC5CB0">
            <w:pPr>
              <w:spacing w:after="0" w:line="240" w:lineRule="auto"/>
              <w:rPr>
                <w:rFonts w:ascii="Times New Roman" w:hAnsi="Times New Roman"/>
                <w:b/>
              </w:rPr>
            </w:pPr>
            <w:r w:rsidRPr="007A5E79">
              <w:rPr>
                <w:rFonts w:ascii="Times New Roman" w:hAnsi="Times New Roman"/>
                <w:b/>
              </w:rPr>
              <w:t>TL</w:t>
            </w:r>
          </w:p>
        </w:tc>
        <w:tc>
          <w:tcPr>
            <w:tcW w:w="607" w:type="dxa"/>
          </w:tcPr>
          <w:p w14:paraId="595CAA2E" w14:textId="77777777" w:rsidR="00605495" w:rsidRPr="007A5E79" w:rsidRDefault="00605495" w:rsidP="00CC5CB0">
            <w:pPr>
              <w:spacing w:after="0" w:line="240" w:lineRule="auto"/>
              <w:rPr>
                <w:rFonts w:ascii="Times New Roman" w:hAnsi="Times New Roman"/>
                <w:b/>
              </w:rPr>
            </w:pPr>
            <w:r>
              <w:rPr>
                <w:rFonts w:ascii="Times New Roman" w:hAnsi="Times New Roman"/>
                <w:b/>
              </w:rPr>
              <w:t>KL</w:t>
            </w:r>
          </w:p>
        </w:tc>
        <w:tc>
          <w:tcPr>
            <w:tcW w:w="900" w:type="dxa"/>
          </w:tcPr>
          <w:p w14:paraId="52F9900F" w14:textId="77777777" w:rsidR="00605495" w:rsidRPr="007A5E79" w:rsidRDefault="00605495" w:rsidP="00CC5CB0">
            <w:pPr>
              <w:spacing w:after="0" w:line="240" w:lineRule="auto"/>
              <w:rPr>
                <w:rFonts w:ascii="Times New Roman" w:hAnsi="Times New Roman"/>
                <w:b/>
              </w:rPr>
            </w:pPr>
            <w:r w:rsidRPr="007A5E79">
              <w:rPr>
                <w:rFonts w:ascii="Times New Roman" w:hAnsi="Times New Roman"/>
                <w:b/>
              </w:rPr>
              <w:t>PSO No.</w:t>
            </w:r>
          </w:p>
        </w:tc>
      </w:tr>
      <w:tr w:rsidR="00605495" w:rsidRPr="007A5E79" w14:paraId="34400F0E" w14:textId="77777777" w:rsidTr="00605495">
        <w:trPr>
          <w:trHeight w:val="315"/>
        </w:trPr>
        <w:tc>
          <w:tcPr>
            <w:tcW w:w="563" w:type="dxa"/>
            <w:vMerge/>
          </w:tcPr>
          <w:p w14:paraId="04C533F4" w14:textId="77777777" w:rsidR="00605495" w:rsidRPr="007A5E79" w:rsidRDefault="00605495" w:rsidP="00CC5CB0">
            <w:pPr>
              <w:spacing w:after="0" w:line="240" w:lineRule="auto"/>
              <w:rPr>
                <w:rFonts w:ascii="Times New Roman" w:hAnsi="Times New Roman"/>
              </w:rPr>
            </w:pPr>
          </w:p>
        </w:tc>
        <w:tc>
          <w:tcPr>
            <w:tcW w:w="6835" w:type="dxa"/>
            <w:gridSpan w:val="4"/>
          </w:tcPr>
          <w:p w14:paraId="1C66C054" w14:textId="77777777" w:rsidR="00605495" w:rsidRPr="0094565A" w:rsidRDefault="00605495" w:rsidP="00CC5CB0">
            <w:pPr>
              <w:spacing w:after="0" w:line="240" w:lineRule="auto"/>
              <w:jc w:val="both"/>
              <w:rPr>
                <w:rFonts w:ascii="Times New Roman" w:hAnsi="Times New Roman"/>
                <w:i/>
                <w:iCs/>
              </w:rPr>
            </w:pPr>
            <w:r w:rsidRPr="0094565A">
              <w:rPr>
                <w:rFonts w:ascii="Times New Roman" w:hAnsi="Times New Roman"/>
                <w:i/>
                <w:iCs/>
              </w:rPr>
              <w:t>1.  Understand various chemical industry processes</w:t>
            </w:r>
          </w:p>
        </w:tc>
        <w:tc>
          <w:tcPr>
            <w:tcW w:w="810" w:type="dxa"/>
          </w:tcPr>
          <w:p w14:paraId="2CED2232" w14:textId="77777777" w:rsidR="00605495" w:rsidRPr="007A5E79" w:rsidRDefault="00605495" w:rsidP="00CC5CB0">
            <w:pPr>
              <w:spacing w:after="0" w:line="240" w:lineRule="auto"/>
              <w:rPr>
                <w:rFonts w:ascii="Times New Roman" w:hAnsi="Times New Roman"/>
              </w:rPr>
            </w:pPr>
            <w:r>
              <w:rPr>
                <w:rFonts w:ascii="Times New Roman" w:hAnsi="Times New Roman"/>
              </w:rPr>
              <w:t xml:space="preserve">1-R, 2-Un, </w:t>
            </w:r>
          </w:p>
        </w:tc>
        <w:tc>
          <w:tcPr>
            <w:tcW w:w="607" w:type="dxa"/>
          </w:tcPr>
          <w:p w14:paraId="20459D2D" w14:textId="77777777" w:rsidR="00605495" w:rsidRDefault="00605495" w:rsidP="00CC5CB0">
            <w:pPr>
              <w:spacing w:after="0" w:line="240" w:lineRule="auto"/>
              <w:rPr>
                <w:rFonts w:ascii="Times New Roman" w:hAnsi="Times New Roman"/>
              </w:rPr>
            </w:pPr>
            <w:r>
              <w:rPr>
                <w:rFonts w:ascii="Times New Roman" w:hAnsi="Times New Roman"/>
              </w:rPr>
              <w:t>FK, CK</w:t>
            </w:r>
          </w:p>
        </w:tc>
        <w:tc>
          <w:tcPr>
            <w:tcW w:w="900" w:type="dxa"/>
          </w:tcPr>
          <w:p w14:paraId="29AB85FD" w14:textId="1D0FEA88" w:rsidR="00605495" w:rsidRPr="007A5E79" w:rsidRDefault="00605495" w:rsidP="00CC5CB0">
            <w:pPr>
              <w:spacing w:after="0" w:line="240" w:lineRule="auto"/>
              <w:rPr>
                <w:rFonts w:ascii="Times New Roman" w:hAnsi="Times New Roman"/>
              </w:rPr>
            </w:pPr>
            <w:r>
              <w:rPr>
                <w:rFonts w:ascii="Times New Roman" w:hAnsi="Times New Roman"/>
              </w:rPr>
              <w:t>1, 2</w:t>
            </w:r>
          </w:p>
        </w:tc>
      </w:tr>
      <w:tr w:rsidR="00605495" w:rsidRPr="007A5E79" w14:paraId="14880343" w14:textId="77777777" w:rsidTr="00605495">
        <w:trPr>
          <w:trHeight w:val="312"/>
        </w:trPr>
        <w:tc>
          <w:tcPr>
            <w:tcW w:w="563" w:type="dxa"/>
            <w:vMerge/>
          </w:tcPr>
          <w:p w14:paraId="188E6541" w14:textId="77777777" w:rsidR="00605495" w:rsidRPr="007A5E79" w:rsidRDefault="00605495" w:rsidP="00CC5CB0">
            <w:pPr>
              <w:spacing w:after="0" w:line="240" w:lineRule="auto"/>
              <w:rPr>
                <w:rFonts w:ascii="Times New Roman" w:hAnsi="Times New Roman"/>
              </w:rPr>
            </w:pPr>
          </w:p>
        </w:tc>
        <w:tc>
          <w:tcPr>
            <w:tcW w:w="6835" w:type="dxa"/>
            <w:gridSpan w:val="4"/>
          </w:tcPr>
          <w:p w14:paraId="29CF27EF" w14:textId="77777777" w:rsidR="00605495" w:rsidRPr="0094565A" w:rsidRDefault="00605495" w:rsidP="00CC5CB0">
            <w:pPr>
              <w:spacing w:after="0" w:line="240" w:lineRule="auto"/>
              <w:jc w:val="both"/>
              <w:rPr>
                <w:rFonts w:ascii="Times New Roman" w:hAnsi="Times New Roman"/>
                <w:i/>
                <w:iCs/>
              </w:rPr>
            </w:pPr>
            <w:r w:rsidRPr="0094565A">
              <w:rPr>
                <w:rFonts w:ascii="Times New Roman" w:hAnsi="Times New Roman"/>
                <w:i/>
                <w:iCs/>
              </w:rPr>
              <w:t>2. To appreciate the role of chemistry in day-to-day human life</w:t>
            </w:r>
          </w:p>
        </w:tc>
        <w:tc>
          <w:tcPr>
            <w:tcW w:w="810" w:type="dxa"/>
          </w:tcPr>
          <w:p w14:paraId="0B3BD3F2" w14:textId="77777777" w:rsidR="00605495" w:rsidRPr="007A5E79" w:rsidRDefault="00605495" w:rsidP="00CC5CB0">
            <w:pPr>
              <w:spacing w:after="0" w:line="240" w:lineRule="auto"/>
              <w:rPr>
                <w:rFonts w:ascii="Times New Roman" w:hAnsi="Times New Roman"/>
              </w:rPr>
            </w:pPr>
            <w:r>
              <w:rPr>
                <w:rFonts w:ascii="Times New Roman" w:hAnsi="Times New Roman"/>
              </w:rPr>
              <w:t>2-Un, 3-Ap 4-An</w:t>
            </w:r>
          </w:p>
        </w:tc>
        <w:tc>
          <w:tcPr>
            <w:tcW w:w="607" w:type="dxa"/>
          </w:tcPr>
          <w:p w14:paraId="113E8F68" w14:textId="77777777" w:rsidR="00605495" w:rsidRDefault="00605495" w:rsidP="00CC5CB0">
            <w:pPr>
              <w:spacing w:after="0" w:line="240" w:lineRule="auto"/>
              <w:rPr>
                <w:rFonts w:ascii="Times New Roman" w:hAnsi="Times New Roman"/>
              </w:rPr>
            </w:pPr>
            <w:r>
              <w:rPr>
                <w:rFonts w:ascii="Times New Roman" w:hAnsi="Times New Roman"/>
              </w:rPr>
              <w:t>FK, CK</w:t>
            </w:r>
          </w:p>
        </w:tc>
        <w:tc>
          <w:tcPr>
            <w:tcW w:w="900" w:type="dxa"/>
          </w:tcPr>
          <w:p w14:paraId="28104DDE" w14:textId="2B5C75CD" w:rsidR="00605495" w:rsidRPr="007A5E79" w:rsidRDefault="00605495" w:rsidP="00CC5CB0">
            <w:pPr>
              <w:spacing w:after="0" w:line="240" w:lineRule="auto"/>
              <w:rPr>
                <w:rFonts w:ascii="Times New Roman" w:hAnsi="Times New Roman"/>
              </w:rPr>
            </w:pPr>
            <w:r>
              <w:rPr>
                <w:rFonts w:ascii="Times New Roman" w:hAnsi="Times New Roman"/>
              </w:rPr>
              <w:t>1, 2, 3</w:t>
            </w:r>
          </w:p>
        </w:tc>
      </w:tr>
      <w:tr w:rsidR="00605495" w:rsidRPr="007A5E79" w14:paraId="404139C0" w14:textId="77777777" w:rsidTr="00605495">
        <w:trPr>
          <w:trHeight w:val="312"/>
        </w:trPr>
        <w:tc>
          <w:tcPr>
            <w:tcW w:w="563" w:type="dxa"/>
            <w:vMerge/>
          </w:tcPr>
          <w:p w14:paraId="40F1CB00" w14:textId="77777777" w:rsidR="00605495" w:rsidRPr="007A5E79" w:rsidRDefault="00605495" w:rsidP="00CC5CB0">
            <w:pPr>
              <w:spacing w:after="0" w:line="240" w:lineRule="auto"/>
              <w:rPr>
                <w:rFonts w:ascii="Times New Roman" w:hAnsi="Times New Roman"/>
              </w:rPr>
            </w:pPr>
          </w:p>
        </w:tc>
        <w:tc>
          <w:tcPr>
            <w:tcW w:w="6835" w:type="dxa"/>
            <w:gridSpan w:val="4"/>
          </w:tcPr>
          <w:p w14:paraId="1705988B" w14:textId="77777777" w:rsidR="00605495" w:rsidRPr="0094565A" w:rsidRDefault="00605495" w:rsidP="00CC5CB0">
            <w:pPr>
              <w:spacing w:after="0" w:line="240" w:lineRule="auto"/>
              <w:jc w:val="both"/>
              <w:rPr>
                <w:rFonts w:ascii="Times New Roman" w:hAnsi="Times New Roman"/>
                <w:i/>
                <w:iCs/>
              </w:rPr>
            </w:pPr>
            <w:r w:rsidRPr="0094565A">
              <w:rPr>
                <w:rFonts w:ascii="Times New Roman" w:hAnsi="Times New Roman"/>
                <w:i/>
                <w:iCs/>
              </w:rPr>
              <w:t>3. To apply chemistry principles in industry and chemical engineering</w:t>
            </w:r>
          </w:p>
        </w:tc>
        <w:tc>
          <w:tcPr>
            <w:tcW w:w="810" w:type="dxa"/>
          </w:tcPr>
          <w:p w14:paraId="4CB9C24B" w14:textId="77777777" w:rsidR="00605495" w:rsidRPr="007A5E79" w:rsidRDefault="00605495" w:rsidP="00CC5CB0">
            <w:pPr>
              <w:spacing w:after="0" w:line="240" w:lineRule="auto"/>
              <w:rPr>
                <w:rFonts w:ascii="Times New Roman" w:hAnsi="Times New Roman"/>
              </w:rPr>
            </w:pPr>
            <w:r>
              <w:rPr>
                <w:rFonts w:ascii="Times New Roman" w:hAnsi="Times New Roman"/>
              </w:rPr>
              <w:t>3-Ap, 5-E</w:t>
            </w:r>
          </w:p>
        </w:tc>
        <w:tc>
          <w:tcPr>
            <w:tcW w:w="607" w:type="dxa"/>
          </w:tcPr>
          <w:p w14:paraId="0D5FA120" w14:textId="77777777" w:rsidR="00605495" w:rsidRDefault="00605495" w:rsidP="00CC5CB0">
            <w:pPr>
              <w:spacing w:after="0" w:line="240" w:lineRule="auto"/>
              <w:rPr>
                <w:rFonts w:ascii="Times New Roman" w:hAnsi="Times New Roman"/>
              </w:rPr>
            </w:pPr>
            <w:r>
              <w:rPr>
                <w:rFonts w:ascii="Times New Roman" w:hAnsi="Times New Roman"/>
              </w:rPr>
              <w:t>CK, PK</w:t>
            </w:r>
          </w:p>
        </w:tc>
        <w:tc>
          <w:tcPr>
            <w:tcW w:w="900" w:type="dxa"/>
          </w:tcPr>
          <w:p w14:paraId="28B4EEFD" w14:textId="4275221C" w:rsidR="00605495" w:rsidRPr="007A5E79" w:rsidRDefault="00605495" w:rsidP="00CC5CB0">
            <w:pPr>
              <w:spacing w:after="0" w:line="240" w:lineRule="auto"/>
              <w:rPr>
                <w:rFonts w:ascii="Times New Roman" w:hAnsi="Times New Roman"/>
              </w:rPr>
            </w:pPr>
            <w:r>
              <w:rPr>
                <w:rFonts w:ascii="Times New Roman" w:hAnsi="Times New Roman"/>
              </w:rPr>
              <w:t>1, 3</w:t>
            </w:r>
          </w:p>
        </w:tc>
      </w:tr>
      <w:tr w:rsidR="0094565A" w:rsidRPr="007A5E79" w14:paraId="40A76BC1" w14:textId="77777777" w:rsidTr="00341286">
        <w:trPr>
          <w:trHeight w:val="413"/>
        </w:trPr>
        <w:tc>
          <w:tcPr>
            <w:tcW w:w="1209" w:type="dxa"/>
            <w:gridSpan w:val="2"/>
            <w:vAlign w:val="center"/>
          </w:tcPr>
          <w:p w14:paraId="21514C6D" w14:textId="77777777" w:rsidR="0094565A" w:rsidRPr="007A5E79" w:rsidRDefault="0094565A" w:rsidP="00CC5CB0">
            <w:pPr>
              <w:spacing w:after="0" w:line="240" w:lineRule="auto"/>
              <w:jc w:val="center"/>
              <w:rPr>
                <w:rFonts w:ascii="Times New Roman" w:hAnsi="Times New Roman"/>
                <w:b/>
              </w:rPr>
            </w:pPr>
            <w:r w:rsidRPr="007A5E79">
              <w:rPr>
                <w:rFonts w:ascii="Times New Roman" w:hAnsi="Times New Roman"/>
                <w:b/>
              </w:rPr>
              <w:t>MODULE No</w:t>
            </w:r>
            <w:r>
              <w:rPr>
                <w:rFonts w:ascii="Times New Roman" w:hAnsi="Times New Roman"/>
                <w:b/>
              </w:rPr>
              <w:t>.</w:t>
            </w:r>
          </w:p>
        </w:tc>
        <w:tc>
          <w:tcPr>
            <w:tcW w:w="6999" w:type="dxa"/>
            <w:gridSpan w:val="4"/>
            <w:vAlign w:val="center"/>
          </w:tcPr>
          <w:p w14:paraId="46EDA4A0" w14:textId="77777777" w:rsidR="0094565A" w:rsidRPr="007A5E79" w:rsidRDefault="0094565A" w:rsidP="00CC5CB0">
            <w:pPr>
              <w:spacing w:after="0" w:line="240" w:lineRule="auto"/>
              <w:jc w:val="center"/>
              <w:rPr>
                <w:rFonts w:ascii="Times New Roman" w:hAnsi="Times New Roman"/>
                <w:b/>
              </w:rPr>
            </w:pPr>
            <w:r w:rsidRPr="007A5E79">
              <w:rPr>
                <w:rFonts w:ascii="Times New Roman" w:hAnsi="Times New Roman"/>
                <w:b/>
              </w:rPr>
              <w:t>COURSE CONTENT</w:t>
            </w:r>
          </w:p>
        </w:tc>
        <w:tc>
          <w:tcPr>
            <w:tcW w:w="1507" w:type="dxa"/>
            <w:gridSpan w:val="2"/>
            <w:vAlign w:val="center"/>
          </w:tcPr>
          <w:p w14:paraId="6BD0B472" w14:textId="4AD0CA1C" w:rsidR="0094565A" w:rsidRPr="007A5E79" w:rsidRDefault="0094565A" w:rsidP="00CC5CB0">
            <w:pPr>
              <w:spacing w:after="0" w:line="240" w:lineRule="auto"/>
              <w:jc w:val="center"/>
              <w:rPr>
                <w:rFonts w:ascii="Times New Roman" w:hAnsi="Times New Roman"/>
                <w:b/>
              </w:rPr>
            </w:pPr>
            <w:r w:rsidRPr="007A5E79">
              <w:rPr>
                <w:rFonts w:ascii="Times New Roman" w:hAnsi="Times New Roman"/>
                <w:b/>
              </w:rPr>
              <w:t>CO No.</w:t>
            </w:r>
          </w:p>
        </w:tc>
      </w:tr>
      <w:tr w:rsidR="00605495" w:rsidRPr="007A5E79" w14:paraId="4B7A9252" w14:textId="77777777" w:rsidTr="00605495">
        <w:trPr>
          <w:trHeight w:val="312"/>
        </w:trPr>
        <w:tc>
          <w:tcPr>
            <w:tcW w:w="1209" w:type="dxa"/>
            <w:gridSpan w:val="2"/>
            <w:vAlign w:val="center"/>
          </w:tcPr>
          <w:p w14:paraId="71DDAC25" w14:textId="77777777" w:rsidR="00605495" w:rsidRPr="007A5E79" w:rsidRDefault="00605495" w:rsidP="00CC5CB0">
            <w:pPr>
              <w:spacing w:after="0" w:line="240" w:lineRule="auto"/>
              <w:jc w:val="center"/>
              <w:rPr>
                <w:rFonts w:ascii="Times New Roman" w:hAnsi="Times New Roman"/>
              </w:rPr>
            </w:pPr>
            <w:r w:rsidRPr="007A5E79">
              <w:rPr>
                <w:rFonts w:ascii="Times New Roman" w:hAnsi="Times New Roman"/>
              </w:rPr>
              <w:t>I</w:t>
            </w:r>
          </w:p>
        </w:tc>
        <w:tc>
          <w:tcPr>
            <w:tcW w:w="6999" w:type="dxa"/>
            <w:gridSpan w:val="4"/>
          </w:tcPr>
          <w:p w14:paraId="6021E9E5" w14:textId="086768F1" w:rsidR="00605495" w:rsidRPr="002C3934" w:rsidRDefault="00605495" w:rsidP="00A54077">
            <w:pPr>
              <w:tabs>
                <w:tab w:val="left" w:pos="1368"/>
              </w:tabs>
              <w:autoSpaceDE w:val="0"/>
              <w:autoSpaceDN w:val="0"/>
              <w:adjustRightInd w:val="0"/>
              <w:spacing w:after="0"/>
              <w:jc w:val="both"/>
              <w:rPr>
                <w:rFonts w:ascii="Times New Roman" w:hAnsi="Times New Roman"/>
                <w:bCs/>
                <w:szCs w:val="20"/>
              </w:rPr>
            </w:pPr>
            <w:r w:rsidRPr="00605495">
              <w:rPr>
                <w:rFonts w:ascii="Times New Roman" w:hAnsi="Times New Roman"/>
                <w:b/>
                <w:szCs w:val="20"/>
              </w:rPr>
              <w:t>Petroleum, Fuels &amp; Combustion, Lubricants</w:t>
            </w:r>
            <w:r>
              <w:rPr>
                <w:rFonts w:ascii="Times New Roman" w:hAnsi="Times New Roman"/>
                <w:bCs/>
                <w:szCs w:val="20"/>
              </w:rPr>
              <w:t xml:space="preserve">: </w:t>
            </w:r>
            <w:r w:rsidRPr="004A0D6A">
              <w:rPr>
                <w:rFonts w:ascii="Times New Roman" w:hAnsi="Times New Roman"/>
                <w:bCs/>
                <w:szCs w:val="20"/>
              </w:rPr>
              <w:t>Petroleum:</w:t>
            </w:r>
            <w:r w:rsidRPr="00395085">
              <w:rPr>
                <w:rFonts w:ascii="Times New Roman" w:hAnsi="Times New Roman"/>
                <w:b/>
                <w:bCs/>
                <w:szCs w:val="20"/>
              </w:rPr>
              <w:t xml:space="preserve"> </w:t>
            </w:r>
            <w:r w:rsidRPr="00395085">
              <w:rPr>
                <w:rFonts w:ascii="Times New Roman" w:hAnsi="Times New Roman"/>
                <w:szCs w:val="20"/>
              </w:rPr>
              <w:t xml:space="preserve">Petroleum, cracking, Synthetic petrol, </w:t>
            </w:r>
            <w:proofErr w:type="gramStart"/>
            <w:r w:rsidRPr="00395085">
              <w:rPr>
                <w:rFonts w:ascii="Times New Roman" w:hAnsi="Times New Roman"/>
                <w:szCs w:val="20"/>
              </w:rPr>
              <w:t>Refining</w:t>
            </w:r>
            <w:proofErr w:type="gramEnd"/>
            <w:r w:rsidRPr="00395085">
              <w:rPr>
                <w:rFonts w:ascii="Times New Roman" w:hAnsi="Times New Roman"/>
                <w:szCs w:val="20"/>
              </w:rPr>
              <w:t xml:space="preserve"> of gasoline, Reforming, Chemical structure of fuel and knocking. Octane Rating of fuels, Cetane Rating, Diesel engine fuel, Kerosene, LPG as a fuel.</w:t>
            </w:r>
          </w:p>
          <w:p w14:paraId="1016EA1C" w14:textId="77777777" w:rsidR="00605495" w:rsidRPr="00395085" w:rsidRDefault="00605495" w:rsidP="00A54077">
            <w:pPr>
              <w:tabs>
                <w:tab w:val="left" w:pos="1368"/>
              </w:tabs>
              <w:autoSpaceDE w:val="0"/>
              <w:autoSpaceDN w:val="0"/>
              <w:adjustRightInd w:val="0"/>
              <w:spacing w:after="0"/>
              <w:jc w:val="both"/>
              <w:rPr>
                <w:rFonts w:ascii="Times New Roman" w:hAnsi="Times New Roman"/>
                <w:szCs w:val="20"/>
              </w:rPr>
            </w:pPr>
            <w:r w:rsidRPr="004A0D6A">
              <w:rPr>
                <w:rFonts w:ascii="Times New Roman" w:hAnsi="Times New Roman"/>
                <w:bCs/>
                <w:szCs w:val="20"/>
              </w:rPr>
              <w:t xml:space="preserve">Fuels </w:t>
            </w:r>
            <w:r w:rsidRPr="004A0D6A">
              <w:rPr>
                <w:rFonts w:ascii="Times New Roman" w:hAnsi="Times New Roman"/>
                <w:szCs w:val="20"/>
              </w:rPr>
              <w:t xml:space="preserve">&amp; </w:t>
            </w:r>
            <w:r w:rsidRPr="004A0D6A">
              <w:rPr>
                <w:rFonts w:ascii="Times New Roman" w:hAnsi="Times New Roman"/>
                <w:bCs/>
                <w:szCs w:val="20"/>
              </w:rPr>
              <w:t>Combustion:</w:t>
            </w:r>
            <w:r w:rsidRPr="00395085">
              <w:rPr>
                <w:rFonts w:ascii="Times New Roman" w:hAnsi="Times New Roman"/>
                <w:b/>
                <w:bCs/>
                <w:szCs w:val="20"/>
              </w:rPr>
              <w:t xml:space="preserve"> </w:t>
            </w:r>
            <w:r w:rsidRPr="00395085">
              <w:rPr>
                <w:rFonts w:ascii="Times New Roman" w:hAnsi="Times New Roman"/>
                <w:szCs w:val="20"/>
              </w:rPr>
              <w:t xml:space="preserve">Classification, Calorific value, Types, Determination by Bomb calorimeter, Dulong's Formula, Analysis of Coal, Proximate and Ultimate analysis, Fuel gas analysis, Significance, </w:t>
            </w:r>
            <w:proofErr w:type="spellStart"/>
            <w:r w:rsidRPr="00395085">
              <w:rPr>
                <w:rFonts w:ascii="Times New Roman" w:hAnsi="Times New Roman"/>
                <w:szCs w:val="20"/>
              </w:rPr>
              <w:t>Numericals</w:t>
            </w:r>
            <w:proofErr w:type="spellEnd"/>
            <w:r w:rsidRPr="00395085">
              <w:rPr>
                <w:rFonts w:ascii="Times New Roman" w:hAnsi="Times New Roman"/>
                <w:szCs w:val="20"/>
              </w:rPr>
              <w:t>, Carbonization of Coal, Manufacture of metallurgical coke by Otto Hoffman's by product oven, Combustion calculations.</w:t>
            </w:r>
          </w:p>
          <w:p w14:paraId="5A1FE792" w14:textId="77777777" w:rsidR="00605495" w:rsidRPr="002D704C" w:rsidRDefault="00605495" w:rsidP="00A54077">
            <w:pPr>
              <w:tabs>
                <w:tab w:val="left" w:pos="1368"/>
              </w:tabs>
              <w:autoSpaceDE w:val="0"/>
              <w:autoSpaceDN w:val="0"/>
              <w:adjustRightInd w:val="0"/>
              <w:spacing w:after="0"/>
              <w:jc w:val="both"/>
              <w:rPr>
                <w:rFonts w:ascii="Times New Roman" w:hAnsi="Times New Roman"/>
                <w:szCs w:val="20"/>
              </w:rPr>
            </w:pPr>
            <w:r w:rsidRPr="004A0D6A">
              <w:rPr>
                <w:rFonts w:ascii="Times New Roman" w:hAnsi="Times New Roman"/>
                <w:bCs/>
                <w:szCs w:val="20"/>
              </w:rPr>
              <w:t>Lubricants:</w:t>
            </w:r>
            <w:r w:rsidRPr="00395085">
              <w:rPr>
                <w:rFonts w:ascii="Times New Roman" w:hAnsi="Times New Roman"/>
                <w:b/>
                <w:bCs/>
                <w:szCs w:val="20"/>
              </w:rPr>
              <w:t xml:space="preserve"> </w:t>
            </w:r>
            <w:r w:rsidRPr="00395085">
              <w:rPr>
                <w:rFonts w:ascii="Times New Roman" w:hAnsi="Times New Roman"/>
                <w:szCs w:val="20"/>
              </w:rPr>
              <w:t>Functions of lubricant, Mechanism of lubrication, Fluid or Hydrodynamic Lubrication, Thin film or Boundary lubrication &amp; Extreme pressure lubrication. Lubricants for Extreme ambient conditions and for special applications. Properties of lubricants and tests.</w:t>
            </w:r>
          </w:p>
        </w:tc>
        <w:tc>
          <w:tcPr>
            <w:tcW w:w="1507" w:type="dxa"/>
            <w:gridSpan w:val="2"/>
            <w:vAlign w:val="center"/>
          </w:tcPr>
          <w:p w14:paraId="1503BD1C" w14:textId="77777777" w:rsidR="00605495" w:rsidRPr="007A5E79" w:rsidRDefault="00605495" w:rsidP="00CC5CB0">
            <w:pPr>
              <w:spacing w:after="0" w:line="240" w:lineRule="auto"/>
              <w:jc w:val="center"/>
              <w:rPr>
                <w:rFonts w:ascii="Times New Roman" w:hAnsi="Times New Roman"/>
              </w:rPr>
            </w:pPr>
            <w:r>
              <w:rPr>
                <w:rFonts w:ascii="Times New Roman" w:hAnsi="Times New Roman"/>
              </w:rPr>
              <w:t>1, 3</w:t>
            </w:r>
          </w:p>
        </w:tc>
      </w:tr>
      <w:tr w:rsidR="00605495" w:rsidRPr="007A5E79" w14:paraId="34FABB1A" w14:textId="77777777" w:rsidTr="00605495">
        <w:trPr>
          <w:trHeight w:val="312"/>
        </w:trPr>
        <w:tc>
          <w:tcPr>
            <w:tcW w:w="1209" w:type="dxa"/>
            <w:gridSpan w:val="2"/>
            <w:vAlign w:val="center"/>
          </w:tcPr>
          <w:p w14:paraId="384C21A4" w14:textId="77777777" w:rsidR="00605495" w:rsidRPr="007A5E79" w:rsidRDefault="00605495" w:rsidP="00CC5CB0">
            <w:pPr>
              <w:spacing w:after="0" w:line="240" w:lineRule="auto"/>
              <w:jc w:val="center"/>
              <w:rPr>
                <w:rFonts w:ascii="Times New Roman" w:hAnsi="Times New Roman"/>
              </w:rPr>
            </w:pPr>
            <w:r w:rsidRPr="007A5E79">
              <w:rPr>
                <w:rFonts w:ascii="Times New Roman" w:hAnsi="Times New Roman"/>
              </w:rPr>
              <w:t>II</w:t>
            </w:r>
          </w:p>
        </w:tc>
        <w:tc>
          <w:tcPr>
            <w:tcW w:w="6999" w:type="dxa"/>
            <w:gridSpan w:val="4"/>
          </w:tcPr>
          <w:p w14:paraId="0B710EC8" w14:textId="149BBB53" w:rsidR="00605495" w:rsidRPr="002D704C" w:rsidRDefault="00605495" w:rsidP="00A54077">
            <w:pPr>
              <w:tabs>
                <w:tab w:val="left" w:pos="1368"/>
              </w:tabs>
              <w:autoSpaceDE w:val="0"/>
              <w:autoSpaceDN w:val="0"/>
              <w:adjustRightInd w:val="0"/>
              <w:spacing w:after="0"/>
              <w:jc w:val="both"/>
              <w:rPr>
                <w:rFonts w:ascii="Times New Roman" w:hAnsi="Times New Roman"/>
                <w:szCs w:val="20"/>
              </w:rPr>
            </w:pPr>
            <w:r w:rsidRPr="00605495">
              <w:rPr>
                <w:rFonts w:ascii="Times New Roman" w:hAnsi="Times New Roman"/>
                <w:b/>
                <w:szCs w:val="20"/>
              </w:rPr>
              <w:t>Corrosion and Protective Coatings</w:t>
            </w:r>
            <w:r>
              <w:rPr>
                <w:rFonts w:ascii="Times New Roman" w:hAnsi="Times New Roman"/>
                <w:bCs/>
                <w:szCs w:val="20"/>
              </w:rPr>
              <w:t xml:space="preserve">: </w:t>
            </w:r>
            <w:r w:rsidRPr="004A0D6A">
              <w:rPr>
                <w:rFonts w:ascii="Times New Roman" w:hAnsi="Times New Roman"/>
                <w:bCs/>
                <w:szCs w:val="20"/>
              </w:rPr>
              <w:t>Corrosion and its Control:</w:t>
            </w:r>
            <w:r w:rsidRPr="00395085">
              <w:rPr>
                <w:rFonts w:ascii="Times New Roman" w:hAnsi="Times New Roman"/>
                <w:b/>
                <w:bCs/>
                <w:szCs w:val="20"/>
              </w:rPr>
              <w:t xml:space="preserve"> </w:t>
            </w:r>
            <w:r w:rsidRPr="00395085">
              <w:rPr>
                <w:rFonts w:ascii="Times New Roman" w:hAnsi="Times New Roman"/>
                <w:szCs w:val="20"/>
              </w:rPr>
              <w:t>Nernst Theory, Standard Electrode Potential, Galvanic Series, Concentration cell, Types of corrosion: Uniform and Galvanic, Erosion, Crevice, Pitting, Exfoliation and Selective leaching, Inter-angular Stress, Waterline, Soil, Microbiological. Theories of corrosion: Acid, Direct Chemical attack, Electrochemical, Corrosion reactions, Factors affecting corrosion, Protective measures against corrosion, Sacrificial anode, and impressed current cathode protection.</w:t>
            </w:r>
            <w:r>
              <w:rPr>
                <w:rFonts w:ascii="Times New Roman" w:hAnsi="Times New Roman"/>
                <w:szCs w:val="20"/>
              </w:rPr>
              <w:t xml:space="preserve"> </w:t>
            </w:r>
            <w:r w:rsidRPr="004A0D6A">
              <w:rPr>
                <w:rFonts w:ascii="Times New Roman" w:hAnsi="Times New Roman"/>
                <w:bCs/>
                <w:szCs w:val="20"/>
              </w:rPr>
              <w:t>Protective Coatings:</w:t>
            </w:r>
            <w:r w:rsidRPr="00395085">
              <w:rPr>
                <w:rFonts w:ascii="Times New Roman" w:hAnsi="Times New Roman"/>
                <w:b/>
                <w:bCs/>
                <w:szCs w:val="20"/>
              </w:rPr>
              <w:t xml:space="preserve"> </w:t>
            </w:r>
            <w:r w:rsidRPr="00395085">
              <w:rPr>
                <w:rFonts w:ascii="Times New Roman" w:hAnsi="Times New Roman"/>
                <w:szCs w:val="20"/>
              </w:rPr>
              <w:t xml:space="preserve">Paints: Constituents, functions &amp; mechanism of drying. Varnishes and Lacquers; surface preparation for metallic coatings, </w:t>
            </w:r>
            <w:r w:rsidRPr="00395085">
              <w:rPr>
                <w:rFonts w:ascii="Times New Roman" w:hAnsi="Times New Roman"/>
                <w:szCs w:val="20"/>
              </w:rPr>
              <w:lastRenderedPageBreak/>
              <w:t>ele</w:t>
            </w:r>
            <w:r>
              <w:rPr>
                <w:rFonts w:ascii="Times New Roman" w:hAnsi="Times New Roman"/>
                <w:szCs w:val="20"/>
              </w:rPr>
              <w:t>ctroplating (gold) and electro</w:t>
            </w:r>
            <w:r w:rsidRPr="00395085">
              <w:rPr>
                <w:rFonts w:ascii="Times New Roman" w:hAnsi="Times New Roman"/>
                <w:szCs w:val="20"/>
              </w:rPr>
              <w:t>less plating (Nickel), anodizing, phosphate coating, powder coating &amp; antifouling coating.</w:t>
            </w:r>
          </w:p>
        </w:tc>
        <w:tc>
          <w:tcPr>
            <w:tcW w:w="1507" w:type="dxa"/>
            <w:gridSpan w:val="2"/>
            <w:vAlign w:val="center"/>
          </w:tcPr>
          <w:p w14:paraId="0B50C74E" w14:textId="77777777" w:rsidR="00605495" w:rsidRPr="007A5E79" w:rsidRDefault="00605495" w:rsidP="00CC5CB0">
            <w:pPr>
              <w:spacing w:after="0" w:line="240" w:lineRule="auto"/>
              <w:jc w:val="center"/>
              <w:rPr>
                <w:rFonts w:ascii="Times New Roman" w:hAnsi="Times New Roman"/>
              </w:rPr>
            </w:pPr>
            <w:r>
              <w:rPr>
                <w:rFonts w:ascii="Times New Roman" w:hAnsi="Times New Roman"/>
              </w:rPr>
              <w:lastRenderedPageBreak/>
              <w:t>1, 2, 3</w:t>
            </w:r>
          </w:p>
        </w:tc>
      </w:tr>
      <w:tr w:rsidR="00605495" w:rsidRPr="007A5E79" w14:paraId="3E5CAF07" w14:textId="77777777" w:rsidTr="00605495">
        <w:trPr>
          <w:trHeight w:val="312"/>
        </w:trPr>
        <w:tc>
          <w:tcPr>
            <w:tcW w:w="1209" w:type="dxa"/>
            <w:gridSpan w:val="2"/>
            <w:vAlign w:val="center"/>
          </w:tcPr>
          <w:p w14:paraId="11E89E07" w14:textId="77777777" w:rsidR="00605495" w:rsidRPr="007A5E79" w:rsidRDefault="00605495" w:rsidP="00CC5CB0">
            <w:pPr>
              <w:spacing w:after="0" w:line="240" w:lineRule="auto"/>
              <w:jc w:val="center"/>
              <w:rPr>
                <w:rFonts w:ascii="Times New Roman" w:hAnsi="Times New Roman"/>
              </w:rPr>
            </w:pPr>
            <w:r w:rsidRPr="007A5E79">
              <w:rPr>
                <w:rFonts w:ascii="Times New Roman" w:hAnsi="Times New Roman"/>
              </w:rPr>
              <w:t>III</w:t>
            </w:r>
          </w:p>
        </w:tc>
        <w:tc>
          <w:tcPr>
            <w:tcW w:w="6999" w:type="dxa"/>
            <w:gridSpan w:val="4"/>
          </w:tcPr>
          <w:p w14:paraId="24033442" w14:textId="550879F9" w:rsidR="00605495" w:rsidRPr="002D704C" w:rsidRDefault="00605495" w:rsidP="00A54077">
            <w:pPr>
              <w:tabs>
                <w:tab w:val="left" w:pos="1368"/>
              </w:tabs>
              <w:autoSpaceDE w:val="0"/>
              <w:autoSpaceDN w:val="0"/>
              <w:adjustRightInd w:val="0"/>
              <w:spacing w:after="0"/>
              <w:jc w:val="both"/>
              <w:rPr>
                <w:rFonts w:ascii="Times New Roman" w:hAnsi="Times New Roman"/>
                <w:szCs w:val="20"/>
              </w:rPr>
            </w:pPr>
            <w:r w:rsidRPr="00605495">
              <w:rPr>
                <w:rFonts w:ascii="Times New Roman" w:hAnsi="Times New Roman"/>
                <w:b/>
                <w:bCs/>
                <w:szCs w:val="20"/>
              </w:rPr>
              <w:t>Applied Inorganic Chemistry</w:t>
            </w:r>
            <w:r>
              <w:rPr>
                <w:rFonts w:ascii="Times New Roman" w:hAnsi="Times New Roman"/>
                <w:szCs w:val="20"/>
              </w:rPr>
              <w:t xml:space="preserve">: </w:t>
            </w:r>
            <w:r w:rsidRPr="00395085">
              <w:rPr>
                <w:rFonts w:ascii="Times New Roman" w:hAnsi="Times New Roman"/>
                <w:szCs w:val="20"/>
              </w:rPr>
              <w:t>Introduction to chemical industry: Flow sheet preparation. Principles of process selection and operation selection. Basic raw materials and routes to major inorganic products. Flow sheets and engineering aspects of the manufacture of sulfuric acid, ammonia, urea, glass.</w:t>
            </w:r>
            <w:r w:rsidRPr="00395085">
              <w:rPr>
                <w:rFonts w:ascii="Times New Roman" w:hAnsi="Times New Roman"/>
                <w:b/>
                <w:bCs/>
                <w:szCs w:val="20"/>
              </w:rPr>
              <w:t xml:space="preserve"> </w:t>
            </w:r>
            <w:r w:rsidRPr="004A0D6A">
              <w:rPr>
                <w:rFonts w:ascii="Times New Roman" w:hAnsi="Times New Roman"/>
                <w:bCs/>
                <w:szCs w:val="20"/>
              </w:rPr>
              <w:t>Refractories:</w:t>
            </w:r>
            <w:r w:rsidRPr="00395085">
              <w:rPr>
                <w:rFonts w:ascii="Times New Roman" w:hAnsi="Times New Roman"/>
                <w:b/>
                <w:bCs/>
                <w:szCs w:val="20"/>
              </w:rPr>
              <w:t xml:space="preserve"> </w:t>
            </w:r>
            <w:r w:rsidRPr="00395085">
              <w:rPr>
                <w:rFonts w:ascii="Times New Roman" w:hAnsi="Times New Roman"/>
                <w:szCs w:val="20"/>
              </w:rPr>
              <w:t>Definition, Classification with examples; Criteria of a good refractory material; Causes for the failure of a Refractory Material. Flow sheet and engineering aspect of the manufacture of Refractories.</w:t>
            </w:r>
          </w:p>
        </w:tc>
        <w:tc>
          <w:tcPr>
            <w:tcW w:w="1507" w:type="dxa"/>
            <w:gridSpan w:val="2"/>
            <w:vAlign w:val="center"/>
          </w:tcPr>
          <w:p w14:paraId="29F886EB" w14:textId="2B2522ED" w:rsidR="00605495" w:rsidRPr="007A5E79" w:rsidRDefault="00605495" w:rsidP="00CC5CB0">
            <w:pPr>
              <w:spacing w:after="0" w:line="240" w:lineRule="auto"/>
              <w:jc w:val="center"/>
              <w:rPr>
                <w:rFonts w:ascii="Times New Roman" w:hAnsi="Times New Roman"/>
              </w:rPr>
            </w:pPr>
            <w:r>
              <w:rPr>
                <w:rFonts w:ascii="Times New Roman" w:hAnsi="Times New Roman"/>
              </w:rPr>
              <w:t>1,</w:t>
            </w:r>
            <w:r w:rsidR="00380D4A">
              <w:rPr>
                <w:rFonts w:ascii="Times New Roman" w:hAnsi="Times New Roman"/>
              </w:rPr>
              <w:t xml:space="preserve"> </w:t>
            </w:r>
            <w:r>
              <w:rPr>
                <w:rFonts w:ascii="Times New Roman" w:hAnsi="Times New Roman"/>
              </w:rPr>
              <w:t>3</w:t>
            </w:r>
          </w:p>
        </w:tc>
      </w:tr>
      <w:tr w:rsidR="00605495" w:rsidRPr="007A5E79" w14:paraId="55056C14" w14:textId="77777777" w:rsidTr="00605495">
        <w:trPr>
          <w:trHeight w:val="312"/>
        </w:trPr>
        <w:tc>
          <w:tcPr>
            <w:tcW w:w="1209" w:type="dxa"/>
            <w:gridSpan w:val="2"/>
            <w:vAlign w:val="center"/>
          </w:tcPr>
          <w:p w14:paraId="04B3683A" w14:textId="77777777" w:rsidR="00605495" w:rsidRPr="007A5E79" w:rsidRDefault="00605495" w:rsidP="00CC5CB0">
            <w:pPr>
              <w:spacing w:after="0" w:line="240" w:lineRule="auto"/>
              <w:jc w:val="center"/>
              <w:rPr>
                <w:rFonts w:ascii="Times New Roman" w:hAnsi="Times New Roman"/>
              </w:rPr>
            </w:pPr>
            <w:r w:rsidRPr="007A5E79">
              <w:rPr>
                <w:rFonts w:ascii="Times New Roman" w:hAnsi="Times New Roman"/>
              </w:rPr>
              <w:t>IV</w:t>
            </w:r>
          </w:p>
        </w:tc>
        <w:tc>
          <w:tcPr>
            <w:tcW w:w="6999" w:type="dxa"/>
            <w:gridSpan w:val="4"/>
          </w:tcPr>
          <w:p w14:paraId="71B233E3" w14:textId="77777777" w:rsidR="00605495" w:rsidRPr="002D704C" w:rsidRDefault="00605495" w:rsidP="00A54077">
            <w:pPr>
              <w:tabs>
                <w:tab w:val="left" w:pos="1368"/>
              </w:tabs>
              <w:autoSpaceDE w:val="0"/>
              <w:autoSpaceDN w:val="0"/>
              <w:adjustRightInd w:val="0"/>
              <w:spacing w:after="0"/>
              <w:jc w:val="both"/>
              <w:rPr>
                <w:rFonts w:ascii="Times New Roman" w:hAnsi="Times New Roman"/>
                <w:szCs w:val="20"/>
              </w:rPr>
            </w:pPr>
            <w:r w:rsidRPr="00605495">
              <w:rPr>
                <w:rFonts w:ascii="Times New Roman" w:hAnsi="Times New Roman"/>
                <w:b/>
                <w:szCs w:val="20"/>
              </w:rPr>
              <w:t>Portland Cement</w:t>
            </w:r>
            <w:r w:rsidRPr="004A0D6A">
              <w:rPr>
                <w:rFonts w:ascii="Times New Roman" w:hAnsi="Times New Roman"/>
                <w:bCs/>
                <w:szCs w:val="20"/>
              </w:rPr>
              <w:t>:</w:t>
            </w:r>
            <w:r w:rsidRPr="00395085">
              <w:rPr>
                <w:rFonts w:ascii="Times New Roman" w:hAnsi="Times New Roman"/>
                <w:b/>
                <w:bCs/>
                <w:szCs w:val="20"/>
              </w:rPr>
              <w:t xml:space="preserve"> </w:t>
            </w:r>
            <w:r w:rsidRPr="00395085">
              <w:rPr>
                <w:rFonts w:ascii="Times New Roman" w:hAnsi="Times New Roman"/>
                <w:szCs w:val="20"/>
              </w:rPr>
              <w:t>Manufacture of cement, Dry and Wet process, Flow sheet and engineering aspect of the manufacture of Portland cement, Important process parameters for manufacturing a good cement clinker. Characteristics of the constitutional compounds of cement.</w:t>
            </w:r>
            <w:r>
              <w:rPr>
                <w:rFonts w:ascii="Times New Roman" w:hAnsi="Times New Roman"/>
                <w:szCs w:val="20"/>
              </w:rPr>
              <w:t xml:space="preserve"> </w:t>
            </w:r>
            <w:r w:rsidRPr="00395085">
              <w:rPr>
                <w:rFonts w:ascii="Times New Roman" w:hAnsi="Times New Roman"/>
                <w:szCs w:val="20"/>
              </w:rPr>
              <w:t>Additives for cement, Properties, General composition, testing of cement, Chemical &amp; physical requirement.</w:t>
            </w:r>
          </w:p>
        </w:tc>
        <w:tc>
          <w:tcPr>
            <w:tcW w:w="1507" w:type="dxa"/>
            <w:gridSpan w:val="2"/>
            <w:vAlign w:val="center"/>
          </w:tcPr>
          <w:p w14:paraId="5C7D7BDB" w14:textId="77777777" w:rsidR="00605495" w:rsidRPr="007A5E79" w:rsidRDefault="00605495" w:rsidP="00CC5CB0">
            <w:pPr>
              <w:spacing w:after="0" w:line="240" w:lineRule="auto"/>
              <w:jc w:val="center"/>
              <w:rPr>
                <w:rFonts w:ascii="Times New Roman" w:hAnsi="Times New Roman"/>
              </w:rPr>
            </w:pPr>
            <w:r>
              <w:rPr>
                <w:rFonts w:ascii="Times New Roman" w:hAnsi="Times New Roman"/>
              </w:rPr>
              <w:t>1, 3</w:t>
            </w:r>
          </w:p>
        </w:tc>
      </w:tr>
      <w:tr w:rsidR="00605495" w:rsidRPr="007A5E79" w14:paraId="6639834B" w14:textId="77777777" w:rsidTr="00605495">
        <w:trPr>
          <w:trHeight w:val="312"/>
        </w:trPr>
        <w:tc>
          <w:tcPr>
            <w:tcW w:w="1209" w:type="dxa"/>
            <w:gridSpan w:val="2"/>
            <w:vAlign w:val="center"/>
          </w:tcPr>
          <w:p w14:paraId="4C102E35" w14:textId="77777777" w:rsidR="00605495" w:rsidRPr="007A5E79" w:rsidRDefault="00605495" w:rsidP="00CC5CB0">
            <w:pPr>
              <w:spacing w:after="0" w:line="240" w:lineRule="auto"/>
              <w:jc w:val="center"/>
              <w:rPr>
                <w:rFonts w:ascii="Times New Roman" w:hAnsi="Times New Roman"/>
              </w:rPr>
            </w:pPr>
            <w:r w:rsidRPr="007A5E79">
              <w:rPr>
                <w:rFonts w:ascii="Times New Roman" w:hAnsi="Times New Roman"/>
              </w:rPr>
              <w:t>V</w:t>
            </w:r>
          </w:p>
        </w:tc>
        <w:tc>
          <w:tcPr>
            <w:tcW w:w="6999" w:type="dxa"/>
            <w:gridSpan w:val="4"/>
          </w:tcPr>
          <w:p w14:paraId="23C97329" w14:textId="32BB4CF2" w:rsidR="00605495" w:rsidRPr="00395085" w:rsidRDefault="00605495" w:rsidP="00A54077">
            <w:pPr>
              <w:tabs>
                <w:tab w:val="left" w:pos="1368"/>
              </w:tabs>
              <w:spacing w:after="0"/>
              <w:jc w:val="both"/>
              <w:rPr>
                <w:rFonts w:ascii="Times New Roman" w:hAnsi="Times New Roman"/>
                <w:szCs w:val="20"/>
              </w:rPr>
            </w:pPr>
            <w:r w:rsidRPr="00605495">
              <w:rPr>
                <w:rFonts w:ascii="Times New Roman" w:hAnsi="Times New Roman"/>
                <w:b/>
                <w:bCs/>
                <w:szCs w:val="20"/>
              </w:rPr>
              <w:t>Applied Organic Chemistry</w:t>
            </w:r>
            <w:r>
              <w:rPr>
                <w:rFonts w:ascii="Times New Roman" w:hAnsi="Times New Roman"/>
                <w:szCs w:val="20"/>
              </w:rPr>
              <w:t xml:space="preserve">: </w:t>
            </w:r>
            <w:r w:rsidRPr="00395085">
              <w:rPr>
                <w:rFonts w:ascii="Times New Roman" w:hAnsi="Times New Roman"/>
                <w:szCs w:val="20"/>
              </w:rPr>
              <w:t xml:space="preserve">Raw materials and routes to major organic products. Flow sheets and engineering aspects of the manufacture of important products such as nitrobenzene, vinyl chloride, soaps, detergents and hydrogenation of oils. </w:t>
            </w:r>
          </w:p>
          <w:p w14:paraId="02539F73" w14:textId="77777777" w:rsidR="00605495" w:rsidRPr="00395085" w:rsidRDefault="00605495" w:rsidP="00A54077">
            <w:pPr>
              <w:tabs>
                <w:tab w:val="left" w:pos="1368"/>
              </w:tabs>
              <w:spacing w:after="0"/>
              <w:jc w:val="both"/>
              <w:rPr>
                <w:rFonts w:ascii="Times New Roman" w:hAnsi="Times New Roman"/>
                <w:szCs w:val="20"/>
              </w:rPr>
            </w:pPr>
            <w:r w:rsidRPr="00395085">
              <w:rPr>
                <w:rFonts w:ascii="Times New Roman" w:hAnsi="Times New Roman"/>
                <w:szCs w:val="20"/>
              </w:rPr>
              <w:t xml:space="preserve">Pharmaceuticals: manufacturing process of aspirin, vitamin A and paracetamol. </w:t>
            </w:r>
          </w:p>
          <w:p w14:paraId="5D18B10E" w14:textId="77777777" w:rsidR="00605495" w:rsidRPr="00395085" w:rsidRDefault="00605495" w:rsidP="00A54077">
            <w:pPr>
              <w:tabs>
                <w:tab w:val="left" w:pos="1368"/>
              </w:tabs>
              <w:spacing w:after="0"/>
              <w:jc w:val="both"/>
              <w:rPr>
                <w:rFonts w:ascii="Times New Roman" w:hAnsi="Times New Roman"/>
                <w:szCs w:val="20"/>
              </w:rPr>
            </w:pPr>
            <w:r w:rsidRPr="00395085">
              <w:rPr>
                <w:rFonts w:ascii="Times New Roman" w:hAnsi="Times New Roman"/>
                <w:szCs w:val="20"/>
              </w:rPr>
              <w:t>Pesticides: manufacture of BHC, DDT, Carbaryl and Malathion. Manufacture of dyes.</w:t>
            </w:r>
          </w:p>
          <w:p w14:paraId="174D3B5C" w14:textId="77777777" w:rsidR="00605495" w:rsidRPr="00395085" w:rsidRDefault="00605495" w:rsidP="00A54077">
            <w:pPr>
              <w:pStyle w:val="Default"/>
              <w:tabs>
                <w:tab w:val="left" w:pos="1368"/>
              </w:tabs>
              <w:spacing w:line="276" w:lineRule="auto"/>
              <w:jc w:val="both"/>
              <w:rPr>
                <w:rFonts w:ascii="Times New Roman" w:hAnsi="Times New Roman" w:cs="Times New Roman"/>
                <w:color w:val="auto"/>
                <w:sz w:val="22"/>
                <w:szCs w:val="20"/>
              </w:rPr>
            </w:pPr>
            <w:r w:rsidRPr="00395085">
              <w:rPr>
                <w:rFonts w:ascii="Times New Roman" w:hAnsi="Times New Roman" w:cs="Times New Roman"/>
                <w:color w:val="auto"/>
                <w:sz w:val="22"/>
                <w:szCs w:val="20"/>
              </w:rPr>
              <w:t>Cosmetics: Talcum Powder, Tooth pastes, Shampoos, Nail Polish, Perfumes, soaps, and detergents - General formulations and preparation - possible hazards of cosmetics use.</w:t>
            </w:r>
          </w:p>
          <w:p w14:paraId="08EAF7AA" w14:textId="77777777" w:rsidR="00605495" w:rsidRPr="002D704C" w:rsidRDefault="00605495" w:rsidP="00A54077">
            <w:pPr>
              <w:pStyle w:val="Default"/>
              <w:tabs>
                <w:tab w:val="left" w:pos="1368"/>
              </w:tabs>
              <w:spacing w:line="276" w:lineRule="auto"/>
              <w:jc w:val="both"/>
              <w:rPr>
                <w:rFonts w:ascii="Times New Roman" w:hAnsi="Times New Roman" w:cs="Times New Roman"/>
                <w:color w:val="auto"/>
                <w:sz w:val="22"/>
                <w:szCs w:val="20"/>
              </w:rPr>
            </w:pPr>
            <w:r w:rsidRPr="00395085">
              <w:rPr>
                <w:rFonts w:ascii="Times New Roman" w:hAnsi="Times New Roman" w:cs="Times New Roman"/>
                <w:color w:val="auto"/>
                <w:sz w:val="22"/>
                <w:szCs w:val="20"/>
              </w:rPr>
              <w:t xml:space="preserve">Adulterants: Adulterants in milk, ghee, oil, coffee powder, tea, </w:t>
            </w:r>
            <w:proofErr w:type="spellStart"/>
            <w:r w:rsidRPr="00395085">
              <w:rPr>
                <w:rFonts w:ascii="Times New Roman" w:hAnsi="Times New Roman" w:cs="Times New Roman"/>
                <w:color w:val="auto"/>
                <w:sz w:val="22"/>
                <w:szCs w:val="20"/>
              </w:rPr>
              <w:t>asafoetida</w:t>
            </w:r>
            <w:proofErr w:type="spellEnd"/>
            <w:r w:rsidRPr="00395085">
              <w:rPr>
                <w:rFonts w:ascii="Times New Roman" w:hAnsi="Times New Roman" w:cs="Times New Roman"/>
                <w:color w:val="auto"/>
                <w:sz w:val="22"/>
                <w:szCs w:val="20"/>
              </w:rPr>
              <w:t xml:space="preserve">, </w:t>
            </w:r>
            <w:proofErr w:type="spellStart"/>
            <w:r w:rsidRPr="00395085">
              <w:rPr>
                <w:rFonts w:ascii="Times New Roman" w:hAnsi="Times New Roman" w:cs="Times New Roman"/>
                <w:color w:val="auto"/>
                <w:sz w:val="22"/>
                <w:szCs w:val="20"/>
              </w:rPr>
              <w:t>chilli</w:t>
            </w:r>
            <w:proofErr w:type="spellEnd"/>
            <w:r w:rsidRPr="00395085">
              <w:rPr>
                <w:rFonts w:ascii="Times New Roman" w:hAnsi="Times New Roman" w:cs="Times New Roman"/>
                <w:color w:val="auto"/>
                <w:sz w:val="22"/>
                <w:szCs w:val="20"/>
              </w:rPr>
              <w:t xml:space="preserve"> powder, pulses and turmeric powder - identification. Color chemicals used in food-soft drinks and its health hazards.</w:t>
            </w:r>
            <w:r w:rsidRPr="00261090">
              <w:rPr>
                <w:rFonts w:ascii="Times New Roman" w:hAnsi="Times New Roman"/>
              </w:rPr>
              <w:t xml:space="preserve"> </w:t>
            </w:r>
          </w:p>
        </w:tc>
        <w:tc>
          <w:tcPr>
            <w:tcW w:w="1507" w:type="dxa"/>
            <w:gridSpan w:val="2"/>
            <w:vAlign w:val="center"/>
          </w:tcPr>
          <w:p w14:paraId="392BF3EC" w14:textId="4AB998EB" w:rsidR="00605495" w:rsidRPr="007A5E79" w:rsidRDefault="00605495" w:rsidP="00CC5CB0">
            <w:pPr>
              <w:spacing w:after="0" w:line="240" w:lineRule="auto"/>
              <w:jc w:val="center"/>
              <w:rPr>
                <w:rFonts w:ascii="Times New Roman" w:hAnsi="Times New Roman"/>
              </w:rPr>
            </w:pPr>
            <w:r>
              <w:rPr>
                <w:rFonts w:ascii="Times New Roman" w:hAnsi="Times New Roman"/>
              </w:rPr>
              <w:t>1,</w:t>
            </w:r>
            <w:r w:rsidR="00380D4A">
              <w:rPr>
                <w:rFonts w:ascii="Times New Roman" w:hAnsi="Times New Roman"/>
              </w:rPr>
              <w:t xml:space="preserve"> </w:t>
            </w:r>
            <w:r>
              <w:rPr>
                <w:rFonts w:ascii="Times New Roman" w:hAnsi="Times New Roman"/>
              </w:rPr>
              <w:t>3</w:t>
            </w:r>
          </w:p>
        </w:tc>
      </w:tr>
      <w:tr w:rsidR="00605495" w:rsidRPr="007A5E79" w14:paraId="3CA6CA08" w14:textId="77777777" w:rsidTr="00605495">
        <w:trPr>
          <w:trHeight w:val="312"/>
        </w:trPr>
        <w:tc>
          <w:tcPr>
            <w:tcW w:w="1209" w:type="dxa"/>
            <w:gridSpan w:val="2"/>
            <w:vAlign w:val="center"/>
          </w:tcPr>
          <w:p w14:paraId="476EB6ED" w14:textId="77777777" w:rsidR="00605495" w:rsidRPr="007A5E79" w:rsidRDefault="00605495" w:rsidP="00CC5CB0">
            <w:pPr>
              <w:spacing w:after="0" w:line="240" w:lineRule="auto"/>
              <w:jc w:val="center"/>
              <w:rPr>
                <w:rFonts w:ascii="Times New Roman" w:hAnsi="Times New Roman"/>
              </w:rPr>
            </w:pPr>
            <w:r w:rsidRPr="007A5E79">
              <w:rPr>
                <w:rFonts w:ascii="Times New Roman" w:hAnsi="Times New Roman"/>
              </w:rPr>
              <w:t>VI</w:t>
            </w:r>
          </w:p>
        </w:tc>
        <w:tc>
          <w:tcPr>
            <w:tcW w:w="6999" w:type="dxa"/>
            <w:gridSpan w:val="4"/>
          </w:tcPr>
          <w:p w14:paraId="7D6C8466" w14:textId="1C898C51" w:rsidR="00605495" w:rsidRPr="002D704C" w:rsidRDefault="00605495" w:rsidP="00A54077">
            <w:pPr>
              <w:tabs>
                <w:tab w:val="left" w:pos="1368"/>
              </w:tabs>
              <w:spacing w:after="0"/>
              <w:jc w:val="both"/>
              <w:rPr>
                <w:rFonts w:ascii="Times New Roman" w:hAnsi="Times New Roman"/>
                <w:szCs w:val="20"/>
              </w:rPr>
            </w:pPr>
            <w:r w:rsidRPr="00605495">
              <w:rPr>
                <w:rFonts w:ascii="Times New Roman" w:hAnsi="Times New Roman"/>
                <w:b/>
                <w:bCs/>
                <w:szCs w:val="20"/>
              </w:rPr>
              <w:t>Polymer Chemistry</w:t>
            </w:r>
            <w:r>
              <w:rPr>
                <w:rFonts w:ascii="Times New Roman" w:hAnsi="Times New Roman"/>
                <w:szCs w:val="20"/>
              </w:rPr>
              <w:t xml:space="preserve">: </w:t>
            </w:r>
            <w:r w:rsidRPr="004A0D6A">
              <w:rPr>
                <w:rFonts w:ascii="Times New Roman" w:hAnsi="Times New Roman"/>
                <w:bCs/>
                <w:szCs w:val="20"/>
              </w:rPr>
              <w:t xml:space="preserve">Polymers: </w:t>
            </w:r>
            <w:r w:rsidRPr="00395085">
              <w:rPr>
                <w:rFonts w:ascii="Times New Roman" w:hAnsi="Times New Roman"/>
                <w:szCs w:val="20"/>
              </w:rPr>
              <w:t xml:space="preserve">Types of </w:t>
            </w:r>
            <w:proofErr w:type="gramStart"/>
            <w:r w:rsidRPr="00395085">
              <w:rPr>
                <w:rFonts w:ascii="Times New Roman" w:hAnsi="Times New Roman"/>
                <w:szCs w:val="20"/>
              </w:rPr>
              <w:t>Polymerization</w:t>
            </w:r>
            <w:proofErr w:type="gramEnd"/>
            <w:r w:rsidRPr="00395085">
              <w:rPr>
                <w:rFonts w:ascii="Times New Roman" w:hAnsi="Times New Roman"/>
                <w:szCs w:val="20"/>
              </w:rPr>
              <w:t>. Thermoplastics &amp; thermosetting polymers. Preparation, properties and applications of the Polyethylene, Teflon, PVC, Nylon, Phenol formaldehyde &amp; Urea Formaldehyde. Silicone resins, silicone fluids, silicone greases. Polyurethanes, foamed or cellular plastics.</w:t>
            </w:r>
            <w:r w:rsidRPr="00395085">
              <w:rPr>
                <w:rFonts w:ascii="Times New Roman" w:hAnsi="Times New Roman"/>
                <w:color w:val="FF0000"/>
                <w:szCs w:val="20"/>
              </w:rPr>
              <w:t xml:space="preserve"> </w:t>
            </w:r>
            <w:r w:rsidRPr="00395085">
              <w:rPr>
                <w:rFonts w:ascii="Times New Roman" w:hAnsi="Times New Roman"/>
                <w:szCs w:val="20"/>
              </w:rPr>
              <w:t>Elastomers: Natural rubber, Vulcanization of rubber &amp; Synthetic rubber.</w:t>
            </w:r>
          </w:p>
        </w:tc>
        <w:tc>
          <w:tcPr>
            <w:tcW w:w="1507" w:type="dxa"/>
            <w:gridSpan w:val="2"/>
            <w:vAlign w:val="center"/>
          </w:tcPr>
          <w:p w14:paraId="4720493F" w14:textId="77777777" w:rsidR="00605495" w:rsidRPr="007A5E79" w:rsidRDefault="00605495" w:rsidP="00CC5CB0">
            <w:pPr>
              <w:spacing w:after="0" w:line="240" w:lineRule="auto"/>
              <w:jc w:val="center"/>
              <w:rPr>
                <w:rFonts w:ascii="Times New Roman" w:hAnsi="Times New Roman"/>
              </w:rPr>
            </w:pPr>
            <w:r>
              <w:rPr>
                <w:rFonts w:ascii="Times New Roman" w:hAnsi="Times New Roman"/>
              </w:rPr>
              <w:t>1,2,3</w:t>
            </w:r>
          </w:p>
        </w:tc>
      </w:tr>
      <w:tr w:rsidR="00605495" w14:paraId="06161E7C" w14:textId="77777777" w:rsidTr="00605495">
        <w:trPr>
          <w:trHeight w:val="312"/>
        </w:trPr>
        <w:tc>
          <w:tcPr>
            <w:tcW w:w="9715" w:type="dxa"/>
            <w:gridSpan w:val="8"/>
            <w:vAlign w:val="center"/>
          </w:tcPr>
          <w:p w14:paraId="7D088838" w14:textId="3BBAC06B" w:rsidR="00605495" w:rsidRPr="00395085" w:rsidRDefault="00605495" w:rsidP="00605495">
            <w:pPr>
              <w:tabs>
                <w:tab w:val="left" w:pos="1368"/>
              </w:tabs>
              <w:spacing w:after="0" w:line="240" w:lineRule="auto"/>
              <w:jc w:val="both"/>
              <w:rPr>
                <w:rFonts w:ascii="Times New Roman" w:hAnsi="Times New Roman"/>
                <w:b/>
                <w:szCs w:val="20"/>
              </w:rPr>
            </w:pPr>
            <w:r>
              <w:rPr>
                <w:rFonts w:ascii="Times New Roman" w:hAnsi="Times New Roman"/>
                <w:b/>
                <w:szCs w:val="20"/>
              </w:rPr>
              <w:t>References</w:t>
            </w:r>
            <w:r w:rsidR="00C573B7">
              <w:rPr>
                <w:rFonts w:ascii="Times New Roman" w:hAnsi="Times New Roman"/>
                <w:b/>
                <w:szCs w:val="20"/>
              </w:rPr>
              <w:t>:</w:t>
            </w:r>
          </w:p>
          <w:p w14:paraId="4B5ECAD3" w14:textId="77777777" w:rsidR="00605495" w:rsidRPr="002C3934" w:rsidRDefault="00605495" w:rsidP="00605495">
            <w:pPr>
              <w:pStyle w:val="ListParagraph"/>
              <w:numPr>
                <w:ilvl w:val="0"/>
                <w:numId w:val="61"/>
              </w:numPr>
              <w:spacing w:after="0" w:line="240" w:lineRule="auto"/>
              <w:contextualSpacing w:val="0"/>
              <w:jc w:val="both"/>
              <w:rPr>
                <w:rFonts w:ascii="Times New Roman" w:hAnsi="Times New Roman"/>
                <w:szCs w:val="20"/>
              </w:rPr>
            </w:pPr>
            <w:r w:rsidRPr="002C3934">
              <w:rPr>
                <w:rFonts w:ascii="Times New Roman" w:hAnsi="Times New Roman"/>
                <w:szCs w:val="20"/>
              </w:rPr>
              <w:t>Baird,</w:t>
            </w:r>
            <w:r>
              <w:rPr>
                <w:rFonts w:ascii="Times New Roman" w:hAnsi="Times New Roman"/>
                <w:szCs w:val="20"/>
              </w:rPr>
              <w:t xml:space="preserve"> C</w:t>
            </w:r>
            <w:r w:rsidRPr="002C3934">
              <w:rPr>
                <w:rFonts w:ascii="Times New Roman" w:hAnsi="Times New Roman"/>
                <w:szCs w:val="20"/>
              </w:rPr>
              <w:t xml:space="preserve"> “Environmental Chemistry”, Publisher WH Freeman, 2008</w:t>
            </w:r>
          </w:p>
          <w:p w14:paraId="0E97CB82" w14:textId="2E548BBC" w:rsidR="00605495" w:rsidRDefault="00605495" w:rsidP="00605495">
            <w:pPr>
              <w:pStyle w:val="ListParagraph"/>
              <w:numPr>
                <w:ilvl w:val="0"/>
                <w:numId w:val="61"/>
              </w:numPr>
              <w:spacing w:after="0" w:line="240" w:lineRule="auto"/>
              <w:contextualSpacing w:val="0"/>
              <w:jc w:val="both"/>
              <w:rPr>
                <w:rFonts w:ascii="Times New Roman" w:hAnsi="Times New Roman"/>
                <w:szCs w:val="20"/>
              </w:rPr>
            </w:pPr>
            <w:r w:rsidRPr="002C3934">
              <w:rPr>
                <w:rFonts w:ascii="Times New Roman" w:hAnsi="Times New Roman"/>
                <w:szCs w:val="20"/>
              </w:rPr>
              <w:t>Kulkarni</w:t>
            </w:r>
            <w:r>
              <w:rPr>
                <w:rFonts w:ascii="Times New Roman" w:hAnsi="Times New Roman"/>
                <w:szCs w:val="20"/>
              </w:rPr>
              <w:t>,</w:t>
            </w:r>
            <w:r w:rsidRPr="002C3934">
              <w:rPr>
                <w:rFonts w:ascii="Times New Roman" w:hAnsi="Times New Roman"/>
                <w:szCs w:val="20"/>
              </w:rPr>
              <w:t xml:space="preserve"> V &amp; </w:t>
            </w:r>
            <w:proofErr w:type="spellStart"/>
            <w:proofErr w:type="gramStart"/>
            <w:r w:rsidRPr="002C3934">
              <w:rPr>
                <w:rFonts w:ascii="Times New Roman" w:hAnsi="Times New Roman"/>
                <w:szCs w:val="20"/>
              </w:rPr>
              <w:t>Ramachandran,T</w:t>
            </w:r>
            <w:proofErr w:type="spellEnd"/>
            <w:proofErr w:type="gramEnd"/>
            <w:r w:rsidRPr="002C3934">
              <w:rPr>
                <w:rFonts w:ascii="Times New Roman" w:hAnsi="Times New Roman"/>
                <w:szCs w:val="20"/>
              </w:rPr>
              <w:t xml:space="preserve"> V” Environmental Management”, Teri Press, New Delhi, 2009.</w:t>
            </w:r>
          </w:p>
          <w:p w14:paraId="7066FF4F" w14:textId="576E3DFB" w:rsidR="00605495" w:rsidRDefault="00605495" w:rsidP="00605495">
            <w:pPr>
              <w:pStyle w:val="ListParagraph"/>
              <w:numPr>
                <w:ilvl w:val="0"/>
                <w:numId w:val="61"/>
              </w:numPr>
              <w:spacing w:after="0" w:line="240" w:lineRule="auto"/>
              <w:contextualSpacing w:val="0"/>
              <w:jc w:val="both"/>
              <w:rPr>
                <w:rFonts w:ascii="Times New Roman" w:hAnsi="Times New Roman"/>
                <w:szCs w:val="20"/>
              </w:rPr>
            </w:pPr>
            <w:r>
              <w:rPr>
                <w:rFonts w:ascii="Times New Roman" w:hAnsi="Times New Roman"/>
                <w:szCs w:val="20"/>
              </w:rPr>
              <w:t>K</w:t>
            </w:r>
            <w:r w:rsidRPr="00395085">
              <w:rPr>
                <w:rFonts w:ascii="Times New Roman" w:hAnsi="Times New Roman"/>
                <w:szCs w:val="20"/>
              </w:rPr>
              <w:t>umar</w:t>
            </w:r>
            <w:r>
              <w:rPr>
                <w:rFonts w:ascii="Times New Roman" w:hAnsi="Times New Roman"/>
                <w:szCs w:val="20"/>
              </w:rPr>
              <w:t>,</w:t>
            </w:r>
            <w:r w:rsidRPr="00395085">
              <w:rPr>
                <w:rFonts w:ascii="Times New Roman" w:hAnsi="Times New Roman"/>
                <w:szCs w:val="20"/>
              </w:rPr>
              <w:t xml:space="preserve"> R &amp; </w:t>
            </w:r>
            <w:proofErr w:type="spellStart"/>
            <w:proofErr w:type="gramStart"/>
            <w:r w:rsidRPr="00395085">
              <w:rPr>
                <w:rFonts w:ascii="Times New Roman" w:hAnsi="Times New Roman"/>
                <w:szCs w:val="20"/>
              </w:rPr>
              <w:t>Singh,R</w:t>
            </w:r>
            <w:proofErr w:type="spellEnd"/>
            <w:proofErr w:type="gramEnd"/>
            <w:r w:rsidRPr="00395085">
              <w:rPr>
                <w:rFonts w:ascii="Times New Roman" w:hAnsi="Times New Roman"/>
                <w:szCs w:val="20"/>
              </w:rPr>
              <w:t xml:space="preserve"> N “</w:t>
            </w:r>
            <w:proofErr w:type="spellStart"/>
            <w:r w:rsidRPr="00395085">
              <w:rPr>
                <w:rFonts w:ascii="Times New Roman" w:hAnsi="Times New Roman"/>
                <w:szCs w:val="20"/>
              </w:rPr>
              <w:t>Muncipal</w:t>
            </w:r>
            <w:proofErr w:type="spellEnd"/>
            <w:r w:rsidRPr="00395085">
              <w:rPr>
                <w:rFonts w:ascii="Times New Roman" w:hAnsi="Times New Roman"/>
                <w:szCs w:val="20"/>
              </w:rPr>
              <w:t xml:space="preserve"> water and waste water treatment”, Teri Press, 2008</w:t>
            </w:r>
            <w:r>
              <w:rPr>
                <w:rFonts w:ascii="Times New Roman" w:hAnsi="Times New Roman"/>
                <w:szCs w:val="20"/>
              </w:rPr>
              <w:t>.</w:t>
            </w:r>
          </w:p>
          <w:p w14:paraId="3A5D65AC" w14:textId="3B4CBB72" w:rsidR="00605495" w:rsidRDefault="00605495" w:rsidP="00605495">
            <w:pPr>
              <w:pStyle w:val="ListParagraph"/>
              <w:numPr>
                <w:ilvl w:val="0"/>
                <w:numId w:val="61"/>
              </w:numPr>
              <w:spacing w:after="0" w:line="240" w:lineRule="auto"/>
              <w:contextualSpacing w:val="0"/>
              <w:jc w:val="both"/>
              <w:rPr>
                <w:rFonts w:ascii="Times New Roman" w:hAnsi="Times New Roman"/>
                <w:szCs w:val="20"/>
              </w:rPr>
            </w:pPr>
            <w:r w:rsidRPr="002C3934">
              <w:rPr>
                <w:rFonts w:ascii="Times New Roman" w:hAnsi="Times New Roman"/>
                <w:szCs w:val="20"/>
              </w:rPr>
              <w:t>Patwardhan,</w:t>
            </w:r>
            <w:r>
              <w:rPr>
                <w:rFonts w:ascii="Times New Roman" w:hAnsi="Times New Roman"/>
                <w:szCs w:val="20"/>
              </w:rPr>
              <w:t xml:space="preserve"> </w:t>
            </w:r>
            <w:r w:rsidRPr="002C3934">
              <w:rPr>
                <w:rFonts w:ascii="Times New Roman" w:hAnsi="Times New Roman"/>
                <w:szCs w:val="20"/>
              </w:rPr>
              <w:t>I A.D “industrial Solid Wastes”, Teri Press, New Delhi, 2012</w:t>
            </w:r>
            <w:r>
              <w:rPr>
                <w:rFonts w:ascii="Times New Roman" w:hAnsi="Times New Roman"/>
                <w:szCs w:val="20"/>
              </w:rPr>
              <w:t>.</w:t>
            </w:r>
          </w:p>
          <w:p w14:paraId="2C124796" w14:textId="77777777" w:rsidR="00605495" w:rsidRDefault="00605495" w:rsidP="00605495">
            <w:pPr>
              <w:pStyle w:val="ListParagraph"/>
              <w:numPr>
                <w:ilvl w:val="0"/>
                <w:numId w:val="61"/>
              </w:numPr>
              <w:spacing w:after="0" w:line="240" w:lineRule="auto"/>
              <w:contextualSpacing w:val="0"/>
              <w:jc w:val="both"/>
              <w:rPr>
                <w:rFonts w:ascii="Times New Roman" w:hAnsi="Times New Roman"/>
                <w:szCs w:val="20"/>
              </w:rPr>
            </w:pPr>
            <w:proofErr w:type="spellStart"/>
            <w:r w:rsidRPr="002C3934">
              <w:rPr>
                <w:rFonts w:ascii="Times New Roman" w:hAnsi="Times New Roman"/>
                <w:szCs w:val="20"/>
              </w:rPr>
              <w:t>Varashney</w:t>
            </w:r>
            <w:proofErr w:type="spellEnd"/>
            <w:r w:rsidRPr="002C3934">
              <w:rPr>
                <w:rFonts w:ascii="Times New Roman" w:hAnsi="Times New Roman"/>
                <w:szCs w:val="20"/>
              </w:rPr>
              <w:t xml:space="preserve">, C.K. “Water pollution and management”, Wiley Eastern Ltd., Chennai - 20. </w:t>
            </w:r>
          </w:p>
          <w:p w14:paraId="5450FFA3" w14:textId="77777777" w:rsidR="00605495" w:rsidRDefault="00605495" w:rsidP="00CC5CB0">
            <w:pPr>
              <w:pStyle w:val="Default"/>
              <w:tabs>
                <w:tab w:val="left" w:pos="1368"/>
              </w:tabs>
              <w:jc w:val="both"/>
              <w:rPr>
                <w:rFonts w:ascii="Times New Roman" w:hAnsi="Times New Roman" w:cs="Times New Roman"/>
                <w:b/>
                <w:color w:val="auto"/>
                <w:sz w:val="22"/>
                <w:szCs w:val="20"/>
              </w:rPr>
            </w:pPr>
          </w:p>
          <w:p w14:paraId="40B9EFDD" w14:textId="0674A077" w:rsidR="00605495" w:rsidRPr="00605495" w:rsidRDefault="00605495" w:rsidP="00605495">
            <w:pPr>
              <w:pStyle w:val="Default"/>
              <w:tabs>
                <w:tab w:val="left" w:pos="1368"/>
              </w:tabs>
              <w:jc w:val="both"/>
              <w:rPr>
                <w:rFonts w:ascii="Times New Roman" w:hAnsi="Times New Roman" w:cs="Times New Roman"/>
                <w:b/>
                <w:color w:val="auto"/>
                <w:sz w:val="22"/>
                <w:szCs w:val="20"/>
              </w:rPr>
            </w:pPr>
            <w:r w:rsidRPr="00395085">
              <w:rPr>
                <w:rFonts w:ascii="Times New Roman" w:hAnsi="Times New Roman" w:cs="Times New Roman"/>
                <w:b/>
                <w:color w:val="auto"/>
                <w:sz w:val="22"/>
                <w:szCs w:val="20"/>
              </w:rPr>
              <w:t>Additional</w:t>
            </w:r>
            <w:r>
              <w:rPr>
                <w:rFonts w:ascii="Times New Roman" w:hAnsi="Times New Roman" w:cs="Times New Roman"/>
                <w:b/>
                <w:color w:val="auto"/>
                <w:sz w:val="22"/>
                <w:szCs w:val="20"/>
              </w:rPr>
              <w:t xml:space="preserve"> References</w:t>
            </w:r>
            <w:r w:rsidR="00C573B7">
              <w:rPr>
                <w:rFonts w:ascii="Times New Roman" w:hAnsi="Times New Roman" w:cs="Times New Roman"/>
                <w:b/>
                <w:color w:val="auto"/>
                <w:sz w:val="22"/>
                <w:szCs w:val="20"/>
              </w:rPr>
              <w:t>:</w:t>
            </w:r>
          </w:p>
          <w:p w14:paraId="3833BA7E" w14:textId="6217C16F" w:rsidR="00605495" w:rsidRDefault="00605495">
            <w:pPr>
              <w:pStyle w:val="Default"/>
              <w:numPr>
                <w:ilvl w:val="0"/>
                <w:numId w:val="69"/>
              </w:numPr>
              <w:ind w:left="701"/>
              <w:jc w:val="both"/>
              <w:rPr>
                <w:rFonts w:ascii="Times New Roman" w:hAnsi="Times New Roman" w:cs="Times New Roman"/>
                <w:color w:val="auto"/>
                <w:sz w:val="22"/>
                <w:szCs w:val="20"/>
              </w:rPr>
            </w:pPr>
            <w:r w:rsidRPr="002C3934">
              <w:rPr>
                <w:rFonts w:ascii="Times New Roman" w:hAnsi="Times New Roman" w:cs="Times New Roman"/>
                <w:color w:val="auto"/>
                <w:sz w:val="22"/>
                <w:szCs w:val="20"/>
              </w:rPr>
              <w:t xml:space="preserve">Bagavathi Sundari K., “Applied chemistry”, MJP Publishers. </w:t>
            </w:r>
          </w:p>
          <w:p w14:paraId="7A509F01" w14:textId="77777777" w:rsidR="00605495" w:rsidRDefault="00605495">
            <w:pPr>
              <w:pStyle w:val="Default"/>
              <w:numPr>
                <w:ilvl w:val="0"/>
                <w:numId w:val="69"/>
              </w:numPr>
              <w:ind w:left="701"/>
              <w:jc w:val="both"/>
              <w:rPr>
                <w:rFonts w:ascii="Times New Roman" w:hAnsi="Times New Roman" w:cs="Times New Roman"/>
                <w:color w:val="auto"/>
                <w:sz w:val="22"/>
                <w:szCs w:val="20"/>
              </w:rPr>
            </w:pPr>
            <w:r w:rsidRPr="00BF7856">
              <w:rPr>
                <w:rFonts w:ascii="Times New Roman" w:hAnsi="Times New Roman"/>
                <w:szCs w:val="20"/>
              </w:rPr>
              <w:t xml:space="preserve">Charles </w:t>
            </w:r>
            <w:proofErr w:type="spellStart"/>
            <w:proofErr w:type="gramStart"/>
            <w:r w:rsidRPr="00BF7856">
              <w:rPr>
                <w:rFonts w:ascii="Times New Roman" w:hAnsi="Times New Roman"/>
                <w:szCs w:val="20"/>
              </w:rPr>
              <w:t>E.Dridens</w:t>
            </w:r>
            <w:proofErr w:type="spellEnd"/>
            <w:proofErr w:type="gramEnd"/>
            <w:r w:rsidRPr="00BF7856">
              <w:rPr>
                <w:rFonts w:ascii="Times New Roman" w:hAnsi="Times New Roman"/>
                <w:szCs w:val="20"/>
              </w:rPr>
              <w:t>, “Outline of Chemical Technology”, East-West Press Publishing, 1973.</w:t>
            </w:r>
          </w:p>
          <w:p w14:paraId="24CCE08D" w14:textId="77777777" w:rsidR="00DC0CD3" w:rsidRDefault="00605495">
            <w:pPr>
              <w:pStyle w:val="Default"/>
              <w:numPr>
                <w:ilvl w:val="0"/>
                <w:numId w:val="69"/>
              </w:numPr>
              <w:ind w:left="701"/>
              <w:jc w:val="both"/>
              <w:rPr>
                <w:rFonts w:ascii="Times New Roman" w:hAnsi="Times New Roman" w:cs="Times New Roman"/>
                <w:color w:val="auto"/>
                <w:sz w:val="22"/>
                <w:szCs w:val="20"/>
              </w:rPr>
            </w:pPr>
            <w:r w:rsidRPr="00605495">
              <w:rPr>
                <w:rFonts w:ascii="Times New Roman" w:hAnsi="Times New Roman" w:cs="Times New Roman"/>
                <w:color w:val="auto"/>
                <w:sz w:val="22"/>
                <w:szCs w:val="20"/>
              </w:rPr>
              <w:t xml:space="preserve">De, </w:t>
            </w:r>
            <w:proofErr w:type="gramStart"/>
            <w:r w:rsidRPr="00605495">
              <w:rPr>
                <w:rFonts w:ascii="Times New Roman" w:hAnsi="Times New Roman" w:cs="Times New Roman"/>
                <w:color w:val="auto"/>
                <w:sz w:val="22"/>
                <w:szCs w:val="20"/>
              </w:rPr>
              <w:t>A .</w:t>
            </w:r>
            <w:proofErr w:type="gramEnd"/>
            <w:r w:rsidRPr="00605495">
              <w:rPr>
                <w:rFonts w:ascii="Times New Roman" w:hAnsi="Times New Roman" w:cs="Times New Roman"/>
                <w:color w:val="auto"/>
                <w:sz w:val="22"/>
                <w:szCs w:val="20"/>
              </w:rPr>
              <w:t>K. “Environmental Chemistry”</w:t>
            </w:r>
            <w:r w:rsidR="00DC0CD3">
              <w:rPr>
                <w:rFonts w:ascii="Times New Roman" w:hAnsi="Times New Roman" w:cs="Times New Roman"/>
                <w:color w:val="auto"/>
                <w:sz w:val="22"/>
                <w:szCs w:val="20"/>
              </w:rPr>
              <w:t>.</w:t>
            </w:r>
          </w:p>
          <w:p w14:paraId="7513A635" w14:textId="10A1A894" w:rsidR="00605495" w:rsidRPr="00605495" w:rsidRDefault="00605495">
            <w:pPr>
              <w:pStyle w:val="Default"/>
              <w:numPr>
                <w:ilvl w:val="0"/>
                <w:numId w:val="69"/>
              </w:numPr>
              <w:ind w:left="701"/>
              <w:jc w:val="both"/>
              <w:rPr>
                <w:rFonts w:ascii="Times New Roman" w:hAnsi="Times New Roman" w:cs="Times New Roman"/>
                <w:color w:val="auto"/>
                <w:sz w:val="22"/>
                <w:szCs w:val="20"/>
              </w:rPr>
            </w:pPr>
            <w:r w:rsidRPr="00605495">
              <w:rPr>
                <w:rFonts w:ascii="Times New Roman" w:hAnsi="Times New Roman" w:cs="Times New Roman"/>
                <w:color w:val="auto"/>
                <w:sz w:val="22"/>
                <w:szCs w:val="20"/>
              </w:rPr>
              <w:lastRenderedPageBreak/>
              <w:t xml:space="preserve">Ghosh, Jayashree “Fundamental concepts of applied chemistry”, </w:t>
            </w:r>
            <w:proofErr w:type="spellStart"/>
            <w:proofErr w:type="gramStart"/>
            <w:r w:rsidRPr="00605495">
              <w:rPr>
                <w:rFonts w:ascii="Times New Roman" w:hAnsi="Times New Roman" w:cs="Times New Roman"/>
                <w:color w:val="auto"/>
                <w:sz w:val="22"/>
                <w:szCs w:val="20"/>
              </w:rPr>
              <w:t>S.Chand</w:t>
            </w:r>
            <w:proofErr w:type="spellEnd"/>
            <w:proofErr w:type="gramEnd"/>
            <w:r w:rsidRPr="00605495">
              <w:rPr>
                <w:rFonts w:ascii="Times New Roman" w:hAnsi="Times New Roman" w:cs="Times New Roman"/>
                <w:color w:val="auto"/>
                <w:sz w:val="22"/>
                <w:szCs w:val="20"/>
              </w:rPr>
              <w:t xml:space="preserve"> &amp; Co Ltd., New Delhi. </w:t>
            </w:r>
          </w:p>
          <w:p w14:paraId="0DDC3FE9" w14:textId="77777777" w:rsidR="00605495" w:rsidRDefault="00605495">
            <w:pPr>
              <w:pStyle w:val="Default"/>
              <w:numPr>
                <w:ilvl w:val="0"/>
                <w:numId w:val="69"/>
              </w:numPr>
              <w:ind w:left="701"/>
              <w:jc w:val="both"/>
              <w:rPr>
                <w:rFonts w:ascii="Times New Roman" w:hAnsi="Times New Roman" w:cs="Times New Roman"/>
                <w:color w:val="auto"/>
                <w:sz w:val="22"/>
                <w:szCs w:val="20"/>
              </w:rPr>
            </w:pPr>
            <w:r w:rsidRPr="00BF7856">
              <w:rPr>
                <w:rFonts w:ascii="Times New Roman" w:hAnsi="Times New Roman" w:cs="Times New Roman"/>
                <w:color w:val="auto"/>
                <w:sz w:val="22"/>
                <w:szCs w:val="20"/>
              </w:rPr>
              <w:t>Meyer, L. Hoagland “Food chemistry”, CBS publishes &amp; distributors, 2004.</w:t>
            </w:r>
          </w:p>
          <w:p w14:paraId="558C7C79" w14:textId="77777777" w:rsidR="00605495" w:rsidRDefault="00605495">
            <w:pPr>
              <w:pStyle w:val="Default"/>
              <w:numPr>
                <w:ilvl w:val="0"/>
                <w:numId w:val="69"/>
              </w:numPr>
              <w:ind w:left="701"/>
              <w:jc w:val="both"/>
              <w:rPr>
                <w:rFonts w:ascii="Times New Roman" w:hAnsi="Times New Roman" w:cs="Times New Roman"/>
                <w:color w:val="auto"/>
                <w:sz w:val="22"/>
                <w:szCs w:val="20"/>
              </w:rPr>
            </w:pPr>
            <w:r w:rsidRPr="00BF7856">
              <w:rPr>
                <w:rFonts w:ascii="Times New Roman" w:hAnsi="Times New Roman" w:cs="Times New Roman"/>
                <w:color w:val="auto"/>
                <w:sz w:val="22"/>
                <w:szCs w:val="20"/>
              </w:rPr>
              <w:t xml:space="preserve">Poucher, W.A. “Perfumes, Cosmetics and soaps”, Vol 3, Springer, 2000. </w:t>
            </w:r>
          </w:p>
          <w:p w14:paraId="09901BF5" w14:textId="77777777" w:rsidR="00605495" w:rsidRPr="00BF7856" w:rsidRDefault="00605495">
            <w:pPr>
              <w:pStyle w:val="Default"/>
              <w:numPr>
                <w:ilvl w:val="0"/>
                <w:numId w:val="69"/>
              </w:numPr>
              <w:ind w:left="701"/>
              <w:jc w:val="both"/>
              <w:rPr>
                <w:rFonts w:ascii="Times New Roman" w:hAnsi="Times New Roman" w:cs="Times New Roman"/>
                <w:color w:val="auto"/>
                <w:sz w:val="22"/>
                <w:szCs w:val="20"/>
              </w:rPr>
            </w:pPr>
            <w:r w:rsidRPr="00BF7856">
              <w:rPr>
                <w:rFonts w:ascii="Times New Roman" w:hAnsi="Times New Roman" w:cs="Times New Roman"/>
                <w:color w:val="auto"/>
                <w:sz w:val="22"/>
                <w:szCs w:val="20"/>
              </w:rPr>
              <w:t>Sharma, B. K. “Industrial Chemistry</w:t>
            </w:r>
            <w:proofErr w:type="gramStart"/>
            <w:r w:rsidRPr="00BF7856">
              <w:rPr>
                <w:rFonts w:ascii="Times New Roman" w:hAnsi="Times New Roman" w:cs="Times New Roman"/>
                <w:color w:val="auto"/>
                <w:sz w:val="22"/>
                <w:szCs w:val="20"/>
              </w:rPr>
              <w:t>”,  Goel</w:t>
            </w:r>
            <w:proofErr w:type="gramEnd"/>
            <w:r w:rsidRPr="00BF7856">
              <w:rPr>
                <w:rFonts w:ascii="Times New Roman" w:hAnsi="Times New Roman" w:cs="Times New Roman"/>
                <w:color w:val="auto"/>
                <w:sz w:val="22"/>
                <w:szCs w:val="20"/>
              </w:rPr>
              <w:t xml:space="preserve"> publishing house, Meerut. </w:t>
            </w:r>
          </w:p>
          <w:p w14:paraId="788D2BFD" w14:textId="77777777" w:rsidR="00605495" w:rsidRDefault="00605495">
            <w:pPr>
              <w:pStyle w:val="Default"/>
              <w:numPr>
                <w:ilvl w:val="0"/>
                <w:numId w:val="69"/>
              </w:numPr>
              <w:ind w:left="701"/>
              <w:jc w:val="both"/>
              <w:rPr>
                <w:rFonts w:ascii="Times New Roman" w:hAnsi="Times New Roman" w:cs="Times New Roman"/>
                <w:color w:val="auto"/>
                <w:sz w:val="22"/>
                <w:szCs w:val="20"/>
              </w:rPr>
            </w:pPr>
            <w:r w:rsidRPr="00395085">
              <w:rPr>
                <w:rFonts w:ascii="Times New Roman" w:hAnsi="Times New Roman" w:cs="Times New Roman"/>
                <w:color w:val="auto"/>
                <w:sz w:val="22"/>
                <w:szCs w:val="20"/>
              </w:rPr>
              <w:t xml:space="preserve">Shreve R. Norris &amp; Joseph </w:t>
            </w:r>
            <w:proofErr w:type="spellStart"/>
            <w:proofErr w:type="gramStart"/>
            <w:r w:rsidRPr="00395085">
              <w:rPr>
                <w:rFonts w:ascii="Times New Roman" w:hAnsi="Times New Roman" w:cs="Times New Roman"/>
                <w:color w:val="auto"/>
                <w:sz w:val="22"/>
                <w:szCs w:val="20"/>
              </w:rPr>
              <w:t>A.Brink.Jr</w:t>
            </w:r>
            <w:proofErr w:type="spellEnd"/>
            <w:proofErr w:type="gramEnd"/>
            <w:r w:rsidRPr="00395085">
              <w:rPr>
                <w:rFonts w:ascii="Times New Roman" w:hAnsi="Times New Roman" w:cs="Times New Roman"/>
                <w:color w:val="auto"/>
                <w:sz w:val="22"/>
                <w:szCs w:val="20"/>
              </w:rPr>
              <w:t xml:space="preserve">, “Chemical process industries”, McGraw Hill, 1984. </w:t>
            </w:r>
          </w:p>
          <w:p w14:paraId="5ADD8CA2" w14:textId="77777777" w:rsidR="00605495" w:rsidRDefault="00605495">
            <w:pPr>
              <w:pStyle w:val="Default"/>
              <w:numPr>
                <w:ilvl w:val="0"/>
                <w:numId w:val="69"/>
              </w:numPr>
              <w:ind w:left="701"/>
              <w:jc w:val="both"/>
              <w:rPr>
                <w:rFonts w:ascii="Times New Roman" w:hAnsi="Times New Roman" w:cs="Times New Roman"/>
                <w:color w:val="auto"/>
                <w:sz w:val="22"/>
                <w:szCs w:val="20"/>
              </w:rPr>
            </w:pPr>
            <w:r w:rsidRPr="00BF7856">
              <w:rPr>
                <w:rFonts w:ascii="Times New Roman" w:hAnsi="Times New Roman" w:cs="Times New Roman"/>
                <w:color w:val="auto"/>
                <w:sz w:val="22"/>
                <w:szCs w:val="20"/>
              </w:rPr>
              <w:t>Srilakshmi, B. “Food Science”, III Edition, New age international publishers, 2005.</w:t>
            </w:r>
          </w:p>
          <w:p w14:paraId="5895CE3F" w14:textId="63BA1C80" w:rsidR="00605495" w:rsidRPr="00222B65" w:rsidRDefault="00605495" w:rsidP="00CC5CB0">
            <w:pPr>
              <w:pStyle w:val="Default"/>
              <w:numPr>
                <w:ilvl w:val="0"/>
                <w:numId w:val="69"/>
              </w:numPr>
              <w:ind w:left="701"/>
              <w:jc w:val="both"/>
              <w:rPr>
                <w:rFonts w:ascii="Times New Roman" w:hAnsi="Times New Roman" w:cs="Times New Roman"/>
                <w:color w:val="auto"/>
                <w:sz w:val="22"/>
                <w:szCs w:val="20"/>
              </w:rPr>
            </w:pPr>
            <w:proofErr w:type="spellStart"/>
            <w:proofErr w:type="gramStart"/>
            <w:r w:rsidRPr="00BF7856">
              <w:rPr>
                <w:rFonts w:ascii="Times New Roman" w:hAnsi="Times New Roman"/>
                <w:szCs w:val="20"/>
              </w:rPr>
              <w:t>Wiseman,P</w:t>
            </w:r>
            <w:proofErr w:type="spellEnd"/>
            <w:r w:rsidRPr="00BF7856">
              <w:rPr>
                <w:rFonts w:ascii="Times New Roman" w:hAnsi="Times New Roman"/>
                <w:szCs w:val="20"/>
              </w:rPr>
              <w:t>.</w:t>
            </w:r>
            <w:proofErr w:type="gramEnd"/>
            <w:r w:rsidRPr="00BF7856">
              <w:rPr>
                <w:rFonts w:ascii="Times New Roman" w:hAnsi="Times New Roman"/>
                <w:szCs w:val="20"/>
              </w:rPr>
              <w:t xml:space="preserve"> “Industrial Organic Chemistry”, Elsevier Science Ltd, 1972.</w:t>
            </w:r>
          </w:p>
        </w:tc>
      </w:tr>
    </w:tbl>
    <w:p w14:paraId="0428C8D2" w14:textId="77777777" w:rsidR="003C43B2" w:rsidRDefault="003C43B2" w:rsidP="00B40383"/>
    <w:p w14:paraId="45E57913" w14:textId="3CB6E81E" w:rsidR="00FC70AA" w:rsidRPr="00605495" w:rsidRDefault="00FC70AA" w:rsidP="00605495">
      <w:pPr>
        <w:tabs>
          <w:tab w:val="left" w:pos="6938"/>
        </w:tabs>
      </w:pPr>
      <w:bookmarkStart w:id="35" w:name="_Hlk217683640"/>
      <w:r w:rsidRPr="00FC70AA">
        <w:rPr>
          <w:rFonts w:ascii="Times New Roman" w:hAnsi="Times New Roman"/>
          <w:b/>
          <w:sz w:val="24"/>
          <w:szCs w:val="24"/>
        </w:rPr>
        <w:t>Model Question Paper</w:t>
      </w:r>
    </w:p>
    <w:p w14:paraId="0F62A08D" w14:textId="044CC0C7" w:rsidR="00FC70AA" w:rsidRPr="002C56BA" w:rsidRDefault="00FC70AA" w:rsidP="00FC70AA">
      <w:pPr>
        <w:spacing w:after="0" w:line="360" w:lineRule="auto"/>
        <w:jc w:val="center"/>
        <w:rPr>
          <w:rFonts w:ascii="Times New Roman" w:hAnsi="Times New Roman"/>
          <w:b/>
          <w:sz w:val="26"/>
          <w:szCs w:val="26"/>
        </w:rPr>
      </w:pPr>
      <w:r w:rsidRPr="002C56BA">
        <w:rPr>
          <w:rFonts w:ascii="Times New Roman" w:hAnsi="Times New Roman"/>
          <w:b/>
          <w:sz w:val="26"/>
          <w:szCs w:val="26"/>
        </w:rPr>
        <w:t>F</w:t>
      </w:r>
      <w:r>
        <w:rPr>
          <w:rFonts w:ascii="Times New Roman" w:hAnsi="Times New Roman"/>
          <w:b/>
          <w:sz w:val="26"/>
          <w:szCs w:val="26"/>
        </w:rPr>
        <w:t>OURTH</w:t>
      </w:r>
      <w:r w:rsidRPr="002C56BA">
        <w:rPr>
          <w:rFonts w:ascii="Times New Roman" w:hAnsi="Times New Roman"/>
          <w:b/>
          <w:sz w:val="26"/>
          <w:szCs w:val="26"/>
        </w:rPr>
        <w:t xml:space="preserve"> SEMESTER </w:t>
      </w:r>
      <w:r>
        <w:rPr>
          <w:rFonts w:ascii="Times New Roman" w:hAnsi="Times New Roman"/>
          <w:b/>
          <w:sz w:val="26"/>
          <w:szCs w:val="26"/>
        </w:rPr>
        <w:t xml:space="preserve">M.Sc. DEGREE EXAMINATION </w:t>
      </w:r>
      <w:r w:rsidR="00AC04DA">
        <w:rPr>
          <w:rFonts w:ascii="Times New Roman" w:hAnsi="Times New Roman"/>
          <w:b/>
          <w:sz w:val="26"/>
          <w:szCs w:val="26"/>
        </w:rPr>
        <w:t>Month Year</w:t>
      </w:r>
    </w:p>
    <w:p w14:paraId="55B6021C" w14:textId="77777777" w:rsidR="00FC70AA" w:rsidRPr="002C56BA" w:rsidRDefault="00FC70AA" w:rsidP="00FC70AA">
      <w:pPr>
        <w:spacing w:after="0" w:line="360" w:lineRule="auto"/>
        <w:jc w:val="center"/>
        <w:rPr>
          <w:rFonts w:ascii="Times New Roman" w:hAnsi="Times New Roman"/>
          <w:b/>
          <w:sz w:val="26"/>
          <w:szCs w:val="26"/>
        </w:rPr>
      </w:pPr>
      <w:r w:rsidRPr="002C56BA">
        <w:rPr>
          <w:rFonts w:ascii="Times New Roman" w:hAnsi="Times New Roman"/>
          <w:b/>
          <w:sz w:val="26"/>
          <w:szCs w:val="26"/>
        </w:rPr>
        <w:t>Branch: CHEMISTRY</w:t>
      </w:r>
    </w:p>
    <w:p w14:paraId="427BD18D" w14:textId="5B66DEED" w:rsidR="00FC70AA" w:rsidRDefault="00B53DC7" w:rsidP="00FC70AA">
      <w:pPr>
        <w:spacing w:after="0" w:line="240" w:lineRule="auto"/>
        <w:jc w:val="center"/>
        <w:rPr>
          <w:rFonts w:ascii="Times New Roman" w:hAnsi="Times New Roman"/>
          <w:b/>
        </w:rPr>
      </w:pPr>
      <w:r>
        <w:rPr>
          <w:rFonts w:ascii="Times New Roman" w:hAnsi="Times New Roman"/>
          <w:b/>
        </w:rPr>
        <w:t>CHE-D</w:t>
      </w:r>
      <w:r w:rsidR="00FC70AA">
        <w:rPr>
          <w:rFonts w:ascii="Times New Roman" w:hAnsi="Times New Roman"/>
          <w:b/>
        </w:rPr>
        <w:t>E-</w:t>
      </w:r>
      <w:r>
        <w:rPr>
          <w:rFonts w:ascii="Times New Roman" w:hAnsi="Times New Roman"/>
          <w:b/>
        </w:rPr>
        <w:t>543</w:t>
      </w:r>
      <w:r w:rsidR="005D2DB4">
        <w:rPr>
          <w:rFonts w:ascii="Times New Roman" w:hAnsi="Times New Roman"/>
          <w:b/>
        </w:rPr>
        <w:t>(</w:t>
      </w:r>
      <w:proofErr w:type="spellStart"/>
      <w:r w:rsidR="005D2DB4">
        <w:rPr>
          <w:rFonts w:ascii="Times New Roman" w:hAnsi="Times New Roman"/>
          <w:b/>
        </w:rPr>
        <w:t>i</w:t>
      </w:r>
      <w:proofErr w:type="spellEnd"/>
      <w:r w:rsidR="005D2DB4">
        <w:rPr>
          <w:rFonts w:ascii="Times New Roman" w:hAnsi="Times New Roman"/>
          <w:b/>
        </w:rPr>
        <w:t>)</w:t>
      </w:r>
      <w:r w:rsidR="00FC70AA" w:rsidRPr="00D72240">
        <w:rPr>
          <w:rFonts w:ascii="Times New Roman" w:hAnsi="Times New Roman"/>
          <w:b/>
        </w:rPr>
        <w:t xml:space="preserve">: </w:t>
      </w:r>
      <w:r w:rsidR="00FC70AA" w:rsidRPr="00605495">
        <w:rPr>
          <w:rFonts w:ascii="Times New Roman" w:hAnsi="Times New Roman"/>
          <w:b/>
        </w:rPr>
        <w:t>APPLIED CHEMISTRY</w:t>
      </w:r>
    </w:p>
    <w:p w14:paraId="2322DED9" w14:textId="77777777" w:rsidR="00FC70AA" w:rsidRPr="00D72240" w:rsidRDefault="00FC70AA" w:rsidP="00FC70AA">
      <w:pPr>
        <w:spacing w:after="0" w:line="240" w:lineRule="auto"/>
        <w:jc w:val="center"/>
        <w:rPr>
          <w:rFonts w:ascii="Times New Roman" w:hAnsi="Times New Roman"/>
          <w:b/>
        </w:rPr>
      </w:pPr>
    </w:p>
    <w:p w14:paraId="0BCBEF65" w14:textId="77777777" w:rsidR="00FC70AA" w:rsidRDefault="00FC70AA" w:rsidP="00FC70AA">
      <w:pPr>
        <w:spacing w:after="0" w:line="240" w:lineRule="auto"/>
        <w:rPr>
          <w:rFonts w:ascii="Times New Roman" w:hAnsi="Times New Roman"/>
          <w:b/>
        </w:rPr>
      </w:pPr>
      <w:r w:rsidRPr="00D72240">
        <w:rPr>
          <w:rFonts w:ascii="Times New Roman" w:hAnsi="Times New Roman"/>
          <w:b/>
        </w:rPr>
        <w:t>Time: 3 hours</w:t>
      </w:r>
      <w:r w:rsidRPr="00D72240">
        <w:rPr>
          <w:rFonts w:ascii="Times New Roman" w:hAnsi="Times New Roman"/>
          <w:b/>
        </w:rPr>
        <w:tab/>
      </w:r>
      <w:r w:rsidRPr="00D72240">
        <w:rPr>
          <w:rFonts w:ascii="Times New Roman" w:hAnsi="Times New Roman"/>
          <w:b/>
        </w:rPr>
        <w:tab/>
      </w:r>
      <w:r w:rsidRPr="00D72240">
        <w:rPr>
          <w:rFonts w:ascii="Times New Roman" w:hAnsi="Times New Roman"/>
          <w:b/>
        </w:rPr>
        <w:tab/>
      </w:r>
      <w:r w:rsidRPr="00D72240">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D72240">
        <w:rPr>
          <w:rFonts w:ascii="Times New Roman" w:hAnsi="Times New Roman"/>
          <w:b/>
        </w:rPr>
        <w:tab/>
        <w:t>Max. Marks: 60</w:t>
      </w:r>
    </w:p>
    <w:p w14:paraId="29ABB0E3" w14:textId="77777777" w:rsidR="00FC70AA" w:rsidRDefault="00FC70AA" w:rsidP="00FC70AA">
      <w:pPr>
        <w:spacing w:after="0" w:line="240" w:lineRule="auto"/>
        <w:rPr>
          <w:rFonts w:ascii="Times New Roman" w:hAnsi="Times New Roman"/>
          <w:b/>
        </w:rPr>
      </w:pPr>
    </w:p>
    <w:p w14:paraId="3AADBAF9" w14:textId="77777777" w:rsidR="00FC70AA" w:rsidRPr="002A524A" w:rsidRDefault="00FC70AA" w:rsidP="00FC70AA">
      <w:pPr>
        <w:spacing w:after="0" w:line="240" w:lineRule="auto"/>
        <w:jc w:val="center"/>
        <w:rPr>
          <w:rFonts w:ascii="Times New Roman" w:hAnsi="Times New Roman"/>
          <w:b/>
        </w:rPr>
      </w:pPr>
      <w:r w:rsidRPr="002A524A">
        <w:rPr>
          <w:rFonts w:ascii="Times New Roman" w:hAnsi="Times New Roman"/>
          <w:b/>
        </w:rPr>
        <w:t>SECTION-A</w:t>
      </w:r>
    </w:p>
    <w:p w14:paraId="35EAB960" w14:textId="77777777" w:rsidR="00FC70AA" w:rsidRPr="002A524A" w:rsidRDefault="00FC70AA" w:rsidP="00FC70AA">
      <w:pPr>
        <w:jc w:val="center"/>
        <w:rPr>
          <w:rFonts w:ascii="Times New Roman" w:hAnsi="Times New Roman"/>
        </w:rPr>
      </w:pPr>
      <w:r w:rsidRPr="002A524A">
        <w:rPr>
          <w:rFonts w:ascii="Times New Roman" w:hAnsi="Times New Roman"/>
        </w:rPr>
        <w:t xml:space="preserve">Answer </w:t>
      </w:r>
      <w:r w:rsidRPr="002A524A">
        <w:rPr>
          <w:rFonts w:ascii="Times New Roman" w:hAnsi="Times New Roman"/>
          <w:b/>
        </w:rPr>
        <w:t>any 10</w:t>
      </w:r>
      <w:r w:rsidRPr="002A524A">
        <w:rPr>
          <w:rFonts w:ascii="Times New Roman" w:hAnsi="Times New Roman"/>
        </w:rPr>
        <w:t xml:space="preserve"> questions. </w:t>
      </w:r>
      <w:r w:rsidRPr="002A524A">
        <w:rPr>
          <w:rFonts w:ascii="Times New Roman" w:hAnsi="Times New Roman"/>
          <w:b/>
        </w:rPr>
        <w:t>Each</w:t>
      </w:r>
      <w:r w:rsidRPr="002A524A">
        <w:rPr>
          <w:rFonts w:ascii="Times New Roman" w:hAnsi="Times New Roman"/>
        </w:rPr>
        <w:t xml:space="preserve"> question carries </w:t>
      </w:r>
      <w:r w:rsidRPr="002A524A">
        <w:rPr>
          <w:rFonts w:ascii="Times New Roman" w:hAnsi="Times New Roman"/>
          <w:b/>
        </w:rPr>
        <w:t xml:space="preserve">2 </w:t>
      </w:r>
      <w:r w:rsidRPr="002A524A">
        <w:rPr>
          <w:rFonts w:ascii="Times New Roman" w:hAnsi="Times New Roman"/>
        </w:rPr>
        <w:t>marks</w:t>
      </w:r>
    </w:p>
    <w:p w14:paraId="08D66654" w14:textId="77777777" w:rsidR="00FC70AA" w:rsidRPr="002A524A" w:rsidRDefault="00FC70AA">
      <w:pPr>
        <w:pStyle w:val="ListParagraph"/>
        <w:numPr>
          <w:ilvl w:val="0"/>
          <w:numId w:val="39"/>
        </w:numPr>
        <w:spacing w:after="0"/>
        <w:jc w:val="both"/>
        <w:rPr>
          <w:rFonts w:ascii="Times New Roman" w:eastAsia="Times New Roman" w:hAnsi="Times New Roman" w:cs="Times New Roman"/>
        </w:rPr>
      </w:pPr>
      <w:r>
        <w:rPr>
          <w:rFonts w:ascii="Times New Roman" w:eastAsia="Times New Roman" w:hAnsi="Times New Roman" w:cs="Times New Roman"/>
        </w:rPr>
        <w:t>Differentiate between octane number and cetane number.</w:t>
      </w:r>
    </w:p>
    <w:p w14:paraId="24205ED0" w14:textId="77777777" w:rsidR="00FC70AA" w:rsidRPr="00D5530A" w:rsidRDefault="00FC70AA">
      <w:pPr>
        <w:pStyle w:val="ListParagraph"/>
        <w:numPr>
          <w:ilvl w:val="0"/>
          <w:numId w:val="39"/>
        </w:numPr>
        <w:spacing w:after="0"/>
        <w:jc w:val="both"/>
        <w:rPr>
          <w:rFonts w:ascii="Times New Roman" w:eastAsia="Times New Roman" w:hAnsi="Times New Roman" w:cs="Times New Roman"/>
        </w:rPr>
      </w:pPr>
      <w:r w:rsidRPr="00D5530A">
        <w:rPr>
          <w:rFonts w:ascii="Times New Roman" w:eastAsia="Times New Roman" w:hAnsi="Times New Roman" w:cs="Times New Roman"/>
        </w:rPr>
        <w:t xml:space="preserve"> </w:t>
      </w:r>
      <w:r>
        <w:rPr>
          <w:rFonts w:ascii="Times New Roman" w:eastAsia="Times New Roman" w:hAnsi="Times New Roman" w:cs="Times New Roman"/>
        </w:rPr>
        <w:t xml:space="preserve">A </w:t>
      </w:r>
      <w:r w:rsidRPr="00D5530A">
        <w:rPr>
          <w:rFonts w:ascii="Times New Roman" w:eastAsia="Times New Roman" w:hAnsi="Times New Roman" w:cs="Times New Roman"/>
        </w:rPr>
        <w:t>furnace is heated by combusting a gaseous fuel of composition 29%</w:t>
      </w:r>
      <w:r>
        <w:rPr>
          <w:rFonts w:ascii="Times New Roman" w:eastAsia="Times New Roman" w:hAnsi="Times New Roman" w:cs="Times New Roman"/>
        </w:rPr>
        <w:t xml:space="preserve"> CO, 9% CO</w:t>
      </w:r>
      <w:r w:rsidRPr="00D5530A">
        <w:rPr>
          <w:rFonts w:ascii="Times New Roman" w:eastAsia="Times New Roman" w:hAnsi="Times New Roman" w:cs="Times New Roman"/>
          <w:vertAlign w:val="subscript"/>
        </w:rPr>
        <w:t>2</w:t>
      </w:r>
      <w:r>
        <w:rPr>
          <w:rFonts w:ascii="Times New Roman" w:eastAsia="Times New Roman" w:hAnsi="Times New Roman" w:cs="Times New Roman"/>
        </w:rPr>
        <w:t>, 16% H</w:t>
      </w:r>
      <w:r w:rsidRPr="00D5530A">
        <w:rPr>
          <w:rFonts w:ascii="Times New Roman" w:eastAsia="Times New Roman" w:hAnsi="Times New Roman" w:cs="Times New Roman"/>
          <w:vertAlign w:val="subscript"/>
        </w:rPr>
        <w:t>2</w:t>
      </w:r>
      <w:r>
        <w:rPr>
          <w:rFonts w:ascii="Times New Roman" w:eastAsia="Times New Roman" w:hAnsi="Times New Roman" w:cs="Times New Roman"/>
        </w:rPr>
        <w:t xml:space="preserve"> and 46% N</w:t>
      </w:r>
      <w:r w:rsidRPr="00D5530A">
        <w:rPr>
          <w:rFonts w:ascii="Times New Roman" w:eastAsia="Times New Roman" w:hAnsi="Times New Roman" w:cs="Times New Roman"/>
          <w:vertAlign w:val="subscript"/>
        </w:rPr>
        <w:t>2</w:t>
      </w:r>
      <w:r w:rsidRPr="00D5530A">
        <w:rPr>
          <w:rFonts w:ascii="Times New Roman" w:eastAsia="Times New Roman" w:hAnsi="Times New Roman" w:cs="Times New Roman"/>
        </w:rPr>
        <w:t xml:space="preserve"> with dry air. The </w:t>
      </w:r>
      <w:proofErr w:type="spellStart"/>
      <w:r w:rsidRPr="00D5530A">
        <w:rPr>
          <w:rFonts w:ascii="Times New Roman" w:eastAsia="Times New Roman" w:hAnsi="Times New Roman" w:cs="Times New Roman"/>
        </w:rPr>
        <w:t>Orsat</w:t>
      </w:r>
      <w:proofErr w:type="spellEnd"/>
      <w:r w:rsidRPr="00D5530A">
        <w:rPr>
          <w:rFonts w:ascii="Times New Roman" w:eastAsia="Times New Roman" w:hAnsi="Times New Roman" w:cs="Times New Roman"/>
        </w:rPr>
        <w:t xml:space="preserve"> analysis of products of combustion (POC) is 15% </w:t>
      </w:r>
      <w:r>
        <w:rPr>
          <w:rFonts w:ascii="Times New Roman" w:eastAsia="Times New Roman" w:hAnsi="Times New Roman" w:cs="Times New Roman"/>
        </w:rPr>
        <w:t>CO</w:t>
      </w:r>
      <w:r w:rsidRPr="00F432D1">
        <w:rPr>
          <w:rFonts w:ascii="Times New Roman" w:eastAsia="Times New Roman" w:hAnsi="Times New Roman" w:cs="Times New Roman"/>
          <w:vertAlign w:val="subscript"/>
        </w:rPr>
        <w:t>2</w:t>
      </w:r>
      <w:r>
        <w:rPr>
          <w:rFonts w:ascii="Times New Roman" w:eastAsia="Times New Roman" w:hAnsi="Times New Roman" w:cs="Times New Roman"/>
        </w:rPr>
        <w:t>, 7% O</w:t>
      </w:r>
      <w:r w:rsidRPr="00F432D1">
        <w:rPr>
          <w:rFonts w:ascii="Times New Roman" w:eastAsia="Times New Roman" w:hAnsi="Times New Roman" w:cs="Times New Roman"/>
          <w:vertAlign w:val="subscript"/>
        </w:rPr>
        <w:t>2</w:t>
      </w:r>
      <w:r>
        <w:rPr>
          <w:rFonts w:ascii="Times New Roman" w:eastAsia="Times New Roman" w:hAnsi="Times New Roman" w:cs="Times New Roman"/>
        </w:rPr>
        <w:t xml:space="preserve"> and 78% N</w:t>
      </w:r>
      <w:r w:rsidRPr="00F432D1">
        <w:rPr>
          <w:rFonts w:ascii="Times New Roman" w:eastAsia="Times New Roman" w:hAnsi="Times New Roman" w:cs="Times New Roman"/>
          <w:vertAlign w:val="subscript"/>
        </w:rPr>
        <w:t>2</w:t>
      </w:r>
      <w:r>
        <w:rPr>
          <w:rFonts w:ascii="Times New Roman" w:eastAsia="Times New Roman" w:hAnsi="Times New Roman" w:cs="Times New Roman"/>
        </w:rPr>
        <w:t xml:space="preserve">. </w:t>
      </w:r>
      <w:r w:rsidRPr="00D5530A">
        <w:rPr>
          <w:rFonts w:ascii="Times New Roman" w:eastAsia="Times New Roman" w:hAnsi="Times New Roman" w:cs="Times New Roman"/>
        </w:rPr>
        <w:t xml:space="preserve">Calculate the </w:t>
      </w:r>
      <w:r>
        <w:rPr>
          <w:rFonts w:ascii="Times New Roman" w:eastAsia="Times New Roman" w:hAnsi="Times New Roman" w:cs="Times New Roman"/>
        </w:rPr>
        <w:t>volume of products of combustion (POC) at STP and at 1000 deg C.</w:t>
      </w:r>
    </w:p>
    <w:p w14:paraId="08E2112E" w14:textId="77777777" w:rsidR="00FC70AA" w:rsidRPr="002A524A" w:rsidRDefault="00FC70AA">
      <w:pPr>
        <w:pStyle w:val="ListParagraph"/>
        <w:numPr>
          <w:ilvl w:val="0"/>
          <w:numId w:val="39"/>
        </w:numPr>
        <w:spacing w:after="0"/>
        <w:jc w:val="both"/>
        <w:rPr>
          <w:rFonts w:ascii="Times New Roman" w:eastAsia="Times New Roman" w:hAnsi="Times New Roman" w:cs="Times New Roman"/>
        </w:rPr>
      </w:pPr>
      <w:r>
        <w:rPr>
          <w:rFonts w:ascii="Times New Roman" w:eastAsia="Times New Roman" w:hAnsi="Times New Roman" w:cs="Times New Roman"/>
        </w:rPr>
        <w:t>What are the various types of corrosion?</w:t>
      </w:r>
    </w:p>
    <w:p w14:paraId="63B9CD5A" w14:textId="77777777" w:rsidR="00FC70AA" w:rsidRPr="002A524A" w:rsidRDefault="00FC70AA">
      <w:pPr>
        <w:pStyle w:val="ListParagraph"/>
        <w:numPr>
          <w:ilvl w:val="0"/>
          <w:numId w:val="39"/>
        </w:numPr>
        <w:spacing w:after="0"/>
        <w:jc w:val="both"/>
        <w:rPr>
          <w:rFonts w:ascii="Times New Roman" w:eastAsia="Times New Roman" w:hAnsi="Times New Roman" w:cs="Times New Roman"/>
        </w:rPr>
      </w:pPr>
      <w:r>
        <w:rPr>
          <w:rFonts w:ascii="Times New Roman" w:eastAsia="Times New Roman" w:hAnsi="Times New Roman" w:cs="Times New Roman"/>
        </w:rPr>
        <w:t>Differentiate between electroplating and electroless plating.</w:t>
      </w:r>
    </w:p>
    <w:p w14:paraId="6A07E603" w14:textId="77777777" w:rsidR="00FC70AA" w:rsidRPr="002A524A" w:rsidRDefault="00FC70AA">
      <w:pPr>
        <w:pStyle w:val="ListParagraph"/>
        <w:numPr>
          <w:ilvl w:val="0"/>
          <w:numId w:val="39"/>
        </w:numPr>
        <w:spacing w:after="0"/>
        <w:jc w:val="both"/>
        <w:rPr>
          <w:rFonts w:ascii="Times New Roman" w:eastAsia="Times New Roman" w:hAnsi="Times New Roman" w:cs="Times New Roman"/>
        </w:rPr>
      </w:pPr>
      <w:r>
        <w:rPr>
          <w:rFonts w:ascii="Times New Roman" w:eastAsia="Times New Roman" w:hAnsi="Times New Roman" w:cs="Times New Roman"/>
        </w:rPr>
        <w:t>What are the criteria for a good refractory material?</w:t>
      </w:r>
    </w:p>
    <w:p w14:paraId="4C0FE5A5" w14:textId="77777777" w:rsidR="00FC70AA" w:rsidRPr="002A524A" w:rsidRDefault="00FC70AA">
      <w:pPr>
        <w:pStyle w:val="ListParagraph"/>
        <w:numPr>
          <w:ilvl w:val="0"/>
          <w:numId w:val="39"/>
        </w:numPr>
        <w:spacing w:after="0"/>
        <w:jc w:val="both"/>
        <w:rPr>
          <w:rFonts w:ascii="Times New Roman" w:eastAsia="Times New Roman" w:hAnsi="Times New Roman" w:cs="Times New Roman"/>
        </w:rPr>
      </w:pPr>
      <w:r>
        <w:rPr>
          <w:rFonts w:ascii="Times New Roman" w:eastAsia="Times New Roman" w:hAnsi="Times New Roman" w:cs="Times New Roman"/>
        </w:rPr>
        <w:t>What are the common additives added in cements?</w:t>
      </w:r>
    </w:p>
    <w:p w14:paraId="18E9BBA4" w14:textId="77777777" w:rsidR="00FC70AA" w:rsidRPr="002A524A" w:rsidRDefault="00FC70AA">
      <w:pPr>
        <w:pStyle w:val="ListParagraph"/>
        <w:numPr>
          <w:ilvl w:val="0"/>
          <w:numId w:val="39"/>
        </w:numPr>
        <w:spacing w:after="0"/>
        <w:jc w:val="both"/>
        <w:rPr>
          <w:rFonts w:ascii="Times New Roman" w:eastAsia="Times New Roman" w:hAnsi="Times New Roman" w:cs="Times New Roman"/>
          <w:b/>
        </w:rPr>
      </w:pPr>
      <w:r>
        <w:rPr>
          <w:rFonts w:ascii="Times New Roman" w:eastAsia="Times New Roman" w:hAnsi="Times New Roman" w:cs="Times New Roman"/>
        </w:rPr>
        <w:t xml:space="preserve">Depict the flowsheet for manufacture of </w:t>
      </w:r>
      <w:proofErr w:type="spellStart"/>
      <w:r>
        <w:rPr>
          <w:rFonts w:ascii="Times New Roman" w:eastAsia="Times New Roman" w:hAnsi="Times New Roman" w:cs="Times New Roman"/>
        </w:rPr>
        <w:t>sulphuric</w:t>
      </w:r>
      <w:proofErr w:type="spellEnd"/>
      <w:r>
        <w:rPr>
          <w:rFonts w:ascii="Times New Roman" w:eastAsia="Times New Roman" w:hAnsi="Times New Roman" w:cs="Times New Roman"/>
        </w:rPr>
        <w:t xml:space="preserve"> acid.</w:t>
      </w:r>
    </w:p>
    <w:p w14:paraId="59D04E1B" w14:textId="77777777" w:rsidR="00FC70AA" w:rsidRPr="002A524A" w:rsidRDefault="00FC70AA">
      <w:pPr>
        <w:pStyle w:val="ListParagraph"/>
        <w:numPr>
          <w:ilvl w:val="0"/>
          <w:numId w:val="39"/>
        </w:numPr>
        <w:spacing w:after="0"/>
        <w:jc w:val="both"/>
        <w:rPr>
          <w:rFonts w:ascii="Times New Roman" w:eastAsia="Times New Roman" w:hAnsi="Times New Roman" w:cs="Times New Roman"/>
        </w:rPr>
      </w:pPr>
      <w:r>
        <w:rPr>
          <w:rFonts w:ascii="Times New Roman" w:eastAsia="Times New Roman" w:hAnsi="Times New Roman" w:cs="Times New Roman"/>
        </w:rPr>
        <w:t>Differentiate between soaps and detergents chemically.</w:t>
      </w:r>
    </w:p>
    <w:p w14:paraId="27513F3F" w14:textId="77777777" w:rsidR="00FC70AA" w:rsidRPr="002A524A" w:rsidRDefault="00FC70AA">
      <w:pPr>
        <w:pStyle w:val="ListParagraph"/>
        <w:numPr>
          <w:ilvl w:val="0"/>
          <w:numId w:val="39"/>
        </w:numPr>
        <w:spacing w:after="0"/>
        <w:jc w:val="both"/>
        <w:rPr>
          <w:rFonts w:ascii="Times New Roman" w:eastAsia="Times New Roman" w:hAnsi="Times New Roman" w:cs="Times New Roman"/>
        </w:rPr>
      </w:pPr>
      <w:r>
        <w:rPr>
          <w:rFonts w:ascii="Times New Roman" w:eastAsia="Times New Roman" w:hAnsi="Times New Roman" w:cs="Times New Roman"/>
        </w:rPr>
        <w:t>How is BHC and DDT manufactured?</w:t>
      </w:r>
    </w:p>
    <w:p w14:paraId="72F41AC4" w14:textId="77777777" w:rsidR="00FC70AA" w:rsidRPr="002A524A" w:rsidRDefault="00FC70AA">
      <w:pPr>
        <w:pStyle w:val="ListParagraph"/>
        <w:numPr>
          <w:ilvl w:val="0"/>
          <w:numId w:val="39"/>
        </w:numPr>
        <w:spacing w:after="0"/>
        <w:jc w:val="both"/>
        <w:rPr>
          <w:rFonts w:ascii="Times New Roman" w:eastAsia="Times New Roman" w:hAnsi="Times New Roman" w:cs="Times New Roman"/>
        </w:rPr>
      </w:pPr>
      <w:r>
        <w:rPr>
          <w:rFonts w:ascii="Times New Roman" w:eastAsia="Times New Roman" w:hAnsi="Times New Roman" w:cs="Times New Roman"/>
        </w:rPr>
        <w:t>What are the chief adulterants in milk and how are they determined?</w:t>
      </w:r>
    </w:p>
    <w:p w14:paraId="19B3CAF7" w14:textId="77777777" w:rsidR="00FC70AA" w:rsidRDefault="00FC70AA">
      <w:pPr>
        <w:pStyle w:val="ListParagraph"/>
        <w:numPr>
          <w:ilvl w:val="0"/>
          <w:numId w:val="39"/>
        </w:numPr>
        <w:spacing w:after="0"/>
        <w:jc w:val="both"/>
        <w:rPr>
          <w:rFonts w:ascii="Times New Roman" w:eastAsia="Times New Roman" w:hAnsi="Times New Roman" w:cs="Times New Roman"/>
        </w:rPr>
      </w:pPr>
      <w:r>
        <w:rPr>
          <w:rFonts w:ascii="Times New Roman" w:eastAsia="Times New Roman" w:hAnsi="Times New Roman" w:cs="Times New Roman"/>
        </w:rPr>
        <w:t>How is Teflon manufactured? What are its applications?</w:t>
      </w:r>
    </w:p>
    <w:p w14:paraId="217E1FA7" w14:textId="77777777" w:rsidR="00FC70AA" w:rsidRPr="002A524A" w:rsidRDefault="00FC70AA">
      <w:pPr>
        <w:pStyle w:val="ListParagraph"/>
        <w:numPr>
          <w:ilvl w:val="0"/>
          <w:numId w:val="39"/>
        </w:numPr>
        <w:spacing w:after="0"/>
        <w:jc w:val="both"/>
        <w:rPr>
          <w:rFonts w:ascii="Times New Roman" w:eastAsia="Times New Roman" w:hAnsi="Times New Roman" w:cs="Times New Roman"/>
        </w:rPr>
      </w:pPr>
      <w:r>
        <w:rPr>
          <w:rFonts w:ascii="Times New Roman" w:eastAsia="Times New Roman" w:hAnsi="Times New Roman" w:cs="Times New Roman"/>
        </w:rPr>
        <w:t>Discuss monomers for polyurethane synthesis.</w:t>
      </w:r>
    </w:p>
    <w:p w14:paraId="7E910CCD" w14:textId="77777777" w:rsidR="00FC70AA" w:rsidRPr="002A524A" w:rsidRDefault="00FC70AA" w:rsidP="00FC70AA">
      <w:pPr>
        <w:spacing w:after="0" w:line="240" w:lineRule="auto"/>
        <w:jc w:val="center"/>
        <w:rPr>
          <w:rFonts w:ascii="Times New Roman" w:hAnsi="Times New Roman"/>
          <w:b/>
        </w:rPr>
      </w:pPr>
      <w:r w:rsidRPr="002A524A">
        <w:rPr>
          <w:rFonts w:ascii="Times New Roman" w:hAnsi="Times New Roman"/>
          <w:b/>
        </w:rPr>
        <w:t>SECTION-B</w:t>
      </w:r>
    </w:p>
    <w:p w14:paraId="1DA50B16" w14:textId="77777777" w:rsidR="00FC70AA" w:rsidRPr="002A524A" w:rsidRDefault="00FC70AA" w:rsidP="00FC70AA">
      <w:pPr>
        <w:spacing w:line="240" w:lineRule="auto"/>
        <w:jc w:val="center"/>
        <w:rPr>
          <w:rFonts w:ascii="Times New Roman" w:hAnsi="Times New Roman"/>
        </w:rPr>
      </w:pPr>
      <w:r w:rsidRPr="002A524A">
        <w:rPr>
          <w:rFonts w:ascii="Times New Roman" w:hAnsi="Times New Roman"/>
        </w:rPr>
        <w:t xml:space="preserve">Answer </w:t>
      </w:r>
      <w:r w:rsidRPr="002A524A">
        <w:rPr>
          <w:rFonts w:ascii="Times New Roman" w:hAnsi="Times New Roman"/>
          <w:b/>
        </w:rPr>
        <w:t>any 6</w:t>
      </w:r>
      <w:r w:rsidRPr="002A524A">
        <w:rPr>
          <w:rFonts w:ascii="Times New Roman" w:hAnsi="Times New Roman"/>
        </w:rPr>
        <w:t xml:space="preserve"> questions. </w:t>
      </w:r>
      <w:r w:rsidRPr="002A524A">
        <w:rPr>
          <w:rFonts w:ascii="Times New Roman" w:hAnsi="Times New Roman"/>
          <w:b/>
        </w:rPr>
        <w:t>Each</w:t>
      </w:r>
      <w:r w:rsidRPr="002A524A">
        <w:rPr>
          <w:rFonts w:ascii="Times New Roman" w:hAnsi="Times New Roman"/>
        </w:rPr>
        <w:t xml:space="preserve"> question carries </w:t>
      </w:r>
      <w:r w:rsidRPr="002A524A">
        <w:rPr>
          <w:rFonts w:ascii="Times New Roman" w:hAnsi="Times New Roman"/>
          <w:b/>
        </w:rPr>
        <w:t xml:space="preserve">4 </w:t>
      </w:r>
      <w:r w:rsidRPr="002A524A">
        <w:rPr>
          <w:rFonts w:ascii="Times New Roman" w:hAnsi="Times New Roman"/>
        </w:rPr>
        <w:t>marks</w:t>
      </w:r>
    </w:p>
    <w:p w14:paraId="5FA71326" w14:textId="77777777" w:rsidR="00FC70AA" w:rsidRPr="002A524A" w:rsidRDefault="00FC70AA">
      <w:pPr>
        <w:pStyle w:val="ListParagraph"/>
        <w:numPr>
          <w:ilvl w:val="0"/>
          <w:numId w:val="39"/>
        </w:numPr>
        <w:spacing w:after="0"/>
        <w:jc w:val="both"/>
        <w:rPr>
          <w:rFonts w:ascii="Times New Roman" w:eastAsia="Times New Roman" w:hAnsi="Times New Roman" w:cs="Times New Roman"/>
        </w:rPr>
      </w:pPr>
      <w:r>
        <w:rPr>
          <w:rFonts w:ascii="Times New Roman" w:eastAsia="Times New Roman" w:hAnsi="Times New Roman" w:cs="Times New Roman"/>
        </w:rPr>
        <w:t>Discuss the process of rubber vulcanization and its importance.</w:t>
      </w:r>
    </w:p>
    <w:p w14:paraId="27966F93" w14:textId="77777777" w:rsidR="00FC70AA" w:rsidRDefault="00FC70AA" w:rsidP="004B0555">
      <w:pPr>
        <w:pStyle w:val="ListParagraph"/>
        <w:numPr>
          <w:ilvl w:val="0"/>
          <w:numId w:val="39"/>
        </w:numPr>
        <w:spacing w:after="0"/>
        <w:jc w:val="both"/>
        <w:rPr>
          <w:rFonts w:ascii="Times New Roman" w:eastAsia="Times New Roman" w:hAnsi="Times New Roman" w:cs="Times New Roman"/>
        </w:rPr>
      </w:pPr>
      <w:r>
        <w:rPr>
          <w:rFonts w:ascii="Times New Roman" w:eastAsia="Times New Roman" w:hAnsi="Times New Roman" w:cs="Times New Roman"/>
        </w:rPr>
        <w:t xml:space="preserve">How </w:t>
      </w:r>
      <w:proofErr w:type="gramStart"/>
      <w:r>
        <w:rPr>
          <w:rFonts w:ascii="Times New Roman" w:eastAsia="Times New Roman" w:hAnsi="Times New Roman" w:cs="Times New Roman"/>
        </w:rPr>
        <w:t>is</w:t>
      </w:r>
      <w:proofErr w:type="gramEnd"/>
      <w:r>
        <w:rPr>
          <w:rFonts w:ascii="Times New Roman" w:eastAsia="Times New Roman" w:hAnsi="Times New Roman" w:cs="Times New Roman"/>
        </w:rPr>
        <w:t xml:space="preserve"> paracetamol and Vitamin A synthesized in lab?</w:t>
      </w:r>
    </w:p>
    <w:p w14:paraId="51431AEA" w14:textId="77777777" w:rsidR="00FC70AA" w:rsidRDefault="00FC70AA" w:rsidP="004B0555">
      <w:pPr>
        <w:pStyle w:val="ListParagraph"/>
        <w:numPr>
          <w:ilvl w:val="0"/>
          <w:numId w:val="39"/>
        </w:numPr>
        <w:spacing w:after="0"/>
        <w:jc w:val="both"/>
        <w:rPr>
          <w:rFonts w:ascii="Times New Roman" w:eastAsia="Times New Roman" w:hAnsi="Times New Roman" w:cs="Times New Roman"/>
        </w:rPr>
      </w:pPr>
      <w:r>
        <w:rPr>
          <w:rFonts w:ascii="Times New Roman" w:eastAsia="Times New Roman" w:hAnsi="Times New Roman" w:cs="Times New Roman"/>
        </w:rPr>
        <w:t>Differentiate between thermoplastics and thermosetting plastics giving applications for both.</w:t>
      </w:r>
    </w:p>
    <w:p w14:paraId="166C6BE9" w14:textId="77777777" w:rsidR="00FC70AA" w:rsidRPr="00521B37" w:rsidRDefault="00FC70AA" w:rsidP="004B0555">
      <w:pPr>
        <w:pStyle w:val="ListParagraph"/>
        <w:numPr>
          <w:ilvl w:val="0"/>
          <w:numId w:val="39"/>
        </w:numPr>
        <w:spacing w:after="0"/>
        <w:jc w:val="both"/>
        <w:rPr>
          <w:rFonts w:ascii="Times New Roman" w:eastAsia="Times New Roman" w:hAnsi="Times New Roman" w:cs="Times New Roman"/>
        </w:rPr>
      </w:pPr>
      <w:r>
        <w:rPr>
          <w:rFonts w:ascii="Times New Roman" w:eastAsia="Times New Roman" w:hAnsi="Times New Roman" w:cs="Times New Roman"/>
        </w:rPr>
        <w:t>Discuss the dry and wet processes for cement manufacture.</w:t>
      </w:r>
    </w:p>
    <w:p w14:paraId="58748882" w14:textId="77777777" w:rsidR="00FC70AA" w:rsidRDefault="00FC70AA" w:rsidP="004B0555">
      <w:pPr>
        <w:pStyle w:val="ListParagraph"/>
        <w:numPr>
          <w:ilvl w:val="0"/>
          <w:numId w:val="39"/>
        </w:numPr>
        <w:spacing w:after="0"/>
        <w:jc w:val="both"/>
        <w:rPr>
          <w:rFonts w:ascii="Times New Roman" w:eastAsia="Times New Roman" w:hAnsi="Times New Roman" w:cs="Times New Roman"/>
        </w:rPr>
      </w:pPr>
      <w:r>
        <w:rPr>
          <w:rFonts w:ascii="Times New Roman" w:eastAsia="Times New Roman" w:hAnsi="Times New Roman" w:cs="Times New Roman"/>
        </w:rPr>
        <w:t>Explain the factors causing corrosion and prevention strategies.</w:t>
      </w:r>
    </w:p>
    <w:p w14:paraId="09A5CC48" w14:textId="77777777" w:rsidR="00FC70AA" w:rsidRDefault="00FC70AA" w:rsidP="004B0555">
      <w:pPr>
        <w:pStyle w:val="ListParagraph"/>
        <w:numPr>
          <w:ilvl w:val="0"/>
          <w:numId w:val="39"/>
        </w:numPr>
        <w:spacing w:after="0"/>
        <w:jc w:val="both"/>
        <w:rPr>
          <w:rFonts w:ascii="Times New Roman" w:eastAsia="Times New Roman" w:hAnsi="Times New Roman" w:cs="Times New Roman"/>
        </w:rPr>
      </w:pPr>
      <w:r>
        <w:rPr>
          <w:rFonts w:ascii="Times New Roman" w:eastAsia="Times New Roman" w:hAnsi="Times New Roman" w:cs="Times New Roman"/>
        </w:rPr>
        <w:t>How is glass manufactured industrially? Explain using a flow chart.</w:t>
      </w:r>
    </w:p>
    <w:p w14:paraId="389A8C98" w14:textId="77777777" w:rsidR="00FC70AA" w:rsidRDefault="00FC70AA" w:rsidP="004B0555">
      <w:pPr>
        <w:pStyle w:val="ListParagraph"/>
        <w:numPr>
          <w:ilvl w:val="0"/>
          <w:numId w:val="39"/>
        </w:numPr>
        <w:spacing w:after="0"/>
        <w:jc w:val="both"/>
        <w:rPr>
          <w:rFonts w:ascii="Times New Roman" w:eastAsia="Times New Roman" w:hAnsi="Times New Roman" w:cs="Times New Roman"/>
        </w:rPr>
      </w:pPr>
      <w:r>
        <w:rPr>
          <w:rFonts w:ascii="Times New Roman" w:eastAsia="Times New Roman" w:hAnsi="Times New Roman" w:cs="Times New Roman"/>
        </w:rPr>
        <w:t>What is meant by hydrodynamic lubrication? Give examples.</w:t>
      </w:r>
    </w:p>
    <w:p w14:paraId="1C108407" w14:textId="77777777" w:rsidR="00FC70AA" w:rsidRPr="00A56125" w:rsidRDefault="00FC70AA" w:rsidP="004B0555">
      <w:pPr>
        <w:pStyle w:val="ListParagraph"/>
        <w:numPr>
          <w:ilvl w:val="0"/>
          <w:numId w:val="39"/>
        </w:numPr>
        <w:spacing w:after="0"/>
        <w:jc w:val="both"/>
        <w:rPr>
          <w:rFonts w:ascii="Times New Roman" w:eastAsia="Times New Roman" w:hAnsi="Times New Roman" w:cs="Times New Roman"/>
        </w:rPr>
      </w:pPr>
      <w:r w:rsidRPr="001A1974">
        <w:rPr>
          <w:rFonts w:ascii="Times New Roman" w:eastAsia="Times New Roman" w:hAnsi="Times New Roman" w:cs="Times New Roman"/>
        </w:rPr>
        <w:lastRenderedPageBreak/>
        <w:t xml:space="preserve">A natural gas </w:t>
      </w:r>
      <w:proofErr w:type="spellStart"/>
      <w:r w:rsidRPr="001A1974">
        <w:rPr>
          <w:rFonts w:ascii="Times New Roman" w:eastAsia="Times New Roman" w:hAnsi="Times New Roman" w:cs="Times New Roman"/>
        </w:rPr>
        <w:t>analysing</w:t>
      </w:r>
      <w:proofErr w:type="spellEnd"/>
      <w:r w:rsidRPr="001A1974">
        <w:rPr>
          <w:rFonts w:ascii="Times New Roman" w:eastAsia="Times New Roman" w:hAnsi="Times New Roman" w:cs="Times New Roman"/>
        </w:rPr>
        <w:t xml:space="preserve"> 85% C</w:t>
      </w:r>
      <w:r>
        <w:rPr>
          <w:rFonts w:ascii="Times New Roman" w:eastAsia="Times New Roman" w:hAnsi="Times New Roman" w:cs="Times New Roman"/>
        </w:rPr>
        <w:t>H</w:t>
      </w:r>
      <w:r w:rsidRPr="001A1974">
        <w:rPr>
          <w:rFonts w:ascii="Times New Roman" w:eastAsia="Times New Roman" w:hAnsi="Times New Roman" w:cs="Times New Roman"/>
          <w:vertAlign w:val="subscript"/>
        </w:rPr>
        <w:t>4</w:t>
      </w:r>
      <w:r w:rsidRPr="001A1974">
        <w:rPr>
          <w:rFonts w:ascii="Times New Roman" w:eastAsia="Times New Roman" w:hAnsi="Times New Roman" w:cs="Times New Roman"/>
        </w:rPr>
        <w:t>, 5% C</w:t>
      </w:r>
      <w:r w:rsidRPr="001A1974">
        <w:rPr>
          <w:rFonts w:ascii="Nirmala UI" w:eastAsia="Times New Roman" w:hAnsi="Nirmala UI" w:cs="Nirmala UI"/>
          <w:vertAlign w:val="subscript"/>
        </w:rPr>
        <w:t>2</w:t>
      </w:r>
      <w:r w:rsidRPr="001A1974">
        <w:rPr>
          <w:rFonts w:ascii="Times New Roman" w:eastAsia="Times New Roman" w:hAnsi="Times New Roman" w:cs="Times New Roman"/>
        </w:rPr>
        <w:t>H</w:t>
      </w:r>
      <w:r w:rsidRPr="001A1974">
        <w:rPr>
          <w:rFonts w:ascii="Times New Roman" w:eastAsia="Times New Roman" w:hAnsi="Times New Roman" w:cs="Times New Roman"/>
          <w:vertAlign w:val="subscript"/>
        </w:rPr>
        <w:t>6</w:t>
      </w:r>
      <w:r w:rsidRPr="001A1974">
        <w:rPr>
          <w:rFonts w:ascii="Times New Roman" w:eastAsia="Times New Roman" w:hAnsi="Times New Roman" w:cs="Times New Roman"/>
        </w:rPr>
        <w:t xml:space="preserve"> and 1</w:t>
      </w:r>
      <w:r>
        <w:rPr>
          <w:rFonts w:ascii="Times New Roman" w:eastAsia="Times New Roman" w:hAnsi="Times New Roman" w:cs="Times New Roman"/>
        </w:rPr>
        <w:t>0% N</w:t>
      </w:r>
      <w:r w:rsidRPr="001A1974">
        <w:rPr>
          <w:rFonts w:ascii="Times New Roman" w:eastAsia="Times New Roman" w:hAnsi="Times New Roman" w:cs="Times New Roman"/>
          <w:vertAlign w:val="subscript"/>
        </w:rPr>
        <w:t>2</w:t>
      </w:r>
      <w:r w:rsidRPr="001A1974">
        <w:rPr>
          <w:rFonts w:ascii="Times New Roman" w:eastAsia="Times New Roman" w:hAnsi="Times New Roman" w:cs="Times New Roman"/>
        </w:rPr>
        <w:t xml:space="preserve"> with air such that percent</w:t>
      </w:r>
      <w:r>
        <w:rPr>
          <w:rFonts w:ascii="Times New Roman" w:eastAsia="Times New Roman" w:hAnsi="Times New Roman" w:cs="Times New Roman"/>
        </w:rPr>
        <w:t xml:space="preserve"> </w:t>
      </w:r>
      <w:r w:rsidRPr="001A1974">
        <w:rPr>
          <w:rFonts w:ascii="Times New Roman" w:eastAsia="Times New Roman" w:hAnsi="Times New Roman" w:cs="Times New Roman"/>
        </w:rPr>
        <w:t>oxygen in POC remains at 2% on dry basis. Assume complete combustion, calculate (a) analys</w:t>
      </w:r>
      <w:r>
        <w:rPr>
          <w:rFonts w:ascii="Times New Roman" w:eastAsia="Times New Roman" w:hAnsi="Times New Roman" w:cs="Times New Roman"/>
        </w:rPr>
        <w:t xml:space="preserve">is </w:t>
      </w:r>
      <w:r w:rsidRPr="00A56125">
        <w:rPr>
          <w:rFonts w:ascii="Times New Roman" w:eastAsia="Times New Roman" w:hAnsi="Times New Roman" w:cs="Times New Roman"/>
        </w:rPr>
        <w:t>of POC (dry basis), and (b) % excess air.</w:t>
      </w:r>
    </w:p>
    <w:p w14:paraId="40A5CE18" w14:textId="77777777" w:rsidR="00FC70AA" w:rsidRDefault="00FC70AA" w:rsidP="004B0555">
      <w:pPr>
        <w:spacing w:after="0"/>
        <w:jc w:val="center"/>
        <w:rPr>
          <w:rFonts w:ascii="Times New Roman" w:hAnsi="Times New Roman"/>
          <w:b/>
        </w:rPr>
      </w:pPr>
      <w:r w:rsidRPr="002A524A">
        <w:rPr>
          <w:rFonts w:ascii="Times New Roman" w:hAnsi="Times New Roman"/>
          <w:b/>
        </w:rPr>
        <w:t xml:space="preserve">SECTION-C </w:t>
      </w:r>
    </w:p>
    <w:p w14:paraId="4EE03058" w14:textId="48C88D32" w:rsidR="00BD3C05" w:rsidRPr="002A524A" w:rsidRDefault="00350930" w:rsidP="004B0555">
      <w:pPr>
        <w:jc w:val="center"/>
        <w:rPr>
          <w:rFonts w:ascii="Times New Roman" w:hAnsi="Times New Roman"/>
        </w:rPr>
      </w:pPr>
      <w:r w:rsidRPr="002A524A">
        <w:rPr>
          <w:rFonts w:ascii="Times New Roman" w:hAnsi="Times New Roman"/>
        </w:rPr>
        <w:t xml:space="preserve">Answer </w:t>
      </w:r>
      <w:r w:rsidRPr="002A524A">
        <w:rPr>
          <w:rFonts w:ascii="Times New Roman" w:hAnsi="Times New Roman"/>
          <w:b/>
        </w:rPr>
        <w:t>any 2</w:t>
      </w:r>
      <w:r w:rsidRPr="002A524A">
        <w:rPr>
          <w:rFonts w:ascii="Times New Roman" w:hAnsi="Times New Roman"/>
        </w:rPr>
        <w:t xml:space="preserve"> questions. </w:t>
      </w:r>
      <w:r w:rsidRPr="002A524A">
        <w:rPr>
          <w:rFonts w:ascii="Times New Roman" w:hAnsi="Times New Roman"/>
          <w:b/>
        </w:rPr>
        <w:t>Each</w:t>
      </w:r>
      <w:r w:rsidRPr="002A524A">
        <w:rPr>
          <w:rFonts w:ascii="Times New Roman" w:hAnsi="Times New Roman"/>
        </w:rPr>
        <w:t xml:space="preserve"> question carries </w:t>
      </w:r>
      <w:r w:rsidRPr="002A524A">
        <w:rPr>
          <w:rFonts w:ascii="Times New Roman" w:hAnsi="Times New Roman"/>
          <w:b/>
        </w:rPr>
        <w:t xml:space="preserve">8 </w:t>
      </w:r>
      <w:r w:rsidRPr="002A524A">
        <w:rPr>
          <w:rFonts w:ascii="Times New Roman" w:hAnsi="Times New Roman"/>
        </w:rPr>
        <w:t>marks</w:t>
      </w:r>
    </w:p>
    <w:p w14:paraId="1218C0D7" w14:textId="77777777" w:rsidR="00BD3C05" w:rsidRPr="006749CA" w:rsidRDefault="00350930" w:rsidP="004B0555">
      <w:pPr>
        <w:pStyle w:val="ListParagraph"/>
        <w:spacing w:after="0"/>
        <w:ind w:hanging="720"/>
        <w:jc w:val="both"/>
        <w:rPr>
          <w:rFonts w:ascii="Times New Roman" w:eastAsia="Times New Roman" w:hAnsi="Times New Roman" w:cs="Times New Roman"/>
        </w:rPr>
      </w:pPr>
      <w:r w:rsidRPr="006749CA">
        <w:rPr>
          <w:rFonts w:ascii="Times New Roman" w:eastAsia="Times New Roman" w:hAnsi="Times New Roman" w:cs="Times New Roman"/>
        </w:rPr>
        <w:t xml:space="preserve">      21. Depict a diagram for the bomb calorimeter. Explain its principle, working and application.</w:t>
      </w:r>
    </w:p>
    <w:p w14:paraId="25E9AE43" w14:textId="48BCE7E3" w:rsidR="00350930" w:rsidRPr="006749CA" w:rsidRDefault="00350930" w:rsidP="004B0555">
      <w:pPr>
        <w:pStyle w:val="ListParagraph"/>
        <w:spacing w:after="0"/>
        <w:ind w:hanging="360"/>
        <w:jc w:val="both"/>
        <w:rPr>
          <w:rFonts w:ascii="Times New Roman" w:eastAsia="Times New Roman" w:hAnsi="Times New Roman" w:cs="Times New Roman"/>
        </w:rPr>
      </w:pPr>
      <w:r w:rsidRPr="006749CA">
        <w:rPr>
          <w:rFonts w:ascii="Times New Roman" w:hAnsi="Times New Roman"/>
        </w:rPr>
        <w:t>22. Estimate the redox potential of a natural water that is in equilibrium with the atmosphere at pH 7 and 298 K. What fraction of a dilute solution Fe</w:t>
      </w:r>
      <w:r w:rsidRPr="006749CA">
        <w:rPr>
          <w:rFonts w:ascii="Times New Roman" w:hAnsi="Times New Roman"/>
          <w:vertAlign w:val="superscript"/>
        </w:rPr>
        <w:t>2+</w:t>
      </w:r>
      <w:r w:rsidRPr="006749CA">
        <w:rPr>
          <w:rFonts w:ascii="Times New Roman" w:hAnsi="Times New Roman"/>
        </w:rPr>
        <w:t xml:space="preserve"> will be in its oxidized form Fe</w:t>
      </w:r>
      <w:r w:rsidRPr="006749CA">
        <w:rPr>
          <w:rFonts w:ascii="Times New Roman" w:hAnsi="Times New Roman"/>
          <w:vertAlign w:val="superscript"/>
        </w:rPr>
        <w:t>3+</w:t>
      </w:r>
      <w:r w:rsidRPr="006749CA">
        <w:rPr>
          <w:rFonts w:ascii="Times New Roman" w:hAnsi="Times New Roman"/>
        </w:rPr>
        <w:t xml:space="preserve"> in such a water? The relevant E°s are 1.23V for O</w:t>
      </w:r>
      <w:r w:rsidRPr="006749CA">
        <w:rPr>
          <w:rFonts w:ascii="Times New Roman" w:hAnsi="Times New Roman"/>
          <w:vertAlign w:val="subscript"/>
        </w:rPr>
        <w:t xml:space="preserve">2 </w:t>
      </w:r>
      <w:r w:rsidRPr="006749CA">
        <w:rPr>
          <w:rFonts w:ascii="Times New Roman" w:hAnsi="Times New Roman"/>
        </w:rPr>
        <w:t>(g) + 4H</w:t>
      </w:r>
      <w:r w:rsidRPr="006749CA">
        <w:rPr>
          <w:rFonts w:ascii="Times New Roman" w:hAnsi="Times New Roman"/>
          <w:vertAlign w:val="superscript"/>
        </w:rPr>
        <w:t>+</w:t>
      </w:r>
      <w:r w:rsidRPr="006749CA">
        <w:rPr>
          <w:rFonts w:ascii="Times New Roman" w:hAnsi="Times New Roman"/>
        </w:rPr>
        <w:t xml:space="preserve"> + 4e–→ 2H</w:t>
      </w:r>
      <w:r w:rsidRPr="006749CA">
        <w:rPr>
          <w:rFonts w:ascii="Times New Roman" w:hAnsi="Times New Roman"/>
          <w:vertAlign w:val="subscript"/>
        </w:rPr>
        <w:t>2</w:t>
      </w:r>
      <w:r w:rsidRPr="006749CA">
        <w:rPr>
          <w:rFonts w:ascii="Times New Roman" w:hAnsi="Times New Roman"/>
        </w:rPr>
        <w:t>O and 0.77V for the Fe</w:t>
      </w:r>
      <w:r w:rsidRPr="006749CA">
        <w:rPr>
          <w:rFonts w:ascii="Times New Roman" w:hAnsi="Times New Roman"/>
          <w:vertAlign w:val="superscript"/>
        </w:rPr>
        <w:t>3+</w:t>
      </w:r>
      <w:r w:rsidRPr="006749CA">
        <w:rPr>
          <w:rFonts w:ascii="Times New Roman" w:hAnsi="Times New Roman"/>
        </w:rPr>
        <w:t>/Fe</w:t>
      </w:r>
      <w:r w:rsidRPr="006749CA">
        <w:rPr>
          <w:rFonts w:ascii="Times New Roman" w:hAnsi="Times New Roman"/>
          <w:vertAlign w:val="superscript"/>
        </w:rPr>
        <w:t>2+</w:t>
      </w:r>
      <w:r w:rsidRPr="006749CA">
        <w:rPr>
          <w:rFonts w:ascii="Times New Roman" w:hAnsi="Times New Roman"/>
        </w:rPr>
        <w:t xml:space="preserve"> couple.</w:t>
      </w:r>
    </w:p>
    <w:p w14:paraId="36BECC46" w14:textId="77777777" w:rsidR="00BD3C05" w:rsidRPr="006749CA" w:rsidRDefault="00350930" w:rsidP="004B0555">
      <w:pPr>
        <w:spacing w:after="0"/>
        <w:ind w:left="720" w:hanging="360"/>
        <w:jc w:val="both"/>
        <w:rPr>
          <w:rFonts w:ascii="Times New Roman" w:hAnsi="Times New Roman"/>
        </w:rPr>
      </w:pPr>
      <w:r w:rsidRPr="006749CA">
        <w:rPr>
          <w:rFonts w:ascii="Times New Roman" w:hAnsi="Times New Roman"/>
        </w:rPr>
        <w:t>23. Why is hydrogenation of oil important? Explain the process, give example and application.</w:t>
      </w:r>
    </w:p>
    <w:p w14:paraId="72603D12" w14:textId="0E282FCF" w:rsidR="00350930" w:rsidRDefault="00350930" w:rsidP="004B0555">
      <w:pPr>
        <w:spacing w:after="0"/>
        <w:ind w:left="720" w:hanging="360"/>
        <w:jc w:val="both"/>
        <w:rPr>
          <w:rFonts w:ascii="Times New Roman" w:hAnsi="Times New Roman"/>
        </w:rPr>
      </w:pPr>
      <w:r w:rsidRPr="006749CA">
        <w:rPr>
          <w:rFonts w:ascii="Times New Roman" w:hAnsi="Times New Roman"/>
        </w:rPr>
        <w:t>24. Discuss the synthesis of nylon, phenol-formaldehyde, urea-formaldehyde and silicone resin.</w:t>
      </w:r>
    </w:p>
    <w:p w14:paraId="4F5D5259" w14:textId="77777777" w:rsidR="00A74661" w:rsidRDefault="00A74661" w:rsidP="00A74661">
      <w:pPr>
        <w:rPr>
          <w:rFonts w:ascii="Times New Roman" w:hAnsi="Times New Roman"/>
        </w:rPr>
      </w:pPr>
    </w:p>
    <w:p w14:paraId="3C91641F" w14:textId="75E44592" w:rsidR="00A74661" w:rsidRDefault="00A74661" w:rsidP="00222B65">
      <w:pPr>
        <w:spacing w:before="240"/>
        <w:ind w:left="720" w:hanging="540"/>
        <w:jc w:val="center"/>
        <w:rPr>
          <w:rFonts w:ascii="Times New Roman" w:hAnsi="Times New Roman"/>
          <w:sz w:val="24"/>
          <w:szCs w:val="24"/>
        </w:rPr>
      </w:pPr>
      <w:r>
        <w:rPr>
          <w:rFonts w:ascii="Times New Roman" w:hAnsi="Times New Roman"/>
          <w:sz w:val="24"/>
          <w:szCs w:val="24"/>
        </w:rPr>
        <w:t>***************</w:t>
      </w:r>
    </w:p>
    <w:tbl>
      <w:tblPr>
        <w:tblStyle w:val="TableGrid"/>
        <w:tblpPr w:leftFromText="180" w:rightFromText="180" w:vertAnchor="page" w:horzAnchor="margin" w:tblpY="2656"/>
        <w:tblW w:w="9715" w:type="dxa"/>
        <w:tblLayout w:type="fixed"/>
        <w:tblLook w:val="04A0" w:firstRow="1" w:lastRow="0" w:firstColumn="1" w:lastColumn="0" w:noHBand="0" w:noVBand="1"/>
      </w:tblPr>
      <w:tblGrid>
        <w:gridCol w:w="445"/>
        <w:gridCol w:w="900"/>
        <w:gridCol w:w="1122"/>
        <w:gridCol w:w="4638"/>
        <w:gridCol w:w="1080"/>
        <w:gridCol w:w="720"/>
        <w:gridCol w:w="810"/>
      </w:tblGrid>
      <w:tr w:rsidR="00222B65" w:rsidRPr="006749CA" w14:paraId="2D8ADE2C" w14:textId="77777777" w:rsidTr="007C5978">
        <w:trPr>
          <w:trHeight w:val="54"/>
        </w:trPr>
        <w:tc>
          <w:tcPr>
            <w:tcW w:w="445" w:type="dxa"/>
            <w:tcBorders>
              <w:top w:val="single" w:sz="4" w:space="0" w:color="auto"/>
              <w:left w:val="single" w:sz="4" w:space="0" w:color="auto"/>
              <w:bottom w:val="single" w:sz="4" w:space="0" w:color="auto"/>
              <w:right w:val="single" w:sz="4" w:space="0" w:color="auto"/>
            </w:tcBorders>
          </w:tcPr>
          <w:p w14:paraId="0DD4A19F" w14:textId="77777777" w:rsidR="00222B65" w:rsidRPr="006749CA" w:rsidRDefault="00222B65" w:rsidP="007C5978">
            <w:pPr>
              <w:rPr>
                <w:rFonts w:ascii="Times New Roman" w:hAnsi="Times New Roman"/>
                <w:lang w:eastAsia="ko-KR"/>
              </w:rPr>
            </w:pPr>
            <w:bookmarkStart w:id="36" w:name="_Hlk217684811"/>
            <w:r>
              <w:rPr>
                <w:rFonts w:ascii="Times New Roman" w:hAnsi="Times New Roman"/>
                <w:lang w:eastAsia="ko-KR"/>
              </w:rPr>
              <w:lastRenderedPageBreak/>
              <w:t>1.</w:t>
            </w:r>
          </w:p>
        </w:tc>
        <w:tc>
          <w:tcPr>
            <w:tcW w:w="2022" w:type="dxa"/>
            <w:gridSpan w:val="2"/>
            <w:tcBorders>
              <w:top w:val="single" w:sz="4" w:space="0" w:color="auto"/>
              <w:left w:val="single" w:sz="4" w:space="0" w:color="auto"/>
              <w:bottom w:val="single" w:sz="4" w:space="0" w:color="auto"/>
              <w:right w:val="single" w:sz="4" w:space="0" w:color="auto"/>
            </w:tcBorders>
            <w:hideMark/>
          </w:tcPr>
          <w:p w14:paraId="3148F900" w14:textId="77777777" w:rsidR="00222B65" w:rsidRPr="006749CA" w:rsidRDefault="00222B65" w:rsidP="007C5978">
            <w:pPr>
              <w:rPr>
                <w:rFonts w:ascii="Times New Roman" w:hAnsi="Times New Roman"/>
                <w:lang w:eastAsia="ko-KR"/>
              </w:rPr>
            </w:pPr>
            <w:r w:rsidRPr="006749CA">
              <w:rPr>
                <w:rFonts w:ascii="Times New Roman" w:hAnsi="Times New Roman"/>
              </w:rPr>
              <w:t>Semester</w:t>
            </w:r>
          </w:p>
        </w:tc>
        <w:tc>
          <w:tcPr>
            <w:tcW w:w="7248" w:type="dxa"/>
            <w:gridSpan w:val="4"/>
            <w:tcBorders>
              <w:top w:val="single" w:sz="4" w:space="0" w:color="auto"/>
              <w:left w:val="single" w:sz="4" w:space="0" w:color="auto"/>
              <w:bottom w:val="single" w:sz="4" w:space="0" w:color="auto"/>
              <w:right w:val="single" w:sz="4" w:space="0" w:color="auto"/>
            </w:tcBorders>
            <w:hideMark/>
          </w:tcPr>
          <w:p w14:paraId="57853D3B" w14:textId="77777777" w:rsidR="00222B65" w:rsidRPr="006749CA" w:rsidRDefault="00222B65" w:rsidP="007C5978">
            <w:pPr>
              <w:rPr>
                <w:rFonts w:ascii="Times New Roman" w:hAnsi="Times New Roman"/>
                <w:b/>
                <w:lang w:eastAsia="ko-KR"/>
              </w:rPr>
            </w:pPr>
            <w:r w:rsidRPr="006749CA">
              <w:rPr>
                <w:rFonts w:ascii="Times New Roman" w:hAnsi="Times New Roman"/>
                <w:b/>
              </w:rPr>
              <w:t>4</w:t>
            </w:r>
          </w:p>
        </w:tc>
      </w:tr>
      <w:tr w:rsidR="00222B65" w:rsidRPr="006749CA" w14:paraId="00EE6B0A" w14:textId="77777777" w:rsidTr="007C5978">
        <w:tc>
          <w:tcPr>
            <w:tcW w:w="445" w:type="dxa"/>
            <w:tcBorders>
              <w:top w:val="single" w:sz="4" w:space="0" w:color="auto"/>
              <w:left w:val="single" w:sz="4" w:space="0" w:color="auto"/>
              <w:bottom w:val="single" w:sz="4" w:space="0" w:color="auto"/>
              <w:right w:val="single" w:sz="4" w:space="0" w:color="auto"/>
            </w:tcBorders>
          </w:tcPr>
          <w:p w14:paraId="4379FA60" w14:textId="77777777" w:rsidR="00222B65" w:rsidRPr="006749CA" w:rsidRDefault="00222B65" w:rsidP="007C5978">
            <w:pPr>
              <w:rPr>
                <w:rFonts w:ascii="Times New Roman" w:hAnsi="Times New Roman"/>
                <w:lang w:eastAsia="ko-KR"/>
              </w:rPr>
            </w:pPr>
            <w:r>
              <w:rPr>
                <w:rFonts w:ascii="Times New Roman" w:hAnsi="Times New Roman"/>
                <w:lang w:eastAsia="ko-KR"/>
              </w:rPr>
              <w:t>2.</w:t>
            </w:r>
          </w:p>
        </w:tc>
        <w:tc>
          <w:tcPr>
            <w:tcW w:w="2022" w:type="dxa"/>
            <w:gridSpan w:val="2"/>
            <w:tcBorders>
              <w:top w:val="single" w:sz="4" w:space="0" w:color="auto"/>
              <w:left w:val="single" w:sz="4" w:space="0" w:color="auto"/>
              <w:bottom w:val="single" w:sz="4" w:space="0" w:color="auto"/>
              <w:right w:val="single" w:sz="4" w:space="0" w:color="auto"/>
            </w:tcBorders>
            <w:hideMark/>
          </w:tcPr>
          <w:p w14:paraId="39871E26" w14:textId="77777777" w:rsidR="00222B65" w:rsidRPr="00F81118" w:rsidRDefault="00222B65" w:rsidP="007C5978">
            <w:pPr>
              <w:rPr>
                <w:rFonts w:ascii="Times New Roman" w:hAnsi="Times New Roman"/>
                <w:lang w:eastAsia="ko-KR"/>
              </w:rPr>
            </w:pPr>
            <w:r w:rsidRPr="00F81118">
              <w:rPr>
                <w:rFonts w:ascii="Times New Roman" w:hAnsi="Times New Roman"/>
              </w:rPr>
              <w:t>Course Title</w:t>
            </w:r>
          </w:p>
        </w:tc>
        <w:tc>
          <w:tcPr>
            <w:tcW w:w="7248" w:type="dxa"/>
            <w:gridSpan w:val="4"/>
            <w:tcBorders>
              <w:top w:val="single" w:sz="4" w:space="0" w:color="auto"/>
              <w:left w:val="single" w:sz="4" w:space="0" w:color="auto"/>
              <w:bottom w:val="single" w:sz="4" w:space="0" w:color="auto"/>
              <w:right w:val="single" w:sz="4" w:space="0" w:color="auto"/>
            </w:tcBorders>
            <w:hideMark/>
          </w:tcPr>
          <w:p w14:paraId="0F9C7984" w14:textId="77777777" w:rsidR="00222B65" w:rsidRPr="00F81118" w:rsidRDefault="00222B65" w:rsidP="007C5978">
            <w:pPr>
              <w:rPr>
                <w:rFonts w:ascii="Times New Roman" w:hAnsi="Times New Roman"/>
                <w:lang w:eastAsia="ko-KR"/>
              </w:rPr>
            </w:pPr>
            <w:r w:rsidRPr="00F81118">
              <w:rPr>
                <w:rFonts w:ascii="Times New Roman" w:hAnsi="Times New Roman"/>
                <w:b/>
              </w:rPr>
              <w:t>ANALYTICAL AND INSTRUMENTAL METHODS</w:t>
            </w:r>
          </w:p>
        </w:tc>
      </w:tr>
      <w:tr w:rsidR="00222B65" w:rsidRPr="006749CA" w14:paraId="0B759427" w14:textId="77777777" w:rsidTr="007C5978">
        <w:tc>
          <w:tcPr>
            <w:tcW w:w="445" w:type="dxa"/>
            <w:tcBorders>
              <w:top w:val="single" w:sz="4" w:space="0" w:color="auto"/>
              <w:left w:val="single" w:sz="4" w:space="0" w:color="auto"/>
              <w:bottom w:val="single" w:sz="4" w:space="0" w:color="auto"/>
              <w:right w:val="single" w:sz="4" w:space="0" w:color="auto"/>
            </w:tcBorders>
          </w:tcPr>
          <w:p w14:paraId="558D06F1" w14:textId="77777777" w:rsidR="00222B65" w:rsidRPr="006749CA" w:rsidRDefault="00222B65" w:rsidP="007C5978">
            <w:pPr>
              <w:rPr>
                <w:rFonts w:ascii="Times New Roman" w:hAnsi="Times New Roman"/>
                <w:lang w:eastAsia="ko-KR"/>
              </w:rPr>
            </w:pPr>
            <w:r>
              <w:rPr>
                <w:rFonts w:ascii="Times New Roman" w:hAnsi="Times New Roman"/>
                <w:lang w:eastAsia="ko-KR"/>
              </w:rPr>
              <w:t>3.</w:t>
            </w:r>
          </w:p>
        </w:tc>
        <w:tc>
          <w:tcPr>
            <w:tcW w:w="2022" w:type="dxa"/>
            <w:gridSpan w:val="2"/>
            <w:tcBorders>
              <w:top w:val="single" w:sz="4" w:space="0" w:color="auto"/>
              <w:left w:val="single" w:sz="4" w:space="0" w:color="auto"/>
              <w:bottom w:val="single" w:sz="4" w:space="0" w:color="auto"/>
              <w:right w:val="single" w:sz="4" w:space="0" w:color="auto"/>
            </w:tcBorders>
            <w:hideMark/>
          </w:tcPr>
          <w:p w14:paraId="1E50411E" w14:textId="77777777" w:rsidR="00222B65" w:rsidRPr="00F81118" w:rsidRDefault="00222B65" w:rsidP="007C5978">
            <w:pPr>
              <w:rPr>
                <w:rFonts w:ascii="Times New Roman" w:hAnsi="Times New Roman"/>
                <w:lang w:eastAsia="ko-KR"/>
              </w:rPr>
            </w:pPr>
            <w:r w:rsidRPr="00F81118">
              <w:rPr>
                <w:rFonts w:ascii="Times New Roman" w:hAnsi="Times New Roman"/>
              </w:rPr>
              <w:t>Course Code</w:t>
            </w:r>
          </w:p>
        </w:tc>
        <w:tc>
          <w:tcPr>
            <w:tcW w:w="7248" w:type="dxa"/>
            <w:gridSpan w:val="4"/>
            <w:tcBorders>
              <w:top w:val="single" w:sz="4" w:space="0" w:color="auto"/>
              <w:left w:val="single" w:sz="4" w:space="0" w:color="auto"/>
              <w:bottom w:val="single" w:sz="4" w:space="0" w:color="auto"/>
              <w:right w:val="single" w:sz="4" w:space="0" w:color="auto"/>
            </w:tcBorders>
            <w:hideMark/>
          </w:tcPr>
          <w:p w14:paraId="07DEDA9E" w14:textId="77777777" w:rsidR="00222B65" w:rsidRPr="00F81118" w:rsidRDefault="00222B65" w:rsidP="007C5978">
            <w:pPr>
              <w:rPr>
                <w:rFonts w:ascii="Times New Roman" w:hAnsi="Times New Roman"/>
                <w:lang w:eastAsia="ko-KR"/>
              </w:rPr>
            </w:pPr>
            <w:r w:rsidRPr="00F81118">
              <w:rPr>
                <w:rFonts w:ascii="Times New Roman" w:hAnsi="Times New Roman"/>
                <w:b/>
              </w:rPr>
              <w:t>CHE-DE- 543(ii)</w:t>
            </w:r>
          </w:p>
        </w:tc>
      </w:tr>
      <w:tr w:rsidR="00222B65" w:rsidRPr="006749CA" w14:paraId="0617A4D9" w14:textId="77777777" w:rsidTr="007C5978">
        <w:tc>
          <w:tcPr>
            <w:tcW w:w="445" w:type="dxa"/>
            <w:tcBorders>
              <w:top w:val="single" w:sz="4" w:space="0" w:color="auto"/>
              <w:left w:val="single" w:sz="4" w:space="0" w:color="auto"/>
              <w:bottom w:val="single" w:sz="4" w:space="0" w:color="auto"/>
              <w:right w:val="single" w:sz="4" w:space="0" w:color="auto"/>
            </w:tcBorders>
          </w:tcPr>
          <w:p w14:paraId="38C14AD9" w14:textId="77777777" w:rsidR="00222B65" w:rsidRPr="006749CA" w:rsidRDefault="00222B65" w:rsidP="007C5978">
            <w:pPr>
              <w:rPr>
                <w:rFonts w:ascii="Times New Roman" w:hAnsi="Times New Roman"/>
                <w:lang w:eastAsia="ko-KR"/>
              </w:rPr>
            </w:pPr>
            <w:r>
              <w:rPr>
                <w:rFonts w:ascii="Times New Roman" w:hAnsi="Times New Roman"/>
                <w:lang w:eastAsia="ko-KR"/>
              </w:rPr>
              <w:t>4.</w:t>
            </w:r>
          </w:p>
        </w:tc>
        <w:tc>
          <w:tcPr>
            <w:tcW w:w="2022" w:type="dxa"/>
            <w:gridSpan w:val="2"/>
            <w:tcBorders>
              <w:top w:val="single" w:sz="4" w:space="0" w:color="auto"/>
              <w:left w:val="single" w:sz="4" w:space="0" w:color="auto"/>
              <w:bottom w:val="single" w:sz="4" w:space="0" w:color="auto"/>
              <w:right w:val="single" w:sz="4" w:space="0" w:color="auto"/>
            </w:tcBorders>
            <w:hideMark/>
          </w:tcPr>
          <w:p w14:paraId="6A6146E3" w14:textId="77777777" w:rsidR="00222B65" w:rsidRPr="00F81118" w:rsidRDefault="00222B65" w:rsidP="007C5978">
            <w:pPr>
              <w:rPr>
                <w:rFonts w:ascii="Times New Roman" w:hAnsi="Times New Roman"/>
                <w:lang w:eastAsia="ko-KR"/>
              </w:rPr>
            </w:pPr>
            <w:r w:rsidRPr="00F81118">
              <w:rPr>
                <w:rFonts w:ascii="Times New Roman" w:hAnsi="Times New Roman"/>
              </w:rPr>
              <w:t>Credits</w:t>
            </w:r>
          </w:p>
        </w:tc>
        <w:tc>
          <w:tcPr>
            <w:tcW w:w="7248" w:type="dxa"/>
            <w:gridSpan w:val="4"/>
            <w:tcBorders>
              <w:top w:val="single" w:sz="4" w:space="0" w:color="auto"/>
              <w:left w:val="single" w:sz="4" w:space="0" w:color="auto"/>
              <w:bottom w:val="single" w:sz="4" w:space="0" w:color="auto"/>
              <w:right w:val="single" w:sz="4" w:space="0" w:color="auto"/>
            </w:tcBorders>
            <w:hideMark/>
          </w:tcPr>
          <w:p w14:paraId="30E96D6C" w14:textId="0676ADD9" w:rsidR="00222B65" w:rsidRPr="00F81118" w:rsidRDefault="00374C07" w:rsidP="007C5978">
            <w:pPr>
              <w:rPr>
                <w:rFonts w:ascii="Times New Roman" w:hAnsi="Times New Roman"/>
                <w:b/>
                <w:lang w:eastAsia="ko-KR"/>
              </w:rPr>
            </w:pPr>
            <w:r>
              <w:rPr>
                <w:rFonts w:ascii="Times New Roman" w:hAnsi="Times New Roman"/>
                <w:b/>
              </w:rPr>
              <w:t>4</w:t>
            </w:r>
          </w:p>
        </w:tc>
      </w:tr>
      <w:tr w:rsidR="00222B65" w:rsidRPr="006749CA" w14:paraId="19B011D2" w14:textId="77777777" w:rsidTr="007C5978">
        <w:tc>
          <w:tcPr>
            <w:tcW w:w="445" w:type="dxa"/>
            <w:vMerge w:val="restart"/>
            <w:tcBorders>
              <w:top w:val="single" w:sz="4" w:space="0" w:color="auto"/>
              <w:left w:val="single" w:sz="4" w:space="0" w:color="auto"/>
              <w:bottom w:val="single" w:sz="4" w:space="0" w:color="auto"/>
              <w:right w:val="single" w:sz="4" w:space="0" w:color="auto"/>
            </w:tcBorders>
          </w:tcPr>
          <w:p w14:paraId="541BDFCA" w14:textId="77777777" w:rsidR="00222B65" w:rsidRPr="006749CA" w:rsidRDefault="00222B65" w:rsidP="007C5978">
            <w:pPr>
              <w:rPr>
                <w:rFonts w:ascii="Times New Roman" w:hAnsi="Times New Roman"/>
                <w:lang w:eastAsia="ko-KR"/>
              </w:rPr>
            </w:pPr>
            <w:r>
              <w:rPr>
                <w:rFonts w:ascii="Times New Roman" w:hAnsi="Times New Roman"/>
                <w:lang w:eastAsia="ko-KR"/>
              </w:rPr>
              <w:t>5.</w:t>
            </w:r>
          </w:p>
        </w:tc>
        <w:tc>
          <w:tcPr>
            <w:tcW w:w="6660" w:type="dxa"/>
            <w:gridSpan w:val="3"/>
            <w:tcBorders>
              <w:top w:val="single" w:sz="4" w:space="0" w:color="auto"/>
              <w:left w:val="single" w:sz="4" w:space="0" w:color="auto"/>
              <w:bottom w:val="single" w:sz="4" w:space="0" w:color="auto"/>
              <w:right w:val="single" w:sz="4" w:space="0" w:color="auto"/>
            </w:tcBorders>
            <w:hideMark/>
          </w:tcPr>
          <w:p w14:paraId="4C6522BF" w14:textId="77777777" w:rsidR="00222B65" w:rsidRPr="00F81118" w:rsidRDefault="00222B65" w:rsidP="007C5978">
            <w:pPr>
              <w:rPr>
                <w:rFonts w:ascii="Times New Roman" w:hAnsi="Times New Roman"/>
                <w:b/>
                <w:lang w:eastAsia="ko-KR"/>
              </w:rPr>
            </w:pPr>
            <w:r w:rsidRPr="00F81118">
              <w:rPr>
                <w:rFonts w:ascii="Times New Roman" w:hAnsi="Times New Roman"/>
                <w:b/>
              </w:rPr>
              <w:t xml:space="preserve">CO: </w:t>
            </w:r>
            <w:r w:rsidRPr="00F81118">
              <w:rPr>
                <w:rFonts w:ascii="Times New Roman" w:hAnsi="Times New Roman"/>
              </w:rPr>
              <w:t>On completion of the course, students should be able to:</w:t>
            </w:r>
          </w:p>
        </w:tc>
        <w:tc>
          <w:tcPr>
            <w:tcW w:w="1080" w:type="dxa"/>
            <w:tcBorders>
              <w:top w:val="single" w:sz="4" w:space="0" w:color="auto"/>
              <w:left w:val="single" w:sz="4" w:space="0" w:color="auto"/>
              <w:bottom w:val="single" w:sz="4" w:space="0" w:color="auto"/>
              <w:right w:val="single" w:sz="4" w:space="0" w:color="auto"/>
            </w:tcBorders>
            <w:hideMark/>
          </w:tcPr>
          <w:p w14:paraId="5EF2D579" w14:textId="77777777" w:rsidR="00222B65" w:rsidRPr="006749CA" w:rsidRDefault="00222B65" w:rsidP="007C5978">
            <w:pPr>
              <w:jc w:val="center"/>
              <w:rPr>
                <w:rFonts w:ascii="Times New Roman" w:hAnsi="Times New Roman"/>
                <w:b/>
                <w:lang w:eastAsia="ko-KR"/>
              </w:rPr>
            </w:pPr>
            <w:r w:rsidRPr="006749CA">
              <w:rPr>
                <w:rFonts w:ascii="Times New Roman" w:hAnsi="Times New Roman"/>
                <w:b/>
              </w:rPr>
              <w:t>TL</w:t>
            </w:r>
          </w:p>
        </w:tc>
        <w:tc>
          <w:tcPr>
            <w:tcW w:w="720" w:type="dxa"/>
            <w:tcBorders>
              <w:top w:val="single" w:sz="4" w:space="0" w:color="auto"/>
              <w:left w:val="single" w:sz="4" w:space="0" w:color="auto"/>
              <w:bottom w:val="single" w:sz="4" w:space="0" w:color="auto"/>
              <w:right w:val="single" w:sz="4" w:space="0" w:color="auto"/>
            </w:tcBorders>
            <w:hideMark/>
          </w:tcPr>
          <w:p w14:paraId="24F465DD" w14:textId="77777777" w:rsidR="00222B65" w:rsidRPr="006749CA" w:rsidRDefault="00222B65" w:rsidP="007C5978">
            <w:pPr>
              <w:jc w:val="center"/>
              <w:rPr>
                <w:rFonts w:ascii="Times New Roman" w:hAnsi="Times New Roman"/>
                <w:b/>
                <w:lang w:eastAsia="ko-KR"/>
              </w:rPr>
            </w:pPr>
            <w:r w:rsidRPr="006749CA">
              <w:rPr>
                <w:rFonts w:ascii="Times New Roman" w:hAnsi="Times New Roman"/>
                <w:b/>
              </w:rPr>
              <w:t>KL</w:t>
            </w:r>
          </w:p>
        </w:tc>
        <w:tc>
          <w:tcPr>
            <w:tcW w:w="810" w:type="dxa"/>
            <w:tcBorders>
              <w:top w:val="single" w:sz="4" w:space="0" w:color="auto"/>
              <w:left w:val="single" w:sz="4" w:space="0" w:color="auto"/>
              <w:bottom w:val="single" w:sz="4" w:space="0" w:color="auto"/>
              <w:right w:val="single" w:sz="4" w:space="0" w:color="auto"/>
            </w:tcBorders>
            <w:hideMark/>
          </w:tcPr>
          <w:p w14:paraId="4EF4A022" w14:textId="77777777" w:rsidR="00222B65" w:rsidRPr="006749CA" w:rsidRDefault="00222B65" w:rsidP="007C5978">
            <w:pPr>
              <w:jc w:val="center"/>
              <w:rPr>
                <w:rFonts w:ascii="Times New Roman" w:hAnsi="Times New Roman"/>
                <w:b/>
                <w:lang w:eastAsia="ko-KR"/>
              </w:rPr>
            </w:pPr>
            <w:r w:rsidRPr="006749CA">
              <w:rPr>
                <w:rFonts w:ascii="Times New Roman" w:hAnsi="Times New Roman"/>
                <w:b/>
              </w:rPr>
              <w:t>PSO No.</w:t>
            </w:r>
          </w:p>
        </w:tc>
      </w:tr>
      <w:tr w:rsidR="00222B65" w:rsidRPr="006749CA" w14:paraId="453069CF" w14:textId="77777777" w:rsidTr="007C5978">
        <w:trPr>
          <w:trHeight w:val="315"/>
        </w:trPr>
        <w:tc>
          <w:tcPr>
            <w:tcW w:w="445" w:type="dxa"/>
            <w:vMerge/>
            <w:tcBorders>
              <w:top w:val="single" w:sz="4" w:space="0" w:color="auto"/>
              <w:left w:val="single" w:sz="4" w:space="0" w:color="auto"/>
              <w:bottom w:val="single" w:sz="4" w:space="0" w:color="auto"/>
              <w:right w:val="single" w:sz="4" w:space="0" w:color="auto"/>
            </w:tcBorders>
            <w:vAlign w:val="center"/>
            <w:hideMark/>
          </w:tcPr>
          <w:p w14:paraId="12A8541F" w14:textId="77777777" w:rsidR="00222B65" w:rsidRPr="006749CA" w:rsidRDefault="00222B65" w:rsidP="007C5978">
            <w:pPr>
              <w:rPr>
                <w:rFonts w:ascii="Times New Roman" w:hAnsi="Times New Roman"/>
                <w:lang w:eastAsia="ko-KR"/>
              </w:rPr>
            </w:pPr>
          </w:p>
        </w:tc>
        <w:tc>
          <w:tcPr>
            <w:tcW w:w="6660" w:type="dxa"/>
            <w:gridSpan w:val="3"/>
            <w:tcBorders>
              <w:top w:val="single" w:sz="4" w:space="0" w:color="auto"/>
              <w:left w:val="single" w:sz="4" w:space="0" w:color="auto"/>
              <w:bottom w:val="single" w:sz="4" w:space="0" w:color="auto"/>
              <w:right w:val="single" w:sz="4" w:space="0" w:color="auto"/>
            </w:tcBorders>
            <w:hideMark/>
          </w:tcPr>
          <w:p w14:paraId="5EAFF0E4" w14:textId="77777777" w:rsidR="00222B65" w:rsidRPr="006749CA" w:rsidRDefault="00222B65" w:rsidP="007C5978">
            <w:pPr>
              <w:autoSpaceDE w:val="0"/>
              <w:autoSpaceDN w:val="0"/>
              <w:adjustRightInd w:val="0"/>
              <w:jc w:val="both"/>
              <w:rPr>
                <w:rFonts w:ascii="Times New Roman" w:hAnsi="Times New Roman"/>
                <w:i/>
                <w:iCs/>
                <w:lang w:eastAsia="ko-KR"/>
              </w:rPr>
            </w:pPr>
            <w:r w:rsidRPr="006749CA">
              <w:rPr>
                <w:rFonts w:ascii="Times New Roman" w:hAnsi="Times New Roman"/>
                <w:bCs/>
                <w:i/>
              </w:rPr>
              <w:t>1.</w:t>
            </w:r>
            <w:r w:rsidRPr="006749CA">
              <w:rPr>
                <w:rFonts w:ascii="Times New Roman" w:hAnsi="Times New Roman"/>
                <w:i/>
              </w:rPr>
              <w:t xml:space="preserve"> Describe and implement the fundamentals of data analysis and analytical procedures involved in environmental quality control</w:t>
            </w:r>
          </w:p>
        </w:tc>
        <w:tc>
          <w:tcPr>
            <w:tcW w:w="1080" w:type="dxa"/>
            <w:tcBorders>
              <w:top w:val="single" w:sz="4" w:space="0" w:color="auto"/>
              <w:left w:val="single" w:sz="4" w:space="0" w:color="auto"/>
              <w:bottom w:val="single" w:sz="4" w:space="0" w:color="auto"/>
              <w:right w:val="single" w:sz="4" w:space="0" w:color="auto"/>
            </w:tcBorders>
            <w:hideMark/>
          </w:tcPr>
          <w:p w14:paraId="1EB94D8C" w14:textId="77777777" w:rsidR="00222B65" w:rsidRPr="006749CA" w:rsidRDefault="00222B65" w:rsidP="007C5978">
            <w:pPr>
              <w:jc w:val="center"/>
              <w:rPr>
                <w:rFonts w:ascii="Times New Roman" w:hAnsi="Times New Roman"/>
                <w:lang w:eastAsia="ko-KR"/>
              </w:rPr>
            </w:pPr>
            <w:r w:rsidRPr="006749CA">
              <w:rPr>
                <w:rFonts w:ascii="Times New Roman" w:hAnsi="Times New Roman"/>
              </w:rPr>
              <w:t>2-Un, 3-Ap</w:t>
            </w:r>
          </w:p>
        </w:tc>
        <w:tc>
          <w:tcPr>
            <w:tcW w:w="720" w:type="dxa"/>
            <w:tcBorders>
              <w:top w:val="single" w:sz="4" w:space="0" w:color="auto"/>
              <w:left w:val="single" w:sz="4" w:space="0" w:color="auto"/>
              <w:bottom w:val="single" w:sz="4" w:space="0" w:color="auto"/>
              <w:right w:val="single" w:sz="4" w:space="0" w:color="auto"/>
            </w:tcBorders>
            <w:hideMark/>
          </w:tcPr>
          <w:p w14:paraId="45E0AADB" w14:textId="77777777" w:rsidR="00222B65" w:rsidRPr="006749CA" w:rsidRDefault="00222B65" w:rsidP="007C5978">
            <w:pPr>
              <w:jc w:val="center"/>
              <w:rPr>
                <w:rFonts w:ascii="Times New Roman" w:hAnsi="Times New Roman"/>
              </w:rPr>
            </w:pPr>
            <w:r w:rsidRPr="006749CA">
              <w:rPr>
                <w:rFonts w:ascii="Times New Roman" w:hAnsi="Times New Roman"/>
              </w:rPr>
              <w:t>FK</w:t>
            </w:r>
            <w:r>
              <w:rPr>
                <w:rFonts w:ascii="Times New Roman" w:hAnsi="Times New Roman"/>
              </w:rPr>
              <w:t>,</w:t>
            </w:r>
          </w:p>
          <w:p w14:paraId="570779D6" w14:textId="77777777" w:rsidR="00222B65" w:rsidRPr="006749CA" w:rsidRDefault="00222B65" w:rsidP="007C5978">
            <w:pPr>
              <w:jc w:val="center"/>
              <w:rPr>
                <w:rFonts w:ascii="Times New Roman" w:hAnsi="Times New Roman"/>
                <w:lang w:eastAsia="ko-KR"/>
              </w:rPr>
            </w:pPr>
            <w:r w:rsidRPr="006749CA">
              <w:rPr>
                <w:rFonts w:ascii="Times New Roman" w:hAnsi="Times New Roman"/>
              </w:rPr>
              <w:t>PK</w:t>
            </w:r>
          </w:p>
        </w:tc>
        <w:tc>
          <w:tcPr>
            <w:tcW w:w="810" w:type="dxa"/>
            <w:tcBorders>
              <w:top w:val="single" w:sz="4" w:space="0" w:color="auto"/>
              <w:left w:val="single" w:sz="4" w:space="0" w:color="auto"/>
              <w:bottom w:val="single" w:sz="4" w:space="0" w:color="auto"/>
              <w:right w:val="single" w:sz="4" w:space="0" w:color="auto"/>
            </w:tcBorders>
            <w:vAlign w:val="center"/>
            <w:hideMark/>
          </w:tcPr>
          <w:p w14:paraId="54D9DE42" w14:textId="77777777" w:rsidR="00222B65" w:rsidRPr="006749CA" w:rsidRDefault="00222B65" w:rsidP="007C5978">
            <w:pPr>
              <w:jc w:val="center"/>
              <w:rPr>
                <w:rFonts w:ascii="Times New Roman" w:hAnsi="Times New Roman"/>
                <w:lang w:eastAsia="ko-KR"/>
              </w:rPr>
            </w:pPr>
            <w:r w:rsidRPr="006749CA">
              <w:rPr>
                <w:rFonts w:ascii="Times New Roman" w:hAnsi="Times New Roman"/>
              </w:rPr>
              <w:t>1</w:t>
            </w:r>
            <w:r>
              <w:rPr>
                <w:rFonts w:ascii="Times New Roman" w:hAnsi="Times New Roman"/>
              </w:rPr>
              <w:t xml:space="preserve">, </w:t>
            </w:r>
            <w:r w:rsidRPr="006749CA">
              <w:rPr>
                <w:rFonts w:ascii="Times New Roman" w:hAnsi="Times New Roman"/>
              </w:rPr>
              <w:t>2</w:t>
            </w:r>
            <w:r>
              <w:rPr>
                <w:rFonts w:ascii="Times New Roman" w:hAnsi="Times New Roman"/>
              </w:rPr>
              <w:t xml:space="preserve">, </w:t>
            </w:r>
            <w:r w:rsidRPr="006749CA">
              <w:rPr>
                <w:rFonts w:ascii="Times New Roman" w:hAnsi="Times New Roman"/>
              </w:rPr>
              <w:t>4</w:t>
            </w:r>
          </w:p>
        </w:tc>
      </w:tr>
      <w:tr w:rsidR="00222B65" w:rsidRPr="006749CA" w14:paraId="2DCEB557" w14:textId="77777777" w:rsidTr="007C5978">
        <w:trPr>
          <w:trHeight w:val="315"/>
        </w:trPr>
        <w:tc>
          <w:tcPr>
            <w:tcW w:w="445" w:type="dxa"/>
            <w:vMerge/>
            <w:tcBorders>
              <w:top w:val="single" w:sz="4" w:space="0" w:color="auto"/>
              <w:left w:val="single" w:sz="4" w:space="0" w:color="auto"/>
              <w:bottom w:val="single" w:sz="4" w:space="0" w:color="auto"/>
              <w:right w:val="single" w:sz="4" w:space="0" w:color="auto"/>
            </w:tcBorders>
            <w:vAlign w:val="center"/>
            <w:hideMark/>
          </w:tcPr>
          <w:p w14:paraId="6D581040" w14:textId="77777777" w:rsidR="00222B65" w:rsidRPr="006749CA" w:rsidRDefault="00222B65" w:rsidP="007C5978">
            <w:pPr>
              <w:rPr>
                <w:rFonts w:ascii="Times New Roman" w:hAnsi="Times New Roman"/>
                <w:lang w:eastAsia="ko-KR"/>
              </w:rPr>
            </w:pPr>
          </w:p>
        </w:tc>
        <w:tc>
          <w:tcPr>
            <w:tcW w:w="6660" w:type="dxa"/>
            <w:gridSpan w:val="3"/>
            <w:tcBorders>
              <w:top w:val="single" w:sz="4" w:space="0" w:color="auto"/>
              <w:left w:val="single" w:sz="4" w:space="0" w:color="auto"/>
              <w:bottom w:val="single" w:sz="4" w:space="0" w:color="auto"/>
              <w:right w:val="single" w:sz="4" w:space="0" w:color="auto"/>
            </w:tcBorders>
            <w:hideMark/>
          </w:tcPr>
          <w:p w14:paraId="66745039" w14:textId="77777777" w:rsidR="00222B65" w:rsidRPr="006749CA" w:rsidRDefault="00222B65" w:rsidP="007C5978">
            <w:pPr>
              <w:tabs>
                <w:tab w:val="left" w:pos="0"/>
              </w:tabs>
              <w:autoSpaceDE w:val="0"/>
              <w:autoSpaceDN w:val="0"/>
              <w:adjustRightInd w:val="0"/>
              <w:jc w:val="both"/>
              <w:rPr>
                <w:rFonts w:ascii="Times New Roman" w:hAnsi="Times New Roman"/>
                <w:i/>
                <w:lang w:eastAsia="ko-KR"/>
              </w:rPr>
            </w:pPr>
            <w:r w:rsidRPr="006749CA">
              <w:rPr>
                <w:rFonts w:ascii="Times New Roman" w:hAnsi="Times New Roman"/>
                <w:bCs/>
                <w:i/>
              </w:rPr>
              <w:t>2.</w:t>
            </w:r>
            <w:r w:rsidRPr="006749CA">
              <w:rPr>
                <w:rFonts w:ascii="Times New Roman" w:hAnsi="Times New Roman"/>
                <w:i/>
              </w:rPr>
              <w:t xml:space="preserve"> Describe and classify principles and theory behind various chromatographic techniques.</w:t>
            </w:r>
          </w:p>
        </w:tc>
        <w:tc>
          <w:tcPr>
            <w:tcW w:w="1080" w:type="dxa"/>
            <w:tcBorders>
              <w:top w:val="single" w:sz="4" w:space="0" w:color="auto"/>
              <w:left w:val="single" w:sz="4" w:space="0" w:color="auto"/>
              <w:bottom w:val="single" w:sz="4" w:space="0" w:color="auto"/>
              <w:right w:val="single" w:sz="4" w:space="0" w:color="auto"/>
            </w:tcBorders>
            <w:hideMark/>
          </w:tcPr>
          <w:p w14:paraId="173686FB" w14:textId="77777777" w:rsidR="00222B65" w:rsidRPr="006749CA" w:rsidRDefault="00222B65" w:rsidP="007C5978">
            <w:pPr>
              <w:jc w:val="center"/>
              <w:rPr>
                <w:rFonts w:ascii="Times New Roman" w:hAnsi="Times New Roman"/>
                <w:lang w:eastAsia="ko-KR"/>
              </w:rPr>
            </w:pPr>
            <w:r w:rsidRPr="006749CA">
              <w:rPr>
                <w:rFonts w:ascii="Times New Roman" w:hAnsi="Times New Roman"/>
              </w:rPr>
              <w:t>2-Un</w:t>
            </w:r>
          </w:p>
        </w:tc>
        <w:tc>
          <w:tcPr>
            <w:tcW w:w="720" w:type="dxa"/>
            <w:tcBorders>
              <w:top w:val="single" w:sz="4" w:space="0" w:color="auto"/>
              <w:left w:val="single" w:sz="4" w:space="0" w:color="auto"/>
              <w:bottom w:val="single" w:sz="4" w:space="0" w:color="auto"/>
              <w:right w:val="single" w:sz="4" w:space="0" w:color="auto"/>
            </w:tcBorders>
            <w:hideMark/>
          </w:tcPr>
          <w:p w14:paraId="21E510B8" w14:textId="77777777" w:rsidR="00222B65" w:rsidRPr="006749CA" w:rsidRDefault="00222B65" w:rsidP="007C5978">
            <w:pPr>
              <w:jc w:val="center"/>
              <w:rPr>
                <w:rFonts w:ascii="Times New Roman" w:hAnsi="Times New Roman"/>
              </w:rPr>
            </w:pPr>
            <w:r w:rsidRPr="006749CA">
              <w:rPr>
                <w:rFonts w:ascii="Times New Roman" w:hAnsi="Times New Roman"/>
              </w:rPr>
              <w:t>FK</w:t>
            </w:r>
            <w:r>
              <w:rPr>
                <w:rFonts w:ascii="Times New Roman" w:hAnsi="Times New Roman"/>
              </w:rPr>
              <w:t>,</w:t>
            </w:r>
          </w:p>
          <w:p w14:paraId="6BBF2BE6" w14:textId="77777777" w:rsidR="00222B65" w:rsidRPr="006749CA" w:rsidRDefault="00222B65" w:rsidP="007C5978">
            <w:pPr>
              <w:jc w:val="center"/>
              <w:rPr>
                <w:rFonts w:ascii="Times New Roman" w:hAnsi="Times New Roman"/>
                <w:lang w:eastAsia="ko-KR"/>
              </w:rPr>
            </w:pPr>
            <w:r w:rsidRPr="006749CA">
              <w:rPr>
                <w:rFonts w:ascii="Times New Roman" w:hAnsi="Times New Roman"/>
              </w:rPr>
              <w:t>CK</w:t>
            </w:r>
            <w:r>
              <w:rPr>
                <w:rFonts w:ascii="Times New Roman" w:hAnsi="Times New Roman"/>
              </w:rPr>
              <w:t>,</w:t>
            </w:r>
            <w:r w:rsidRPr="006749CA">
              <w:rPr>
                <w:rFonts w:ascii="Times New Roman" w:hAnsi="Times New Roman"/>
              </w:rPr>
              <w:t xml:space="preserve"> PK</w:t>
            </w:r>
          </w:p>
        </w:tc>
        <w:tc>
          <w:tcPr>
            <w:tcW w:w="810" w:type="dxa"/>
            <w:tcBorders>
              <w:top w:val="single" w:sz="4" w:space="0" w:color="auto"/>
              <w:left w:val="single" w:sz="4" w:space="0" w:color="auto"/>
              <w:bottom w:val="single" w:sz="4" w:space="0" w:color="auto"/>
              <w:right w:val="single" w:sz="4" w:space="0" w:color="auto"/>
            </w:tcBorders>
            <w:vAlign w:val="center"/>
          </w:tcPr>
          <w:p w14:paraId="2003F438" w14:textId="77777777" w:rsidR="00222B65" w:rsidRPr="006749CA" w:rsidRDefault="00222B65" w:rsidP="007C5978">
            <w:pPr>
              <w:jc w:val="center"/>
              <w:rPr>
                <w:rFonts w:ascii="Times New Roman" w:hAnsi="Times New Roman"/>
              </w:rPr>
            </w:pPr>
            <w:r w:rsidRPr="006749CA">
              <w:rPr>
                <w:rFonts w:ascii="Times New Roman" w:hAnsi="Times New Roman"/>
              </w:rPr>
              <w:t>1</w:t>
            </w:r>
            <w:r>
              <w:rPr>
                <w:rFonts w:ascii="Times New Roman" w:hAnsi="Times New Roman"/>
              </w:rPr>
              <w:t>, 4</w:t>
            </w:r>
          </w:p>
          <w:p w14:paraId="52BCBDEB" w14:textId="77777777" w:rsidR="00222B65" w:rsidRPr="006749CA" w:rsidRDefault="00222B65" w:rsidP="007C5978">
            <w:pPr>
              <w:jc w:val="center"/>
              <w:rPr>
                <w:rFonts w:ascii="Times New Roman" w:hAnsi="Times New Roman"/>
                <w:lang w:eastAsia="ko-KR"/>
              </w:rPr>
            </w:pPr>
          </w:p>
        </w:tc>
      </w:tr>
      <w:tr w:rsidR="00222B65" w:rsidRPr="006749CA" w14:paraId="2FA4614A" w14:textId="77777777" w:rsidTr="007C5978">
        <w:trPr>
          <w:trHeight w:val="312"/>
        </w:trPr>
        <w:tc>
          <w:tcPr>
            <w:tcW w:w="445" w:type="dxa"/>
            <w:vMerge/>
            <w:tcBorders>
              <w:top w:val="single" w:sz="4" w:space="0" w:color="auto"/>
              <w:left w:val="single" w:sz="4" w:space="0" w:color="auto"/>
              <w:bottom w:val="single" w:sz="4" w:space="0" w:color="auto"/>
              <w:right w:val="single" w:sz="4" w:space="0" w:color="auto"/>
            </w:tcBorders>
            <w:vAlign w:val="center"/>
            <w:hideMark/>
          </w:tcPr>
          <w:p w14:paraId="6E0FA3B1" w14:textId="77777777" w:rsidR="00222B65" w:rsidRPr="006749CA" w:rsidRDefault="00222B65" w:rsidP="007C5978">
            <w:pPr>
              <w:rPr>
                <w:rFonts w:ascii="Times New Roman" w:hAnsi="Times New Roman"/>
                <w:lang w:eastAsia="ko-KR"/>
              </w:rPr>
            </w:pPr>
          </w:p>
        </w:tc>
        <w:tc>
          <w:tcPr>
            <w:tcW w:w="6660" w:type="dxa"/>
            <w:gridSpan w:val="3"/>
            <w:tcBorders>
              <w:top w:val="single" w:sz="4" w:space="0" w:color="auto"/>
              <w:left w:val="single" w:sz="4" w:space="0" w:color="auto"/>
              <w:bottom w:val="single" w:sz="4" w:space="0" w:color="auto"/>
              <w:right w:val="single" w:sz="4" w:space="0" w:color="auto"/>
            </w:tcBorders>
            <w:hideMark/>
          </w:tcPr>
          <w:p w14:paraId="6907BC61" w14:textId="77777777" w:rsidR="00222B65" w:rsidRPr="006749CA" w:rsidRDefault="00222B65" w:rsidP="007C5978">
            <w:pPr>
              <w:ind w:left="231" w:hanging="231"/>
              <w:jc w:val="both"/>
              <w:rPr>
                <w:rFonts w:ascii="Times New Roman" w:hAnsi="Times New Roman"/>
                <w:i/>
                <w:lang w:eastAsia="ko-KR"/>
              </w:rPr>
            </w:pPr>
            <w:r w:rsidRPr="006749CA">
              <w:rPr>
                <w:rFonts w:ascii="Times New Roman" w:hAnsi="Times New Roman"/>
                <w:bCs/>
                <w:i/>
              </w:rPr>
              <w:t>3.</w:t>
            </w:r>
            <w:r w:rsidRPr="006749CA">
              <w:rPr>
                <w:rFonts w:ascii="Times New Roman" w:hAnsi="Times New Roman"/>
                <w:i/>
              </w:rPr>
              <w:t xml:space="preserve"> Explain and demonstrate the theory, principle and instrumentation of various analytical and spectroscopic instruments</w:t>
            </w:r>
          </w:p>
        </w:tc>
        <w:tc>
          <w:tcPr>
            <w:tcW w:w="1080" w:type="dxa"/>
            <w:tcBorders>
              <w:top w:val="single" w:sz="4" w:space="0" w:color="auto"/>
              <w:left w:val="single" w:sz="4" w:space="0" w:color="auto"/>
              <w:bottom w:val="single" w:sz="4" w:space="0" w:color="auto"/>
              <w:right w:val="single" w:sz="4" w:space="0" w:color="auto"/>
            </w:tcBorders>
            <w:hideMark/>
          </w:tcPr>
          <w:p w14:paraId="68D2B179" w14:textId="77777777" w:rsidR="00222B65" w:rsidRPr="006749CA" w:rsidRDefault="00222B65" w:rsidP="007C5978">
            <w:pPr>
              <w:jc w:val="center"/>
              <w:rPr>
                <w:rFonts w:ascii="Times New Roman" w:hAnsi="Times New Roman"/>
                <w:lang w:eastAsia="ko-KR"/>
              </w:rPr>
            </w:pPr>
            <w:r w:rsidRPr="006749CA">
              <w:rPr>
                <w:rFonts w:ascii="Times New Roman" w:hAnsi="Times New Roman"/>
              </w:rPr>
              <w:t>2-Un, 3-AP</w:t>
            </w:r>
          </w:p>
        </w:tc>
        <w:tc>
          <w:tcPr>
            <w:tcW w:w="720" w:type="dxa"/>
            <w:tcBorders>
              <w:top w:val="single" w:sz="4" w:space="0" w:color="auto"/>
              <w:left w:val="single" w:sz="4" w:space="0" w:color="auto"/>
              <w:bottom w:val="single" w:sz="4" w:space="0" w:color="auto"/>
              <w:right w:val="single" w:sz="4" w:space="0" w:color="auto"/>
            </w:tcBorders>
            <w:hideMark/>
          </w:tcPr>
          <w:p w14:paraId="75EF5FCC" w14:textId="77777777" w:rsidR="00222B65" w:rsidRPr="006749CA" w:rsidRDefault="00222B65" w:rsidP="007C5978">
            <w:pPr>
              <w:jc w:val="center"/>
              <w:rPr>
                <w:rFonts w:ascii="Times New Roman" w:hAnsi="Times New Roman"/>
              </w:rPr>
            </w:pPr>
            <w:r w:rsidRPr="006749CA">
              <w:rPr>
                <w:rFonts w:ascii="Times New Roman" w:hAnsi="Times New Roman"/>
              </w:rPr>
              <w:t>CK</w:t>
            </w:r>
            <w:r>
              <w:rPr>
                <w:rFonts w:ascii="Times New Roman" w:hAnsi="Times New Roman"/>
              </w:rPr>
              <w:t>,</w:t>
            </w:r>
          </w:p>
          <w:p w14:paraId="7B3B0413" w14:textId="77777777" w:rsidR="00222B65" w:rsidRPr="006749CA" w:rsidRDefault="00222B65" w:rsidP="007C5978">
            <w:pPr>
              <w:jc w:val="center"/>
              <w:rPr>
                <w:rFonts w:ascii="Times New Roman" w:hAnsi="Times New Roman"/>
                <w:lang w:eastAsia="ko-KR"/>
              </w:rPr>
            </w:pPr>
            <w:r w:rsidRPr="006749CA">
              <w:rPr>
                <w:rFonts w:ascii="Times New Roman" w:hAnsi="Times New Roman"/>
              </w:rPr>
              <w:t>PK</w:t>
            </w:r>
          </w:p>
        </w:tc>
        <w:tc>
          <w:tcPr>
            <w:tcW w:w="810" w:type="dxa"/>
            <w:tcBorders>
              <w:top w:val="single" w:sz="4" w:space="0" w:color="auto"/>
              <w:left w:val="single" w:sz="4" w:space="0" w:color="auto"/>
              <w:bottom w:val="single" w:sz="4" w:space="0" w:color="auto"/>
              <w:right w:val="single" w:sz="4" w:space="0" w:color="auto"/>
            </w:tcBorders>
            <w:vAlign w:val="center"/>
            <w:hideMark/>
          </w:tcPr>
          <w:p w14:paraId="22184D8E" w14:textId="77777777" w:rsidR="00222B65" w:rsidRPr="006749CA" w:rsidRDefault="00222B65" w:rsidP="007C5978">
            <w:pPr>
              <w:jc w:val="center"/>
              <w:rPr>
                <w:rFonts w:ascii="Times New Roman" w:hAnsi="Times New Roman"/>
              </w:rPr>
            </w:pPr>
            <w:r w:rsidRPr="006749CA">
              <w:rPr>
                <w:rFonts w:ascii="Times New Roman" w:hAnsi="Times New Roman"/>
              </w:rPr>
              <w:t>1</w:t>
            </w:r>
            <w:r>
              <w:rPr>
                <w:rFonts w:ascii="Times New Roman" w:hAnsi="Times New Roman"/>
              </w:rPr>
              <w:t>, 4</w:t>
            </w:r>
          </w:p>
          <w:p w14:paraId="196415C8" w14:textId="77777777" w:rsidR="00222B65" w:rsidRPr="006749CA" w:rsidRDefault="00222B65" w:rsidP="007C5978">
            <w:pPr>
              <w:jc w:val="center"/>
              <w:rPr>
                <w:rFonts w:ascii="Times New Roman" w:hAnsi="Times New Roman"/>
                <w:lang w:eastAsia="ko-KR"/>
              </w:rPr>
            </w:pPr>
          </w:p>
        </w:tc>
      </w:tr>
      <w:tr w:rsidR="00222B65" w:rsidRPr="006749CA" w14:paraId="7C29D84F" w14:textId="77777777" w:rsidTr="007C5978">
        <w:trPr>
          <w:trHeight w:val="312"/>
        </w:trPr>
        <w:tc>
          <w:tcPr>
            <w:tcW w:w="445" w:type="dxa"/>
            <w:vMerge/>
            <w:tcBorders>
              <w:top w:val="single" w:sz="4" w:space="0" w:color="auto"/>
              <w:left w:val="single" w:sz="4" w:space="0" w:color="auto"/>
              <w:bottom w:val="single" w:sz="4" w:space="0" w:color="auto"/>
              <w:right w:val="single" w:sz="4" w:space="0" w:color="auto"/>
            </w:tcBorders>
            <w:vAlign w:val="center"/>
            <w:hideMark/>
          </w:tcPr>
          <w:p w14:paraId="5035203C" w14:textId="77777777" w:rsidR="00222B65" w:rsidRPr="006749CA" w:rsidRDefault="00222B65" w:rsidP="007C5978">
            <w:pPr>
              <w:rPr>
                <w:rFonts w:ascii="Times New Roman" w:hAnsi="Times New Roman"/>
                <w:lang w:eastAsia="ko-KR"/>
              </w:rPr>
            </w:pPr>
          </w:p>
        </w:tc>
        <w:tc>
          <w:tcPr>
            <w:tcW w:w="6660" w:type="dxa"/>
            <w:gridSpan w:val="3"/>
            <w:tcBorders>
              <w:top w:val="single" w:sz="4" w:space="0" w:color="auto"/>
              <w:left w:val="single" w:sz="4" w:space="0" w:color="auto"/>
              <w:bottom w:val="single" w:sz="4" w:space="0" w:color="auto"/>
              <w:right w:val="single" w:sz="4" w:space="0" w:color="auto"/>
            </w:tcBorders>
            <w:hideMark/>
          </w:tcPr>
          <w:p w14:paraId="21227B29" w14:textId="77777777" w:rsidR="00222B65" w:rsidRPr="006749CA" w:rsidRDefault="00222B65" w:rsidP="007C5978">
            <w:pPr>
              <w:ind w:left="231" w:hanging="231"/>
              <w:jc w:val="both"/>
              <w:rPr>
                <w:rFonts w:ascii="Times New Roman" w:hAnsi="Times New Roman"/>
                <w:b/>
                <w:i/>
                <w:lang w:eastAsia="ko-KR"/>
              </w:rPr>
            </w:pPr>
            <w:r w:rsidRPr="006749CA">
              <w:rPr>
                <w:rFonts w:ascii="Times New Roman" w:hAnsi="Times New Roman"/>
                <w:bCs/>
                <w:i/>
              </w:rPr>
              <w:t>4.</w:t>
            </w:r>
            <w:r w:rsidRPr="006749CA">
              <w:rPr>
                <w:rFonts w:ascii="Times New Roman" w:hAnsi="Times New Roman"/>
                <w:b/>
                <w:i/>
              </w:rPr>
              <w:t xml:space="preserve"> </w:t>
            </w:r>
            <w:r w:rsidRPr="006749CA">
              <w:rPr>
                <w:rFonts w:ascii="Times New Roman" w:hAnsi="Times New Roman"/>
                <w:i/>
              </w:rPr>
              <w:t>Explain the basic principles and instrumentation of radiation analysis methods</w:t>
            </w:r>
          </w:p>
        </w:tc>
        <w:tc>
          <w:tcPr>
            <w:tcW w:w="1080" w:type="dxa"/>
            <w:tcBorders>
              <w:top w:val="single" w:sz="4" w:space="0" w:color="auto"/>
              <w:left w:val="single" w:sz="4" w:space="0" w:color="auto"/>
              <w:bottom w:val="single" w:sz="4" w:space="0" w:color="auto"/>
              <w:right w:val="single" w:sz="4" w:space="0" w:color="auto"/>
            </w:tcBorders>
            <w:hideMark/>
          </w:tcPr>
          <w:p w14:paraId="42DB93CF" w14:textId="77777777" w:rsidR="00222B65" w:rsidRPr="006749CA" w:rsidRDefault="00222B65" w:rsidP="007C5978">
            <w:pPr>
              <w:jc w:val="center"/>
              <w:rPr>
                <w:rFonts w:ascii="Times New Roman" w:hAnsi="Times New Roman"/>
                <w:lang w:eastAsia="ko-KR"/>
              </w:rPr>
            </w:pPr>
            <w:r w:rsidRPr="006749CA">
              <w:rPr>
                <w:rFonts w:ascii="Times New Roman" w:hAnsi="Times New Roman"/>
              </w:rPr>
              <w:t>2-Un</w:t>
            </w:r>
          </w:p>
        </w:tc>
        <w:tc>
          <w:tcPr>
            <w:tcW w:w="720" w:type="dxa"/>
            <w:tcBorders>
              <w:top w:val="single" w:sz="4" w:space="0" w:color="auto"/>
              <w:left w:val="single" w:sz="4" w:space="0" w:color="auto"/>
              <w:bottom w:val="single" w:sz="4" w:space="0" w:color="auto"/>
              <w:right w:val="single" w:sz="4" w:space="0" w:color="auto"/>
            </w:tcBorders>
            <w:hideMark/>
          </w:tcPr>
          <w:p w14:paraId="7CC243B6" w14:textId="77777777" w:rsidR="00222B65" w:rsidRPr="006749CA" w:rsidRDefault="00222B65" w:rsidP="007C5978">
            <w:pPr>
              <w:jc w:val="center"/>
              <w:rPr>
                <w:rFonts w:ascii="Times New Roman" w:hAnsi="Times New Roman"/>
              </w:rPr>
            </w:pPr>
            <w:r w:rsidRPr="006749CA">
              <w:rPr>
                <w:rFonts w:ascii="Times New Roman" w:hAnsi="Times New Roman"/>
              </w:rPr>
              <w:t>FK</w:t>
            </w:r>
            <w:r>
              <w:rPr>
                <w:rFonts w:ascii="Times New Roman" w:hAnsi="Times New Roman"/>
              </w:rPr>
              <w:t>,</w:t>
            </w:r>
          </w:p>
          <w:p w14:paraId="43ACA350" w14:textId="77777777" w:rsidR="00222B65" w:rsidRPr="006749CA" w:rsidRDefault="00222B65" w:rsidP="007C5978">
            <w:pPr>
              <w:jc w:val="center"/>
              <w:rPr>
                <w:rFonts w:ascii="Times New Roman" w:hAnsi="Times New Roman"/>
                <w:lang w:eastAsia="ko-KR"/>
              </w:rPr>
            </w:pPr>
            <w:r w:rsidRPr="006749CA">
              <w:rPr>
                <w:rFonts w:ascii="Times New Roman" w:hAnsi="Times New Roman"/>
              </w:rPr>
              <w:t>CK</w:t>
            </w:r>
          </w:p>
        </w:tc>
        <w:tc>
          <w:tcPr>
            <w:tcW w:w="810" w:type="dxa"/>
            <w:tcBorders>
              <w:top w:val="single" w:sz="4" w:space="0" w:color="auto"/>
              <w:left w:val="single" w:sz="4" w:space="0" w:color="auto"/>
              <w:bottom w:val="single" w:sz="4" w:space="0" w:color="auto"/>
              <w:right w:val="single" w:sz="4" w:space="0" w:color="auto"/>
            </w:tcBorders>
            <w:vAlign w:val="center"/>
            <w:hideMark/>
          </w:tcPr>
          <w:p w14:paraId="51021A30" w14:textId="77777777" w:rsidR="00222B65" w:rsidRPr="006749CA" w:rsidRDefault="00222B65" w:rsidP="007C5978">
            <w:pPr>
              <w:jc w:val="center"/>
              <w:rPr>
                <w:rFonts w:ascii="Times New Roman" w:hAnsi="Times New Roman"/>
              </w:rPr>
            </w:pPr>
            <w:r w:rsidRPr="006749CA">
              <w:rPr>
                <w:rFonts w:ascii="Times New Roman" w:hAnsi="Times New Roman"/>
              </w:rPr>
              <w:t>1</w:t>
            </w:r>
            <w:r>
              <w:rPr>
                <w:rFonts w:ascii="Times New Roman" w:hAnsi="Times New Roman"/>
              </w:rPr>
              <w:t>, 2, 4</w:t>
            </w:r>
          </w:p>
          <w:p w14:paraId="58B39361" w14:textId="77777777" w:rsidR="00222B65" w:rsidRPr="006749CA" w:rsidRDefault="00222B65" w:rsidP="007C5978">
            <w:pPr>
              <w:jc w:val="center"/>
              <w:rPr>
                <w:rFonts w:ascii="Times New Roman" w:hAnsi="Times New Roman"/>
                <w:lang w:eastAsia="ko-KR"/>
              </w:rPr>
            </w:pPr>
          </w:p>
        </w:tc>
      </w:tr>
      <w:tr w:rsidR="00222B65" w:rsidRPr="006749CA" w14:paraId="689462EC" w14:textId="77777777" w:rsidTr="007C5978">
        <w:trPr>
          <w:trHeight w:val="312"/>
        </w:trPr>
        <w:tc>
          <w:tcPr>
            <w:tcW w:w="445" w:type="dxa"/>
            <w:vMerge/>
            <w:tcBorders>
              <w:top w:val="single" w:sz="4" w:space="0" w:color="auto"/>
              <w:left w:val="single" w:sz="4" w:space="0" w:color="auto"/>
              <w:bottom w:val="single" w:sz="4" w:space="0" w:color="auto"/>
              <w:right w:val="single" w:sz="4" w:space="0" w:color="auto"/>
            </w:tcBorders>
            <w:vAlign w:val="center"/>
            <w:hideMark/>
          </w:tcPr>
          <w:p w14:paraId="6C5C5A5D" w14:textId="77777777" w:rsidR="00222B65" w:rsidRPr="006749CA" w:rsidRDefault="00222B65" w:rsidP="007C5978">
            <w:pPr>
              <w:rPr>
                <w:rFonts w:ascii="Times New Roman" w:hAnsi="Times New Roman"/>
                <w:lang w:eastAsia="ko-KR"/>
              </w:rPr>
            </w:pPr>
          </w:p>
        </w:tc>
        <w:tc>
          <w:tcPr>
            <w:tcW w:w="6660" w:type="dxa"/>
            <w:gridSpan w:val="3"/>
            <w:tcBorders>
              <w:top w:val="single" w:sz="4" w:space="0" w:color="auto"/>
              <w:left w:val="single" w:sz="4" w:space="0" w:color="auto"/>
              <w:bottom w:val="single" w:sz="4" w:space="0" w:color="auto"/>
              <w:right w:val="single" w:sz="4" w:space="0" w:color="auto"/>
            </w:tcBorders>
            <w:hideMark/>
          </w:tcPr>
          <w:p w14:paraId="2E0391CE" w14:textId="77777777" w:rsidR="00222B65" w:rsidRPr="006749CA" w:rsidRDefault="00222B65" w:rsidP="007C5978">
            <w:pPr>
              <w:ind w:left="231" w:hanging="231"/>
              <w:jc w:val="both"/>
              <w:rPr>
                <w:rFonts w:ascii="Times New Roman" w:hAnsi="Times New Roman"/>
                <w:i/>
                <w:lang w:eastAsia="ko-KR"/>
              </w:rPr>
            </w:pPr>
            <w:r w:rsidRPr="006749CA">
              <w:rPr>
                <w:rFonts w:ascii="Times New Roman" w:hAnsi="Times New Roman"/>
                <w:bCs/>
                <w:i/>
              </w:rPr>
              <w:t>5.</w:t>
            </w:r>
            <w:r w:rsidRPr="006749CA">
              <w:rPr>
                <w:rFonts w:ascii="Times New Roman" w:hAnsi="Times New Roman"/>
                <w:b/>
                <w:i/>
              </w:rPr>
              <w:t xml:space="preserve"> </w:t>
            </w:r>
            <w:r w:rsidRPr="006749CA">
              <w:rPr>
                <w:rFonts w:ascii="Times New Roman" w:hAnsi="Times New Roman"/>
                <w:i/>
              </w:rPr>
              <w:t xml:space="preserve"> Explain and compare the principle, instrumentation and application of thermal, electro and surface analysis techniques</w:t>
            </w:r>
          </w:p>
        </w:tc>
        <w:tc>
          <w:tcPr>
            <w:tcW w:w="1080" w:type="dxa"/>
            <w:tcBorders>
              <w:top w:val="single" w:sz="4" w:space="0" w:color="auto"/>
              <w:left w:val="single" w:sz="4" w:space="0" w:color="auto"/>
              <w:bottom w:val="single" w:sz="4" w:space="0" w:color="auto"/>
              <w:right w:val="single" w:sz="4" w:space="0" w:color="auto"/>
            </w:tcBorders>
            <w:hideMark/>
          </w:tcPr>
          <w:p w14:paraId="59FD5497" w14:textId="77777777" w:rsidR="00222B65" w:rsidRPr="006749CA" w:rsidRDefault="00222B65" w:rsidP="007C5978">
            <w:pPr>
              <w:jc w:val="center"/>
              <w:rPr>
                <w:rFonts w:ascii="Times New Roman" w:hAnsi="Times New Roman"/>
                <w:lang w:eastAsia="ko-KR"/>
              </w:rPr>
            </w:pPr>
            <w:r w:rsidRPr="006749CA">
              <w:rPr>
                <w:rFonts w:ascii="Times New Roman" w:hAnsi="Times New Roman"/>
              </w:rPr>
              <w:t>2-Un, 4-An</w:t>
            </w:r>
          </w:p>
        </w:tc>
        <w:tc>
          <w:tcPr>
            <w:tcW w:w="720" w:type="dxa"/>
            <w:tcBorders>
              <w:top w:val="single" w:sz="4" w:space="0" w:color="auto"/>
              <w:left w:val="single" w:sz="4" w:space="0" w:color="auto"/>
              <w:bottom w:val="single" w:sz="4" w:space="0" w:color="auto"/>
              <w:right w:val="single" w:sz="4" w:space="0" w:color="auto"/>
            </w:tcBorders>
            <w:hideMark/>
          </w:tcPr>
          <w:p w14:paraId="66A30D01" w14:textId="77777777" w:rsidR="00222B65" w:rsidRPr="006749CA" w:rsidRDefault="00222B65" w:rsidP="007C5978">
            <w:pPr>
              <w:jc w:val="center"/>
              <w:rPr>
                <w:rFonts w:ascii="Times New Roman" w:hAnsi="Times New Roman"/>
              </w:rPr>
            </w:pPr>
            <w:r w:rsidRPr="006749CA">
              <w:rPr>
                <w:rFonts w:ascii="Times New Roman" w:hAnsi="Times New Roman"/>
              </w:rPr>
              <w:t>FK</w:t>
            </w:r>
            <w:r>
              <w:rPr>
                <w:rFonts w:ascii="Times New Roman" w:hAnsi="Times New Roman"/>
              </w:rPr>
              <w:t>,</w:t>
            </w:r>
          </w:p>
          <w:p w14:paraId="1836CBA3" w14:textId="77777777" w:rsidR="00222B65" w:rsidRPr="006749CA" w:rsidRDefault="00222B65" w:rsidP="007C5978">
            <w:pPr>
              <w:jc w:val="center"/>
              <w:rPr>
                <w:rFonts w:ascii="Times New Roman" w:hAnsi="Times New Roman"/>
              </w:rPr>
            </w:pPr>
            <w:r w:rsidRPr="006749CA">
              <w:rPr>
                <w:rFonts w:ascii="Times New Roman" w:hAnsi="Times New Roman"/>
              </w:rPr>
              <w:t>CK</w:t>
            </w:r>
            <w:r>
              <w:rPr>
                <w:rFonts w:ascii="Times New Roman" w:hAnsi="Times New Roman"/>
              </w:rPr>
              <w:t>,</w:t>
            </w:r>
          </w:p>
          <w:p w14:paraId="092EF1C1" w14:textId="77777777" w:rsidR="00222B65" w:rsidRPr="006749CA" w:rsidRDefault="00222B65" w:rsidP="007C5978">
            <w:pPr>
              <w:jc w:val="center"/>
              <w:rPr>
                <w:rFonts w:ascii="Times New Roman" w:hAnsi="Times New Roman"/>
                <w:lang w:eastAsia="ko-KR"/>
              </w:rPr>
            </w:pPr>
            <w:r w:rsidRPr="006749CA">
              <w:rPr>
                <w:rFonts w:ascii="Times New Roman" w:hAnsi="Times New Roman"/>
              </w:rPr>
              <w:t>PK</w:t>
            </w:r>
          </w:p>
        </w:tc>
        <w:tc>
          <w:tcPr>
            <w:tcW w:w="810" w:type="dxa"/>
            <w:tcBorders>
              <w:top w:val="single" w:sz="4" w:space="0" w:color="auto"/>
              <w:left w:val="single" w:sz="4" w:space="0" w:color="auto"/>
              <w:bottom w:val="single" w:sz="4" w:space="0" w:color="auto"/>
              <w:right w:val="single" w:sz="4" w:space="0" w:color="auto"/>
            </w:tcBorders>
            <w:vAlign w:val="center"/>
            <w:hideMark/>
          </w:tcPr>
          <w:p w14:paraId="68FD1BCE" w14:textId="77777777" w:rsidR="00222B65" w:rsidRPr="006749CA" w:rsidRDefault="00222B65" w:rsidP="007C5978">
            <w:pPr>
              <w:jc w:val="center"/>
              <w:rPr>
                <w:rFonts w:ascii="Times New Roman" w:hAnsi="Times New Roman"/>
              </w:rPr>
            </w:pPr>
            <w:r w:rsidRPr="006749CA">
              <w:rPr>
                <w:rFonts w:ascii="Times New Roman" w:hAnsi="Times New Roman"/>
              </w:rPr>
              <w:t>1</w:t>
            </w:r>
            <w:r>
              <w:rPr>
                <w:rFonts w:ascii="Times New Roman" w:hAnsi="Times New Roman"/>
              </w:rPr>
              <w:t>, 4</w:t>
            </w:r>
          </w:p>
          <w:p w14:paraId="51208B7F" w14:textId="77777777" w:rsidR="00222B65" w:rsidRPr="006749CA" w:rsidRDefault="00222B65" w:rsidP="007C5978">
            <w:pPr>
              <w:jc w:val="center"/>
              <w:rPr>
                <w:rFonts w:ascii="Times New Roman" w:hAnsi="Times New Roman"/>
                <w:lang w:eastAsia="ko-KR"/>
              </w:rPr>
            </w:pPr>
          </w:p>
        </w:tc>
      </w:tr>
      <w:tr w:rsidR="00222B65" w:rsidRPr="006749CA" w14:paraId="6D11F08A" w14:textId="77777777" w:rsidTr="007C5978">
        <w:trPr>
          <w:trHeight w:val="413"/>
        </w:trPr>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1FA3E522" w14:textId="77777777" w:rsidR="00222B65" w:rsidRPr="006749CA" w:rsidRDefault="00222B65" w:rsidP="007C5978">
            <w:pPr>
              <w:jc w:val="center"/>
              <w:rPr>
                <w:rFonts w:ascii="Times New Roman" w:hAnsi="Times New Roman"/>
                <w:b/>
                <w:lang w:eastAsia="ko-KR"/>
              </w:rPr>
            </w:pPr>
            <w:r w:rsidRPr="006749CA">
              <w:rPr>
                <w:rFonts w:ascii="Times New Roman" w:hAnsi="Times New Roman"/>
                <w:b/>
              </w:rPr>
              <w:t>MOD</w:t>
            </w:r>
            <w:r>
              <w:rPr>
                <w:rFonts w:ascii="Times New Roman" w:hAnsi="Times New Roman"/>
                <w:b/>
              </w:rPr>
              <w:t>ULE</w:t>
            </w:r>
            <w:r w:rsidRPr="006749CA">
              <w:rPr>
                <w:rFonts w:ascii="Times New Roman" w:hAnsi="Times New Roman"/>
                <w:b/>
              </w:rPr>
              <w:t xml:space="preserve"> No</w:t>
            </w:r>
            <w:r>
              <w:rPr>
                <w:rFonts w:ascii="Times New Roman" w:hAnsi="Times New Roman"/>
                <w:b/>
              </w:rPr>
              <w:t>.</w:t>
            </w:r>
          </w:p>
        </w:tc>
        <w:tc>
          <w:tcPr>
            <w:tcW w:w="6840" w:type="dxa"/>
            <w:gridSpan w:val="3"/>
            <w:tcBorders>
              <w:top w:val="single" w:sz="4" w:space="0" w:color="auto"/>
              <w:left w:val="single" w:sz="4" w:space="0" w:color="auto"/>
              <w:bottom w:val="single" w:sz="4" w:space="0" w:color="auto"/>
              <w:right w:val="single" w:sz="4" w:space="0" w:color="auto"/>
            </w:tcBorders>
            <w:vAlign w:val="center"/>
          </w:tcPr>
          <w:p w14:paraId="6D9A0451" w14:textId="77777777" w:rsidR="00222B65" w:rsidRPr="006749CA" w:rsidRDefault="00222B65" w:rsidP="007C5978">
            <w:pPr>
              <w:jc w:val="center"/>
              <w:rPr>
                <w:rFonts w:ascii="Times New Roman" w:hAnsi="Times New Roman"/>
                <w:b/>
                <w:lang w:eastAsia="ko-KR"/>
              </w:rPr>
            </w:pPr>
            <w:r w:rsidRPr="006749CA">
              <w:rPr>
                <w:rFonts w:ascii="Times New Roman" w:hAnsi="Times New Roman"/>
                <w:b/>
              </w:rPr>
              <w:t>COURSE CONTENT</w:t>
            </w:r>
          </w:p>
        </w:tc>
        <w:tc>
          <w:tcPr>
            <w:tcW w:w="1530" w:type="dxa"/>
            <w:gridSpan w:val="2"/>
            <w:tcBorders>
              <w:top w:val="single" w:sz="4" w:space="0" w:color="auto"/>
              <w:left w:val="single" w:sz="4" w:space="0" w:color="auto"/>
              <w:bottom w:val="single" w:sz="4" w:space="0" w:color="auto"/>
              <w:right w:val="single" w:sz="4" w:space="0" w:color="auto"/>
            </w:tcBorders>
            <w:vAlign w:val="center"/>
            <w:hideMark/>
          </w:tcPr>
          <w:p w14:paraId="48A495C1" w14:textId="77777777" w:rsidR="00222B65" w:rsidRPr="006749CA" w:rsidRDefault="00222B65" w:rsidP="007C5978">
            <w:pPr>
              <w:jc w:val="center"/>
              <w:rPr>
                <w:rFonts w:ascii="Times New Roman" w:hAnsi="Times New Roman"/>
                <w:b/>
                <w:lang w:eastAsia="ko-KR"/>
              </w:rPr>
            </w:pPr>
            <w:r w:rsidRPr="006749CA">
              <w:rPr>
                <w:rFonts w:ascii="Times New Roman" w:hAnsi="Times New Roman"/>
                <w:b/>
              </w:rPr>
              <w:t>CO No.</w:t>
            </w:r>
          </w:p>
        </w:tc>
      </w:tr>
      <w:tr w:rsidR="00222B65" w:rsidRPr="006749CA" w14:paraId="45568AEA" w14:textId="77777777" w:rsidTr="007C5978">
        <w:trPr>
          <w:trHeight w:val="312"/>
        </w:trPr>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6445DFC2" w14:textId="77777777" w:rsidR="00222B65" w:rsidRPr="006749CA" w:rsidRDefault="00222B65" w:rsidP="007C5978">
            <w:pPr>
              <w:jc w:val="center"/>
              <w:rPr>
                <w:rFonts w:ascii="Times New Roman" w:hAnsi="Times New Roman"/>
                <w:lang w:eastAsia="ko-KR"/>
              </w:rPr>
            </w:pPr>
            <w:r w:rsidRPr="006749CA">
              <w:rPr>
                <w:rFonts w:ascii="Times New Roman" w:hAnsi="Times New Roman"/>
              </w:rPr>
              <w:t>I</w:t>
            </w:r>
          </w:p>
        </w:tc>
        <w:tc>
          <w:tcPr>
            <w:tcW w:w="6840" w:type="dxa"/>
            <w:gridSpan w:val="3"/>
            <w:tcBorders>
              <w:top w:val="single" w:sz="4" w:space="0" w:color="auto"/>
              <w:left w:val="single" w:sz="4" w:space="0" w:color="auto"/>
              <w:bottom w:val="single" w:sz="4" w:space="0" w:color="auto"/>
              <w:right w:val="single" w:sz="4" w:space="0" w:color="auto"/>
            </w:tcBorders>
            <w:hideMark/>
          </w:tcPr>
          <w:p w14:paraId="67A5F89B" w14:textId="77777777" w:rsidR="00222B65" w:rsidRPr="006749CA" w:rsidRDefault="00222B65" w:rsidP="007C5978">
            <w:pPr>
              <w:spacing w:line="276" w:lineRule="auto"/>
              <w:jc w:val="both"/>
              <w:rPr>
                <w:rFonts w:ascii="Times New Roman" w:hAnsi="Times New Roman"/>
                <w:lang w:eastAsia="ko-KR"/>
              </w:rPr>
            </w:pPr>
            <w:r w:rsidRPr="006749CA">
              <w:rPr>
                <w:rFonts w:ascii="Times New Roman" w:hAnsi="Times New Roman"/>
                <w:b/>
              </w:rPr>
              <w:t>Data Analysis and Procedures Involved in Environmental Analysis</w:t>
            </w:r>
            <w:r w:rsidRPr="00E865B3">
              <w:rPr>
                <w:rFonts w:ascii="Times New Roman" w:hAnsi="Times New Roman"/>
                <w:bCs/>
              </w:rPr>
              <w:t>:</w:t>
            </w:r>
            <w:r w:rsidRPr="006749CA">
              <w:rPr>
                <w:rFonts w:ascii="Times New Roman" w:hAnsi="Times New Roman"/>
              </w:rPr>
              <w:t xml:space="preserve"> Accuracy and precision. Evaluation of analytical data, The mean and median. Standard deviation, variance and coefficient of variation. Classification of errors. Minimization of errors. Significant figures and computations. Statistical methods in analysis. Students T test, Rejection of suspected value, Q test. Analytical procedures involved in the environmental monitoring of water quality- BOD, COD, DO, nitrite and nitrate, iron, fluoride, soil moisture, salinity, soil colloids, cation and anion exchange capacity. Air pollution monitoring: Control measures for air pollutants. sampling and collection of air pollutants-SO</w:t>
            </w:r>
            <w:r w:rsidRPr="00FD15E7">
              <w:rPr>
                <w:rFonts w:ascii="Times New Roman" w:hAnsi="Times New Roman"/>
                <w:vertAlign w:val="subscript"/>
              </w:rPr>
              <w:t>2</w:t>
            </w:r>
            <w:r w:rsidRPr="006749CA">
              <w:rPr>
                <w:rFonts w:ascii="Times New Roman" w:hAnsi="Times New Roman"/>
              </w:rPr>
              <w:t>, NO</w:t>
            </w:r>
            <w:r w:rsidRPr="00FD15E7">
              <w:rPr>
                <w:rFonts w:ascii="Times New Roman" w:hAnsi="Times New Roman"/>
                <w:vertAlign w:val="subscript"/>
              </w:rPr>
              <w:t>2</w:t>
            </w:r>
            <w:r w:rsidRPr="006749CA">
              <w:rPr>
                <w:rFonts w:ascii="Times New Roman" w:hAnsi="Times New Roman"/>
              </w:rPr>
              <w:t>, NH</w:t>
            </w:r>
            <w:r w:rsidRPr="00FD15E7">
              <w:rPr>
                <w:rFonts w:ascii="Times New Roman" w:hAnsi="Times New Roman"/>
                <w:vertAlign w:val="subscript"/>
              </w:rPr>
              <w:t>3</w:t>
            </w:r>
            <w:r w:rsidRPr="006749CA">
              <w:rPr>
                <w:rFonts w:ascii="Times New Roman" w:hAnsi="Times New Roman"/>
              </w:rPr>
              <w:t>, O</w:t>
            </w:r>
            <w:r w:rsidRPr="00FD15E7">
              <w:rPr>
                <w:rFonts w:ascii="Times New Roman" w:hAnsi="Times New Roman"/>
                <w:vertAlign w:val="subscript"/>
              </w:rPr>
              <w:t>3</w:t>
            </w:r>
            <w:r w:rsidRPr="006749CA">
              <w:rPr>
                <w:rFonts w:ascii="Times New Roman" w:hAnsi="Times New Roman"/>
              </w:rPr>
              <w:t xml:space="preserve">, and SPM.  Principle of the analysis of milk and </w:t>
            </w:r>
            <w:proofErr w:type="gramStart"/>
            <w:r w:rsidRPr="006749CA">
              <w:rPr>
                <w:rFonts w:ascii="Times New Roman" w:hAnsi="Times New Roman"/>
              </w:rPr>
              <w:t>starch based</w:t>
            </w:r>
            <w:proofErr w:type="gramEnd"/>
            <w:r w:rsidRPr="006749CA">
              <w:rPr>
                <w:rFonts w:ascii="Times New Roman" w:hAnsi="Times New Roman"/>
              </w:rPr>
              <w:t xml:space="preserve"> food materials, Analysis of drugs, oils and fats.  </w:t>
            </w:r>
          </w:p>
        </w:tc>
        <w:tc>
          <w:tcPr>
            <w:tcW w:w="1530" w:type="dxa"/>
            <w:gridSpan w:val="2"/>
            <w:tcBorders>
              <w:top w:val="single" w:sz="4" w:space="0" w:color="auto"/>
              <w:left w:val="single" w:sz="4" w:space="0" w:color="auto"/>
              <w:bottom w:val="single" w:sz="4" w:space="0" w:color="auto"/>
              <w:right w:val="single" w:sz="4" w:space="0" w:color="auto"/>
            </w:tcBorders>
            <w:vAlign w:val="center"/>
            <w:hideMark/>
          </w:tcPr>
          <w:p w14:paraId="653F380F" w14:textId="77777777" w:rsidR="00222B65" w:rsidRPr="00E865B3" w:rsidRDefault="00222B65" w:rsidP="007C5978">
            <w:pPr>
              <w:jc w:val="center"/>
              <w:rPr>
                <w:rFonts w:ascii="Times New Roman" w:hAnsi="Times New Roman"/>
                <w:bCs/>
                <w:lang w:eastAsia="ko-KR"/>
              </w:rPr>
            </w:pPr>
            <w:r w:rsidRPr="00E865B3">
              <w:rPr>
                <w:rFonts w:ascii="Times New Roman" w:hAnsi="Times New Roman"/>
                <w:bCs/>
              </w:rPr>
              <w:t>1</w:t>
            </w:r>
          </w:p>
        </w:tc>
      </w:tr>
      <w:tr w:rsidR="00222B65" w:rsidRPr="006749CA" w14:paraId="1C9B4A50" w14:textId="77777777" w:rsidTr="007C5978">
        <w:trPr>
          <w:trHeight w:val="312"/>
        </w:trPr>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241C0954" w14:textId="77777777" w:rsidR="00222B65" w:rsidRPr="006749CA" w:rsidRDefault="00222B65" w:rsidP="007C5978">
            <w:pPr>
              <w:jc w:val="center"/>
              <w:rPr>
                <w:rFonts w:ascii="Times New Roman" w:hAnsi="Times New Roman"/>
                <w:lang w:eastAsia="ko-KR"/>
              </w:rPr>
            </w:pPr>
            <w:r w:rsidRPr="006749CA">
              <w:rPr>
                <w:rFonts w:ascii="Times New Roman" w:hAnsi="Times New Roman"/>
              </w:rPr>
              <w:t>II</w:t>
            </w:r>
          </w:p>
        </w:tc>
        <w:tc>
          <w:tcPr>
            <w:tcW w:w="6840" w:type="dxa"/>
            <w:gridSpan w:val="3"/>
            <w:tcBorders>
              <w:top w:val="single" w:sz="4" w:space="0" w:color="auto"/>
              <w:left w:val="single" w:sz="4" w:space="0" w:color="auto"/>
              <w:bottom w:val="single" w:sz="4" w:space="0" w:color="auto"/>
              <w:right w:val="single" w:sz="4" w:space="0" w:color="auto"/>
            </w:tcBorders>
            <w:hideMark/>
          </w:tcPr>
          <w:p w14:paraId="629E9895" w14:textId="77777777" w:rsidR="00222B65" w:rsidRPr="006749CA" w:rsidRDefault="00222B65" w:rsidP="007C5978">
            <w:p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imes New Roman" w:hAnsi="Times New Roman"/>
                <w:lang w:eastAsia="ko-KR"/>
              </w:rPr>
            </w:pPr>
            <w:r w:rsidRPr="006749CA">
              <w:rPr>
                <w:rFonts w:ascii="Times New Roman" w:hAnsi="Times New Roman"/>
                <w:b/>
              </w:rPr>
              <w:t>Chromatographic Methods</w:t>
            </w:r>
            <w:r w:rsidRPr="006749CA">
              <w:rPr>
                <w:rFonts w:ascii="Times New Roman" w:hAnsi="Times New Roman"/>
              </w:rPr>
              <w:t>: Principles, instrumentation and applications of column chromatography, paper chromatography, thin layer chromatography, ion-exchange chromatography, Gas chromatography and HPLC. Detectors, Hyphenated techniques, Capillary Electrophoresis, Introduction to Chiral Chromatography, Molecular Exclusion Chromatography, Affinity Chromatography. Introduction to Method development and analysis of samples using the above techniques.</w:t>
            </w:r>
          </w:p>
        </w:tc>
        <w:tc>
          <w:tcPr>
            <w:tcW w:w="1530" w:type="dxa"/>
            <w:gridSpan w:val="2"/>
            <w:tcBorders>
              <w:top w:val="single" w:sz="4" w:space="0" w:color="auto"/>
              <w:left w:val="single" w:sz="4" w:space="0" w:color="auto"/>
              <w:bottom w:val="single" w:sz="4" w:space="0" w:color="auto"/>
              <w:right w:val="single" w:sz="4" w:space="0" w:color="auto"/>
            </w:tcBorders>
            <w:vAlign w:val="center"/>
            <w:hideMark/>
          </w:tcPr>
          <w:p w14:paraId="79506763" w14:textId="77777777" w:rsidR="00222B65" w:rsidRPr="00E865B3" w:rsidRDefault="00222B65" w:rsidP="007C5978">
            <w:pPr>
              <w:jc w:val="center"/>
              <w:rPr>
                <w:rFonts w:ascii="Times New Roman" w:hAnsi="Times New Roman"/>
                <w:bCs/>
                <w:lang w:eastAsia="ko-KR"/>
              </w:rPr>
            </w:pPr>
            <w:r w:rsidRPr="00E865B3">
              <w:rPr>
                <w:rFonts w:ascii="Times New Roman" w:hAnsi="Times New Roman"/>
                <w:bCs/>
              </w:rPr>
              <w:t>2</w:t>
            </w:r>
          </w:p>
        </w:tc>
      </w:tr>
      <w:tr w:rsidR="00222B65" w:rsidRPr="006749CA" w14:paraId="611FC319" w14:textId="77777777" w:rsidTr="007C5978">
        <w:trPr>
          <w:trHeight w:val="312"/>
        </w:trPr>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0C7E9098" w14:textId="77777777" w:rsidR="00222B65" w:rsidRPr="006749CA" w:rsidRDefault="00222B65" w:rsidP="007C5978">
            <w:pPr>
              <w:jc w:val="center"/>
              <w:rPr>
                <w:rFonts w:ascii="Times New Roman" w:hAnsi="Times New Roman"/>
                <w:lang w:eastAsia="ko-KR"/>
              </w:rPr>
            </w:pPr>
            <w:r w:rsidRPr="006749CA">
              <w:rPr>
                <w:rFonts w:ascii="Times New Roman" w:hAnsi="Times New Roman"/>
              </w:rPr>
              <w:t>III</w:t>
            </w:r>
          </w:p>
        </w:tc>
        <w:tc>
          <w:tcPr>
            <w:tcW w:w="6840" w:type="dxa"/>
            <w:gridSpan w:val="3"/>
            <w:tcBorders>
              <w:top w:val="single" w:sz="4" w:space="0" w:color="auto"/>
              <w:left w:val="single" w:sz="4" w:space="0" w:color="auto"/>
              <w:bottom w:val="single" w:sz="4" w:space="0" w:color="auto"/>
              <w:right w:val="single" w:sz="4" w:space="0" w:color="auto"/>
            </w:tcBorders>
            <w:hideMark/>
          </w:tcPr>
          <w:p w14:paraId="6E7DCD2A" w14:textId="77777777" w:rsidR="00222B65" w:rsidRPr="006749CA" w:rsidRDefault="00222B65" w:rsidP="007C5978">
            <w:pPr>
              <w:tabs>
                <w:tab w:val="left" w:pos="-180"/>
                <w:tab w:val="left" w:pos="360"/>
              </w:tabs>
              <w:spacing w:line="276" w:lineRule="auto"/>
              <w:jc w:val="both"/>
              <w:rPr>
                <w:rFonts w:ascii="Times New Roman" w:hAnsi="Times New Roman"/>
                <w:lang w:eastAsia="ko-KR"/>
              </w:rPr>
            </w:pPr>
            <w:r w:rsidRPr="006749CA">
              <w:rPr>
                <w:rFonts w:ascii="Times New Roman" w:hAnsi="Times New Roman"/>
                <w:b/>
              </w:rPr>
              <w:t>Introduction to Instrumental Methods</w:t>
            </w:r>
            <w:r w:rsidRPr="006749CA">
              <w:rPr>
                <w:rFonts w:ascii="Times New Roman" w:hAnsi="Times New Roman"/>
              </w:rPr>
              <w:t xml:space="preserve">: Electrical and nonelectrical data domains-transducers and sensors, detectors, examples for piezoelectric, pyroelectric, photoelectric, pneumatic and thermal transducers. Criteria for </w:t>
            </w:r>
            <w:r w:rsidRPr="006749CA">
              <w:rPr>
                <w:rFonts w:ascii="Times New Roman" w:hAnsi="Times New Roman"/>
              </w:rPr>
              <w:lastRenderedPageBreak/>
              <w:t>selecting instrumental methods precision, sensitivity, selectivity, and detection limits. Signals and noise: sources of noise, S/N ratio, methods of enhancing S/N ratio– hardware and software methods. Electronics: transistors, FET, MOSFET, ICs, OPAMs. Application of OPAM in amplification and measurement of transducer signals.</w:t>
            </w:r>
          </w:p>
        </w:tc>
        <w:tc>
          <w:tcPr>
            <w:tcW w:w="1530" w:type="dxa"/>
            <w:gridSpan w:val="2"/>
            <w:tcBorders>
              <w:top w:val="single" w:sz="4" w:space="0" w:color="auto"/>
              <w:left w:val="single" w:sz="4" w:space="0" w:color="auto"/>
              <w:bottom w:val="single" w:sz="4" w:space="0" w:color="auto"/>
              <w:right w:val="single" w:sz="4" w:space="0" w:color="auto"/>
            </w:tcBorders>
            <w:vAlign w:val="center"/>
            <w:hideMark/>
          </w:tcPr>
          <w:p w14:paraId="6B34BC11" w14:textId="77777777" w:rsidR="00222B65" w:rsidRPr="00E865B3" w:rsidRDefault="00222B65" w:rsidP="007C5978">
            <w:pPr>
              <w:spacing w:line="276" w:lineRule="auto"/>
              <w:jc w:val="center"/>
              <w:rPr>
                <w:rFonts w:ascii="Times New Roman" w:hAnsi="Times New Roman"/>
                <w:bCs/>
                <w:lang w:eastAsia="ko-KR"/>
              </w:rPr>
            </w:pPr>
            <w:r w:rsidRPr="00E865B3">
              <w:rPr>
                <w:rFonts w:ascii="Times New Roman" w:hAnsi="Times New Roman"/>
                <w:bCs/>
              </w:rPr>
              <w:lastRenderedPageBreak/>
              <w:t>3</w:t>
            </w:r>
          </w:p>
        </w:tc>
      </w:tr>
      <w:tr w:rsidR="00222B65" w:rsidRPr="006749CA" w14:paraId="38E0604C" w14:textId="77777777" w:rsidTr="007C5978">
        <w:trPr>
          <w:trHeight w:val="312"/>
        </w:trPr>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1A8C77B7" w14:textId="77777777" w:rsidR="00222B65" w:rsidRPr="006749CA" w:rsidRDefault="00222B65" w:rsidP="007C5978">
            <w:pPr>
              <w:jc w:val="center"/>
              <w:rPr>
                <w:rFonts w:ascii="Times New Roman" w:hAnsi="Times New Roman"/>
                <w:lang w:eastAsia="ko-KR"/>
              </w:rPr>
            </w:pPr>
            <w:r w:rsidRPr="006749CA">
              <w:rPr>
                <w:rFonts w:ascii="Times New Roman" w:hAnsi="Times New Roman"/>
              </w:rPr>
              <w:t>IV</w:t>
            </w:r>
          </w:p>
        </w:tc>
        <w:tc>
          <w:tcPr>
            <w:tcW w:w="6840" w:type="dxa"/>
            <w:gridSpan w:val="3"/>
            <w:tcBorders>
              <w:top w:val="single" w:sz="4" w:space="0" w:color="auto"/>
              <w:left w:val="single" w:sz="4" w:space="0" w:color="auto"/>
              <w:bottom w:val="single" w:sz="4" w:space="0" w:color="auto"/>
              <w:right w:val="single" w:sz="4" w:space="0" w:color="auto"/>
            </w:tcBorders>
            <w:hideMark/>
          </w:tcPr>
          <w:p w14:paraId="19D974F5" w14:textId="77777777" w:rsidR="00222B65" w:rsidRPr="006749CA" w:rsidRDefault="00222B65" w:rsidP="007C5978">
            <w:pPr>
              <w:spacing w:line="276" w:lineRule="auto"/>
              <w:jc w:val="both"/>
              <w:rPr>
                <w:rFonts w:ascii="Times New Roman" w:hAnsi="Times New Roman"/>
                <w:lang w:eastAsia="ko-KR"/>
              </w:rPr>
            </w:pPr>
            <w:r w:rsidRPr="006749CA">
              <w:rPr>
                <w:rFonts w:ascii="Times New Roman" w:hAnsi="Times New Roman"/>
                <w:b/>
              </w:rPr>
              <w:t>Radiation Analysis Methods</w:t>
            </w:r>
            <w:r w:rsidRPr="006749CA">
              <w:rPr>
                <w:rFonts w:ascii="Times New Roman" w:hAnsi="Times New Roman"/>
              </w:rPr>
              <w:t>: Measurement of radioactivity. Detection counters. Ionization chamber, Cloud chamber, Bubble chamber, Proportional counter, Geiger counter, Scintillation counters, Neutron activation analysis. Isotope dilution methods. Introduction to Positron emission Tomography, Working of nuclear reactors.</w:t>
            </w:r>
          </w:p>
        </w:tc>
        <w:tc>
          <w:tcPr>
            <w:tcW w:w="1530" w:type="dxa"/>
            <w:gridSpan w:val="2"/>
            <w:tcBorders>
              <w:top w:val="single" w:sz="4" w:space="0" w:color="auto"/>
              <w:left w:val="single" w:sz="4" w:space="0" w:color="auto"/>
              <w:bottom w:val="single" w:sz="4" w:space="0" w:color="auto"/>
              <w:right w:val="single" w:sz="4" w:space="0" w:color="auto"/>
            </w:tcBorders>
            <w:vAlign w:val="center"/>
            <w:hideMark/>
          </w:tcPr>
          <w:p w14:paraId="4668ADCD" w14:textId="77777777" w:rsidR="00222B65" w:rsidRPr="00E865B3" w:rsidRDefault="00222B65" w:rsidP="007C5978">
            <w:pPr>
              <w:spacing w:line="276" w:lineRule="auto"/>
              <w:jc w:val="center"/>
              <w:rPr>
                <w:rFonts w:ascii="Times New Roman" w:hAnsi="Times New Roman"/>
                <w:bCs/>
                <w:lang w:eastAsia="ko-KR"/>
              </w:rPr>
            </w:pPr>
            <w:r w:rsidRPr="00E865B3">
              <w:rPr>
                <w:rFonts w:ascii="Times New Roman" w:hAnsi="Times New Roman"/>
                <w:bCs/>
              </w:rPr>
              <w:t>3, 4</w:t>
            </w:r>
          </w:p>
        </w:tc>
      </w:tr>
      <w:tr w:rsidR="00222B65" w:rsidRPr="006749CA" w14:paraId="1E5D6FD8" w14:textId="77777777" w:rsidTr="007C5978">
        <w:trPr>
          <w:trHeight w:val="312"/>
        </w:trPr>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12DB20C0" w14:textId="77777777" w:rsidR="00222B65" w:rsidRPr="006749CA" w:rsidRDefault="00222B65" w:rsidP="007C5978">
            <w:pPr>
              <w:jc w:val="center"/>
              <w:rPr>
                <w:rFonts w:ascii="Times New Roman" w:hAnsi="Times New Roman"/>
                <w:lang w:eastAsia="ko-KR"/>
              </w:rPr>
            </w:pPr>
            <w:r w:rsidRPr="006749CA">
              <w:rPr>
                <w:rFonts w:ascii="Times New Roman" w:hAnsi="Times New Roman"/>
              </w:rPr>
              <w:t>V</w:t>
            </w:r>
          </w:p>
        </w:tc>
        <w:tc>
          <w:tcPr>
            <w:tcW w:w="6840" w:type="dxa"/>
            <w:gridSpan w:val="3"/>
            <w:tcBorders>
              <w:top w:val="single" w:sz="4" w:space="0" w:color="auto"/>
              <w:left w:val="single" w:sz="4" w:space="0" w:color="auto"/>
              <w:bottom w:val="single" w:sz="4" w:space="0" w:color="auto"/>
              <w:right w:val="single" w:sz="4" w:space="0" w:color="auto"/>
            </w:tcBorders>
            <w:hideMark/>
          </w:tcPr>
          <w:p w14:paraId="7B8410C1" w14:textId="77777777" w:rsidR="00222B65" w:rsidRPr="006749CA" w:rsidRDefault="00222B65" w:rsidP="007C5978">
            <w:pPr>
              <w:spacing w:line="276" w:lineRule="auto"/>
              <w:jc w:val="both"/>
              <w:rPr>
                <w:rFonts w:ascii="Times New Roman" w:hAnsi="Times New Roman"/>
                <w:lang w:eastAsia="ko-KR"/>
              </w:rPr>
            </w:pPr>
            <w:r w:rsidRPr="006749CA">
              <w:rPr>
                <w:rFonts w:ascii="Times New Roman" w:hAnsi="Times New Roman"/>
                <w:b/>
              </w:rPr>
              <w:t>Thermal, Electro and Surface Analysis Methods</w:t>
            </w:r>
            <w:r w:rsidRPr="006749CA">
              <w:rPr>
                <w:rFonts w:ascii="Times New Roman" w:hAnsi="Times New Roman"/>
              </w:rPr>
              <w:t xml:space="preserve">: Principles, instrumentation and applications of thermogravimetry (TG), derivative thermogravimetry (DTG), differential thermal analysis (DTA) and differential scanning calorimetry (DSC). Analysis of samples using the above instruments- Principles, instrumentation and applications of Electrogravimetry, Coulometry, Polarography, Amperometry, Cyclic </w:t>
            </w:r>
            <w:proofErr w:type="spellStart"/>
            <w:r w:rsidRPr="006749CA">
              <w:rPr>
                <w:rFonts w:ascii="Times New Roman" w:hAnsi="Times New Roman"/>
              </w:rPr>
              <w:t>voltametry</w:t>
            </w:r>
            <w:proofErr w:type="spellEnd"/>
            <w:r w:rsidRPr="006749CA">
              <w:rPr>
                <w:rFonts w:ascii="Times New Roman" w:hAnsi="Times New Roman"/>
              </w:rPr>
              <w:t>, Potentiometry and Conductometry. Analysis of samples using the above instruments. Introduction to SEM, TEM, AFM and other surface characterization techniques.</w:t>
            </w:r>
          </w:p>
        </w:tc>
        <w:tc>
          <w:tcPr>
            <w:tcW w:w="1530" w:type="dxa"/>
            <w:gridSpan w:val="2"/>
            <w:tcBorders>
              <w:top w:val="single" w:sz="4" w:space="0" w:color="auto"/>
              <w:left w:val="single" w:sz="4" w:space="0" w:color="auto"/>
              <w:bottom w:val="single" w:sz="4" w:space="0" w:color="auto"/>
              <w:right w:val="single" w:sz="4" w:space="0" w:color="auto"/>
            </w:tcBorders>
            <w:vAlign w:val="center"/>
            <w:hideMark/>
          </w:tcPr>
          <w:p w14:paraId="1483C65C" w14:textId="77777777" w:rsidR="00222B65" w:rsidRPr="00E865B3" w:rsidRDefault="00222B65" w:rsidP="007C5978">
            <w:pPr>
              <w:spacing w:line="276" w:lineRule="auto"/>
              <w:jc w:val="center"/>
              <w:rPr>
                <w:rFonts w:ascii="Times New Roman" w:hAnsi="Times New Roman"/>
                <w:bCs/>
                <w:lang w:eastAsia="ko-KR"/>
              </w:rPr>
            </w:pPr>
            <w:r w:rsidRPr="00E865B3">
              <w:rPr>
                <w:rFonts w:ascii="Times New Roman" w:hAnsi="Times New Roman"/>
                <w:bCs/>
              </w:rPr>
              <w:t>3, 5</w:t>
            </w:r>
          </w:p>
        </w:tc>
      </w:tr>
      <w:tr w:rsidR="00222B65" w:rsidRPr="006749CA" w14:paraId="15D2B04B" w14:textId="77777777" w:rsidTr="007C5978">
        <w:trPr>
          <w:trHeight w:val="312"/>
        </w:trPr>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019882B2" w14:textId="77777777" w:rsidR="00222B65" w:rsidRPr="006749CA" w:rsidRDefault="00222B65" w:rsidP="007C5978">
            <w:pPr>
              <w:jc w:val="center"/>
              <w:rPr>
                <w:rFonts w:ascii="Times New Roman" w:hAnsi="Times New Roman"/>
                <w:lang w:eastAsia="ko-KR"/>
              </w:rPr>
            </w:pPr>
            <w:r w:rsidRPr="006749CA">
              <w:rPr>
                <w:rFonts w:ascii="Times New Roman" w:hAnsi="Times New Roman"/>
              </w:rPr>
              <w:t>VI</w:t>
            </w:r>
          </w:p>
        </w:tc>
        <w:tc>
          <w:tcPr>
            <w:tcW w:w="6840" w:type="dxa"/>
            <w:gridSpan w:val="3"/>
            <w:tcBorders>
              <w:top w:val="single" w:sz="4" w:space="0" w:color="auto"/>
              <w:left w:val="single" w:sz="4" w:space="0" w:color="auto"/>
              <w:bottom w:val="single" w:sz="4" w:space="0" w:color="auto"/>
              <w:right w:val="single" w:sz="4" w:space="0" w:color="auto"/>
            </w:tcBorders>
            <w:hideMark/>
          </w:tcPr>
          <w:p w14:paraId="52DA963E" w14:textId="77777777" w:rsidR="00222B65" w:rsidRPr="006749CA" w:rsidRDefault="00222B65" w:rsidP="007C5978">
            <w:pPr>
              <w:spacing w:line="276" w:lineRule="auto"/>
              <w:jc w:val="both"/>
              <w:rPr>
                <w:rFonts w:ascii="Times New Roman" w:hAnsi="Times New Roman"/>
                <w:bCs/>
                <w:lang w:eastAsia="ko-KR"/>
              </w:rPr>
            </w:pPr>
            <w:r w:rsidRPr="006749CA">
              <w:rPr>
                <w:rFonts w:ascii="Times New Roman" w:hAnsi="Times New Roman"/>
                <w:b/>
              </w:rPr>
              <w:t xml:space="preserve">Fundamentals of Spectrochemical Methods: </w:t>
            </w:r>
            <w:r w:rsidRPr="006749CA">
              <w:rPr>
                <w:rFonts w:ascii="Times New Roman" w:hAnsi="Times New Roman"/>
              </w:rPr>
              <w:t>Spectrophotometers - Sources of Light , Lamp and lasers, Monochromators, Detectors- PMT, Photodiode array, Charge coupled device, Infrared Detectors, Optical Sensors, Dealing with noise- Signal Averaging, Types of Noises, Fourier transformation in infrared Spectroscopy and NMR, Michelson interferometer,  Instrumentation  of UV-Vis, IR, Fluorescence Spectrometer Atomic Spectrometry-  Atomization, Flames, furnaces and plasmas, Temperature Effects on Atomic spectroscopy, Inductively coupled Plasmas, Hollow Cathode Lamp, Interferences, Isobaric Interference Back ground Correction techniques, Mass Spectrometry, Ionization  Methods Types of Mass Spectrometer, Quadrupole Spectrometer, Time of Flight, Orbitrap, Ion Mobility Mass Spectrometer Chromatography Mass Spectrometry Hyphenated methods, Introduction to ICPMS, XPS.</w:t>
            </w:r>
          </w:p>
        </w:tc>
        <w:tc>
          <w:tcPr>
            <w:tcW w:w="1530" w:type="dxa"/>
            <w:gridSpan w:val="2"/>
            <w:tcBorders>
              <w:top w:val="single" w:sz="4" w:space="0" w:color="auto"/>
              <w:left w:val="single" w:sz="4" w:space="0" w:color="auto"/>
              <w:bottom w:val="single" w:sz="4" w:space="0" w:color="auto"/>
              <w:right w:val="single" w:sz="4" w:space="0" w:color="auto"/>
            </w:tcBorders>
            <w:vAlign w:val="center"/>
            <w:hideMark/>
          </w:tcPr>
          <w:p w14:paraId="26C2AF7A" w14:textId="77777777" w:rsidR="00222B65" w:rsidRPr="00E865B3" w:rsidRDefault="00222B65" w:rsidP="007C5978">
            <w:pPr>
              <w:spacing w:line="276" w:lineRule="auto"/>
              <w:jc w:val="center"/>
              <w:rPr>
                <w:rFonts w:ascii="Times New Roman" w:hAnsi="Times New Roman"/>
                <w:bCs/>
                <w:lang w:eastAsia="ko-KR"/>
              </w:rPr>
            </w:pPr>
            <w:r w:rsidRPr="00E865B3">
              <w:rPr>
                <w:rFonts w:ascii="Times New Roman" w:hAnsi="Times New Roman"/>
                <w:bCs/>
              </w:rPr>
              <w:t>3</w:t>
            </w:r>
          </w:p>
        </w:tc>
      </w:tr>
      <w:tr w:rsidR="00222B65" w:rsidRPr="006749CA" w14:paraId="76B95A7D" w14:textId="77777777" w:rsidTr="007C5978">
        <w:trPr>
          <w:trHeight w:val="312"/>
        </w:trPr>
        <w:tc>
          <w:tcPr>
            <w:tcW w:w="9715" w:type="dxa"/>
            <w:gridSpan w:val="7"/>
            <w:tcBorders>
              <w:top w:val="single" w:sz="4" w:space="0" w:color="auto"/>
              <w:left w:val="single" w:sz="4" w:space="0" w:color="auto"/>
              <w:bottom w:val="single" w:sz="4" w:space="0" w:color="auto"/>
              <w:right w:val="single" w:sz="4" w:space="0" w:color="auto"/>
            </w:tcBorders>
          </w:tcPr>
          <w:p w14:paraId="4EC1DFF9" w14:textId="77777777" w:rsidR="00222B65" w:rsidRPr="006749CA" w:rsidRDefault="00222B65" w:rsidP="007C5978">
            <w:pPr>
              <w:rPr>
                <w:rFonts w:ascii="Times New Roman" w:hAnsi="Times New Roman"/>
                <w:b/>
              </w:rPr>
            </w:pPr>
            <w:r w:rsidRPr="006749CA">
              <w:rPr>
                <w:rFonts w:ascii="Times New Roman" w:hAnsi="Times New Roman"/>
                <w:b/>
              </w:rPr>
              <w:t>References:</w:t>
            </w:r>
          </w:p>
          <w:p w14:paraId="7EBA2C2B" w14:textId="77777777" w:rsidR="00222B65" w:rsidRPr="006749CA" w:rsidRDefault="00222B65" w:rsidP="007C5978">
            <w:pPr>
              <w:pStyle w:val="ListParagraph"/>
              <w:numPr>
                <w:ilvl w:val="0"/>
                <w:numId w:val="19"/>
              </w:numPr>
              <w:tabs>
                <w:tab w:val="left" w:pos="-180"/>
                <w:tab w:val="left" w:pos="270"/>
                <w:tab w:val="left" w:pos="360"/>
                <w:tab w:val="left" w:pos="8820"/>
              </w:tabs>
              <w:jc w:val="both"/>
              <w:rPr>
                <w:rFonts w:ascii="Times New Roman" w:hAnsi="Times New Roman" w:cs="Times New Roman"/>
              </w:rPr>
            </w:pPr>
            <w:r w:rsidRPr="006749CA">
              <w:rPr>
                <w:rFonts w:ascii="Times New Roman" w:hAnsi="Times New Roman" w:cs="Times New Roman"/>
              </w:rPr>
              <w:t>Harris, D. C “Quantitative Chemical Analysis”, 8</w:t>
            </w:r>
            <w:r w:rsidRPr="00E865B3">
              <w:rPr>
                <w:rFonts w:ascii="Times New Roman" w:hAnsi="Times New Roman" w:cs="Times New Roman"/>
                <w:vertAlign w:val="superscript"/>
              </w:rPr>
              <w:t>th</w:t>
            </w:r>
            <w:r>
              <w:rPr>
                <w:rFonts w:ascii="Times New Roman" w:hAnsi="Times New Roman" w:cs="Times New Roman"/>
              </w:rPr>
              <w:t xml:space="preserve"> </w:t>
            </w:r>
            <w:proofErr w:type="spellStart"/>
            <w:r w:rsidRPr="006749CA">
              <w:rPr>
                <w:rFonts w:ascii="Times New Roman" w:hAnsi="Times New Roman" w:cs="Times New Roman"/>
              </w:rPr>
              <w:t>Ed</w:t>
            </w:r>
            <w:r>
              <w:rPr>
                <w:rFonts w:ascii="Times New Roman" w:hAnsi="Times New Roman" w:cs="Times New Roman"/>
              </w:rPr>
              <w:t>n</w:t>
            </w:r>
            <w:proofErr w:type="spellEnd"/>
            <w:r>
              <w:rPr>
                <w:rFonts w:ascii="Times New Roman" w:hAnsi="Times New Roman" w:cs="Times New Roman"/>
              </w:rPr>
              <w:t xml:space="preserve">. </w:t>
            </w:r>
            <w:r w:rsidRPr="006749CA">
              <w:rPr>
                <w:rFonts w:ascii="Times New Roman" w:hAnsi="Times New Roman" w:cs="Times New Roman"/>
              </w:rPr>
              <w:t>2010, WH Freeman and Company, New York.</w:t>
            </w:r>
          </w:p>
          <w:p w14:paraId="473D7039" w14:textId="77777777" w:rsidR="00222B65" w:rsidRPr="006749CA" w:rsidRDefault="00222B65" w:rsidP="007C5978">
            <w:pPr>
              <w:pStyle w:val="ListParagraph"/>
              <w:numPr>
                <w:ilvl w:val="0"/>
                <w:numId w:val="19"/>
              </w:numPr>
              <w:tabs>
                <w:tab w:val="left" w:pos="-180"/>
                <w:tab w:val="left" w:pos="270"/>
                <w:tab w:val="left" w:pos="360"/>
                <w:tab w:val="left" w:pos="8820"/>
              </w:tabs>
              <w:jc w:val="both"/>
              <w:rPr>
                <w:rFonts w:ascii="Times New Roman" w:hAnsi="Times New Roman" w:cs="Times New Roman"/>
              </w:rPr>
            </w:pPr>
            <w:r w:rsidRPr="006749CA">
              <w:rPr>
                <w:rFonts w:ascii="Times New Roman" w:hAnsi="Times New Roman" w:cs="Times New Roman"/>
              </w:rPr>
              <w:t>Hatakeyama, T. and Quinn, F. X. “Thermal Analysis”, John Wiley</w:t>
            </w:r>
            <w:r>
              <w:rPr>
                <w:rFonts w:ascii="Times New Roman" w:hAnsi="Times New Roman" w:cs="Times New Roman"/>
              </w:rPr>
              <w:t xml:space="preserve"> </w:t>
            </w:r>
            <w:r w:rsidRPr="006749CA">
              <w:rPr>
                <w:rFonts w:ascii="Times New Roman" w:hAnsi="Times New Roman" w:cs="Times New Roman"/>
              </w:rPr>
              <w:t>&amp;</w:t>
            </w:r>
            <w:r>
              <w:rPr>
                <w:rFonts w:ascii="Times New Roman" w:hAnsi="Times New Roman" w:cs="Times New Roman"/>
              </w:rPr>
              <w:t xml:space="preserve"> </w:t>
            </w:r>
            <w:r w:rsidRPr="006749CA">
              <w:rPr>
                <w:rFonts w:ascii="Times New Roman" w:hAnsi="Times New Roman" w:cs="Times New Roman"/>
              </w:rPr>
              <w:t>Sons, 1999.</w:t>
            </w:r>
          </w:p>
          <w:p w14:paraId="1B070543" w14:textId="77777777" w:rsidR="00222B65" w:rsidRPr="006749CA" w:rsidRDefault="00222B65" w:rsidP="007C5978">
            <w:pPr>
              <w:pStyle w:val="ListParagraph"/>
              <w:numPr>
                <w:ilvl w:val="0"/>
                <w:numId w:val="19"/>
              </w:numPr>
              <w:tabs>
                <w:tab w:val="left" w:pos="-180"/>
                <w:tab w:val="left" w:pos="270"/>
                <w:tab w:val="left" w:pos="360"/>
                <w:tab w:val="left" w:pos="8820"/>
              </w:tabs>
              <w:jc w:val="both"/>
              <w:rPr>
                <w:rFonts w:ascii="Times New Roman" w:hAnsi="Times New Roman" w:cs="Times New Roman"/>
              </w:rPr>
            </w:pPr>
            <w:r w:rsidRPr="006749CA">
              <w:rPr>
                <w:rFonts w:ascii="Times New Roman" w:hAnsi="Times New Roman" w:cs="Times New Roman"/>
              </w:rPr>
              <w:t>Settle, F. A., “Handbook of Instrumental Techniques for Analytical Chemistry”, Pearson</w:t>
            </w:r>
          </w:p>
          <w:p w14:paraId="7761AAE9" w14:textId="77777777" w:rsidR="00222B65" w:rsidRPr="006749CA" w:rsidRDefault="00222B65" w:rsidP="007C5978">
            <w:pPr>
              <w:pStyle w:val="ListParagraph"/>
              <w:numPr>
                <w:ilvl w:val="0"/>
                <w:numId w:val="19"/>
              </w:numPr>
              <w:tabs>
                <w:tab w:val="left" w:pos="-180"/>
                <w:tab w:val="left" w:pos="270"/>
                <w:tab w:val="left" w:pos="360"/>
                <w:tab w:val="left" w:pos="8820"/>
              </w:tabs>
              <w:jc w:val="both"/>
              <w:rPr>
                <w:rFonts w:ascii="Times New Roman" w:hAnsi="Times New Roman" w:cs="Times New Roman"/>
              </w:rPr>
            </w:pPr>
            <w:r w:rsidRPr="006749CA">
              <w:rPr>
                <w:rFonts w:ascii="Times New Roman" w:hAnsi="Times New Roman" w:cs="Times New Roman"/>
              </w:rPr>
              <w:t>Skoog, D. A. West, D. M. and Holler, F. J. "Fundamentals of Analytical Chemistry", 9</w:t>
            </w:r>
            <w:r w:rsidRPr="00E865B3">
              <w:rPr>
                <w:rFonts w:ascii="Times New Roman" w:hAnsi="Times New Roman" w:cs="Times New Roman"/>
                <w:vertAlign w:val="superscript"/>
              </w:rPr>
              <w:t>th</w:t>
            </w:r>
            <w:r>
              <w:rPr>
                <w:rFonts w:ascii="Times New Roman" w:hAnsi="Times New Roman" w:cs="Times New Roman"/>
              </w:rPr>
              <w:t xml:space="preserve"> </w:t>
            </w:r>
            <w:proofErr w:type="spellStart"/>
            <w:r w:rsidRPr="006749CA">
              <w:rPr>
                <w:rFonts w:ascii="Times New Roman" w:hAnsi="Times New Roman" w:cs="Times New Roman"/>
              </w:rPr>
              <w:t>Ed</w:t>
            </w:r>
            <w:r>
              <w:rPr>
                <w:rFonts w:ascii="Times New Roman" w:hAnsi="Times New Roman" w:cs="Times New Roman"/>
              </w:rPr>
              <w:t>n</w:t>
            </w:r>
            <w:proofErr w:type="spellEnd"/>
            <w:proofErr w:type="gramStart"/>
            <w:r>
              <w:rPr>
                <w:rFonts w:ascii="Times New Roman" w:hAnsi="Times New Roman" w:cs="Times New Roman"/>
              </w:rPr>
              <w:t xml:space="preserve">., </w:t>
            </w:r>
            <w:r w:rsidRPr="006749CA">
              <w:rPr>
                <w:rFonts w:ascii="Times New Roman" w:hAnsi="Times New Roman" w:cs="Times New Roman"/>
              </w:rPr>
              <w:t xml:space="preserve"> </w:t>
            </w:r>
            <w:r w:rsidRPr="000834AD">
              <w:rPr>
                <w:rFonts w:ascii="Times New Roman" w:hAnsi="Times New Roman" w:cs="Times New Roman"/>
              </w:rPr>
              <w:t>Saunders</w:t>
            </w:r>
            <w:proofErr w:type="gramEnd"/>
            <w:r w:rsidRPr="000834AD">
              <w:rPr>
                <w:rFonts w:ascii="Times New Roman" w:hAnsi="Times New Roman" w:cs="Times New Roman"/>
              </w:rPr>
              <w:t xml:space="preserve"> College Publishing,</w:t>
            </w:r>
            <w:r>
              <w:rPr>
                <w:rFonts w:ascii="Times New Roman" w:hAnsi="Times New Roman" w:cs="Times New Roman"/>
              </w:rPr>
              <w:t xml:space="preserve"> </w:t>
            </w:r>
            <w:r w:rsidRPr="006749CA">
              <w:rPr>
                <w:rFonts w:ascii="Times New Roman" w:hAnsi="Times New Roman" w:cs="Times New Roman"/>
              </w:rPr>
              <w:t>2014</w:t>
            </w:r>
            <w:r>
              <w:rPr>
                <w:rFonts w:ascii="Times New Roman" w:hAnsi="Times New Roman" w:cs="Times New Roman"/>
              </w:rPr>
              <w:t>.</w:t>
            </w:r>
          </w:p>
          <w:p w14:paraId="78E6A919" w14:textId="77777777" w:rsidR="00222B65" w:rsidRPr="006749CA" w:rsidRDefault="00222B65" w:rsidP="007C5978">
            <w:pPr>
              <w:pStyle w:val="ListParagraph"/>
              <w:numPr>
                <w:ilvl w:val="0"/>
                <w:numId w:val="19"/>
              </w:numPr>
              <w:tabs>
                <w:tab w:val="left" w:pos="-180"/>
                <w:tab w:val="left" w:pos="270"/>
                <w:tab w:val="left" w:pos="360"/>
                <w:tab w:val="left" w:pos="8820"/>
              </w:tabs>
              <w:jc w:val="both"/>
              <w:rPr>
                <w:rFonts w:ascii="Times New Roman" w:hAnsi="Times New Roman" w:cs="Times New Roman"/>
              </w:rPr>
            </w:pPr>
            <w:r w:rsidRPr="006749CA">
              <w:rPr>
                <w:rFonts w:ascii="Times New Roman" w:hAnsi="Times New Roman" w:cs="Times New Roman"/>
              </w:rPr>
              <w:t xml:space="preserve">Vogel, </w:t>
            </w:r>
            <w:r>
              <w:rPr>
                <w:rFonts w:ascii="Times New Roman" w:hAnsi="Times New Roman" w:cs="Times New Roman"/>
              </w:rPr>
              <w:t xml:space="preserve">A. </w:t>
            </w:r>
            <w:r w:rsidRPr="006749CA">
              <w:rPr>
                <w:rFonts w:ascii="Times New Roman" w:hAnsi="Times New Roman" w:cs="Times New Roman"/>
              </w:rPr>
              <w:t>I. “A Textbook of quantitative Inorganic Analysis”, 5</w:t>
            </w:r>
            <w:r w:rsidRPr="00E865B3">
              <w:rPr>
                <w:rFonts w:ascii="Times New Roman" w:hAnsi="Times New Roman" w:cs="Times New Roman"/>
                <w:vertAlign w:val="superscript"/>
              </w:rPr>
              <w:t>th</w:t>
            </w:r>
            <w:r>
              <w:rPr>
                <w:rFonts w:ascii="Times New Roman" w:hAnsi="Times New Roman" w:cs="Times New Roman"/>
              </w:rPr>
              <w:t xml:space="preserve"> </w:t>
            </w:r>
            <w:proofErr w:type="spellStart"/>
            <w:r w:rsidRPr="006749CA">
              <w:rPr>
                <w:rFonts w:ascii="Times New Roman" w:hAnsi="Times New Roman" w:cs="Times New Roman"/>
              </w:rPr>
              <w:t>Ed</w:t>
            </w:r>
            <w:r>
              <w:rPr>
                <w:rFonts w:ascii="Times New Roman" w:hAnsi="Times New Roman" w:cs="Times New Roman"/>
              </w:rPr>
              <w:t>n</w:t>
            </w:r>
            <w:proofErr w:type="spellEnd"/>
            <w:r>
              <w:rPr>
                <w:rFonts w:ascii="Times New Roman" w:hAnsi="Times New Roman" w:cs="Times New Roman"/>
              </w:rPr>
              <w:t xml:space="preserve">. </w:t>
            </w:r>
            <w:r w:rsidRPr="006749CA">
              <w:rPr>
                <w:rFonts w:ascii="Times New Roman" w:hAnsi="Times New Roman" w:cs="Times New Roman"/>
              </w:rPr>
              <w:t>1989, Longman.</w:t>
            </w:r>
          </w:p>
          <w:p w14:paraId="43F2190C" w14:textId="77777777" w:rsidR="00222B65" w:rsidRPr="006749CA" w:rsidRDefault="00222B65" w:rsidP="007C5978">
            <w:pPr>
              <w:pStyle w:val="ListParagraph"/>
              <w:numPr>
                <w:ilvl w:val="0"/>
                <w:numId w:val="19"/>
              </w:numPr>
              <w:tabs>
                <w:tab w:val="left" w:pos="-180"/>
                <w:tab w:val="left" w:pos="270"/>
                <w:tab w:val="left" w:pos="360"/>
                <w:tab w:val="left" w:pos="8820"/>
              </w:tabs>
              <w:jc w:val="both"/>
              <w:rPr>
                <w:rFonts w:ascii="Times New Roman" w:hAnsi="Times New Roman" w:cs="Times New Roman"/>
              </w:rPr>
            </w:pPr>
            <w:proofErr w:type="spellStart"/>
            <w:r w:rsidRPr="006749CA">
              <w:rPr>
                <w:rFonts w:ascii="Times New Roman" w:hAnsi="Times New Roman" w:cs="Times New Roman"/>
              </w:rPr>
              <w:t>Wendladt</w:t>
            </w:r>
            <w:proofErr w:type="spellEnd"/>
            <w:r w:rsidRPr="006749CA">
              <w:rPr>
                <w:rFonts w:ascii="Times New Roman" w:hAnsi="Times New Roman" w:cs="Times New Roman"/>
              </w:rPr>
              <w:t xml:space="preserve">, W.W. Thermal Methods of Analysis, </w:t>
            </w:r>
            <w:proofErr w:type="spellStart"/>
            <w:r w:rsidRPr="006749CA">
              <w:rPr>
                <w:rFonts w:ascii="Times New Roman" w:hAnsi="Times New Roman" w:cs="Times New Roman"/>
              </w:rPr>
              <w:t>Interscience</w:t>
            </w:r>
            <w:proofErr w:type="spellEnd"/>
            <w:r w:rsidRPr="006749CA">
              <w:rPr>
                <w:rFonts w:ascii="Times New Roman" w:hAnsi="Times New Roman" w:cs="Times New Roman"/>
              </w:rPr>
              <w:t>, 1964.</w:t>
            </w:r>
          </w:p>
          <w:p w14:paraId="39B7A9AA" w14:textId="77777777" w:rsidR="00222B65" w:rsidRPr="006749CA" w:rsidRDefault="00222B65" w:rsidP="007C5978">
            <w:pPr>
              <w:pStyle w:val="ListParagraph"/>
              <w:numPr>
                <w:ilvl w:val="0"/>
                <w:numId w:val="19"/>
              </w:numPr>
              <w:tabs>
                <w:tab w:val="left" w:pos="-180"/>
                <w:tab w:val="left" w:pos="270"/>
                <w:tab w:val="left" w:pos="360"/>
                <w:tab w:val="left" w:pos="8820"/>
              </w:tabs>
              <w:jc w:val="both"/>
              <w:rPr>
                <w:rFonts w:ascii="Times New Roman" w:hAnsi="Times New Roman" w:cs="Times New Roman"/>
              </w:rPr>
            </w:pPr>
            <w:r w:rsidRPr="006749CA">
              <w:rPr>
                <w:rFonts w:ascii="Times New Roman" w:hAnsi="Times New Roman" w:cs="Times New Roman"/>
              </w:rPr>
              <w:t>Willard, L. L., Merit H. H. and Dean, J. A. "Instrumental Methods of Analysis", Affiliated East-West 5</w:t>
            </w:r>
            <w:r w:rsidRPr="00E865B3">
              <w:rPr>
                <w:rFonts w:ascii="Times New Roman" w:hAnsi="Times New Roman" w:cs="Times New Roman"/>
                <w:vertAlign w:val="superscript"/>
              </w:rPr>
              <w:t>th</w:t>
            </w:r>
            <w:r>
              <w:rPr>
                <w:rFonts w:ascii="Times New Roman" w:hAnsi="Times New Roman" w:cs="Times New Roman"/>
              </w:rPr>
              <w:t xml:space="preserve"> </w:t>
            </w:r>
            <w:proofErr w:type="spellStart"/>
            <w:r w:rsidRPr="006749CA">
              <w:rPr>
                <w:rFonts w:ascii="Times New Roman" w:hAnsi="Times New Roman" w:cs="Times New Roman"/>
              </w:rPr>
              <w:t>Edn</w:t>
            </w:r>
            <w:proofErr w:type="spellEnd"/>
            <w:r w:rsidRPr="006749CA">
              <w:rPr>
                <w:rFonts w:ascii="Times New Roman" w:hAnsi="Times New Roman" w:cs="Times New Roman"/>
              </w:rPr>
              <w:t>., Van Nostrand, 1974.</w:t>
            </w:r>
          </w:p>
          <w:p w14:paraId="55F4C376" w14:textId="77777777" w:rsidR="00222B65" w:rsidRPr="006749CA" w:rsidRDefault="00222B65" w:rsidP="007C5978">
            <w:pPr>
              <w:pStyle w:val="ListParagraph"/>
              <w:numPr>
                <w:ilvl w:val="0"/>
                <w:numId w:val="19"/>
              </w:numPr>
              <w:tabs>
                <w:tab w:val="left" w:pos="-180"/>
                <w:tab w:val="left" w:pos="270"/>
                <w:tab w:val="left" w:pos="360"/>
                <w:tab w:val="left" w:pos="8820"/>
              </w:tabs>
              <w:jc w:val="both"/>
              <w:rPr>
                <w:rFonts w:ascii="Times New Roman" w:hAnsi="Times New Roman" w:cs="Times New Roman"/>
              </w:rPr>
            </w:pPr>
            <w:proofErr w:type="spellStart"/>
            <w:r w:rsidRPr="006749CA">
              <w:rPr>
                <w:rFonts w:ascii="Times New Roman" w:hAnsi="Times New Roman" w:cs="Times New Roman"/>
              </w:rPr>
              <w:t>Farhataziz</w:t>
            </w:r>
            <w:proofErr w:type="spellEnd"/>
            <w:r w:rsidRPr="006749CA">
              <w:rPr>
                <w:rFonts w:ascii="Times New Roman" w:hAnsi="Times New Roman" w:cs="Times New Roman"/>
              </w:rPr>
              <w:t xml:space="preserve"> and Rodgers, M. A. J. Radiation Chemistry: Principles and Applications VCH Publishers, New York (1987).</w:t>
            </w:r>
          </w:p>
          <w:p w14:paraId="29FB6481" w14:textId="77777777" w:rsidR="00222B65" w:rsidRPr="006749CA" w:rsidRDefault="00222B65" w:rsidP="007C5978">
            <w:pPr>
              <w:pStyle w:val="ListParagraph"/>
              <w:numPr>
                <w:ilvl w:val="0"/>
                <w:numId w:val="19"/>
              </w:numPr>
              <w:tabs>
                <w:tab w:val="left" w:pos="-180"/>
                <w:tab w:val="left" w:pos="270"/>
                <w:tab w:val="left" w:pos="360"/>
                <w:tab w:val="left" w:pos="8820"/>
              </w:tabs>
              <w:jc w:val="both"/>
              <w:rPr>
                <w:rFonts w:ascii="Times New Roman" w:hAnsi="Times New Roman" w:cs="Times New Roman"/>
              </w:rPr>
            </w:pPr>
            <w:r w:rsidRPr="006749CA">
              <w:rPr>
                <w:rFonts w:ascii="Times New Roman" w:hAnsi="Times New Roman" w:cs="Times New Roman"/>
              </w:rPr>
              <w:lastRenderedPageBreak/>
              <w:t>Arnikar, H. J “Essentials of Nuclear Chemistry”, Wiley Eastern Limited, 4</w:t>
            </w:r>
            <w:r w:rsidRPr="006749CA">
              <w:rPr>
                <w:rFonts w:ascii="Times New Roman" w:hAnsi="Times New Roman" w:cs="Times New Roman"/>
                <w:vertAlign w:val="superscript"/>
              </w:rPr>
              <w:t>th</w:t>
            </w:r>
            <w:r w:rsidRPr="006749CA">
              <w:rPr>
                <w:rFonts w:ascii="Times New Roman" w:hAnsi="Times New Roman" w:cs="Times New Roman"/>
              </w:rPr>
              <w:t xml:space="preserve"> </w:t>
            </w:r>
            <w:proofErr w:type="spellStart"/>
            <w:r w:rsidRPr="006749CA">
              <w:rPr>
                <w:rFonts w:ascii="Times New Roman" w:hAnsi="Times New Roman" w:cs="Times New Roman"/>
              </w:rPr>
              <w:t>Edn</w:t>
            </w:r>
            <w:proofErr w:type="spellEnd"/>
            <w:r>
              <w:rPr>
                <w:rFonts w:ascii="Times New Roman" w:hAnsi="Times New Roman" w:cs="Times New Roman"/>
              </w:rPr>
              <w:t xml:space="preserve"> </w:t>
            </w:r>
            <w:r w:rsidRPr="006749CA">
              <w:rPr>
                <w:rFonts w:ascii="Times New Roman" w:hAnsi="Times New Roman" w:cs="Times New Roman"/>
              </w:rPr>
              <w:t>(1995)</w:t>
            </w:r>
          </w:p>
          <w:p w14:paraId="2C4B6C27" w14:textId="77777777" w:rsidR="00222B65" w:rsidRPr="006749CA" w:rsidRDefault="00222B65" w:rsidP="007C5978">
            <w:pPr>
              <w:pStyle w:val="ListParagraph"/>
              <w:numPr>
                <w:ilvl w:val="0"/>
                <w:numId w:val="19"/>
              </w:numPr>
              <w:tabs>
                <w:tab w:val="left" w:pos="-180"/>
                <w:tab w:val="left" w:pos="270"/>
                <w:tab w:val="left" w:pos="360"/>
                <w:tab w:val="left" w:pos="8820"/>
              </w:tabs>
              <w:jc w:val="both"/>
              <w:rPr>
                <w:rFonts w:ascii="Times New Roman" w:hAnsi="Times New Roman" w:cs="Times New Roman"/>
              </w:rPr>
            </w:pPr>
            <w:r w:rsidRPr="006749CA">
              <w:rPr>
                <w:rFonts w:ascii="Times New Roman" w:hAnsi="Times New Roman" w:cs="Times New Roman"/>
              </w:rPr>
              <w:t xml:space="preserve">Christian, G. D. O’Reilly, J. E. Instrumental Analysis, </w:t>
            </w:r>
            <w:proofErr w:type="spellStart"/>
            <w:r w:rsidRPr="006749CA">
              <w:rPr>
                <w:rFonts w:ascii="Times New Roman" w:hAnsi="Times New Roman" w:cs="Times New Roman"/>
              </w:rPr>
              <w:t>Allyn&amp;Bacon</w:t>
            </w:r>
            <w:proofErr w:type="spellEnd"/>
            <w:r w:rsidRPr="006749CA">
              <w:rPr>
                <w:rFonts w:ascii="Times New Roman" w:hAnsi="Times New Roman" w:cs="Times New Roman"/>
              </w:rPr>
              <w:t>, 1986.</w:t>
            </w:r>
          </w:p>
          <w:p w14:paraId="6480CBFD" w14:textId="77777777" w:rsidR="00222B65" w:rsidRPr="006749CA" w:rsidRDefault="00222B65" w:rsidP="007C5978">
            <w:pPr>
              <w:pStyle w:val="ListParagraph"/>
              <w:tabs>
                <w:tab w:val="left" w:pos="-180"/>
                <w:tab w:val="left" w:pos="270"/>
                <w:tab w:val="left" w:pos="360"/>
                <w:tab w:val="left" w:pos="8820"/>
              </w:tabs>
              <w:jc w:val="both"/>
              <w:rPr>
                <w:rFonts w:ascii="Times New Roman" w:hAnsi="Times New Roman" w:cs="Times New Roman"/>
              </w:rPr>
            </w:pPr>
          </w:p>
          <w:p w14:paraId="3C1E8F1D" w14:textId="77777777" w:rsidR="00222B65" w:rsidRPr="006749CA" w:rsidRDefault="00222B65" w:rsidP="007C5978">
            <w:pPr>
              <w:tabs>
                <w:tab w:val="left" w:pos="-180"/>
                <w:tab w:val="left" w:pos="270"/>
                <w:tab w:val="left" w:pos="360"/>
                <w:tab w:val="left" w:pos="8820"/>
              </w:tabs>
              <w:jc w:val="both"/>
              <w:rPr>
                <w:rFonts w:ascii="Times New Roman" w:hAnsi="Times New Roman"/>
                <w:b/>
              </w:rPr>
            </w:pPr>
            <w:r w:rsidRPr="006749CA">
              <w:rPr>
                <w:rFonts w:ascii="Times New Roman" w:hAnsi="Times New Roman"/>
                <w:b/>
              </w:rPr>
              <w:t>Additional references:</w:t>
            </w:r>
          </w:p>
          <w:p w14:paraId="7B651C14" w14:textId="77777777" w:rsidR="00222B65" w:rsidRPr="00DC0CD3" w:rsidRDefault="00222B65" w:rsidP="007C5978">
            <w:pPr>
              <w:pStyle w:val="ListParagraph"/>
              <w:numPr>
                <w:ilvl w:val="0"/>
                <w:numId w:val="70"/>
              </w:numPr>
              <w:tabs>
                <w:tab w:val="left" w:pos="-180"/>
                <w:tab w:val="left" w:pos="270"/>
                <w:tab w:val="left" w:pos="360"/>
                <w:tab w:val="left" w:pos="8820"/>
              </w:tabs>
              <w:ind w:left="701"/>
              <w:jc w:val="both"/>
              <w:rPr>
                <w:rFonts w:ascii="Times New Roman" w:hAnsi="Times New Roman"/>
              </w:rPr>
            </w:pPr>
            <w:r w:rsidRPr="00DC0CD3">
              <w:rPr>
                <w:rFonts w:ascii="Times New Roman" w:hAnsi="Times New Roman"/>
              </w:rPr>
              <w:t>Day, R.A and Underwood, A. L. Quantitative Analysis, Prentice Hall, 1967.</w:t>
            </w:r>
          </w:p>
          <w:p w14:paraId="70F33595" w14:textId="77777777" w:rsidR="00222B65" w:rsidRPr="00DC0CD3" w:rsidRDefault="00222B65" w:rsidP="007C5978">
            <w:pPr>
              <w:pStyle w:val="ListParagraph"/>
              <w:numPr>
                <w:ilvl w:val="0"/>
                <w:numId w:val="70"/>
              </w:numPr>
              <w:tabs>
                <w:tab w:val="left" w:pos="-180"/>
                <w:tab w:val="left" w:pos="270"/>
                <w:tab w:val="left" w:pos="360"/>
                <w:tab w:val="left" w:pos="8820"/>
              </w:tabs>
              <w:ind w:left="701"/>
              <w:jc w:val="both"/>
              <w:rPr>
                <w:rFonts w:ascii="Times New Roman" w:hAnsi="Times New Roman"/>
              </w:rPr>
            </w:pPr>
            <w:r w:rsidRPr="00DC0CD3">
              <w:rPr>
                <w:rFonts w:ascii="Times New Roman" w:hAnsi="Times New Roman"/>
              </w:rPr>
              <w:t>Ehmann, W. D. and Vance, D. E Radiochemistry and Nuclear methods of analysis, John Wiley (1991)</w:t>
            </w:r>
            <w:r>
              <w:rPr>
                <w:rFonts w:ascii="Times New Roman" w:hAnsi="Times New Roman"/>
              </w:rPr>
              <w:t>.</w:t>
            </w:r>
          </w:p>
          <w:p w14:paraId="3D5B7AF5" w14:textId="77777777" w:rsidR="00222B65" w:rsidRPr="00DC0CD3" w:rsidRDefault="00222B65" w:rsidP="007C5978">
            <w:pPr>
              <w:pStyle w:val="ListParagraph"/>
              <w:numPr>
                <w:ilvl w:val="0"/>
                <w:numId w:val="70"/>
              </w:numPr>
              <w:tabs>
                <w:tab w:val="left" w:pos="-180"/>
                <w:tab w:val="left" w:pos="270"/>
                <w:tab w:val="left" w:pos="360"/>
                <w:tab w:val="left" w:pos="8820"/>
              </w:tabs>
              <w:ind w:left="701"/>
              <w:jc w:val="both"/>
              <w:rPr>
                <w:rFonts w:ascii="Times New Roman" w:hAnsi="Times New Roman"/>
              </w:rPr>
            </w:pPr>
            <w:r w:rsidRPr="00DC0CD3">
              <w:rPr>
                <w:rFonts w:ascii="Times New Roman" w:hAnsi="Times New Roman"/>
              </w:rPr>
              <w:t>Fifield, F.W. Kealey, D. Principles and Practice of Analytical Chemistry, Blackwell</w:t>
            </w:r>
          </w:p>
          <w:p w14:paraId="7988DD25" w14:textId="77777777" w:rsidR="00222B65" w:rsidRPr="00DC0CD3" w:rsidRDefault="00222B65" w:rsidP="007C5978">
            <w:pPr>
              <w:pStyle w:val="ListParagraph"/>
              <w:numPr>
                <w:ilvl w:val="0"/>
                <w:numId w:val="70"/>
              </w:numPr>
              <w:tabs>
                <w:tab w:val="left" w:pos="-180"/>
                <w:tab w:val="left" w:pos="270"/>
                <w:tab w:val="left" w:pos="360"/>
                <w:tab w:val="left" w:pos="8820"/>
              </w:tabs>
              <w:ind w:left="701"/>
              <w:jc w:val="both"/>
              <w:rPr>
                <w:rFonts w:ascii="Times New Roman" w:hAnsi="Times New Roman"/>
              </w:rPr>
            </w:pPr>
            <w:r w:rsidRPr="00DC0CD3">
              <w:rPr>
                <w:rFonts w:ascii="Times New Roman" w:hAnsi="Times New Roman"/>
              </w:rPr>
              <w:t>Friedlander, G. Kennedy J. W. and Miller J. M. Nuclear and Radiochemistry, John Wiley (1981)</w:t>
            </w:r>
          </w:p>
          <w:p w14:paraId="1298D3F9" w14:textId="77777777" w:rsidR="00222B65" w:rsidRPr="00DC0CD3" w:rsidRDefault="00222B65" w:rsidP="007C5978">
            <w:pPr>
              <w:pStyle w:val="ListParagraph"/>
              <w:numPr>
                <w:ilvl w:val="0"/>
                <w:numId w:val="70"/>
              </w:numPr>
              <w:tabs>
                <w:tab w:val="left" w:pos="-180"/>
                <w:tab w:val="left" w:pos="270"/>
                <w:tab w:val="left" w:pos="360"/>
                <w:tab w:val="left" w:pos="8820"/>
              </w:tabs>
              <w:ind w:left="701"/>
              <w:jc w:val="both"/>
              <w:rPr>
                <w:rFonts w:ascii="Times New Roman" w:hAnsi="Times New Roman"/>
              </w:rPr>
            </w:pPr>
            <w:r w:rsidRPr="00DC0CD3">
              <w:rPr>
                <w:rFonts w:ascii="Times New Roman" w:hAnsi="Times New Roman"/>
              </w:rPr>
              <w:t>Kennedy, J. H. Analytical Chemistry: Principles, Saunders College Pub., 1990.</w:t>
            </w:r>
          </w:p>
          <w:p w14:paraId="0C08B0EE" w14:textId="77777777" w:rsidR="00222B65" w:rsidRPr="00DC0CD3" w:rsidRDefault="00222B65" w:rsidP="007C5978">
            <w:pPr>
              <w:pStyle w:val="ListParagraph"/>
              <w:numPr>
                <w:ilvl w:val="0"/>
                <w:numId w:val="70"/>
              </w:numPr>
              <w:tabs>
                <w:tab w:val="left" w:pos="-180"/>
                <w:tab w:val="left" w:pos="270"/>
                <w:tab w:val="left" w:pos="360"/>
                <w:tab w:val="left" w:pos="8820"/>
              </w:tabs>
              <w:ind w:left="701"/>
              <w:jc w:val="both"/>
              <w:rPr>
                <w:rFonts w:ascii="Times New Roman" w:hAnsi="Times New Roman"/>
              </w:rPr>
            </w:pPr>
            <w:r w:rsidRPr="00DC0CD3">
              <w:rPr>
                <w:rFonts w:ascii="Times New Roman" w:hAnsi="Times New Roman"/>
              </w:rPr>
              <w:t xml:space="preserve">Kolasinski, K.W. Surface Science: Foundations of Catalysis and Nanoscience, 2nd </w:t>
            </w:r>
            <w:proofErr w:type="spellStart"/>
            <w:r w:rsidRPr="00DC0CD3">
              <w:rPr>
                <w:rFonts w:ascii="Times New Roman" w:hAnsi="Times New Roman"/>
              </w:rPr>
              <w:t>Edn</w:t>
            </w:r>
            <w:proofErr w:type="spellEnd"/>
            <w:r w:rsidRPr="00DC0CD3">
              <w:rPr>
                <w:rFonts w:ascii="Times New Roman" w:hAnsi="Times New Roman"/>
              </w:rPr>
              <w:t>., Wiley, 2009.</w:t>
            </w:r>
          </w:p>
          <w:p w14:paraId="44785A26" w14:textId="77777777" w:rsidR="00222B65" w:rsidRPr="00DC0CD3" w:rsidRDefault="00222B65" w:rsidP="007C5978">
            <w:pPr>
              <w:pStyle w:val="ListParagraph"/>
              <w:numPr>
                <w:ilvl w:val="0"/>
                <w:numId w:val="70"/>
              </w:numPr>
              <w:tabs>
                <w:tab w:val="left" w:pos="-180"/>
                <w:tab w:val="left" w:pos="270"/>
                <w:tab w:val="left" w:pos="360"/>
                <w:tab w:val="left" w:pos="8820"/>
              </w:tabs>
              <w:ind w:left="701"/>
              <w:jc w:val="both"/>
              <w:rPr>
                <w:rFonts w:ascii="Times New Roman" w:hAnsi="Times New Roman"/>
              </w:rPr>
            </w:pPr>
            <w:proofErr w:type="spellStart"/>
            <w:r w:rsidRPr="00DC0CD3">
              <w:rPr>
                <w:rFonts w:ascii="Times New Roman" w:hAnsi="Times New Roman"/>
              </w:rPr>
              <w:t>Mermet</w:t>
            </w:r>
            <w:proofErr w:type="spellEnd"/>
            <w:r w:rsidRPr="00DC0CD3">
              <w:rPr>
                <w:rFonts w:ascii="Times New Roman" w:hAnsi="Times New Roman"/>
              </w:rPr>
              <w:t>, J. Otto, M. Kellner, M. R. Analytical chemistry, Wiley-VCH, 2004.</w:t>
            </w:r>
          </w:p>
          <w:p w14:paraId="58274CC7" w14:textId="77777777" w:rsidR="00222B65" w:rsidRPr="00DC0CD3" w:rsidRDefault="00222B65" w:rsidP="007C5978">
            <w:pPr>
              <w:pStyle w:val="ListParagraph"/>
              <w:numPr>
                <w:ilvl w:val="0"/>
                <w:numId w:val="70"/>
              </w:numPr>
              <w:tabs>
                <w:tab w:val="left" w:pos="-180"/>
                <w:tab w:val="left" w:pos="270"/>
                <w:tab w:val="left" w:pos="360"/>
                <w:tab w:val="left" w:pos="8820"/>
              </w:tabs>
              <w:ind w:left="701"/>
              <w:jc w:val="both"/>
              <w:rPr>
                <w:rFonts w:ascii="Times New Roman" w:hAnsi="Times New Roman"/>
              </w:rPr>
            </w:pPr>
            <w:r w:rsidRPr="00DC0CD3">
              <w:rPr>
                <w:rFonts w:ascii="Times New Roman" w:hAnsi="Times New Roman"/>
              </w:rPr>
              <w:t>Wilson, C. L. Wilson, D. W. Comprehensive Analytical Chemistry, Elsevier, 1982.</w:t>
            </w:r>
          </w:p>
        </w:tc>
      </w:tr>
      <w:bookmarkEnd w:id="36"/>
    </w:tbl>
    <w:p w14:paraId="3F8AC417" w14:textId="6F5B49C0" w:rsidR="00E865B3" w:rsidRPr="00374C07" w:rsidRDefault="00E865B3" w:rsidP="00374C07">
      <w:pPr>
        <w:tabs>
          <w:tab w:val="left" w:pos="2484"/>
        </w:tabs>
        <w:rPr>
          <w:rFonts w:ascii="Times New Roman" w:hAnsi="Times New Roman"/>
          <w:sz w:val="24"/>
          <w:szCs w:val="24"/>
        </w:rPr>
      </w:pPr>
    </w:p>
    <w:p w14:paraId="35ADFA16" w14:textId="167FCA90" w:rsidR="00E534F7" w:rsidRPr="00E865B3" w:rsidRDefault="00E534F7" w:rsidP="00E534F7">
      <w:pPr>
        <w:rPr>
          <w:rFonts w:ascii="Times New Roman" w:hAnsi="Times New Roman"/>
          <w:b/>
        </w:rPr>
      </w:pPr>
      <w:r w:rsidRPr="00E865B3">
        <w:rPr>
          <w:rFonts w:ascii="Times New Roman" w:hAnsi="Times New Roman"/>
          <w:b/>
        </w:rPr>
        <w:t>Model Question Paper</w:t>
      </w:r>
    </w:p>
    <w:p w14:paraId="6E5FE1E0" w14:textId="13FB8121" w:rsidR="00E534F7" w:rsidRPr="002C56BA" w:rsidRDefault="00E534F7" w:rsidP="00E534F7">
      <w:pPr>
        <w:spacing w:after="0" w:line="360" w:lineRule="auto"/>
        <w:jc w:val="center"/>
        <w:rPr>
          <w:rFonts w:ascii="Times New Roman" w:hAnsi="Times New Roman"/>
          <w:b/>
          <w:sz w:val="26"/>
          <w:szCs w:val="26"/>
        </w:rPr>
      </w:pPr>
      <w:r w:rsidRPr="002C56BA">
        <w:rPr>
          <w:rFonts w:ascii="Times New Roman" w:hAnsi="Times New Roman"/>
          <w:b/>
          <w:sz w:val="26"/>
          <w:szCs w:val="26"/>
        </w:rPr>
        <w:t>F</w:t>
      </w:r>
      <w:r>
        <w:rPr>
          <w:rFonts w:ascii="Times New Roman" w:hAnsi="Times New Roman"/>
          <w:b/>
          <w:sz w:val="26"/>
          <w:szCs w:val="26"/>
        </w:rPr>
        <w:t>OURTH</w:t>
      </w:r>
      <w:r w:rsidRPr="002C56BA">
        <w:rPr>
          <w:rFonts w:ascii="Times New Roman" w:hAnsi="Times New Roman"/>
          <w:b/>
          <w:sz w:val="26"/>
          <w:szCs w:val="26"/>
        </w:rPr>
        <w:t xml:space="preserve"> SEMESTER </w:t>
      </w:r>
      <w:r>
        <w:rPr>
          <w:rFonts w:ascii="Times New Roman" w:hAnsi="Times New Roman"/>
          <w:b/>
          <w:sz w:val="26"/>
          <w:szCs w:val="26"/>
        </w:rPr>
        <w:t xml:space="preserve">M.Sc. DEGREE EXAMINATION </w:t>
      </w:r>
      <w:r w:rsidR="00AC04DA">
        <w:rPr>
          <w:rFonts w:ascii="Times New Roman" w:hAnsi="Times New Roman"/>
          <w:b/>
          <w:sz w:val="26"/>
          <w:szCs w:val="26"/>
        </w:rPr>
        <w:t>Month Year</w:t>
      </w:r>
    </w:p>
    <w:p w14:paraId="6F693DF1" w14:textId="77777777" w:rsidR="00E534F7" w:rsidRPr="002C56BA" w:rsidRDefault="00E534F7" w:rsidP="00E534F7">
      <w:pPr>
        <w:spacing w:after="0" w:line="360" w:lineRule="auto"/>
        <w:jc w:val="center"/>
        <w:rPr>
          <w:rFonts w:ascii="Times New Roman" w:hAnsi="Times New Roman"/>
          <w:b/>
          <w:sz w:val="26"/>
          <w:szCs w:val="26"/>
        </w:rPr>
      </w:pPr>
      <w:r w:rsidRPr="002C56BA">
        <w:rPr>
          <w:rFonts w:ascii="Times New Roman" w:hAnsi="Times New Roman"/>
          <w:b/>
          <w:sz w:val="26"/>
          <w:szCs w:val="26"/>
        </w:rPr>
        <w:t>Branch: CHEMISTRY</w:t>
      </w:r>
    </w:p>
    <w:p w14:paraId="337A3239" w14:textId="241D41BB" w:rsidR="00E534F7" w:rsidRDefault="00B53DC7" w:rsidP="00E534F7">
      <w:pPr>
        <w:spacing w:after="0" w:line="240" w:lineRule="auto"/>
        <w:jc w:val="center"/>
        <w:rPr>
          <w:rFonts w:ascii="Times New Roman" w:hAnsi="Times New Roman"/>
          <w:b/>
        </w:rPr>
      </w:pPr>
      <w:r>
        <w:rPr>
          <w:rFonts w:ascii="Times New Roman" w:hAnsi="Times New Roman"/>
          <w:b/>
        </w:rPr>
        <w:t>CHE-D</w:t>
      </w:r>
      <w:r w:rsidR="00E534F7">
        <w:rPr>
          <w:rFonts w:ascii="Times New Roman" w:hAnsi="Times New Roman"/>
          <w:b/>
        </w:rPr>
        <w:t>E-</w:t>
      </w:r>
      <w:r>
        <w:rPr>
          <w:rFonts w:ascii="Times New Roman" w:hAnsi="Times New Roman"/>
          <w:b/>
        </w:rPr>
        <w:t>54</w:t>
      </w:r>
      <w:r w:rsidR="005D2DB4">
        <w:rPr>
          <w:rFonts w:ascii="Times New Roman" w:hAnsi="Times New Roman"/>
          <w:b/>
        </w:rPr>
        <w:t>3(ii)</w:t>
      </w:r>
      <w:r w:rsidR="00E534F7" w:rsidRPr="00D72240">
        <w:rPr>
          <w:rFonts w:ascii="Times New Roman" w:hAnsi="Times New Roman"/>
          <w:b/>
        </w:rPr>
        <w:t>:</w:t>
      </w:r>
      <w:r w:rsidR="00A2658A">
        <w:rPr>
          <w:rFonts w:ascii="Times New Roman" w:hAnsi="Times New Roman"/>
          <w:b/>
        </w:rPr>
        <w:t xml:space="preserve"> </w:t>
      </w:r>
      <w:r w:rsidR="00A2658A" w:rsidRPr="00DC0CD3">
        <w:rPr>
          <w:rFonts w:ascii="Times New Roman" w:hAnsi="Times New Roman"/>
          <w:b/>
        </w:rPr>
        <w:t>ANALYTICAL</w:t>
      </w:r>
      <w:r w:rsidR="00A2658A">
        <w:rPr>
          <w:rFonts w:ascii="Times New Roman" w:hAnsi="Times New Roman"/>
          <w:b/>
        </w:rPr>
        <w:t xml:space="preserve"> AND</w:t>
      </w:r>
      <w:r w:rsidR="00E534F7" w:rsidRPr="00D72240">
        <w:rPr>
          <w:rFonts w:ascii="Times New Roman" w:hAnsi="Times New Roman"/>
          <w:b/>
        </w:rPr>
        <w:t xml:space="preserve"> </w:t>
      </w:r>
      <w:r w:rsidR="00E534F7">
        <w:rPr>
          <w:rFonts w:ascii="Times New Roman" w:hAnsi="Times New Roman"/>
          <w:b/>
        </w:rPr>
        <w:t>INSTRUMENTAL METHODS</w:t>
      </w:r>
    </w:p>
    <w:p w14:paraId="71E58F4B" w14:textId="77777777" w:rsidR="00E534F7" w:rsidRPr="00D72240" w:rsidRDefault="00E534F7" w:rsidP="00E534F7">
      <w:pPr>
        <w:spacing w:after="0" w:line="240" w:lineRule="auto"/>
        <w:jc w:val="center"/>
        <w:rPr>
          <w:rFonts w:ascii="Times New Roman" w:hAnsi="Times New Roman"/>
          <w:b/>
        </w:rPr>
      </w:pPr>
    </w:p>
    <w:p w14:paraId="0EB7213E" w14:textId="77777777" w:rsidR="00E534F7" w:rsidRDefault="00E534F7" w:rsidP="00E534F7">
      <w:pPr>
        <w:spacing w:after="0" w:line="240" w:lineRule="auto"/>
        <w:rPr>
          <w:rFonts w:ascii="Times New Roman" w:hAnsi="Times New Roman"/>
          <w:b/>
        </w:rPr>
      </w:pPr>
      <w:r w:rsidRPr="00D72240">
        <w:rPr>
          <w:rFonts w:ascii="Times New Roman" w:hAnsi="Times New Roman"/>
          <w:b/>
        </w:rPr>
        <w:t>Time: 3 hours</w:t>
      </w:r>
      <w:r w:rsidRPr="00D72240">
        <w:rPr>
          <w:rFonts w:ascii="Times New Roman" w:hAnsi="Times New Roman"/>
          <w:b/>
        </w:rPr>
        <w:tab/>
      </w:r>
      <w:r w:rsidRPr="00D72240">
        <w:rPr>
          <w:rFonts w:ascii="Times New Roman" w:hAnsi="Times New Roman"/>
          <w:b/>
        </w:rPr>
        <w:tab/>
      </w:r>
      <w:r w:rsidRPr="00D72240">
        <w:rPr>
          <w:rFonts w:ascii="Times New Roman" w:hAnsi="Times New Roman"/>
          <w:b/>
        </w:rPr>
        <w:tab/>
      </w:r>
      <w:r w:rsidRPr="00D72240">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D72240">
        <w:rPr>
          <w:rFonts w:ascii="Times New Roman" w:hAnsi="Times New Roman"/>
          <w:b/>
        </w:rPr>
        <w:tab/>
        <w:t>Max. Marks: 60</w:t>
      </w:r>
    </w:p>
    <w:p w14:paraId="2282F7B4" w14:textId="77777777" w:rsidR="00E534F7" w:rsidRDefault="00E534F7" w:rsidP="00E534F7">
      <w:pPr>
        <w:spacing w:after="0" w:line="240" w:lineRule="auto"/>
        <w:rPr>
          <w:rFonts w:ascii="Times New Roman" w:hAnsi="Times New Roman"/>
          <w:b/>
        </w:rPr>
      </w:pPr>
    </w:p>
    <w:p w14:paraId="1565865D" w14:textId="77777777" w:rsidR="00E534F7" w:rsidRPr="002A524A" w:rsidRDefault="00E534F7" w:rsidP="00E534F7">
      <w:pPr>
        <w:spacing w:after="0" w:line="240" w:lineRule="auto"/>
        <w:jc w:val="center"/>
        <w:rPr>
          <w:rFonts w:ascii="Times New Roman" w:hAnsi="Times New Roman"/>
          <w:b/>
        </w:rPr>
      </w:pPr>
      <w:r w:rsidRPr="002A524A">
        <w:rPr>
          <w:rFonts w:ascii="Times New Roman" w:hAnsi="Times New Roman"/>
          <w:b/>
        </w:rPr>
        <w:t>SECTION-A</w:t>
      </w:r>
    </w:p>
    <w:p w14:paraId="72E06CAF" w14:textId="77777777" w:rsidR="00E534F7" w:rsidRPr="002A524A" w:rsidRDefault="00E534F7" w:rsidP="00E534F7">
      <w:pPr>
        <w:jc w:val="center"/>
        <w:rPr>
          <w:rFonts w:ascii="Times New Roman" w:hAnsi="Times New Roman"/>
        </w:rPr>
      </w:pPr>
      <w:r w:rsidRPr="002A524A">
        <w:rPr>
          <w:rFonts w:ascii="Times New Roman" w:hAnsi="Times New Roman"/>
        </w:rPr>
        <w:t xml:space="preserve">Answer </w:t>
      </w:r>
      <w:r w:rsidRPr="002A524A">
        <w:rPr>
          <w:rFonts w:ascii="Times New Roman" w:hAnsi="Times New Roman"/>
          <w:b/>
        </w:rPr>
        <w:t>any 10</w:t>
      </w:r>
      <w:r w:rsidRPr="002A524A">
        <w:rPr>
          <w:rFonts w:ascii="Times New Roman" w:hAnsi="Times New Roman"/>
        </w:rPr>
        <w:t xml:space="preserve"> questions. </w:t>
      </w:r>
      <w:r w:rsidRPr="002A524A">
        <w:rPr>
          <w:rFonts w:ascii="Times New Roman" w:hAnsi="Times New Roman"/>
          <w:b/>
        </w:rPr>
        <w:t>Each</w:t>
      </w:r>
      <w:r w:rsidRPr="002A524A">
        <w:rPr>
          <w:rFonts w:ascii="Times New Roman" w:hAnsi="Times New Roman"/>
        </w:rPr>
        <w:t xml:space="preserve"> question carries </w:t>
      </w:r>
      <w:r w:rsidRPr="002A524A">
        <w:rPr>
          <w:rFonts w:ascii="Times New Roman" w:hAnsi="Times New Roman"/>
          <w:b/>
        </w:rPr>
        <w:t xml:space="preserve">2 </w:t>
      </w:r>
      <w:r w:rsidRPr="002A524A">
        <w:rPr>
          <w:rFonts w:ascii="Times New Roman" w:hAnsi="Times New Roman"/>
        </w:rPr>
        <w:t>marks</w:t>
      </w:r>
    </w:p>
    <w:p w14:paraId="388F7109" w14:textId="77777777" w:rsidR="00E865B3" w:rsidRPr="00E865B3" w:rsidRDefault="00114F20" w:rsidP="004B0555">
      <w:pPr>
        <w:pStyle w:val="ListParagraph"/>
        <w:numPr>
          <w:ilvl w:val="0"/>
          <w:numId w:val="32"/>
        </w:numPr>
        <w:spacing w:after="0"/>
        <w:jc w:val="both"/>
        <w:rPr>
          <w:rFonts w:ascii="Times New Roman" w:hAnsi="Times New Roman"/>
        </w:rPr>
      </w:pPr>
      <w:r w:rsidRPr="00E865B3">
        <w:rPr>
          <w:rFonts w:ascii="Times New Roman" w:eastAsia="Times New Roman" w:hAnsi="Times New Roman" w:cs="Times New Roman"/>
        </w:rPr>
        <w:t xml:space="preserve">Write down significant figures of </w:t>
      </w:r>
      <w:proofErr w:type="spellStart"/>
      <w:r w:rsidRPr="00E865B3">
        <w:rPr>
          <w:rFonts w:ascii="Times New Roman" w:eastAsia="Times New Roman" w:hAnsi="Times New Roman" w:cs="Times New Roman"/>
        </w:rPr>
        <w:t>i</w:t>
      </w:r>
      <w:proofErr w:type="spellEnd"/>
      <w:r w:rsidRPr="00E865B3">
        <w:rPr>
          <w:rFonts w:ascii="Times New Roman" w:eastAsia="Times New Roman" w:hAnsi="Times New Roman" w:cs="Times New Roman"/>
        </w:rPr>
        <w:t>)</w:t>
      </w:r>
      <w:r w:rsidR="00E865B3" w:rsidRPr="00E865B3">
        <w:rPr>
          <w:rFonts w:ascii="Times New Roman" w:eastAsia="Times New Roman" w:hAnsi="Times New Roman" w:cs="Times New Roman"/>
        </w:rPr>
        <w:t xml:space="preserve"> </w:t>
      </w:r>
      <w:r w:rsidRPr="00E865B3">
        <w:rPr>
          <w:rFonts w:ascii="Times New Roman" w:eastAsia="Times New Roman" w:hAnsi="Times New Roman" w:cs="Times New Roman"/>
        </w:rPr>
        <w:t xml:space="preserve">0.0009 </w:t>
      </w:r>
      <w:r w:rsidR="00E865B3" w:rsidRPr="00E865B3">
        <w:rPr>
          <w:rFonts w:ascii="Times New Roman" w:eastAsia="Times New Roman" w:hAnsi="Times New Roman" w:cs="Times New Roman"/>
        </w:rPr>
        <w:t>k</w:t>
      </w:r>
      <w:r w:rsidRPr="00E865B3">
        <w:rPr>
          <w:rFonts w:ascii="Times New Roman" w:eastAsia="Times New Roman" w:hAnsi="Times New Roman" w:cs="Times New Roman"/>
        </w:rPr>
        <w:t>g</w:t>
      </w:r>
      <w:r w:rsidR="00E865B3" w:rsidRPr="00E865B3">
        <w:rPr>
          <w:rFonts w:ascii="Times New Roman" w:eastAsia="Times New Roman" w:hAnsi="Times New Roman" w:cs="Times New Roman"/>
        </w:rPr>
        <w:t>,</w:t>
      </w:r>
      <w:r w:rsidRPr="00E865B3">
        <w:rPr>
          <w:rFonts w:ascii="Times New Roman" w:eastAsia="Times New Roman" w:hAnsi="Times New Roman" w:cs="Times New Roman"/>
        </w:rPr>
        <w:t xml:space="preserve"> ii) 9.50 mm</w:t>
      </w:r>
      <w:r w:rsidR="00E865B3" w:rsidRPr="00E865B3">
        <w:rPr>
          <w:rFonts w:ascii="Times New Roman" w:eastAsia="Times New Roman" w:hAnsi="Times New Roman" w:cs="Times New Roman"/>
        </w:rPr>
        <w:t>,</w:t>
      </w:r>
      <w:r w:rsidRPr="00E865B3">
        <w:rPr>
          <w:rFonts w:ascii="Times New Roman" w:eastAsia="Times New Roman" w:hAnsi="Times New Roman" w:cs="Times New Roman"/>
        </w:rPr>
        <w:t xml:space="preserve"> iii) 85000 </w:t>
      </w:r>
      <w:r w:rsidR="00E865B3" w:rsidRPr="00E865B3">
        <w:rPr>
          <w:rFonts w:ascii="Times New Roman" w:eastAsia="Times New Roman" w:hAnsi="Times New Roman" w:cs="Times New Roman"/>
        </w:rPr>
        <w:t xml:space="preserve">and </w:t>
      </w:r>
      <w:r w:rsidRPr="00E865B3">
        <w:rPr>
          <w:rFonts w:ascii="Times New Roman" w:eastAsia="Times New Roman" w:hAnsi="Times New Roman" w:cs="Times New Roman"/>
        </w:rPr>
        <w:t xml:space="preserve">iv) 4.5600 </w:t>
      </w:r>
      <w:r w:rsidR="00E865B3" w:rsidRPr="00E865B3">
        <w:rPr>
          <w:rFonts w:ascii="Times New Roman" w:eastAsia="Times New Roman" w:hAnsi="Times New Roman" w:cs="Times New Roman"/>
        </w:rPr>
        <w:t xml:space="preserve">x </w:t>
      </w:r>
      <w:r w:rsidRPr="00E865B3">
        <w:rPr>
          <w:rFonts w:ascii="Times New Roman" w:eastAsia="Times New Roman" w:hAnsi="Times New Roman" w:cs="Times New Roman"/>
        </w:rPr>
        <w:t>10</w:t>
      </w:r>
      <w:r w:rsidRPr="00E865B3">
        <w:rPr>
          <w:rFonts w:ascii="Times New Roman" w:eastAsia="Times New Roman" w:hAnsi="Times New Roman" w:cs="Times New Roman"/>
          <w:vertAlign w:val="superscript"/>
        </w:rPr>
        <w:t>4</w:t>
      </w:r>
    </w:p>
    <w:p w14:paraId="3C9B3576" w14:textId="62177279" w:rsidR="00E534F7" w:rsidRPr="00E865B3" w:rsidRDefault="00114F20" w:rsidP="004B0555">
      <w:pPr>
        <w:pStyle w:val="ListParagraph"/>
        <w:numPr>
          <w:ilvl w:val="0"/>
          <w:numId w:val="32"/>
        </w:numPr>
        <w:spacing w:after="0"/>
        <w:jc w:val="both"/>
        <w:rPr>
          <w:rFonts w:ascii="Times New Roman" w:hAnsi="Times New Roman"/>
        </w:rPr>
      </w:pPr>
      <w:r w:rsidRPr="00E865B3">
        <w:rPr>
          <w:rFonts w:ascii="Times New Roman" w:eastAsia="Times New Roman" w:hAnsi="Times New Roman"/>
        </w:rPr>
        <w:t xml:space="preserve">Plot a titration curve for the titration between a strong acid </w:t>
      </w:r>
      <w:r w:rsidRPr="00E865B3">
        <w:rPr>
          <w:rFonts w:ascii="Times New Roman" w:eastAsia="Times New Roman" w:hAnsi="Times New Roman"/>
          <w:i/>
        </w:rPr>
        <w:t>vs</w:t>
      </w:r>
      <w:r w:rsidRPr="00E865B3">
        <w:rPr>
          <w:rFonts w:ascii="Times New Roman" w:eastAsia="Times New Roman" w:hAnsi="Times New Roman"/>
        </w:rPr>
        <w:t xml:space="preserve"> strong base. Which indicator can be used for this titration?</w:t>
      </w:r>
    </w:p>
    <w:p w14:paraId="295ED41F" w14:textId="77777777" w:rsidR="001515A8" w:rsidRPr="00E865B3" w:rsidRDefault="00E534F7" w:rsidP="004B0555">
      <w:pPr>
        <w:pStyle w:val="ListParagraph"/>
        <w:numPr>
          <w:ilvl w:val="0"/>
          <w:numId w:val="32"/>
        </w:numPr>
        <w:spacing w:after="0"/>
        <w:jc w:val="both"/>
        <w:rPr>
          <w:rFonts w:ascii="Times New Roman" w:hAnsi="Times New Roman"/>
        </w:rPr>
      </w:pPr>
      <w:r w:rsidRPr="00E865B3">
        <w:rPr>
          <w:rFonts w:ascii="Times New Roman" w:eastAsia="Times New Roman" w:hAnsi="Times New Roman" w:cs="Times New Roman"/>
        </w:rPr>
        <w:t>Explain a method to separate polymers according to their size.</w:t>
      </w:r>
    </w:p>
    <w:p w14:paraId="35FC8473" w14:textId="77777777" w:rsidR="00E04A64" w:rsidRPr="00E865B3" w:rsidRDefault="00E04A64" w:rsidP="004B0555">
      <w:pPr>
        <w:pStyle w:val="ListParagraph"/>
        <w:numPr>
          <w:ilvl w:val="0"/>
          <w:numId w:val="32"/>
        </w:numPr>
        <w:spacing w:after="0"/>
        <w:jc w:val="both"/>
        <w:rPr>
          <w:rFonts w:ascii="Times New Roman" w:eastAsia="Times New Roman" w:hAnsi="Times New Roman" w:cs="Times New Roman"/>
        </w:rPr>
      </w:pPr>
      <w:r w:rsidRPr="00E865B3">
        <w:rPr>
          <w:rFonts w:ascii="Times New Roman" w:eastAsia="Times New Roman" w:hAnsi="Times New Roman" w:cs="Times New Roman"/>
        </w:rPr>
        <w:t>How can two stereoisomers of a compound be separated?</w:t>
      </w:r>
    </w:p>
    <w:p w14:paraId="33720BCA" w14:textId="77777777" w:rsidR="00E04A64" w:rsidRPr="00E865B3" w:rsidRDefault="00E04A64" w:rsidP="004B0555">
      <w:pPr>
        <w:pStyle w:val="ListParagraph"/>
        <w:numPr>
          <w:ilvl w:val="0"/>
          <w:numId w:val="32"/>
        </w:numPr>
        <w:spacing w:after="0"/>
        <w:jc w:val="both"/>
        <w:rPr>
          <w:rFonts w:ascii="Times New Roman" w:eastAsia="Times New Roman" w:hAnsi="Times New Roman" w:cs="Times New Roman"/>
        </w:rPr>
      </w:pPr>
      <w:r w:rsidRPr="00E865B3">
        <w:rPr>
          <w:rFonts w:ascii="Times New Roman" w:eastAsia="Times New Roman" w:hAnsi="Times New Roman" w:cs="Times New Roman"/>
        </w:rPr>
        <w:t>Enumerate the methods to improve S/N ratio while handling instruments.</w:t>
      </w:r>
    </w:p>
    <w:p w14:paraId="393B2052" w14:textId="77777777" w:rsidR="00E04A64" w:rsidRPr="00E865B3" w:rsidRDefault="00E04A64" w:rsidP="004B0555">
      <w:pPr>
        <w:pStyle w:val="ListParagraph"/>
        <w:numPr>
          <w:ilvl w:val="0"/>
          <w:numId w:val="32"/>
        </w:numPr>
        <w:spacing w:after="0"/>
        <w:jc w:val="both"/>
        <w:rPr>
          <w:rFonts w:ascii="Times New Roman" w:eastAsia="Times New Roman" w:hAnsi="Times New Roman" w:cs="Times New Roman"/>
          <w:b/>
        </w:rPr>
      </w:pPr>
      <w:r w:rsidRPr="00E865B3">
        <w:rPr>
          <w:rFonts w:ascii="Times New Roman" w:eastAsia="Times New Roman" w:hAnsi="Times New Roman" w:cs="Times New Roman"/>
        </w:rPr>
        <w:t>Why are FETs also known as unipolar transistors?</w:t>
      </w:r>
    </w:p>
    <w:p w14:paraId="2C53BEC2" w14:textId="77777777" w:rsidR="00E04A64" w:rsidRPr="00E865B3" w:rsidRDefault="00E04A64" w:rsidP="004B0555">
      <w:pPr>
        <w:pStyle w:val="ListParagraph"/>
        <w:numPr>
          <w:ilvl w:val="0"/>
          <w:numId w:val="32"/>
        </w:numPr>
        <w:spacing w:after="0"/>
        <w:jc w:val="both"/>
        <w:rPr>
          <w:rFonts w:ascii="Times New Roman" w:eastAsia="Times New Roman" w:hAnsi="Times New Roman" w:cs="Times New Roman"/>
        </w:rPr>
      </w:pPr>
      <w:r w:rsidRPr="00E865B3">
        <w:rPr>
          <w:rFonts w:ascii="Times New Roman" w:eastAsia="Times New Roman" w:hAnsi="Times New Roman" w:cs="Times New Roman"/>
        </w:rPr>
        <w:t>What is the principle of neutron activation analysis?</w:t>
      </w:r>
    </w:p>
    <w:p w14:paraId="23C9F191" w14:textId="77777777" w:rsidR="00E04A64" w:rsidRPr="00E865B3" w:rsidRDefault="00E04A64" w:rsidP="004B0555">
      <w:pPr>
        <w:pStyle w:val="ListParagraph"/>
        <w:numPr>
          <w:ilvl w:val="0"/>
          <w:numId w:val="32"/>
        </w:numPr>
        <w:spacing w:after="0"/>
        <w:jc w:val="both"/>
        <w:rPr>
          <w:rFonts w:ascii="Times New Roman" w:eastAsia="Times New Roman" w:hAnsi="Times New Roman" w:cs="Times New Roman"/>
        </w:rPr>
      </w:pPr>
      <w:r w:rsidRPr="00E865B3">
        <w:rPr>
          <w:rFonts w:ascii="Times New Roman" w:eastAsia="Times New Roman" w:hAnsi="Times New Roman" w:cs="Times New Roman"/>
        </w:rPr>
        <w:t>How does positron emission tomography work?</w:t>
      </w:r>
    </w:p>
    <w:p w14:paraId="15452065" w14:textId="77777777" w:rsidR="00E04A64" w:rsidRPr="00E865B3" w:rsidRDefault="00E04A64" w:rsidP="004B0555">
      <w:pPr>
        <w:pStyle w:val="ListParagraph"/>
        <w:numPr>
          <w:ilvl w:val="0"/>
          <w:numId w:val="32"/>
        </w:numPr>
        <w:spacing w:after="0"/>
        <w:jc w:val="both"/>
        <w:rPr>
          <w:rFonts w:ascii="Times New Roman" w:eastAsia="Times New Roman" w:hAnsi="Times New Roman" w:cs="Times New Roman"/>
        </w:rPr>
      </w:pPr>
      <w:r w:rsidRPr="00E865B3">
        <w:rPr>
          <w:rFonts w:ascii="Times New Roman" w:eastAsia="Times New Roman" w:hAnsi="Times New Roman" w:cs="Times New Roman"/>
        </w:rPr>
        <w:t>Depict a cyclic voltammogram and explain completely.</w:t>
      </w:r>
    </w:p>
    <w:p w14:paraId="17F87891" w14:textId="77777777" w:rsidR="00E04A64" w:rsidRPr="00E865B3" w:rsidRDefault="00E04A64" w:rsidP="004B0555">
      <w:pPr>
        <w:pStyle w:val="ListParagraph"/>
        <w:numPr>
          <w:ilvl w:val="0"/>
          <w:numId w:val="32"/>
        </w:numPr>
        <w:spacing w:after="0"/>
        <w:jc w:val="both"/>
        <w:rPr>
          <w:rFonts w:ascii="Times New Roman" w:eastAsia="Times New Roman" w:hAnsi="Times New Roman" w:cs="Times New Roman"/>
        </w:rPr>
      </w:pPr>
      <w:r w:rsidRPr="00E865B3">
        <w:rPr>
          <w:rFonts w:ascii="Times New Roman" w:eastAsia="Times New Roman" w:hAnsi="Times New Roman" w:cs="Times New Roman"/>
        </w:rPr>
        <w:t xml:space="preserve">What is meant by </w:t>
      </w:r>
      <w:proofErr w:type="spellStart"/>
      <w:r w:rsidRPr="00E865B3">
        <w:rPr>
          <w:rFonts w:ascii="Times New Roman" w:eastAsia="Times New Roman" w:hAnsi="Times New Roman" w:cs="Times New Roman"/>
        </w:rPr>
        <w:t>fourier</w:t>
      </w:r>
      <w:proofErr w:type="spellEnd"/>
      <w:r w:rsidRPr="00E865B3">
        <w:rPr>
          <w:rFonts w:ascii="Times New Roman" w:eastAsia="Times New Roman" w:hAnsi="Times New Roman" w:cs="Times New Roman"/>
        </w:rPr>
        <w:t xml:space="preserve"> transformation in IR or NMR?</w:t>
      </w:r>
    </w:p>
    <w:p w14:paraId="32361D28" w14:textId="77777777" w:rsidR="00E04A64" w:rsidRPr="00E865B3" w:rsidRDefault="00E04A64" w:rsidP="004B0555">
      <w:pPr>
        <w:pStyle w:val="ListParagraph"/>
        <w:numPr>
          <w:ilvl w:val="0"/>
          <w:numId w:val="32"/>
        </w:numPr>
        <w:spacing w:after="0"/>
        <w:jc w:val="both"/>
        <w:rPr>
          <w:rFonts w:ascii="Times New Roman" w:eastAsia="Times New Roman" w:hAnsi="Times New Roman" w:cs="Times New Roman"/>
        </w:rPr>
      </w:pPr>
      <w:r w:rsidRPr="00E865B3">
        <w:rPr>
          <w:rFonts w:ascii="Times New Roman" w:eastAsia="Times New Roman" w:hAnsi="Times New Roman" w:cs="Times New Roman"/>
        </w:rPr>
        <w:t>Explain MALDI and FAB mass techniques.</w:t>
      </w:r>
    </w:p>
    <w:p w14:paraId="61095023" w14:textId="77777777" w:rsidR="00E04A64" w:rsidRDefault="00E04A64" w:rsidP="004B0555">
      <w:pPr>
        <w:pStyle w:val="ListParagraph"/>
        <w:numPr>
          <w:ilvl w:val="0"/>
          <w:numId w:val="32"/>
        </w:numPr>
        <w:spacing w:after="0"/>
        <w:jc w:val="both"/>
        <w:rPr>
          <w:rFonts w:ascii="Times New Roman" w:eastAsia="Times New Roman" w:hAnsi="Times New Roman" w:cs="Times New Roman"/>
        </w:rPr>
      </w:pPr>
      <w:r w:rsidRPr="00E865B3">
        <w:rPr>
          <w:rFonts w:ascii="Times New Roman" w:eastAsia="Times New Roman" w:hAnsi="Times New Roman" w:cs="Times New Roman"/>
        </w:rPr>
        <w:t>Differentiate between DSC and DTA.</w:t>
      </w:r>
    </w:p>
    <w:p w14:paraId="192AC8E6" w14:textId="77777777" w:rsidR="004B0555" w:rsidRPr="004B0555" w:rsidRDefault="004B0555" w:rsidP="004B0555">
      <w:pPr>
        <w:spacing w:after="0"/>
        <w:jc w:val="both"/>
        <w:rPr>
          <w:rFonts w:ascii="Times New Roman" w:hAnsi="Times New Roman"/>
        </w:rPr>
      </w:pPr>
    </w:p>
    <w:p w14:paraId="3D5428EE" w14:textId="77777777" w:rsidR="00E04A64" w:rsidRPr="002A524A" w:rsidRDefault="00E04A64" w:rsidP="00E04A64">
      <w:pPr>
        <w:spacing w:after="0" w:line="240" w:lineRule="auto"/>
        <w:jc w:val="center"/>
        <w:rPr>
          <w:rFonts w:ascii="Times New Roman" w:hAnsi="Times New Roman"/>
        </w:rPr>
      </w:pPr>
    </w:p>
    <w:p w14:paraId="60B3009C" w14:textId="77777777" w:rsidR="00E04A64" w:rsidRPr="002A524A" w:rsidRDefault="00E04A64" w:rsidP="00E04A64">
      <w:pPr>
        <w:spacing w:after="0" w:line="240" w:lineRule="auto"/>
        <w:jc w:val="center"/>
        <w:rPr>
          <w:rFonts w:ascii="Times New Roman" w:hAnsi="Times New Roman"/>
          <w:b/>
        </w:rPr>
      </w:pPr>
      <w:r w:rsidRPr="002A524A">
        <w:rPr>
          <w:rFonts w:ascii="Times New Roman" w:hAnsi="Times New Roman"/>
          <w:b/>
        </w:rPr>
        <w:t>SECTION-B</w:t>
      </w:r>
    </w:p>
    <w:p w14:paraId="4E2B4BD2" w14:textId="77777777" w:rsidR="00E04A64" w:rsidRPr="002A524A" w:rsidRDefault="00E04A64" w:rsidP="00E04A64">
      <w:pPr>
        <w:spacing w:line="240" w:lineRule="auto"/>
        <w:jc w:val="center"/>
        <w:rPr>
          <w:rFonts w:ascii="Times New Roman" w:hAnsi="Times New Roman"/>
        </w:rPr>
      </w:pPr>
      <w:r w:rsidRPr="002A524A">
        <w:rPr>
          <w:rFonts w:ascii="Times New Roman" w:hAnsi="Times New Roman"/>
        </w:rPr>
        <w:t xml:space="preserve">Answer </w:t>
      </w:r>
      <w:r w:rsidRPr="002A524A">
        <w:rPr>
          <w:rFonts w:ascii="Times New Roman" w:hAnsi="Times New Roman"/>
          <w:b/>
        </w:rPr>
        <w:t>any 6</w:t>
      </w:r>
      <w:r w:rsidRPr="002A524A">
        <w:rPr>
          <w:rFonts w:ascii="Times New Roman" w:hAnsi="Times New Roman"/>
        </w:rPr>
        <w:t xml:space="preserve"> questions. </w:t>
      </w:r>
      <w:r w:rsidRPr="002A524A">
        <w:rPr>
          <w:rFonts w:ascii="Times New Roman" w:hAnsi="Times New Roman"/>
          <w:b/>
        </w:rPr>
        <w:t>Each</w:t>
      </w:r>
      <w:r w:rsidRPr="002A524A">
        <w:rPr>
          <w:rFonts w:ascii="Times New Roman" w:hAnsi="Times New Roman"/>
        </w:rPr>
        <w:t xml:space="preserve"> question carries </w:t>
      </w:r>
      <w:r w:rsidRPr="002A524A">
        <w:rPr>
          <w:rFonts w:ascii="Times New Roman" w:hAnsi="Times New Roman"/>
          <w:b/>
        </w:rPr>
        <w:t xml:space="preserve">4 </w:t>
      </w:r>
      <w:r w:rsidRPr="002A524A">
        <w:rPr>
          <w:rFonts w:ascii="Times New Roman" w:hAnsi="Times New Roman"/>
        </w:rPr>
        <w:t>marks</w:t>
      </w:r>
    </w:p>
    <w:p w14:paraId="6E088763" w14:textId="77777777" w:rsidR="00E04A64" w:rsidRPr="00E865B3" w:rsidRDefault="00E04A64">
      <w:pPr>
        <w:pStyle w:val="ListParagraph"/>
        <w:numPr>
          <w:ilvl w:val="0"/>
          <w:numId w:val="32"/>
        </w:numPr>
        <w:rPr>
          <w:rFonts w:ascii="Times New Roman" w:eastAsia="Times New Roman" w:hAnsi="Times New Roman" w:cs="Times New Roman"/>
        </w:rPr>
      </w:pPr>
      <w:r w:rsidRPr="00E865B3">
        <w:rPr>
          <w:rFonts w:ascii="Times New Roman" w:eastAsia="Times New Roman" w:hAnsi="Times New Roman" w:cs="Times New Roman"/>
        </w:rPr>
        <w:t>What is meant by distribution of random errors? Explain</w:t>
      </w:r>
    </w:p>
    <w:p w14:paraId="583EC179" w14:textId="77777777" w:rsidR="00E04A64" w:rsidRPr="00E865B3" w:rsidRDefault="00E04A64">
      <w:pPr>
        <w:pStyle w:val="ListParagraph"/>
        <w:numPr>
          <w:ilvl w:val="0"/>
          <w:numId w:val="32"/>
        </w:numPr>
        <w:spacing w:after="0"/>
        <w:jc w:val="both"/>
        <w:rPr>
          <w:rFonts w:ascii="Times New Roman" w:eastAsia="Times New Roman" w:hAnsi="Times New Roman" w:cs="Times New Roman"/>
        </w:rPr>
      </w:pPr>
      <w:r w:rsidRPr="00E865B3">
        <w:rPr>
          <w:rFonts w:ascii="Times New Roman" w:eastAsia="Times New Roman" w:hAnsi="Times New Roman" w:cs="Times New Roman"/>
        </w:rPr>
        <w:t>Discuss the principle and application of any one electrokinetic separation method.</w:t>
      </w:r>
    </w:p>
    <w:p w14:paraId="7A9116FF" w14:textId="77777777" w:rsidR="00E04A64" w:rsidRPr="00E865B3" w:rsidRDefault="00E04A64">
      <w:pPr>
        <w:pStyle w:val="ListParagraph"/>
        <w:numPr>
          <w:ilvl w:val="0"/>
          <w:numId w:val="32"/>
        </w:numPr>
        <w:spacing w:after="0"/>
        <w:jc w:val="both"/>
        <w:rPr>
          <w:rFonts w:ascii="Times New Roman" w:eastAsia="Times New Roman" w:hAnsi="Times New Roman" w:cs="Times New Roman"/>
        </w:rPr>
      </w:pPr>
      <w:r w:rsidRPr="00E865B3">
        <w:rPr>
          <w:rFonts w:ascii="Times New Roman" w:eastAsia="Times New Roman" w:hAnsi="Times New Roman" w:cs="Times New Roman"/>
        </w:rPr>
        <w:lastRenderedPageBreak/>
        <w:t>What technique is used to determine polydispersity indices?</w:t>
      </w:r>
    </w:p>
    <w:p w14:paraId="2B2C1EE3" w14:textId="77777777" w:rsidR="00E04A64" w:rsidRPr="00E865B3" w:rsidRDefault="00E04A64">
      <w:pPr>
        <w:pStyle w:val="ListParagraph"/>
        <w:numPr>
          <w:ilvl w:val="0"/>
          <w:numId w:val="32"/>
        </w:numPr>
        <w:spacing w:after="0"/>
        <w:jc w:val="both"/>
        <w:rPr>
          <w:rFonts w:ascii="Times New Roman" w:eastAsia="Times New Roman" w:hAnsi="Times New Roman" w:cs="Times New Roman"/>
        </w:rPr>
      </w:pPr>
      <w:r w:rsidRPr="00E865B3">
        <w:rPr>
          <w:rFonts w:ascii="Times New Roman" w:eastAsia="Times New Roman" w:hAnsi="Times New Roman" w:cs="Times New Roman"/>
        </w:rPr>
        <w:t>What are hyphenated techniques? Give the principle of any two.</w:t>
      </w:r>
    </w:p>
    <w:p w14:paraId="56A9B3D2" w14:textId="77777777" w:rsidR="00E04A64" w:rsidRPr="00E865B3" w:rsidRDefault="00E04A64">
      <w:pPr>
        <w:pStyle w:val="ListParagraph"/>
        <w:numPr>
          <w:ilvl w:val="0"/>
          <w:numId w:val="32"/>
        </w:numPr>
        <w:spacing w:after="0"/>
        <w:ind w:left="714" w:hanging="357"/>
        <w:jc w:val="both"/>
        <w:rPr>
          <w:rFonts w:ascii="Times New Roman" w:eastAsia="Times New Roman" w:hAnsi="Times New Roman" w:cs="Times New Roman"/>
        </w:rPr>
      </w:pPr>
      <w:r w:rsidRPr="00E865B3">
        <w:rPr>
          <w:rFonts w:ascii="Times New Roman" w:eastAsia="Times New Roman" w:hAnsi="Times New Roman" w:cs="Times New Roman"/>
        </w:rPr>
        <w:t>What are the techniques to measure radioactivity?</w:t>
      </w:r>
    </w:p>
    <w:p w14:paraId="47645276" w14:textId="77777777" w:rsidR="00E04A64" w:rsidRPr="00E865B3" w:rsidRDefault="00E04A64">
      <w:pPr>
        <w:pStyle w:val="ListParagraph"/>
        <w:numPr>
          <w:ilvl w:val="0"/>
          <w:numId w:val="32"/>
        </w:numPr>
        <w:spacing w:after="0"/>
        <w:ind w:left="714" w:hanging="357"/>
        <w:jc w:val="both"/>
        <w:rPr>
          <w:rFonts w:ascii="Times New Roman" w:eastAsia="Times New Roman" w:hAnsi="Times New Roman" w:cs="Times New Roman"/>
        </w:rPr>
      </w:pPr>
      <w:r w:rsidRPr="00E865B3">
        <w:rPr>
          <w:rFonts w:ascii="Times New Roman" w:eastAsia="Times New Roman" w:hAnsi="Times New Roman" w:cs="Times New Roman"/>
        </w:rPr>
        <w:t>Explain the difference between SEM and TEM.</w:t>
      </w:r>
    </w:p>
    <w:p w14:paraId="6EBC442B" w14:textId="77777777" w:rsidR="00E04A64" w:rsidRPr="00E865B3" w:rsidRDefault="00E04A64">
      <w:pPr>
        <w:pStyle w:val="ListParagraph"/>
        <w:numPr>
          <w:ilvl w:val="0"/>
          <w:numId w:val="32"/>
        </w:numPr>
        <w:spacing w:after="0"/>
        <w:jc w:val="both"/>
        <w:rPr>
          <w:rFonts w:ascii="Times New Roman" w:eastAsia="Times New Roman" w:hAnsi="Times New Roman" w:cs="Times New Roman"/>
        </w:rPr>
      </w:pPr>
      <w:r w:rsidRPr="00E865B3">
        <w:rPr>
          <w:rFonts w:ascii="Times New Roman" w:eastAsia="Times New Roman" w:hAnsi="Times New Roman" w:cs="Times New Roman"/>
        </w:rPr>
        <w:t>What are the different types of optical sensors and what are their applications?</w:t>
      </w:r>
    </w:p>
    <w:p w14:paraId="47901484" w14:textId="77777777" w:rsidR="00E04A64" w:rsidRPr="00E865B3" w:rsidRDefault="00E04A64">
      <w:pPr>
        <w:pStyle w:val="ListParagraph"/>
        <w:numPr>
          <w:ilvl w:val="0"/>
          <w:numId w:val="32"/>
        </w:numPr>
        <w:spacing w:after="0"/>
        <w:jc w:val="both"/>
        <w:rPr>
          <w:rFonts w:ascii="Times New Roman" w:eastAsia="Times New Roman" w:hAnsi="Times New Roman" w:cs="Times New Roman"/>
        </w:rPr>
      </w:pPr>
      <w:r w:rsidRPr="00E865B3">
        <w:rPr>
          <w:rFonts w:ascii="Times New Roman" w:eastAsia="Times New Roman" w:hAnsi="Times New Roman" w:cs="Times New Roman"/>
        </w:rPr>
        <w:t>What are the temperature effects on atomic spectroscopy in general?</w:t>
      </w:r>
    </w:p>
    <w:p w14:paraId="7D6FDF32" w14:textId="77777777" w:rsidR="00E04A64" w:rsidRPr="002A524A" w:rsidRDefault="00E04A64" w:rsidP="00E04A64">
      <w:pPr>
        <w:pStyle w:val="ListParagraph"/>
        <w:spacing w:after="0" w:line="24" w:lineRule="atLeast"/>
        <w:jc w:val="both"/>
        <w:rPr>
          <w:rFonts w:ascii="Times New Roman" w:eastAsia="Times New Roman" w:hAnsi="Times New Roman" w:cs="Times New Roman"/>
        </w:rPr>
      </w:pPr>
    </w:p>
    <w:p w14:paraId="47D279CC" w14:textId="77777777" w:rsidR="00E04A64" w:rsidRPr="002A524A" w:rsidRDefault="00E04A64" w:rsidP="00E04A64">
      <w:pPr>
        <w:spacing w:after="0" w:line="240" w:lineRule="auto"/>
        <w:jc w:val="center"/>
        <w:rPr>
          <w:rFonts w:ascii="Times New Roman" w:hAnsi="Times New Roman"/>
          <w:b/>
        </w:rPr>
      </w:pPr>
      <w:r w:rsidRPr="002A524A">
        <w:rPr>
          <w:rFonts w:ascii="Times New Roman" w:hAnsi="Times New Roman"/>
          <w:b/>
        </w:rPr>
        <w:t xml:space="preserve">SECTION-C </w:t>
      </w:r>
    </w:p>
    <w:p w14:paraId="70977208" w14:textId="77777777" w:rsidR="00E04A64" w:rsidRPr="002A524A" w:rsidRDefault="00E04A64" w:rsidP="00E04A64">
      <w:pPr>
        <w:spacing w:line="240" w:lineRule="auto"/>
        <w:jc w:val="center"/>
        <w:rPr>
          <w:rFonts w:ascii="Times New Roman" w:hAnsi="Times New Roman"/>
        </w:rPr>
      </w:pPr>
      <w:r w:rsidRPr="002A524A">
        <w:rPr>
          <w:rFonts w:ascii="Times New Roman" w:hAnsi="Times New Roman"/>
        </w:rPr>
        <w:t xml:space="preserve">Answer </w:t>
      </w:r>
      <w:r w:rsidRPr="002A524A">
        <w:rPr>
          <w:rFonts w:ascii="Times New Roman" w:hAnsi="Times New Roman"/>
          <w:b/>
        </w:rPr>
        <w:t>any 2</w:t>
      </w:r>
      <w:r w:rsidRPr="002A524A">
        <w:rPr>
          <w:rFonts w:ascii="Times New Roman" w:hAnsi="Times New Roman"/>
        </w:rPr>
        <w:t xml:space="preserve"> questions. </w:t>
      </w:r>
      <w:r w:rsidRPr="002A524A">
        <w:rPr>
          <w:rFonts w:ascii="Times New Roman" w:hAnsi="Times New Roman"/>
          <w:b/>
        </w:rPr>
        <w:t>Each</w:t>
      </w:r>
      <w:r w:rsidRPr="002A524A">
        <w:rPr>
          <w:rFonts w:ascii="Times New Roman" w:hAnsi="Times New Roman"/>
        </w:rPr>
        <w:t xml:space="preserve"> question carries </w:t>
      </w:r>
      <w:r w:rsidRPr="002A524A">
        <w:rPr>
          <w:rFonts w:ascii="Times New Roman" w:hAnsi="Times New Roman"/>
          <w:b/>
        </w:rPr>
        <w:t xml:space="preserve">8 </w:t>
      </w:r>
      <w:r w:rsidRPr="002A524A">
        <w:rPr>
          <w:rFonts w:ascii="Times New Roman" w:hAnsi="Times New Roman"/>
        </w:rPr>
        <w:t>marks</w:t>
      </w:r>
    </w:p>
    <w:p w14:paraId="7CFE7E76" w14:textId="7C85FA51" w:rsidR="00E04A64" w:rsidRPr="009F7455" w:rsidRDefault="00E04A64">
      <w:pPr>
        <w:pStyle w:val="ListParagraph"/>
        <w:numPr>
          <w:ilvl w:val="0"/>
          <w:numId w:val="32"/>
        </w:numPr>
        <w:spacing w:after="120" w:line="240" w:lineRule="auto"/>
        <w:ind w:left="714" w:hanging="357"/>
        <w:jc w:val="both"/>
        <w:rPr>
          <w:rFonts w:ascii="Times New Roman" w:eastAsia="Times New Roman" w:hAnsi="Times New Roman" w:cs="Times New Roman"/>
        </w:rPr>
      </w:pPr>
      <w:r w:rsidRPr="009F7455">
        <w:rPr>
          <w:rFonts w:ascii="Times New Roman" w:eastAsia="Times New Roman" w:hAnsi="Times New Roman" w:cs="Times New Roman"/>
        </w:rPr>
        <w:t>Explain various ways to minimize the errors encountered during an analysis.</w:t>
      </w:r>
    </w:p>
    <w:p w14:paraId="4A4661E3" w14:textId="77777777" w:rsidR="00E04A64" w:rsidRPr="009F7455" w:rsidRDefault="00E04A64">
      <w:pPr>
        <w:pStyle w:val="ListParagraph"/>
        <w:numPr>
          <w:ilvl w:val="0"/>
          <w:numId w:val="32"/>
        </w:numPr>
        <w:spacing w:after="120" w:line="240" w:lineRule="auto"/>
        <w:ind w:left="714" w:hanging="357"/>
        <w:jc w:val="both"/>
        <w:rPr>
          <w:rFonts w:ascii="Times New Roman" w:eastAsia="Times New Roman" w:hAnsi="Times New Roman" w:cs="Times New Roman"/>
        </w:rPr>
      </w:pPr>
      <w:r w:rsidRPr="009F7455">
        <w:rPr>
          <w:rFonts w:ascii="Times New Roman" w:eastAsia="Times New Roman" w:hAnsi="Times New Roman" w:cs="Times New Roman"/>
        </w:rPr>
        <w:t xml:space="preserve">Explain the various </w:t>
      </w:r>
      <w:proofErr w:type="spellStart"/>
      <w:r w:rsidRPr="009F7455">
        <w:rPr>
          <w:rFonts w:ascii="Times New Roman" w:eastAsia="Times New Roman" w:hAnsi="Times New Roman" w:cs="Times New Roman"/>
        </w:rPr>
        <w:t>thermoanalytical</w:t>
      </w:r>
      <w:proofErr w:type="spellEnd"/>
      <w:r w:rsidRPr="009F7455">
        <w:rPr>
          <w:rFonts w:ascii="Times New Roman" w:eastAsia="Times New Roman" w:hAnsi="Times New Roman" w:cs="Times New Roman"/>
        </w:rPr>
        <w:t xml:space="preserve"> techniques that can be used to study the thermal properties of a material.</w:t>
      </w:r>
    </w:p>
    <w:p w14:paraId="09262666" w14:textId="77777777" w:rsidR="00E04A64" w:rsidRPr="009F7455" w:rsidRDefault="00E04A64">
      <w:pPr>
        <w:pStyle w:val="ListParagraph"/>
        <w:numPr>
          <w:ilvl w:val="0"/>
          <w:numId w:val="32"/>
        </w:numPr>
        <w:spacing w:after="120" w:line="240" w:lineRule="auto"/>
        <w:jc w:val="both"/>
        <w:rPr>
          <w:rFonts w:ascii="Times New Roman" w:hAnsi="Times New Roman"/>
        </w:rPr>
      </w:pPr>
      <w:r w:rsidRPr="009F7455">
        <w:rPr>
          <w:rFonts w:ascii="Times New Roman" w:eastAsia="Times New Roman" w:hAnsi="Times New Roman" w:cs="Times New Roman"/>
        </w:rPr>
        <w:t>Explain the working of nuclear fission and fusion reactors.</w:t>
      </w:r>
    </w:p>
    <w:p w14:paraId="071DBB01" w14:textId="2F0D3251" w:rsidR="00ED62DB" w:rsidRPr="004B0555" w:rsidRDefault="00562F4D">
      <w:pPr>
        <w:pStyle w:val="ListParagraph"/>
        <w:numPr>
          <w:ilvl w:val="0"/>
          <w:numId w:val="32"/>
        </w:numPr>
        <w:spacing w:after="120" w:line="240" w:lineRule="auto"/>
        <w:jc w:val="both"/>
        <w:rPr>
          <w:rFonts w:ascii="Times New Roman" w:hAnsi="Times New Roman"/>
        </w:rPr>
      </w:pPr>
      <w:r w:rsidRPr="009F7455">
        <w:rPr>
          <w:rFonts w:ascii="Times New Roman" w:eastAsia="Times New Roman" w:hAnsi="Times New Roman" w:cs="Times New Roman"/>
        </w:rPr>
        <w:t>Compare the techniques EDX, XPS, AAS and ICPMS.</w:t>
      </w:r>
    </w:p>
    <w:p w14:paraId="401138D6" w14:textId="77777777" w:rsidR="004B0555" w:rsidRPr="00A74661" w:rsidRDefault="004B0555" w:rsidP="004B0555">
      <w:pPr>
        <w:pStyle w:val="ListParagraph"/>
        <w:spacing w:after="120" w:line="240" w:lineRule="auto"/>
        <w:jc w:val="both"/>
        <w:rPr>
          <w:rFonts w:ascii="Times New Roman" w:hAnsi="Times New Roman"/>
        </w:rPr>
      </w:pPr>
    </w:p>
    <w:p w14:paraId="3F64E6E4" w14:textId="02FF80B6" w:rsidR="00A54077" w:rsidRDefault="004B0555" w:rsidP="004B0555">
      <w:pPr>
        <w:spacing w:before="240"/>
        <w:ind w:left="720" w:hanging="540"/>
        <w:jc w:val="center"/>
        <w:rPr>
          <w:rFonts w:ascii="Times New Roman" w:hAnsi="Times New Roman"/>
          <w:sz w:val="24"/>
          <w:szCs w:val="24"/>
        </w:rPr>
      </w:pPr>
      <w:r>
        <w:rPr>
          <w:rFonts w:ascii="Times New Roman" w:hAnsi="Times New Roman"/>
          <w:sz w:val="24"/>
          <w:szCs w:val="24"/>
        </w:rPr>
        <w:t>******************</w:t>
      </w:r>
    </w:p>
    <w:p w14:paraId="5457F61A" w14:textId="77777777" w:rsidR="00A54077" w:rsidRDefault="00A54077" w:rsidP="00A74661">
      <w:pPr>
        <w:spacing w:before="240"/>
        <w:ind w:left="720" w:hanging="540"/>
        <w:jc w:val="center"/>
        <w:rPr>
          <w:rFonts w:ascii="Times New Roman" w:hAnsi="Times New Roman"/>
          <w:sz w:val="24"/>
          <w:szCs w:val="24"/>
        </w:rPr>
      </w:pPr>
    </w:p>
    <w:p w14:paraId="21B679DD" w14:textId="77777777" w:rsidR="00A54077" w:rsidRDefault="00A54077" w:rsidP="00A74661">
      <w:pPr>
        <w:spacing w:before="240"/>
        <w:ind w:left="720" w:hanging="540"/>
        <w:jc w:val="center"/>
        <w:rPr>
          <w:rFonts w:ascii="Times New Roman" w:hAnsi="Times New Roman"/>
          <w:sz w:val="24"/>
          <w:szCs w:val="24"/>
        </w:rPr>
      </w:pPr>
    </w:p>
    <w:p w14:paraId="41D8D132" w14:textId="77777777" w:rsidR="00A54077" w:rsidRDefault="00A54077" w:rsidP="00A74661">
      <w:pPr>
        <w:spacing w:before="240"/>
        <w:ind w:left="720" w:hanging="540"/>
        <w:jc w:val="center"/>
        <w:rPr>
          <w:rFonts w:ascii="Times New Roman" w:hAnsi="Times New Roman"/>
          <w:sz w:val="24"/>
          <w:szCs w:val="24"/>
        </w:rPr>
      </w:pPr>
    </w:p>
    <w:p w14:paraId="2CF872CB" w14:textId="77777777" w:rsidR="00A54077" w:rsidRDefault="00A54077" w:rsidP="00A74661">
      <w:pPr>
        <w:spacing w:before="240"/>
        <w:ind w:left="720" w:hanging="540"/>
        <w:jc w:val="center"/>
        <w:rPr>
          <w:rFonts w:ascii="Times New Roman" w:hAnsi="Times New Roman"/>
          <w:sz w:val="24"/>
          <w:szCs w:val="24"/>
        </w:rPr>
      </w:pPr>
    </w:p>
    <w:p w14:paraId="2C863F7F" w14:textId="77777777" w:rsidR="00A54077" w:rsidRDefault="00A54077" w:rsidP="00A74661">
      <w:pPr>
        <w:spacing w:before="240"/>
        <w:ind w:left="720" w:hanging="540"/>
        <w:jc w:val="center"/>
        <w:rPr>
          <w:rFonts w:ascii="Times New Roman" w:hAnsi="Times New Roman"/>
          <w:sz w:val="24"/>
          <w:szCs w:val="24"/>
        </w:rPr>
      </w:pPr>
    </w:p>
    <w:p w14:paraId="433186D7" w14:textId="77777777" w:rsidR="00A54077" w:rsidRDefault="00A54077" w:rsidP="00A74661">
      <w:pPr>
        <w:spacing w:before="240"/>
        <w:ind w:left="720" w:hanging="540"/>
        <w:jc w:val="center"/>
        <w:rPr>
          <w:rFonts w:ascii="Times New Roman" w:hAnsi="Times New Roman"/>
          <w:sz w:val="24"/>
          <w:szCs w:val="24"/>
        </w:rPr>
      </w:pPr>
    </w:p>
    <w:p w14:paraId="747F5442" w14:textId="77777777" w:rsidR="00A54077" w:rsidRDefault="00A54077" w:rsidP="00A74661">
      <w:pPr>
        <w:spacing w:before="240"/>
        <w:ind w:left="720" w:hanging="540"/>
        <w:jc w:val="center"/>
        <w:rPr>
          <w:rFonts w:ascii="Times New Roman" w:hAnsi="Times New Roman"/>
          <w:sz w:val="24"/>
          <w:szCs w:val="24"/>
        </w:rPr>
      </w:pPr>
    </w:p>
    <w:p w14:paraId="7D170002" w14:textId="77777777" w:rsidR="00A54077" w:rsidRDefault="00A54077" w:rsidP="00A74661">
      <w:pPr>
        <w:spacing w:before="240"/>
        <w:ind w:left="720" w:hanging="540"/>
        <w:jc w:val="center"/>
        <w:rPr>
          <w:rFonts w:ascii="Times New Roman" w:hAnsi="Times New Roman"/>
          <w:sz w:val="24"/>
          <w:szCs w:val="24"/>
        </w:rPr>
      </w:pPr>
    </w:p>
    <w:p w14:paraId="173FDC1C" w14:textId="77777777" w:rsidR="00A54077" w:rsidRDefault="00A54077" w:rsidP="00A74661">
      <w:pPr>
        <w:spacing w:before="240"/>
        <w:ind w:left="720" w:hanging="540"/>
        <w:jc w:val="center"/>
        <w:rPr>
          <w:rFonts w:ascii="Times New Roman" w:hAnsi="Times New Roman"/>
          <w:sz w:val="24"/>
          <w:szCs w:val="24"/>
        </w:rPr>
      </w:pPr>
    </w:p>
    <w:p w14:paraId="7D7797BB" w14:textId="77777777" w:rsidR="00A54077" w:rsidRDefault="00A54077" w:rsidP="00A74661">
      <w:pPr>
        <w:spacing w:before="240"/>
        <w:ind w:left="720" w:hanging="540"/>
        <w:jc w:val="center"/>
        <w:rPr>
          <w:rFonts w:ascii="Times New Roman" w:hAnsi="Times New Roman"/>
          <w:sz w:val="24"/>
          <w:szCs w:val="24"/>
        </w:rPr>
      </w:pPr>
    </w:p>
    <w:p w14:paraId="28433017" w14:textId="77777777" w:rsidR="001633B3" w:rsidRDefault="001633B3" w:rsidP="004A18EE">
      <w:pPr>
        <w:spacing w:before="240"/>
        <w:rPr>
          <w:rFonts w:ascii="Times New Roman" w:hAnsi="Times New Roman"/>
          <w:b/>
          <w:bCs/>
          <w:sz w:val="24"/>
          <w:szCs w:val="24"/>
        </w:rPr>
      </w:pPr>
    </w:p>
    <w:p w14:paraId="739E0D75" w14:textId="77777777" w:rsidR="00374C07" w:rsidRDefault="00374C07" w:rsidP="004A18EE">
      <w:pPr>
        <w:spacing w:before="240"/>
        <w:rPr>
          <w:rFonts w:ascii="Times New Roman" w:hAnsi="Times New Roman"/>
          <w:b/>
          <w:bCs/>
          <w:sz w:val="24"/>
          <w:szCs w:val="24"/>
        </w:rPr>
      </w:pPr>
    </w:p>
    <w:p w14:paraId="23B3D606" w14:textId="77777777" w:rsidR="00374C07" w:rsidRDefault="00374C07" w:rsidP="004A18EE">
      <w:pPr>
        <w:spacing w:before="240"/>
        <w:rPr>
          <w:rFonts w:ascii="Times New Roman" w:hAnsi="Times New Roman"/>
          <w:b/>
          <w:bCs/>
          <w:sz w:val="24"/>
          <w:szCs w:val="24"/>
        </w:rPr>
      </w:pPr>
    </w:p>
    <w:p w14:paraId="6BA73212" w14:textId="77777777" w:rsidR="00374C07" w:rsidRDefault="00374C07" w:rsidP="004A18EE">
      <w:pPr>
        <w:spacing w:before="240"/>
        <w:rPr>
          <w:rFonts w:ascii="Times New Roman" w:hAnsi="Times New Roman"/>
          <w:b/>
          <w:bCs/>
          <w:sz w:val="24"/>
          <w:szCs w:val="24"/>
        </w:rPr>
      </w:pPr>
    </w:p>
    <w:p w14:paraId="4A68B36C" w14:textId="7E08D4A9" w:rsidR="004238D0" w:rsidRDefault="004238D0" w:rsidP="001633B3">
      <w:pPr>
        <w:spacing w:before="240"/>
        <w:ind w:left="720" w:hanging="540"/>
        <w:rPr>
          <w:rFonts w:ascii="Times New Roman" w:hAnsi="Times New Roman"/>
          <w:b/>
          <w:bCs/>
          <w:sz w:val="24"/>
          <w:szCs w:val="24"/>
        </w:rPr>
      </w:pPr>
      <w:r>
        <w:rPr>
          <w:rFonts w:ascii="Times New Roman" w:hAnsi="Times New Roman"/>
          <w:b/>
          <w:bCs/>
          <w:sz w:val="24"/>
          <w:szCs w:val="24"/>
        </w:rPr>
        <w:lastRenderedPageBreak/>
        <w:t>Generic course: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1"/>
        <w:gridCol w:w="705"/>
        <w:gridCol w:w="1169"/>
        <w:gridCol w:w="922"/>
        <w:gridCol w:w="3453"/>
        <w:gridCol w:w="1061"/>
        <w:gridCol w:w="630"/>
        <w:gridCol w:w="909"/>
      </w:tblGrid>
      <w:tr w:rsidR="00C615B0" w:rsidRPr="00DA18A9" w14:paraId="62D0F270" w14:textId="77777777" w:rsidTr="000F65D7">
        <w:tc>
          <w:tcPr>
            <w:tcW w:w="501" w:type="dxa"/>
          </w:tcPr>
          <w:p w14:paraId="01D3B9A6" w14:textId="77777777" w:rsidR="00C615B0" w:rsidRPr="00DA18A9" w:rsidRDefault="00C615B0" w:rsidP="000F65D7">
            <w:pPr>
              <w:spacing w:after="0"/>
              <w:rPr>
                <w:rFonts w:ascii="Times New Roman" w:hAnsi="Times New Roman"/>
              </w:rPr>
            </w:pPr>
            <w:r w:rsidRPr="009F7455">
              <w:rPr>
                <w:rFonts w:ascii="Times New Roman" w:hAnsi="Times New Roman"/>
              </w:rPr>
              <w:t>1.</w:t>
            </w:r>
          </w:p>
        </w:tc>
        <w:tc>
          <w:tcPr>
            <w:tcW w:w="1899" w:type="dxa"/>
            <w:gridSpan w:val="2"/>
          </w:tcPr>
          <w:p w14:paraId="3285C9C1" w14:textId="77777777" w:rsidR="00C615B0" w:rsidRPr="00DA18A9" w:rsidRDefault="00C615B0" w:rsidP="000F65D7">
            <w:pPr>
              <w:spacing w:after="0"/>
              <w:rPr>
                <w:rFonts w:ascii="Times New Roman" w:hAnsi="Times New Roman"/>
              </w:rPr>
            </w:pPr>
            <w:r w:rsidRPr="009F7455">
              <w:rPr>
                <w:rFonts w:ascii="Times New Roman" w:hAnsi="Times New Roman"/>
              </w:rPr>
              <w:t>Semester</w:t>
            </w:r>
          </w:p>
        </w:tc>
        <w:tc>
          <w:tcPr>
            <w:tcW w:w="951" w:type="dxa"/>
          </w:tcPr>
          <w:p w14:paraId="5199D0A6" w14:textId="77777777" w:rsidR="00C615B0" w:rsidRPr="009F7455" w:rsidRDefault="00C615B0" w:rsidP="000F65D7">
            <w:pPr>
              <w:spacing w:after="0"/>
              <w:rPr>
                <w:rFonts w:ascii="Times New Roman" w:hAnsi="Times New Roman"/>
                <w:b/>
              </w:rPr>
            </w:pPr>
          </w:p>
        </w:tc>
        <w:tc>
          <w:tcPr>
            <w:tcW w:w="6225" w:type="dxa"/>
            <w:gridSpan w:val="4"/>
          </w:tcPr>
          <w:p w14:paraId="14E6517D" w14:textId="77777777" w:rsidR="00C615B0" w:rsidRPr="00DA18A9" w:rsidRDefault="00C615B0" w:rsidP="000F65D7">
            <w:pPr>
              <w:spacing w:after="0"/>
              <w:rPr>
                <w:rFonts w:ascii="Times New Roman" w:hAnsi="Times New Roman"/>
                <w:b/>
              </w:rPr>
            </w:pPr>
            <w:r w:rsidRPr="009F7455">
              <w:rPr>
                <w:rFonts w:ascii="Times New Roman" w:hAnsi="Times New Roman"/>
                <w:b/>
              </w:rPr>
              <w:t>1 or 2</w:t>
            </w:r>
          </w:p>
        </w:tc>
      </w:tr>
      <w:tr w:rsidR="00C615B0" w:rsidRPr="00DA18A9" w14:paraId="71B8E4FE" w14:textId="77777777" w:rsidTr="000F65D7">
        <w:tc>
          <w:tcPr>
            <w:tcW w:w="501" w:type="dxa"/>
          </w:tcPr>
          <w:p w14:paraId="04F19E37" w14:textId="77777777" w:rsidR="00C615B0" w:rsidRPr="00DA18A9" w:rsidRDefault="00C615B0" w:rsidP="000F65D7">
            <w:pPr>
              <w:spacing w:after="0"/>
              <w:rPr>
                <w:rFonts w:ascii="Times New Roman" w:hAnsi="Times New Roman"/>
              </w:rPr>
            </w:pPr>
            <w:r w:rsidRPr="009F7455">
              <w:rPr>
                <w:rFonts w:ascii="Times New Roman" w:hAnsi="Times New Roman"/>
              </w:rPr>
              <w:t>2.</w:t>
            </w:r>
          </w:p>
        </w:tc>
        <w:tc>
          <w:tcPr>
            <w:tcW w:w="1899" w:type="dxa"/>
            <w:gridSpan w:val="2"/>
          </w:tcPr>
          <w:p w14:paraId="444F4A32" w14:textId="77777777" w:rsidR="00C615B0" w:rsidRPr="00DA18A9" w:rsidRDefault="00C615B0" w:rsidP="000F65D7">
            <w:pPr>
              <w:spacing w:after="0"/>
              <w:rPr>
                <w:rFonts w:ascii="Times New Roman" w:hAnsi="Times New Roman"/>
              </w:rPr>
            </w:pPr>
            <w:r w:rsidRPr="009F7455">
              <w:rPr>
                <w:rFonts w:ascii="Times New Roman" w:hAnsi="Times New Roman"/>
              </w:rPr>
              <w:t>Course Title</w:t>
            </w:r>
          </w:p>
        </w:tc>
        <w:tc>
          <w:tcPr>
            <w:tcW w:w="951" w:type="dxa"/>
          </w:tcPr>
          <w:p w14:paraId="30DE2C11" w14:textId="77777777" w:rsidR="00C615B0" w:rsidRPr="009F7455" w:rsidRDefault="00C615B0" w:rsidP="000F65D7">
            <w:pPr>
              <w:spacing w:after="0"/>
              <w:rPr>
                <w:rFonts w:ascii="Times New Roman" w:hAnsi="Times New Roman"/>
                <w:b/>
              </w:rPr>
            </w:pPr>
          </w:p>
        </w:tc>
        <w:tc>
          <w:tcPr>
            <w:tcW w:w="6225" w:type="dxa"/>
            <w:gridSpan w:val="4"/>
          </w:tcPr>
          <w:p w14:paraId="564D6217" w14:textId="77777777" w:rsidR="00C615B0" w:rsidRPr="00DA18A9" w:rsidRDefault="00C615B0" w:rsidP="000F65D7">
            <w:pPr>
              <w:spacing w:after="0"/>
              <w:rPr>
                <w:rFonts w:ascii="Times New Roman" w:hAnsi="Times New Roman"/>
              </w:rPr>
            </w:pPr>
            <w:r w:rsidRPr="009F7455">
              <w:rPr>
                <w:rFonts w:ascii="Times New Roman" w:hAnsi="Times New Roman"/>
                <w:b/>
              </w:rPr>
              <w:t xml:space="preserve">ANALYTICAL </w:t>
            </w:r>
            <w:r>
              <w:rPr>
                <w:rFonts w:ascii="Times New Roman" w:hAnsi="Times New Roman"/>
                <w:b/>
              </w:rPr>
              <w:t>A</w:t>
            </w:r>
            <w:r w:rsidRPr="009F7455">
              <w:rPr>
                <w:rFonts w:ascii="Times New Roman" w:hAnsi="Times New Roman"/>
                <w:b/>
              </w:rPr>
              <w:t>ND ENVIRONMENTAL CHEMISTRY</w:t>
            </w:r>
          </w:p>
        </w:tc>
      </w:tr>
      <w:tr w:rsidR="00C615B0" w:rsidRPr="00DA18A9" w14:paraId="16CBFAF1" w14:textId="77777777" w:rsidTr="000F65D7">
        <w:tc>
          <w:tcPr>
            <w:tcW w:w="501" w:type="dxa"/>
          </w:tcPr>
          <w:p w14:paraId="5D35DFE7" w14:textId="77777777" w:rsidR="00C615B0" w:rsidRPr="00DA18A9" w:rsidRDefault="00C615B0" w:rsidP="000F65D7">
            <w:pPr>
              <w:spacing w:after="0"/>
              <w:rPr>
                <w:rFonts w:ascii="Times New Roman" w:hAnsi="Times New Roman"/>
              </w:rPr>
            </w:pPr>
            <w:r w:rsidRPr="009F7455">
              <w:rPr>
                <w:rFonts w:ascii="Times New Roman" w:hAnsi="Times New Roman"/>
              </w:rPr>
              <w:t>3.</w:t>
            </w:r>
          </w:p>
        </w:tc>
        <w:tc>
          <w:tcPr>
            <w:tcW w:w="1899" w:type="dxa"/>
            <w:gridSpan w:val="2"/>
          </w:tcPr>
          <w:p w14:paraId="76DB9607" w14:textId="77777777" w:rsidR="00C615B0" w:rsidRPr="00DA18A9" w:rsidRDefault="00C615B0" w:rsidP="000F65D7">
            <w:pPr>
              <w:spacing w:after="0"/>
              <w:rPr>
                <w:rFonts w:ascii="Times New Roman" w:hAnsi="Times New Roman"/>
              </w:rPr>
            </w:pPr>
            <w:r w:rsidRPr="009F7455">
              <w:rPr>
                <w:rFonts w:ascii="Times New Roman" w:hAnsi="Times New Roman"/>
              </w:rPr>
              <w:t>Course Code</w:t>
            </w:r>
          </w:p>
        </w:tc>
        <w:tc>
          <w:tcPr>
            <w:tcW w:w="951" w:type="dxa"/>
          </w:tcPr>
          <w:p w14:paraId="61178712" w14:textId="77777777" w:rsidR="00C615B0" w:rsidRPr="00F42A3B" w:rsidRDefault="00C615B0" w:rsidP="000F65D7">
            <w:pPr>
              <w:spacing w:after="0"/>
              <w:rPr>
                <w:rFonts w:ascii="Times New Roman" w:hAnsi="Times New Roman"/>
                <w:b/>
                <w:highlight w:val="yellow"/>
              </w:rPr>
            </w:pPr>
          </w:p>
        </w:tc>
        <w:tc>
          <w:tcPr>
            <w:tcW w:w="6225" w:type="dxa"/>
            <w:gridSpan w:val="4"/>
          </w:tcPr>
          <w:p w14:paraId="5EA5B98B" w14:textId="77777777" w:rsidR="00C615B0" w:rsidRPr="00DA18A9" w:rsidRDefault="00C615B0" w:rsidP="000F65D7">
            <w:pPr>
              <w:spacing w:after="0"/>
              <w:rPr>
                <w:rFonts w:ascii="Times New Roman" w:hAnsi="Times New Roman"/>
              </w:rPr>
            </w:pPr>
            <w:r w:rsidRPr="007F7238">
              <w:rPr>
                <w:rFonts w:ascii="Times New Roman" w:hAnsi="Times New Roman"/>
                <w:b/>
              </w:rPr>
              <w:t>CHE-GC-501</w:t>
            </w:r>
          </w:p>
        </w:tc>
      </w:tr>
      <w:tr w:rsidR="00C615B0" w:rsidRPr="00DA18A9" w14:paraId="2358E727" w14:textId="77777777" w:rsidTr="000F65D7">
        <w:tc>
          <w:tcPr>
            <w:tcW w:w="501" w:type="dxa"/>
          </w:tcPr>
          <w:p w14:paraId="2A66A32E" w14:textId="77777777" w:rsidR="00C615B0" w:rsidRPr="00DA18A9" w:rsidRDefault="00C615B0" w:rsidP="000F65D7">
            <w:pPr>
              <w:spacing w:after="0"/>
              <w:rPr>
                <w:rFonts w:ascii="Times New Roman" w:hAnsi="Times New Roman"/>
              </w:rPr>
            </w:pPr>
            <w:r w:rsidRPr="009F7455">
              <w:rPr>
                <w:rFonts w:ascii="Times New Roman" w:hAnsi="Times New Roman"/>
              </w:rPr>
              <w:t>4.</w:t>
            </w:r>
          </w:p>
        </w:tc>
        <w:tc>
          <w:tcPr>
            <w:tcW w:w="1899" w:type="dxa"/>
            <w:gridSpan w:val="2"/>
          </w:tcPr>
          <w:p w14:paraId="3E8ED4F5" w14:textId="77777777" w:rsidR="00C615B0" w:rsidRPr="00DA18A9" w:rsidRDefault="00C615B0" w:rsidP="000F65D7">
            <w:pPr>
              <w:spacing w:after="0"/>
              <w:rPr>
                <w:rFonts w:ascii="Times New Roman" w:hAnsi="Times New Roman"/>
              </w:rPr>
            </w:pPr>
            <w:r w:rsidRPr="009F7455">
              <w:rPr>
                <w:rFonts w:ascii="Times New Roman" w:hAnsi="Times New Roman"/>
              </w:rPr>
              <w:t>Credits</w:t>
            </w:r>
          </w:p>
        </w:tc>
        <w:tc>
          <w:tcPr>
            <w:tcW w:w="951" w:type="dxa"/>
          </w:tcPr>
          <w:p w14:paraId="088C8C28" w14:textId="77777777" w:rsidR="00C615B0" w:rsidRPr="009F7455" w:rsidRDefault="00C615B0" w:rsidP="000F65D7">
            <w:pPr>
              <w:spacing w:after="0"/>
              <w:rPr>
                <w:rFonts w:ascii="Times New Roman" w:hAnsi="Times New Roman"/>
                <w:b/>
              </w:rPr>
            </w:pPr>
          </w:p>
        </w:tc>
        <w:tc>
          <w:tcPr>
            <w:tcW w:w="6225" w:type="dxa"/>
            <w:gridSpan w:val="4"/>
          </w:tcPr>
          <w:p w14:paraId="12E98325" w14:textId="77777777" w:rsidR="00C615B0" w:rsidRPr="00DA18A9" w:rsidRDefault="00C615B0" w:rsidP="000F65D7">
            <w:pPr>
              <w:spacing w:after="0"/>
              <w:rPr>
                <w:rFonts w:ascii="Times New Roman" w:hAnsi="Times New Roman"/>
                <w:b/>
              </w:rPr>
            </w:pPr>
            <w:r w:rsidRPr="009F7455">
              <w:rPr>
                <w:rFonts w:ascii="Times New Roman" w:hAnsi="Times New Roman"/>
                <w:b/>
              </w:rPr>
              <w:t>2</w:t>
            </w:r>
          </w:p>
        </w:tc>
      </w:tr>
      <w:tr w:rsidR="00C615B0" w:rsidRPr="00DA18A9" w14:paraId="396B3B7A" w14:textId="77777777" w:rsidTr="000F65D7">
        <w:tc>
          <w:tcPr>
            <w:tcW w:w="501" w:type="dxa"/>
            <w:vMerge w:val="restart"/>
          </w:tcPr>
          <w:p w14:paraId="24A88C4D" w14:textId="77777777" w:rsidR="00C615B0" w:rsidRPr="00DA18A9" w:rsidRDefault="00C615B0" w:rsidP="000F65D7">
            <w:pPr>
              <w:spacing w:after="0"/>
              <w:rPr>
                <w:rFonts w:ascii="Times New Roman" w:hAnsi="Times New Roman"/>
              </w:rPr>
            </w:pPr>
            <w:r w:rsidRPr="009F7455">
              <w:rPr>
                <w:rFonts w:ascii="Times New Roman" w:hAnsi="Times New Roman"/>
              </w:rPr>
              <w:t>5.</w:t>
            </w:r>
          </w:p>
        </w:tc>
        <w:tc>
          <w:tcPr>
            <w:tcW w:w="6447" w:type="dxa"/>
            <w:gridSpan w:val="4"/>
          </w:tcPr>
          <w:p w14:paraId="711B243C" w14:textId="77777777" w:rsidR="00C615B0" w:rsidRPr="009F7455" w:rsidRDefault="00C615B0" w:rsidP="000F65D7">
            <w:pPr>
              <w:spacing w:after="0" w:line="240" w:lineRule="auto"/>
              <w:rPr>
                <w:rFonts w:ascii="Times New Roman" w:hAnsi="Times New Roman"/>
                <w:b/>
              </w:rPr>
            </w:pPr>
            <w:r w:rsidRPr="009F7455">
              <w:rPr>
                <w:rFonts w:ascii="Times New Roman" w:hAnsi="Times New Roman"/>
                <w:b/>
              </w:rPr>
              <w:t>CO</w:t>
            </w:r>
          </w:p>
          <w:p w14:paraId="394A0FD4" w14:textId="77777777" w:rsidR="00C615B0" w:rsidRPr="00DA18A9" w:rsidRDefault="00C615B0" w:rsidP="000F65D7">
            <w:pPr>
              <w:spacing w:after="0"/>
              <w:rPr>
                <w:rFonts w:ascii="Times New Roman" w:hAnsi="Times New Roman"/>
              </w:rPr>
            </w:pPr>
            <w:r w:rsidRPr="009F7455">
              <w:rPr>
                <w:rFonts w:ascii="Times New Roman" w:hAnsi="Times New Roman"/>
              </w:rPr>
              <w:t>On completion of the course, students should be able to:</w:t>
            </w:r>
          </w:p>
        </w:tc>
        <w:tc>
          <w:tcPr>
            <w:tcW w:w="1080" w:type="dxa"/>
          </w:tcPr>
          <w:p w14:paraId="694DFF92" w14:textId="77777777" w:rsidR="00C615B0" w:rsidRPr="00DA18A9" w:rsidRDefault="00C615B0" w:rsidP="000F65D7">
            <w:pPr>
              <w:spacing w:after="0"/>
              <w:rPr>
                <w:rFonts w:ascii="Times New Roman" w:hAnsi="Times New Roman"/>
                <w:b/>
              </w:rPr>
            </w:pPr>
            <w:r w:rsidRPr="009F7455">
              <w:rPr>
                <w:rFonts w:ascii="Times New Roman" w:hAnsi="Times New Roman"/>
                <w:b/>
              </w:rPr>
              <w:t>TL</w:t>
            </w:r>
          </w:p>
        </w:tc>
        <w:tc>
          <w:tcPr>
            <w:tcW w:w="630" w:type="dxa"/>
          </w:tcPr>
          <w:p w14:paraId="70526FC9" w14:textId="77777777" w:rsidR="00C615B0" w:rsidRPr="009F7455" w:rsidRDefault="00C615B0" w:rsidP="000F65D7">
            <w:pPr>
              <w:spacing w:after="0"/>
              <w:rPr>
                <w:rFonts w:ascii="Times New Roman" w:hAnsi="Times New Roman"/>
                <w:b/>
              </w:rPr>
            </w:pPr>
            <w:r w:rsidRPr="009F7455">
              <w:rPr>
                <w:rFonts w:ascii="Times New Roman" w:hAnsi="Times New Roman"/>
                <w:b/>
              </w:rPr>
              <w:t>KL</w:t>
            </w:r>
          </w:p>
        </w:tc>
        <w:tc>
          <w:tcPr>
            <w:tcW w:w="918" w:type="dxa"/>
            <w:vAlign w:val="center"/>
          </w:tcPr>
          <w:p w14:paraId="25975381" w14:textId="77777777" w:rsidR="00C615B0" w:rsidRPr="00DA18A9" w:rsidRDefault="00C615B0" w:rsidP="000F65D7">
            <w:pPr>
              <w:spacing w:after="0"/>
              <w:jc w:val="center"/>
              <w:rPr>
                <w:rFonts w:ascii="Times New Roman" w:hAnsi="Times New Roman"/>
                <w:b/>
              </w:rPr>
            </w:pPr>
            <w:r>
              <w:rPr>
                <w:rFonts w:ascii="Times New Roman" w:hAnsi="Times New Roman"/>
                <w:b/>
              </w:rPr>
              <w:t>PSO No.</w:t>
            </w:r>
          </w:p>
        </w:tc>
      </w:tr>
      <w:tr w:rsidR="00C615B0" w:rsidRPr="00DA18A9" w14:paraId="2D15F0C4" w14:textId="77777777" w:rsidTr="000F65D7">
        <w:trPr>
          <w:trHeight w:val="315"/>
        </w:trPr>
        <w:tc>
          <w:tcPr>
            <w:tcW w:w="501" w:type="dxa"/>
            <w:vMerge/>
          </w:tcPr>
          <w:p w14:paraId="61D59953" w14:textId="77777777" w:rsidR="00C615B0" w:rsidRPr="00DA18A9" w:rsidRDefault="00C615B0" w:rsidP="000F65D7">
            <w:pPr>
              <w:spacing w:after="0"/>
              <w:rPr>
                <w:rFonts w:ascii="Times New Roman" w:hAnsi="Times New Roman"/>
              </w:rPr>
            </w:pPr>
          </w:p>
        </w:tc>
        <w:tc>
          <w:tcPr>
            <w:tcW w:w="6447" w:type="dxa"/>
            <w:gridSpan w:val="4"/>
          </w:tcPr>
          <w:p w14:paraId="5A67F578" w14:textId="77777777" w:rsidR="00C615B0" w:rsidRPr="00DA18A9" w:rsidRDefault="00C615B0" w:rsidP="000F65D7">
            <w:pPr>
              <w:spacing w:after="0"/>
              <w:rPr>
                <w:rFonts w:ascii="Times New Roman" w:hAnsi="Times New Roman"/>
                <w:i/>
                <w:iCs/>
              </w:rPr>
            </w:pPr>
            <w:r w:rsidRPr="009F7455">
              <w:rPr>
                <w:rFonts w:ascii="Times New Roman" w:hAnsi="Times New Roman"/>
                <w:i/>
                <w:iCs/>
              </w:rPr>
              <w:t xml:space="preserve">1.  Understand the basics of data analysis and titrations </w:t>
            </w:r>
          </w:p>
        </w:tc>
        <w:tc>
          <w:tcPr>
            <w:tcW w:w="1080" w:type="dxa"/>
          </w:tcPr>
          <w:p w14:paraId="6140E125" w14:textId="77777777" w:rsidR="00C615B0" w:rsidRPr="00DA18A9" w:rsidRDefault="00C615B0" w:rsidP="000F65D7">
            <w:pPr>
              <w:spacing w:after="0"/>
              <w:rPr>
                <w:rFonts w:ascii="Times New Roman" w:hAnsi="Times New Roman"/>
              </w:rPr>
            </w:pPr>
            <w:r w:rsidRPr="009F7455">
              <w:rPr>
                <w:rFonts w:ascii="Times New Roman" w:hAnsi="Times New Roman"/>
              </w:rPr>
              <w:t>1-R, 2-Un, 3-Ap</w:t>
            </w:r>
          </w:p>
        </w:tc>
        <w:tc>
          <w:tcPr>
            <w:tcW w:w="630" w:type="dxa"/>
          </w:tcPr>
          <w:p w14:paraId="110A3F81" w14:textId="77777777" w:rsidR="00C615B0" w:rsidRPr="009F7455" w:rsidRDefault="00C615B0" w:rsidP="000F65D7">
            <w:pPr>
              <w:spacing w:after="0"/>
              <w:rPr>
                <w:rFonts w:ascii="Times New Roman" w:hAnsi="Times New Roman"/>
              </w:rPr>
            </w:pPr>
            <w:r w:rsidRPr="009F7455">
              <w:rPr>
                <w:rFonts w:ascii="Times New Roman" w:hAnsi="Times New Roman"/>
              </w:rPr>
              <w:t>FK, CK</w:t>
            </w:r>
          </w:p>
        </w:tc>
        <w:tc>
          <w:tcPr>
            <w:tcW w:w="918" w:type="dxa"/>
            <w:vAlign w:val="center"/>
          </w:tcPr>
          <w:p w14:paraId="51330364" w14:textId="77777777" w:rsidR="00C615B0" w:rsidRPr="00DA18A9" w:rsidRDefault="00C615B0" w:rsidP="000F65D7">
            <w:pPr>
              <w:spacing w:after="0"/>
              <w:jc w:val="center"/>
              <w:rPr>
                <w:rFonts w:ascii="Times New Roman" w:hAnsi="Times New Roman"/>
              </w:rPr>
            </w:pPr>
            <w:r>
              <w:rPr>
                <w:rFonts w:ascii="Times New Roman" w:hAnsi="Times New Roman"/>
              </w:rPr>
              <w:t>1, 2</w:t>
            </w:r>
          </w:p>
        </w:tc>
      </w:tr>
      <w:tr w:rsidR="00C615B0" w:rsidRPr="00DA18A9" w14:paraId="72E808BA" w14:textId="77777777" w:rsidTr="000F65D7">
        <w:trPr>
          <w:trHeight w:val="315"/>
        </w:trPr>
        <w:tc>
          <w:tcPr>
            <w:tcW w:w="501" w:type="dxa"/>
            <w:vMerge/>
          </w:tcPr>
          <w:p w14:paraId="3DC25616" w14:textId="77777777" w:rsidR="00C615B0" w:rsidRPr="00DA18A9" w:rsidRDefault="00C615B0" w:rsidP="000F65D7">
            <w:pPr>
              <w:spacing w:after="0"/>
              <w:rPr>
                <w:rFonts w:ascii="Times New Roman" w:hAnsi="Times New Roman"/>
              </w:rPr>
            </w:pPr>
          </w:p>
        </w:tc>
        <w:tc>
          <w:tcPr>
            <w:tcW w:w="6447" w:type="dxa"/>
            <w:gridSpan w:val="4"/>
          </w:tcPr>
          <w:p w14:paraId="636D5D63" w14:textId="77777777" w:rsidR="00C615B0" w:rsidRPr="00DA18A9" w:rsidRDefault="00C615B0" w:rsidP="000F65D7">
            <w:pPr>
              <w:spacing w:after="0"/>
              <w:rPr>
                <w:rFonts w:ascii="Times New Roman" w:hAnsi="Times New Roman"/>
                <w:i/>
                <w:iCs/>
              </w:rPr>
            </w:pPr>
            <w:r w:rsidRPr="009F7455">
              <w:rPr>
                <w:rFonts w:ascii="Times New Roman" w:hAnsi="Times New Roman"/>
                <w:i/>
                <w:iCs/>
              </w:rPr>
              <w:t>2. To understand the practice of titrations and volumetry</w:t>
            </w:r>
          </w:p>
        </w:tc>
        <w:tc>
          <w:tcPr>
            <w:tcW w:w="1080" w:type="dxa"/>
          </w:tcPr>
          <w:p w14:paraId="75A47F2B" w14:textId="77777777" w:rsidR="00C615B0" w:rsidRPr="00DA18A9" w:rsidRDefault="00C615B0" w:rsidP="000F65D7">
            <w:pPr>
              <w:spacing w:after="0"/>
              <w:rPr>
                <w:rFonts w:ascii="Times New Roman" w:hAnsi="Times New Roman"/>
              </w:rPr>
            </w:pPr>
            <w:r w:rsidRPr="009F7455">
              <w:rPr>
                <w:rFonts w:ascii="Times New Roman" w:hAnsi="Times New Roman"/>
              </w:rPr>
              <w:t>2-Un, 3-Ap 4-An</w:t>
            </w:r>
          </w:p>
        </w:tc>
        <w:tc>
          <w:tcPr>
            <w:tcW w:w="630" w:type="dxa"/>
          </w:tcPr>
          <w:p w14:paraId="42AF9D84" w14:textId="77777777" w:rsidR="00C615B0" w:rsidRPr="009F7455" w:rsidRDefault="00C615B0" w:rsidP="000F65D7">
            <w:pPr>
              <w:spacing w:after="0"/>
              <w:rPr>
                <w:rFonts w:ascii="Times New Roman" w:hAnsi="Times New Roman"/>
              </w:rPr>
            </w:pPr>
            <w:r w:rsidRPr="009F7455">
              <w:rPr>
                <w:rFonts w:ascii="Times New Roman" w:hAnsi="Times New Roman"/>
              </w:rPr>
              <w:t>FK, CK</w:t>
            </w:r>
          </w:p>
        </w:tc>
        <w:tc>
          <w:tcPr>
            <w:tcW w:w="918" w:type="dxa"/>
            <w:vAlign w:val="center"/>
          </w:tcPr>
          <w:p w14:paraId="663AA565" w14:textId="77777777" w:rsidR="00C615B0" w:rsidRPr="00DA18A9" w:rsidRDefault="00C615B0" w:rsidP="000F65D7">
            <w:pPr>
              <w:spacing w:after="0"/>
              <w:jc w:val="center"/>
              <w:rPr>
                <w:rFonts w:ascii="Times New Roman" w:hAnsi="Times New Roman"/>
              </w:rPr>
            </w:pPr>
            <w:r>
              <w:rPr>
                <w:rFonts w:ascii="Times New Roman" w:hAnsi="Times New Roman"/>
              </w:rPr>
              <w:t>1, 2, 3</w:t>
            </w:r>
          </w:p>
        </w:tc>
      </w:tr>
      <w:tr w:rsidR="00C615B0" w:rsidRPr="00DA18A9" w14:paraId="2A2D09F7" w14:textId="77777777" w:rsidTr="000F65D7">
        <w:trPr>
          <w:trHeight w:val="312"/>
        </w:trPr>
        <w:tc>
          <w:tcPr>
            <w:tcW w:w="501" w:type="dxa"/>
            <w:vMerge/>
          </w:tcPr>
          <w:p w14:paraId="4AA3BD22" w14:textId="77777777" w:rsidR="00C615B0" w:rsidRPr="00DA18A9" w:rsidRDefault="00C615B0" w:rsidP="000F65D7">
            <w:pPr>
              <w:spacing w:after="0"/>
              <w:rPr>
                <w:rFonts w:ascii="Times New Roman" w:hAnsi="Times New Roman"/>
              </w:rPr>
            </w:pPr>
          </w:p>
        </w:tc>
        <w:tc>
          <w:tcPr>
            <w:tcW w:w="6447" w:type="dxa"/>
            <w:gridSpan w:val="4"/>
          </w:tcPr>
          <w:p w14:paraId="069B9B0B" w14:textId="77777777" w:rsidR="00C615B0" w:rsidRPr="00DA18A9" w:rsidRDefault="00C615B0" w:rsidP="000F65D7">
            <w:pPr>
              <w:spacing w:after="0"/>
              <w:rPr>
                <w:rFonts w:ascii="Times New Roman" w:hAnsi="Times New Roman"/>
                <w:i/>
                <w:iCs/>
              </w:rPr>
            </w:pPr>
            <w:r w:rsidRPr="009F7455">
              <w:rPr>
                <w:rFonts w:ascii="Times New Roman" w:hAnsi="Times New Roman"/>
                <w:i/>
                <w:iCs/>
              </w:rPr>
              <w:t>3. Comprehend the theory of chromatography and understand the various chromatographic methods</w:t>
            </w:r>
          </w:p>
        </w:tc>
        <w:tc>
          <w:tcPr>
            <w:tcW w:w="1080" w:type="dxa"/>
          </w:tcPr>
          <w:p w14:paraId="1A97B8BC" w14:textId="77777777" w:rsidR="00C615B0" w:rsidRPr="00DA18A9" w:rsidRDefault="00C615B0" w:rsidP="000F65D7">
            <w:pPr>
              <w:spacing w:after="0"/>
              <w:rPr>
                <w:rFonts w:ascii="Times New Roman" w:hAnsi="Times New Roman"/>
              </w:rPr>
            </w:pPr>
            <w:r w:rsidRPr="009F7455">
              <w:rPr>
                <w:rFonts w:ascii="Times New Roman" w:hAnsi="Times New Roman"/>
              </w:rPr>
              <w:t>1-R, 2-Un</w:t>
            </w:r>
          </w:p>
        </w:tc>
        <w:tc>
          <w:tcPr>
            <w:tcW w:w="630" w:type="dxa"/>
          </w:tcPr>
          <w:p w14:paraId="4996BF91" w14:textId="77777777" w:rsidR="00C615B0" w:rsidRPr="009F7455" w:rsidRDefault="00C615B0" w:rsidP="000F65D7">
            <w:pPr>
              <w:spacing w:after="0"/>
              <w:rPr>
                <w:rFonts w:ascii="Times New Roman" w:hAnsi="Times New Roman"/>
              </w:rPr>
            </w:pPr>
            <w:r w:rsidRPr="009F7455">
              <w:rPr>
                <w:rFonts w:ascii="Times New Roman" w:hAnsi="Times New Roman"/>
              </w:rPr>
              <w:t>FK, CK</w:t>
            </w:r>
          </w:p>
        </w:tc>
        <w:tc>
          <w:tcPr>
            <w:tcW w:w="918" w:type="dxa"/>
            <w:vAlign w:val="center"/>
          </w:tcPr>
          <w:p w14:paraId="373FEB27" w14:textId="77777777" w:rsidR="00C615B0" w:rsidRPr="00DA18A9" w:rsidRDefault="00C615B0" w:rsidP="000F65D7">
            <w:pPr>
              <w:spacing w:after="0"/>
              <w:jc w:val="center"/>
              <w:rPr>
                <w:rFonts w:ascii="Times New Roman" w:hAnsi="Times New Roman"/>
              </w:rPr>
            </w:pPr>
            <w:r>
              <w:rPr>
                <w:rFonts w:ascii="Times New Roman" w:hAnsi="Times New Roman"/>
              </w:rPr>
              <w:t>1, 3</w:t>
            </w:r>
          </w:p>
        </w:tc>
      </w:tr>
      <w:tr w:rsidR="00C615B0" w:rsidRPr="00DA18A9" w14:paraId="010396B5" w14:textId="77777777" w:rsidTr="000F65D7">
        <w:trPr>
          <w:trHeight w:val="312"/>
        </w:trPr>
        <w:tc>
          <w:tcPr>
            <w:tcW w:w="501" w:type="dxa"/>
            <w:vMerge/>
          </w:tcPr>
          <w:p w14:paraId="1CE4178F" w14:textId="77777777" w:rsidR="00C615B0" w:rsidRPr="00DA18A9" w:rsidRDefault="00C615B0" w:rsidP="000F65D7">
            <w:pPr>
              <w:spacing w:after="0"/>
              <w:rPr>
                <w:rFonts w:ascii="Times New Roman" w:hAnsi="Times New Roman"/>
              </w:rPr>
            </w:pPr>
          </w:p>
        </w:tc>
        <w:tc>
          <w:tcPr>
            <w:tcW w:w="6447" w:type="dxa"/>
            <w:gridSpan w:val="4"/>
          </w:tcPr>
          <w:p w14:paraId="75687FB8" w14:textId="77777777" w:rsidR="00C615B0" w:rsidRPr="00DA18A9" w:rsidRDefault="00C615B0" w:rsidP="000F65D7">
            <w:pPr>
              <w:spacing w:after="0"/>
              <w:rPr>
                <w:rFonts w:ascii="Times New Roman" w:hAnsi="Times New Roman"/>
                <w:i/>
                <w:iCs/>
              </w:rPr>
            </w:pPr>
            <w:r w:rsidRPr="009F7455">
              <w:rPr>
                <w:rFonts w:ascii="Times New Roman" w:hAnsi="Times New Roman"/>
                <w:i/>
                <w:iCs/>
              </w:rPr>
              <w:t xml:space="preserve">4. To know the science behind the various environment phenomena like greenhouse effect, acid rain </w:t>
            </w:r>
            <w:proofErr w:type="spellStart"/>
            <w:r w:rsidRPr="009F7455">
              <w:rPr>
                <w:rFonts w:ascii="Times New Roman" w:hAnsi="Times New Roman"/>
                <w:i/>
                <w:iCs/>
              </w:rPr>
              <w:t>etc</w:t>
            </w:r>
            <w:proofErr w:type="spellEnd"/>
          </w:p>
        </w:tc>
        <w:tc>
          <w:tcPr>
            <w:tcW w:w="1080" w:type="dxa"/>
          </w:tcPr>
          <w:p w14:paraId="44F8AD94" w14:textId="77777777" w:rsidR="00C615B0" w:rsidRPr="00DA18A9" w:rsidRDefault="00C615B0" w:rsidP="000F65D7">
            <w:pPr>
              <w:spacing w:after="0"/>
              <w:rPr>
                <w:rFonts w:ascii="Times New Roman" w:hAnsi="Times New Roman"/>
              </w:rPr>
            </w:pPr>
            <w:r w:rsidRPr="009F7455">
              <w:rPr>
                <w:rFonts w:ascii="Times New Roman" w:hAnsi="Times New Roman"/>
              </w:rPr>
              <w:t>2-Un, 5-E</w:t>
            </w:r>
          </w:p>
        </w:tc>
        <w:tc>
          <w:tcPr>
            <w:tcW w:w="630" w:type="dxa"/>
          </w:tcPr>
          <w:p w14:paraId="1327EACC" w14:textId="77777777" w:rsidR="00C615B0" w:rsidRPr="009F7455" w:rsidRDefault="00C615B0" w:rsidP="000F65D7">
            <w:pPr>
              <w:spacing w:after="0"/>
              <w:rPr>
                <w:rFonts w:ascii="Times New Roman" w:hAnsi="Times New Roman"/>
              </w:rPr>
            </w:pPr>
            <w:r w:rsidRPr="009F7455">
              <w:rPr>
                <w:rFonts w:ascii="Times New Roman" w:hAnsi="Times New Roman"/>
              </w:rPr>
              <w:t>FK, CK</w:t>
            </w:r>
          </w:p>
        </w:tc>
        <w:tc>
          <w:tcPr>
            <w:tcW w:w="918" w:type="dxa"/>
            <w:vAlign w:val="center"/>
          </w:tcPr>
          <w:p w14:paraId="7D675A64" w14:textId="77777777" w:rsidR="00C615B0" w:rsidRPr="00DA18A9" w:rsidRDefault="00C615B0" w:rsidP="000F65D7">
            <w:pPr>
              <w:spacing w:after="0"/>
              <w:jc w:val="center"/>
              <w:rPr>
                <w:rFonts w:ascii="Times New Roman" w:hAnsi="Times New Roman"/>
              </w:rPr>
            </w:pPr>
            <w:r>
              <w:rPr>
                <w:rFonts w:ascii="Times New Roman" w:hAnsi="Times New Roman"/>
              </w:rPr>
              <w:t>1, 2, 3</w:t>
            </w:r>
          </w:p>
        </w:tc>
      </w:tr>
      <w:tr w:rsidR="00C615B0" w:rsidRPr="00DA18A9" w14:paraId="673974F3" w14:textId="77777777" w:rsidTr="000F65D7">
        <w:trPr>
          <w:trHeight w:val="312"/>
        </w:trPr>
        <w:tc>
          <w:tcPr>
            <w:tcW w:w="501" w:type="dxa"/>
            <w:vMerge/>
          </w:tcPr>
          <w:p w14:paraId="01B95248" w14:textId="77777777" w:rsidR="00C615B0" w:rsidRPr="00DA18A9" w:rsidRDefault="00C615B0" w:rsidP="000F65D7">
            <w:pPr>
              <w:spacing w:after="0"/>
              <w:rPr>
                <w:rFonts w:ascii="Times New Roman" w:hAnsi="Times New Roman"/>
              </w:rPr>
            </w:pPr>
          </w:p>
        </w:tc>
        <w:tc>
          <w:tcPr>
            <w:tcW w:w="6447" w:type="dxa"/>
            <w:gridSpan w:val="4"/>
          </w:tcPr>
          <w:p w14:paraId="3D96544C" w14:textId="77777777" w:rsidR="00C615B0" w:rsidRPr="00DA18A9" w:rsidRDefault="00C615B0" w:rsidP="000F65D7">
            <w:pPr>
              <w:spacing w:after="0"/>
              <w:rPr>
                <w:rFonts w:ascii="Times New Roman" w:hAnsi="Times New Roman"/>
                <w:i/>
                <w:iCs/>
              </w:rPr>
            </w:pPr>
            <w:r w:rsidRPr="009F7455">
              <w:rPr>
                <w:rFonts w:ascii="Times New Roman" w:hAnsi="Times New Roman"/>
                <w:i/>
                <w:iCs/>
              </w:rPr>
              <w:t>5. To know about various types of pollution</w:t>
            </w:r>
          </w:p>
        </w:tc>
        <w:tc>
          <w:tcPr>
            <w:tcW w:w="1080" w:type="dxa"/>
          </w:tcPr>
          <w:p w14:paraId="4B2CB92B" w14:textId="77777777" w:rsidR="00C615B0" w:rsidRPr="00DA18A9" w:rsidRDefault="00C615B0" w:rsidP="000F65D7">
            <w:pPr>
              <w:spacing w:after="0"/>
              <w:rPr>
                <w:rFonts w:ascii="Times New Roman" w:hAnsi="Times New Roman"/>
              </w:rPr>
            </w:pPr>
            <w:r w:rsidRPr="009F7455">
              <w:rPr>
                <w:rFonts w:ascii="Times New Roman" w:hAnsi="Times New Roman"/>
              </w:rPr>
              <w:t>2-Un, 3-Ap</w:t>
            </w:r>
          </w:p>
        </w:tc>
        <w:tc>
          <w:tcPr>
            <w:tcW w:w="630" w:type="dxa"/>
          </w:tcPr>
          <w:p w14:paraId="0DC871C7" w14:textId="77777777" w:rsidR="00C615B0" w:rsidRPr="009F7455" w:rsidRDefault="00C615B0" w:rsidP="000F65D7">
            <w:pPr>
              <w:spacing w:after="0"/>
              <w:rPr>
                <w:rFonts w:ascii="Times New Roman" w:hAnsi="Times New Roman"/>
              </w:rPr>
            </w:pPr>
            <w:r w:rsidRPr="009F7455">
              <w:rPr>
                <w:rFonts w:ascii="Times New Roman" w:hAnsi="Times New Roman"/>
              </w:rPr>
              <w:t>FK, CK</w:t>
            </w:r>
          </w:p>
        </w:tc>
        <w:tc>
          <w:tcPr>
            <w:tcW w:w="918" w:type="dxa"/>
            <w:vAlign w:val="center"/>
          </w:tcPr>
          <w:p w14:paraId="5DC199E3" w14:textId="77777777" w:rsidR="00C615B0" w:rsidRPr="00DA18A9" w:rsidRDefault="00C615B0" w:rsidP="000F65D7">
            <w:pPr>
              <w:spacing w:after="0"/>
              <w:jc w:val="center"/>
              <w:rPr>
                <w:rFonts w:ascii="Times New Roman" w:hAnsi="Times New Roman"/>
              </w:rPr>
            </w:pPr>
            <w:r>
              <w:rPr>
                <w:rFonts w:ascii="Times New Roman" w:hAnsi="Times New Roman"/>
              </w:rPr>
              <w:t>2, 3</w:t>
            </w:r>
          </w:p>
        </w:tc>
      </w:tr>
      <w:tr w:rsidR="00C615B0" w:rsidRPr="00DA18A9" w14:paraId="116D2E44" w14:textId="77777777" w:rsidTr="000F65D7">
        <w:trPr>
          <w:trHeight w:val="312"/>
        </w:trPr>
        <w:tc>
          <w:tcPr>
            <w:tcW w:w="501" w:type="dxa"/>
          </w:tcPr>
          <w:p w14:paraId="2248862A" w14:textId="77777777" w:rsidR="00C615B0" w:rsidRPr="00DA18A9" w:rsidRDefault="00C615B0" w:rsidP="000F65D7">
            <w:pPr>
              <w:spacing w:after="0"/>
              <w:rPr>
                <w:rFonts w:ascii="Times New Roman" w:hAnsi="Times New Roman"/>
              </w:rPr>
            </w:pPr>
          </w:p>
        </w:tc>
        <w:tc>
          <w:tcPr>
            <w:tcW w:w="6447" w:type="dxa"/>
            <w:gridSpan w:val="4"/>
          </w:tcPr>
          <w:p w14:paraId="534FC4B6" w14:textId="77777777" w:rsidR="00C615B0" w:rsidRPr="009F7455" w:rsidRDefault="00C615B0" w:rsidP="000F65D7">
            <w:pPr>
              <w:spacing w:after="0"/>
              <w:rPr>
                <w:rFonts w:ascii="Times New Roman" w:hAnsi="Times New Roman"/>
                <w:i/>
                <w:iCs/>
              </w:rPr>
            </w:pPr>
            <w:r w:rsidRPr="00D163BC">
              <w:rPr>
                <w:rFonts w:ascii="Times New Roman" w:hAnsi="Times New Roman"/>
                <w:i/>
                <w:iCs/>
              </w:rPr>
              <w:t>6. To understand solid waste management issues</w:t>
            </w:r>
            <w:r>
              <w:rPr>
                <w:rFonts w:ascii="Times New Roman" w:hAnsi="Times New Roman"/>
                <w:i/>
                <w:iCs/>
              </w:rPr>
              <w:t xml:space="preserve"> </w:t>
            </w:r>
          </w:p>
        </w:tc>
        <w:tc>
          <w:tcPr>
            <w:tcW w:w="1080" w:type="dxa"/>
          </w:tcPr>
          <w:p w14:paraId="363A5096" w14:textId="77777777" w:rsidR="00C615B0" w:rsidRPr="00D163BC" w:rsidRDefault="00C615B0" w:rsidP="000F65D7">
            <w:pPr>
              <w:spacing w:after="0"/>
              <w:rPr>
                <w:rFonts w:ascii="Times New Roman" w:hAnsi="Times New Roman"/>
              </w:rPr>
            </w:pPr>
            <w:r w:rsidRPr="00D163BC">
              <w:rPr>
                <w:rFonts w:ascii="Times New Roman" w:hAnsi="Times New Roman"/>
              </w:rPr>
              <w:t xml:space="preserve">2-Un, 3-Ap </w:t>
            </w:r>
          </w:p>
        </w:tc>
        <w:tc>
          <w:tcPr>
            <w:tcW w:w="630" w:type="dxa"/>
          </w:tcPr>
          <w:p w14:paraId="7632557E" w14:textId="77777777" w:rsidR="00C615B0" w:rsidRPr="009F7455" w:rsidRDefault="00C615B0" w:rsidP="000F65D7">
            <w:pPr>
              <w:spacing w:after="0"/>
              <w:rPr>
                <w:rFonts w:ascii="Times New Roman" w:hAnsi="Times New Roman"/>
              </w:rPr>
            </w:pPr>
            <w:r w:rsidRPr="00D163BC">
              <w:rPr>
                <w:rFonts w:ascii="Times New Roman" w:hAnsi="Times New Roman"/>
                <w:i/>
                <w:iCs/>
              </w:rPr>
              <w:t xml:space="preserve">CK </w:t>
            </w:r>
          </w:p>
        </w:tc>
        <w:tc>
          <w:tcPr>
            <w:tcW w:w="918" w:type="dxa"/>
            <w:vAlign w:val="center"/>
          </w:tcPr>
          <w:p w14:paraId="0406BC29" w14:textId="77777777" w:rsidR="00C615B0" w:rsidRPr="00DA18A9" w:rsidRDefault="00C615B0" w:rsidP="000F65D7">
            <w:pPr>
              <w:spacing w:after="0"/>
              <w:jc w:val="center"/>
              <w:rPr>
                <w:rFonts w:ascii="Times New Roman" w:hAnsi="Times New Roman"/>
              </w:rPr>
            </w:pPr>
            <w:r>
              <w:rPr>
                <w:rFonts w:ascii="Times New Roman" w:hAnsi="Times New Roman"/>
              </w:rPr>
              <w:t>3</w:t>
            </w:r>
          </w:p>
        </w:tc>
      </w:tr>
      <w:tr w:rsidR="00C615B0" w:rsidRPr="00DA18A9" w14:paraId="526045F7" w14:textId="77777777" w:rsidTr="000F65D7">
        <w:trPr>
          <w:trHeight w:val="413"/>
        </w:trPr>
        <w:tc>
          <w:tcPr>
            <w:tcW w:w="1206" w:type="dxa"/>
            <w:gridSpan w:val="2"/>
            <w:vAlign w:val="center"/>
          </w:tcPr>
          <w:p w14:paraId="2494911D" w14:textId="77777777" w:rsidR="00C615B0" w:rsidRPr="00DA18A9" w:rsidRDefault="00C615B0" w:rsidP="000F65D7">
            <w:pPr>
              <w:spacing w:after="0"/>
              <w:jc w:val="center"/>
              <w:rPr>
                <w:rFonts w:ascii="Times New Roman" w:hAnsi="Times New Roman"/>
                <w:b/>
              </w:rPr>
            </w:pPr>
            <w:r w:rsidRPr="00DA18A9">
              <w:rPr>
                <w:rFonts w:ascii="Times New Roman" w:hAnsi="Times New Roman"/>
                <w:b/>
              </w:rPr>
              <w:t>MODULE No.</w:t>
            </w:r>
          </w:p>
        </w:tc>
        <w:tc>
          <w:tcPr>
            <w:tcW w:w="6822" w:type="dxa"/>
            <w:gridSpan w:val="4"/>
            <w:vAlign w:val="center"/>
          </w:tcPr>
          <w:p w14:paraId="728FD807" w14:textId="77777777" w:rsidR="00C615B0" w:rsidRPr="00DA18A9" w:rsidRDefault="00C615B0" w:rsidP="000F65D7">
            <w:pPr>
              <w:spacing w:after="0"/>
              <w:jc w:val="center"/>
              <w:rPr>
                <w:rFonts w:ascii="Times New Roman" w:hAnsi="Times New Roman"/>
                <w:b/>
              </w:rPr>
            </w:pPr>
            <w:r w:rsidRPr="00DA18A9">
              <w:rPr>
                <w:rFonts w:ascii="Times New Roman" w:hAnsi="Times New Roman"/>
                <w:b/>
              </w:rPr>
              <w:t>COURSE CONTENT</w:t>
            </w:r>
          </w:p>
        </w:tc>
        <w:tc>
          <w:tcPr>
            <w:tcW w:w="1548" w:type="dxa"/>
            <w:gridSpan w:val="2"/>
          </w:tcPr>
          <w:p w14:paraId="135F8439" w14:textId="77777777" w:rsidR="00C615B0" w:rsidRPr="00DA18A9" w:rsidRDefault="00C615B0" w:rsidP="000F65D7">
            <w:pPr>
              <w:spacing w:after="0"/>
              <w:jc w:val="center"/>
              <w:rPr>
                <w:rFonts w:ascii="Times New Roman" w:hAnsi="Times New Roman"/>
                <w:b/>
              </w:rPr>
            </w:pPr>
            <w:r w:rsidRPr="00DA18A9">
              <w:rPr>
                <w:rFonts w:ascii="Times New Roman" w:hAnsi="Times New Roman"/>
                <w:b/>
              </w:rPr>
              <w:t>CO No.</w:t>
            </w:r>
          </w:p>
        </w:tc>
      </w:tr>
      <w:tr w:rsidR="00C615B0" w:rsidRPr="00DA18A9" w14:paraId="304C497C" w14:textId="77777777" w:rsidTr="000F65D7">
        <w:trPr>
          <w:trHeight w:val="312"/>
        </w:trPr>
        <w:tc>
          <w:tcPr>
            <w:tcW w:w="1206" w:type="dxa"/>
            <w:gridSpan w:val="2"/>
            <w:vAlign w:val="center"/>
          </w:tcPr>
          <w:p w14:paraId="5268E49A" w14:textId="77777777" w:rsidR="00C615B0" w:rsidRPr="00DA18A9" w:rsidRDefault="00C615B0" w:rsidP="000F65D7">
            <w:pPr>
              <w:spacing w:after="0"/>
              <w:jc w:val="center"/>
              <w:rPr>
                <w:rFonts w:ascii="Times New Roman" w:hAnsi="Times New Roman"/>
              </w:rPr>
            </w:pPr>
            <w:r w:rsidRPr="009F7455">
              <w:rPr>
                <w:rFonts w:ascii="Times New Roman" w:hAnsi="Times New Roman"/>
              </w:rPr>
              <w:t>I</w:t>
            </w:r>
          </w:p>
        </w:tc>
        <w:tc>
          <w:tcPr>
            <w:tcW w:w="6822" w:type="dxa"/>
            <w:gridSpan w:val="4"/>
          </w:tcPr>
          <w:p w14:paraId="1D16D9EA" w14:textId="77777777" w:rsidR="00C615B0" w:rsidRPr="00DA18A9" w:rsidRDefault="00C615B0" w:rsidP="000F65D7">
            <w:pPr>
              <w:spacing w:after="0"/>
              <w:jc w:val="both"/>
              <w:rPr>
                <w:rFonts w:ascii="Times New Roman" w:hAnsi="Times New Roman"/>
              </w:rPr>
            </w:pPr>
            <w:r w:rsidRPr="009F7455">
              <w:rPr>
                <w:rFonts w:ascii="Times New Roman" w:hAnsi="Times New Roman"/>
                <w:b/>
                <w:bCs/>
              </w:rPr>
              <w:t>Data Analysis</w:t>
            </w:r>
            <w:r>
              <w:rPr>
                <w:rFonts w:ascii="Times New Roman" w:hAnsi="Times New Roman"/>
                <w:iCs/>
              </w:rPr>
              <w:t>:</w:t>
            </w:r>
            <w:r w:rsidRPr="009F7455">
              <w:rPr>
                <w:rFonts w:ascii="Times New Roman" w:hAnsi="Times New Roman"/>
                <w:iCs/>
              </w:rPr>
              <w:t xml:space="preserve"> </w:t>
            </w:r>
            <w:r w:rsidRPr="009F7455">
              <w:rPr>
                <w:rFonts w:ascii="Times New Roman" w:hAnsi="Times New Roman"/>
              </w:rPr>
              <w:t>Accuracy and precision.  Evaluation of analytical data, The mean and median.  Standard deviation, variance and coefficient of variation. Classification of errors. Minimization of errors. Significant figures and computations.  Statistical methods in analysis. Students T test, Rejection of suspected value, Q test.</w:t>
            </w:r>
          </w:p>
        </w:tc>
        <w:tc>
          <w:tcPr>
            <w:tcW w:w="1548" w:type="dxa"/>
            <w:gridSpan w:val="2"/>
            <w:vAlign w:val="center"/>
          </w:tcPr>
          <w:p w14:paraId="10B2A40D" w14:textId="77777777" w:rsidR="00C615B0" w:rsidRPr="00DA18A9" w:rsidRDefault="00C615B0" w:rsidP="000F65D7">
            <w:pPr>
              <w:spacing w:after="0"/>
              <w:jc w:val="center"/>
              <w:rPr>
                <w:rFonts w:ascii="Times New Roman" w:hAnsi="Times New Roman"/>
              </w:rPr>
            </w:pPr>
            <w:r w:rsidRPr="009F7455">
              <w:rPr>
                <w:rFonts w:ascii="Times New Roman" w:hAnsi="Times New Roman"/>
              </w:rPr>
              <w:t>1</w:t>
            </w:r>
          </w:p>
        </w:tc>
      </w:tr>
      <w:tr w:rsidR="00C615B0" w:rsidRPr="00DA18A9" w14:paraId="2A08D67B" w14:textId="77777777" w:rsidTr="000F65D7">
        <w:trPr>
          <w:trHeight w:val="312"/>
        </w:trPr>
        <w:tc>
          <w:tcPr>
            <w:tcW w:w="1206" w:type="dxa"/>
            <w:gridSpan w:val="2"/>
            <w:vAlign w:val="center"/>
          </w:tcPr>
          <w:p w14:paraId="79ABEDD0" w14:textId="77777777" w:rsidR="00C615B0" w:rsidRPr="00DA18A9" w:rsidRDefault="00C615B0" w:rsidP="000F65D7">
            <w:pPr>
              <w:spacing w:after="0"/>
              <w:jc w:val="center"/>
              <w:rPr>
                <w:rFonts w:ascii="Times New Roman" w:hAnsi="Times New Roman"/>
              </w:rPr>
            </w:pPr>
            <w:r w:rsidRPr="009F7455">
              <w:rPr>
                <w:rFonts w:ascii="Times New Roman" w:hAnsi="Times New Roman"/>
              </w:rPr>
              <w:t>II</w:t>
            </w:r>
          </w:p>
        </w:tc>
        <w:tc>
          <w:tcPr>
            <w:tcW w:w="6822" w:type="dxa"/>
            <w:gridSpan w:val="4"/>
          </w:tcPr>
          <w:p w14:paraId="53CF479C" w14:textId="77777777" w:rsidR="00C615B0" w:rsidRPr="00DA18A9" w:rsidRDefault="00C615B0" w:rsidP="000F65D7">
            <w:pPr>
              <w:tabs>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hAnsi="Times New Roman"/>
              </w:rPr>
            </w:pPr>
            <w:r w:rsidRPr="009F7455">
              <w:rPr>
                <w:rFonts w:ascii="Times New Roman" w:hAnsi="Times New Roman"/>
                <w:b/>
                <w:bCs/>
              </w:rPr>
              <w:t>Volumetric Analysis and Precipitation Methods</w:t>
            </w:r>
            <w:r>
              <w:rPr>
                <w:rFonts w:ascii="Times New Roman" w:hAnsi="Times New Roman"/>
              </w:rPr>
              <w:t>:</w:t>
            </w:r>
            <w:r w:rsidRPr="009F7455">
              <w:rPr>
                <w:rFonts w:ascii="Times New Roman" w:hAnsi="Times New Roman"/>
              </w:rPr>
              <w:t xml:space="preserve"> Classification of reactions in volumetry (</w:t>
            </w:r>
            <w:proofErr w:type="spellStart"/>
            <w:r w:rsidRPr="009F7455">
              <w:rPr>
                <w:rFonts w:ascii="Times New Roman" w:hAnsi="Times New Roman"/>
              </w:rPr>
              <w:t>titrimetry</w:t>
            </w:r>
            <w:proofErr w:type="spellEnd"/>
            <w:r w:rsidRPr="009F7455">
              <w:rPr>
                <w:rFonts w:ascii="Times New Roman" w:hAnsi="Times New Roman"/>
              </w:rPr>
              <w:t>).  Acid</w:t>
            </w:r>
            <w:r w:rsidRPr="009F7455">
              <w:rPr>
                <w:rFonts w:ascii="Times New Roman" w:hAnsi="Times New Roman"/>
              </w:rPr>
              <w:noBreakHyphen/>
              <w:t>base equilibria in water.    Buffers.  Titration curves. Theories of indicators.  Theory of complexometric titrations and applications, Solubility product. Common ion effect.  Super saturation and precipitate formation. Precipitation from homogeneous solutions. The purity of precipitate. Co-precipitation and post precipitation. Contamination of precipitates. Washing of precipitate. Ignition of precipitate.  Organic reagents used in gravimetry</w:t>
            </w:r>
          </w:p>
        </w:tc>
        <w:tc>
          <w:tcPr>
            <w:tcW w:w="1548" w:type="dxa"/>
            <w:gridSpan w:val="2"/>
            <w:vAlign w:val="center"/>
          </w:tcPr>
          <w:p w14:paraId="51FB2009" w14:textId="77777777" w:rsidR="00C615B0" w:rsidRPr="00DA18A9" w:rsidRDefault="00C615B0" w:rsidP="000F65D7">
            <w:pPr>
              <w:spacing w:after="0"/>
              <w:jc w:val="center"/>
              <w:rPr>
                <w:rFonts w:ascii="Times New Roman" w:hAnsi="Times New Roman"/>
              </w:rPr>
            </w:pPr>
            <w:r w:rsidRPr="009F7455">
              <w:rPr>
                <w:rFonts w:ascii="Times New Roman" w:hAnsi="Times New Roman"/>
              </w:rPr>
              <w:t>1, 2</w:t>
            </w:r>
          </w:p>
        </w:tc>
      </w:tr>
      <w:tr w:rsidR="00C615B0" w:rsidRPr="00DA18A9" w14:paraId="3A3EC82A" w14:textId="77777777" w:rsidTr="000F65D7">
        <w:trPr>
          <w:trHeight w:val="312"/>
        </w:trPr>
        <w:tc>
          <w:tcPr>
            <w:tcW w:w="1206" w:type="dxa"/>
            <w:gridSpan w:val="2"/>
            <w:vAlign w:val="center"/>
          </w:tcPr>
          <w:p w14:paraId="30190506" w14:textId="77777777" w:rsidR="00C615B0" w:rsidRPr="00DA18A9" w:rsidRDefault="00C615B0" w:rsidP="000F65D7">
            <w:pPr>
              <w:spacing w:after="0"/>
              <w:jc w:val="center"/>
              <w:rPr>
                <w:rFonts w:ascii="Times New Roman" w:hAnsi="Times New Roman"/>
              </w:rPr>
            </w:pPr>
            <w:r w:rsidRPr="009F7455">
              <w:rPr>
                <w:rFonts w:ascii="Times New Roman" w:hAnsi="Times New Roman"/>
              </w:rPr>
              <w:t>III</w:t>
            </w:r>
          </w:p>
        </w:tc>
        <w:tc>
          <w:tcPr>
            <w:tcW w:w="6822" w:type="dxa"/>
            <w:gridSpan w:val="4"/>
          </w:tcPr>
          <w:p w14:paraId="4AE296F0" w14:textId="77777777" w:rsidR="00C615B0" w:rsidRPr="00DA18A9" w:rsidRDefault="00C615B0" w:rsidP="000F65D7">
            <w:pPr>
              <w:tabs>
                <w:tab w:val="left" w:pos="-180"/>
                <w:tab w:val="left" w:pos="360"/>
              </w:tabs>
              <w:spacing w:after="0"/>
              <w:jc w:val="both"/>
              <w:rPr>
                <w:rFonts w:ascii="Times New Roman" w:hAnsi="Times New Roman"/>
              </w:rPr>
            </w:pPr>
            <w:r w:rsidRPr="009F7455">
              <w:rPr>
                <w:rFonts w:ascii="Times New Roman" w:hAnsi="Times New Roman"/>
                <w:b/>
                <w:bCs/>
              </w:rPr>
              <w:t>Chromatographic</w:t>
            </w:r>
            <w:r>
              <w:rPr>
                <w:rFonts w:ascii="Times New Roman" w:hAnsi="Times New Roman"/>
                <w:b/>
                <w:bCs/>
              </w:rPr>
              <w:t xml:space="preserve"> </w:t>
            </w:r>
            <w:r w:rsidRPr="009F7455">
              <w:rPr>
                <w:rFonts w:ascii="Times New Roman" w:hAnsi="Times New Roman"/>
                <w:b/>
                <w:bCs/>
              </w:rPr>
              <w:t>Methods</w:t>
            </w:r>
            <w:r w:rsidRPr="009F7455">
              <w:rPr>
                <w:rFonts w:ascii="Times New Roman" w:hAnsi="Times New Roman"/>
                <w:bCs/>
              </w:rPr>
              <w:t xml:space="preserve">: </w:t>
            </w:r>
            <w:r w:rsidRPr="009F7455">
              <w:rPr>
                <w:rFonts w:ascii="Times New Roman" w:hAnsi="Times New Roman"/>
              </w:rPr>
              <w:t xml:space="preserve">Principles, instrumentation and applications of column chromatography, paper chromatography, </w:t>
            </w:r>
            <w:proofErr w:type="spellStart"/>
            <w:r w:rsidRPr="009F7455">
              <w:rPr>
                <w:rFonts w:ascii="Times New Roman" w:hAnsi="Times New Roman"/>
              </w:rPr>
              <w:t>thinlayer</w:t>
            </w:r>
            <w:proofErr w:type="spellEnd"/>
            <w:r w:rsidRPr="009F7455">
              <w:rPr>
                <w:rFonts w:ascii="Times New Roman" w:hAnsi="Times New Roman"/>
              </w:rPr>
              <w:t xml:space="preserve"> chromatography, ion-exchange chromatography, Gas chromatography and HPLC. Detectors, Hyphenated techniques, Introduction to Chiral Chromatography, Molecular Exclusion Chromatography, Introduction to Method development and Analysis of samples using the above techniques.</w:t>
            </w:r>
          </w:p>
        </w:tc>
        <w:tc>
          <w:tcPr>
            <w:tcW w:w="1548" w:type="dxa"/>
            <w:gridSpan w:val="2"/>
            <w:vAlign w:val="center"/>
          </w:tcPr>
          <w:p w14:paraId="71C55445" w14:textId="77777777" w:rsidR="00C615B0" w:rsidRPr="00DA18A9" w:rsidRDefault="00C615B0" w:rsidP="000F65D7">
            <w:pPr>
              <w:spacing w:after="0"/>
              <w:jc w:val="center"/>
              <w:rPr>
                <w:rFonts w:ascii="Times New Roman" w:hAnsi="Times New Roman"/>
              </w:rPr>
            </w:pPr>
            <w:r w:rsidRPr="009F7455">
              <w:rPr>
                <w:rFonts w:ascii="Times New Roman" w:hAnsi="Times New Roman"/>
              </w:rPr>
              <w:t>3</w:t>
            </w:r>
          </w:p>
        </w:tc>
      </w:tr>
      <w:tr w:rsidR="00C615B0" w:rsidRPr="00DA18A9" w14:paraId="62601092" w14:textId="77777777" w:rsidTr="000F65D7">
        <w:trPr>
          <w:trHeight w:val="312"/>
        </w:trPr>
        <w:tc>
          <w:tcPr>
            <w:tcW w:w="1206" w:type="dxa"/>
            <w:gridSpan w:val="2"/>
            <w:vAlign w:val="center"/>
          </w:tcPr>
          <w:p w14:paraId="1591B8B8" w14:textId="77777777" w:rsidR="00C615B0" w:rsidRDefault="00C615B0" w:rsidP="000F65D7">
            <w:pPr>
              <w:spacing w:after="0" w:line="240" w:lineRule="auto"/>
              <w:jc w:val="center"/>
              <w:rPr>
                <w:rFonts w:ascii="Times New Roman" w:hAnsi="Times New Roman"/>
              </w:rPr>
            </w:pPr>
          </w:p>
          <w:p w14:paraId="12682CEF" w14:textId="77777777" w:rsidR="00C615B0" w:rsidRDefault="00C615B0" w:rsidP="000F65D7">
            <w:pPr>
              <w:spacing w:after="0" w:line="240" w:lineRule="auto"/>
              <w:jc w:val="center"/>
              <w:rPr>
                <w:rFonts w:ascii="Times New Roman" w:hAnsi="Times New Roman"/>
              </w:rPr>
            </w:pPr>
          </w:p>
          <w:p w14:paraId="4190883E" w14:textId="77777777" w:rsidR="00C615B0" w:rsidRDefault="00C615B0" w:rsidP="000F65D7">
            <w:pPr>
              <w:spacing w:after="0" w:line="240" w:lineRule="auto"/>
              <w:jc w:val="center"/>
              <w:rPr>
                <w:rFonts w:ascii="Times New Roman" w:hAnsi="Times New Roman"/>
              </w:rPr>
            </w:pPr>
          </w:p>
          <w:p w14:paraId="60C78DEF" w14:textId="77777777" w:rsidR="00C615B0" w:rsidRPr="00DA18A9" w:rsidRDefault="00C615B0" w:rsidP="000F65D7">
            <w:pPr>
              <w:spacing w:after="0"/>
              <w:jc w:val="center"/>
              <w:rPr>
                <w:rFonts w:ascii="Times New Roman" w:hAnsi="Times New Roman"/>
              </w:rPr>
            </w:pPr>
            <w:r w:rsidRPr="009F7455">
              <w:rPr>
                <w:rFonts w:ascii="Times New Roman" w:hAnsi="Times New Roman"/>
              </w:rPr>
              <w:t>IV</w:t>
            </w:r>
          </w:p>
        </w:tc>
        <w:tc>
          <w:tcPr>
            <w:tcW w:w="6822" w:type="dxa"/>
            <w:gridSpan w:val="4"/>
          </w:tcPr>
          <w:p w14:paraId="629CFABD" w14:textId="77777777" w:rsidR="00C615B0" w:rsidRPr="00DA18A9" w:rsidRDefault="00C615B0" w:rsidP="000F65D7">
            <w:pPr>
              <w:spacing w:after="0"/>
              <w:jc w:val="both"/>
              <w:rPr>
                <w:rFonts w:ascii="Times New Roman" w:hAnsi="Times New Roman"/>
              </w:rPr>
            </w:pPr>
            <w:r w:rsidRPr="009F7455">
              <w:rPr>
                <w:rFonts w:ascii="Times New Roman" w:hAnsi="Times New Roman"/>
                <w:b/>
                <w:bCs/>
              </w:rPr>
              <w:t>Introduction to Environmental Chemistry</w:t>
            </w:r>
            <w:r w:rsidRPr="009F7455">
              <w:rPr>
                <w:rFonts w:ascii="Times New Roman" w:hAnsi="Times New Roman"/>
                <w:bCs/>
              </w:rPr>
              <w:t>:</w:t>
            </w:r>
            <w:r w:rsidRPr="009F7455">
              <w:rPr>
                <w:rFonts w:ascii="Times New Roman" w:hAnsi="Times New Roman"/>
                <w:b/>
              </w:rPr>
              <w:t xml:space="preserve"> </w:t>
            </w:r>
            <w:r w:rsidRPr="009F7455">
              <w:rPr>
                <w:rFonts w:ascii="Times New Roman" w:hAnsi="Times New Roman"/>
              </w:rPr>
              <w:t xml:space="preserve">Components of Environment. Earth’s atmosphere, Stratosphere chemistry, Ozone formation and depletion, Protection of ozone layer, Chlorofluorocarbons, Chemistry of photochemical smog, Acid rain, Atmospheric production of nitric acid, </w:t>
            </w:r>
            <w:proofErr w:type="spellStart"/>
            <w:r w:rsidRPr="009F7455">
              <w:rPr>
                <w:rFonts w:ascii="Times New Roman" w:hAnsi="Times New Roman"/>
              </w:rPr>
              <w:t>sulphuric</w:t>
            </w:r>
            <w:proofErr w:type="spellEnd"/>
            <w:r w:rsidRPr="009F7455">
              <w:rPr>
                <w:rFonts w:ascii="Times New Roman" w:hAnsi="Times New Roman"/>
              </w:rPr>
              <w:t xml:space="preserve"> acid, Rain, snow and fog chemistry, Aerosols, Adverse effects of acid rain, Greenhouse effect. Impact of greenhouse effect on global climate. </w:t>
            </w:r>
          </w:p>
        </w:tc>
        <w:tc>
          <w:tcPr>
            <w:tcW w:w="1548" w:type="dxa"/>
            <w:gridSpan w:val="2"/>
          </w:tcPr>
          <w:p w14:paraId="3B4C1A99" w14:textId="77777777" w:rsidR="00C615B0" w:rsidRDefault="00C615B0" w:rsidP="000F65D7">
            <w:pPr>
              <w:spacing w:after="0" w:line="240" w:lineRule="auto"/>
              <w:jc w:val="center"/>
              <w:rPr>
                <w:rFonts w:ascii="Times New Roman" w:hAnsi="Times New Roman"/>
              </w:rPr>
            </w:pPr>
          </w:p>
          <w:p w14:paraId="71A535AC" w14:textId="77777777" w:rsidR="00C615B0" w:rsidRDefault="00C615B0" w:rsidP="000F65D7">
            <w:pPr>
              <w:spacing w:after="0" w:line="240" w:lineRule="auto"/>
              <w:jc w:val="center"/>
              <w:rPr>
                <w:rFonts w:ascii="Times New Roman" w:hAnsi="Times New Roman"/>
              </w:rPr>
            </w:pPr>
          </w:p>
          <w:p w14:paraId="6A08FC5F" w14:textId="77777777" w:rsidR="00C615B0" w:rsidRDefault="00C615B0" w:rsidP="000F65D7">
            <w:pPr>
              <w:spacing w:after="0" w:line="240" w:lineRule="auto"/>
              <w:jc w:val="center"/>
              <w:rPr>
                <w:rFonts w:ascii="Times New Roman" w:hAnsi="Times New Roman"/>
              </w:rPr>
            </w:pPr>
          </w:p>
          <w:p w14:paraId="75C6B022" w14:textId="77777777" w:rsidR="00C615B0" w:rsidRPr="00DA18A9" w:rsidRDefault="00C615B0" w:rsidP="000F65D7">
            <w:pPr>
              <w:spacing w:after="0"/>
              <w:jc w:val="center"/>
              <w:rPr>
                <w:rFonts w:ascii="Times New Roman" w:hAnsi="Times New Roman"/>
              </w:rPr>
            </w:pPr>
            <w:r w:rsidRPr="009F7455">
              <w:rPr>
                <w:rFonts w:ascii="Times New Roman" w:hAnsi="Times New Roman"/>
              </w:rPr>
              <w:t>4</w:t>
            </w:r>
          </w:p>
        </w:tc>
      </w:tr>
      <w:tr w:rsidR="00C615B0" w:rsidRPr="00DA18A9" w14:paraId="08BF1185" w14:textId="77777777" w:rsidTr="000F65D7">
        <w:trPr>
          <w:trHeight w:val="312"/>
        </w:trPr>
        <w:tc>
          <w:tcPr>
            <w:tcW w:w="1206" w:type="dxa"/>
            <w:gridSpan w:val="2"/>
            <w:vAlign w:val="center"/>
          </w:tcPr>
          <w:p w14:paraId="1A689393" w14:textId="77777777" w:rsidR="00C615B0" w:rsidRPr="00DA18A9" w:rsidRDefault="00C615B0" w:rsidP="000F65D7">
            <w:pPr>
              <w:spacing w:after="0"/>
              <w:jc w:val="center"/>
              <w:rPr>
                <w:rFonts w:ascii="Times New Roman" w:hAnsi="Times New Roman"/>
              </w:rPr>
            </w:pPr>
            <w:r w:rsidRPr="009F7455">
              <w:rPr>
                <w:rFonts w:ascii="Times New Roman" w:hAnsi="Times New Roman"/>
              </w:rPr>
              <w:t>V</w:t>
            </w:r>
          </w:p>
        </w:tc>
        <w:tc>
          <w:tcPr>
            <w:tcW w:w="6822" w:type="dxa"/>
            <w:gridSpan w:val="4"/>
          </w:tcPr>
          <w:p w14:paraId="38F21C69" w14:textId="77777777" w:rsidR="00C615B0" w:rsidRPr="00DA18A9" w:rsidRDefault="00C615B0" w:rsidP="000F65D7">
            <w:pPr>
              <w:spacing w:after="0"/>
              <w:jc w:val="both"/>
              <w:rPr>
                <w:rFonts w:ascii="Times New Roman" w:hAnsi="Times New Roman"/>
              </w:rPr>
            </w:pPr>
            <w:r w:rsidRPr="009F7455">
              <w:rPr>
                <w:rFonts w:ascii="Times New Roman" w:hAnsi="Times New Roman"/>
                <w:b/>
                <w:bCs/>
              </w:rPr>
              <w:t>Air and Water Pollution</w:t>
            </w:r>
            <w:r>
              <w:rPr>
                <w:rFonts w:ascii="Times New Roman" w:hAnsi="Times New Roman"/>
              </w:rPr>
              <w:t xml:space="preserve">: </w:t>
            </w:r>
            <w:r w:rsidRPr="009F7455">
              <w:rPr>
                <w:rFonts w:ascii="Times New Roman" w:hAnsi="Times New Roman"/>
              </w:rPr>
              <w:t xml:space="preserve">Air pollution incidents. Control measures for air pollution. Water pollution, Incidents of water pollution in India – examples – causes, effects and remedial measures, Case studies, Humic material, Metal complexes of ligands of anthropogenic origin, Soaps and detergents. Eutrophication. </w:t>
            </w:r>
          </w:p>
        </w:tc>
        <w:tc>
          <w:tcPr>
            <w:tcW w:w="1548" w:type="dxa"/>
            <w:gridSpan w:val="2"/>
            <w:vAlign w:val="center"/>
          </w:tcPr>
          <w:p w14:paraId="3B38AFDA" w14:textId="77777777" w:rsidR="00C615B0" w:rsidRPr="00DA18A9" w:rsidRDefault="00C615B0" w:rsidP="000F65D7">
            <w:pPr>
              <w:spacing w:after="0"/>
              <w:jc w:val="center"/>
              <w:rPr>
                <w:rFonts w:ascii="Times New Roman" w:hAnsi="Times New Roman"/>
              </w:rPr>
            </w:pPr>
            <w:r w:rsidRPr="009F7455">
              <w:rPr>
                <w:rFonts w:ascii="Times New Roman" w:hAnsi="Times New Roman"/>
              </w:rPr>
              <w:t>5</w:t>
            </w:r>
          </w:p>
        </w:tc>
      </w:tr>
      <w:tr w:rsidR="00C615B0" w:rsidRPr="00DA18A9" w14:paraId="43F95BF1" w14:textId="77777777" w:rsidTr="000F65D7">
        <w:trPr>
          <w:trHeight w:val="312"/>
        </w:trPr>
        <w:tc>
          <w:tcPr>
            <w:tcW w:w="1206" w:type="dxa"/>
            <w:gridSpan w:val="2"/>
            <w:vAlign w:val="center"/>
          </w:tcPr>
          <w:p w14:paraId="250FCE32" w14:textId="77777777" w:rsidR="00C615B0" w:rsidRPr="00DA18A9" w:rsidRDefault="00C615B0" w:rsidP="000F65D7">
            <w:pPr>
              <w:spacing w:after="0"/>
              <w:jc w:val="center"/>
              <w:rPr>
                <w:rFonts w:ascii="Times New Roman" w:hAnsi="Times New Roman"/>
              </w:rPr>
            </w:pPr>
            <w:r w:rsidRPr="009F7455">
              <w:rPr>
                <w:rFonts w:ascii="Times New Roman" w:hAnsi="Times New Roman"/>
              </w:rPr>
              <w:t>VI</w:t>
            </w:r>
          </w:p>
        </w:tc>
        <w:tc>
          <w:tcPr>
            <w:tcW w:w="6822" w:type="dxa"/>
            <w:gridSpan w:val="4"/>
          </w:tcPr>
          <w:p w14:paraId="6A661473" w14:textId="77777777" w:rsidR="00C615B0" w:rsidRPr="00DA18A9" w:rsidRDefault="00C615B0" w:rsidP="000F65D7">
            <w:pPr>
              <w:spacing w:after="0"/>
              <w:jc w:val="both"/>
              <w:rPr>
                <w:rFonts w:ascii="Times New Roman" w:hAnsi="Times New Roman"/>
                <w:bCs/>
              </w:rPr>
            </w:pPr>
            <w:r w:rsidRPr="009F7455">
              <w:rPr>
                <w:rFonts w:ascii="Times New Roman" w:hAnsi="Times New Roman"/>
                <w:b/>
                <w:bCs/>
              </w:rPr>
              <w:t>Solid Waste Management</w:t>
            </w:r>
            <w:r>
              <w:rPr>
                <w:rFonts w:ascii="Times New Roman" w:hAnsi="Times New Roman"/>
              </w:rPr>
              <w:t xml:space="preserve">: </w:t>
            </w:r>
            <w:r w:rsidRPr="009F7455">
              <w:rPr>
                <w:rFonts w:ascii="Times New Roman" w:hAnsi="Times New Roman"/>
              </w:rPr>
              <w:t xml:space="preserve">Heavy metals. </w:t>
            </w:r>
            <w:r w:rsidRPr="009F7455">
              <w:rPr>
                <w:rFonts w:ascii="Times New Roman" w:hAnsi="Times New Roman"/>
                <w:iCs/>
              </w:rPr>
              <w:t xml:space="preserve">Industrial waste water treatment: </w:t>
            </w:r>
            <w:r w:rsidRPr="009F7455">
              <w:rPr>
                <w:rFonts w:ascii="Times New Roman" w:hAnsi="Times New Roman"/>
              </w:rPr>
              <w:t>Solid wastes from mining and metal production, Organic wastes, Mixed urban wastes, Solid waste management, Pollutants in soil. Radioactive pollutants. Pollutants from industries and agriculture. Chemical toxicology. Biochemical effects of pesticides and heavy metals.</w:t>
            </w:r>
          </w:p>
        </w:tc>
        <w:tc>
          <w:tcPr>
            <w:tcW w:w="1548" w:type="dxa"/>
            <w:gridSpan w:val="2"/>
            <w:vAlign w:val="center"/>
          </w:tcPr>
          <w:p w14:paraId="692B7A22" w14:textId="77777777" w:rsidR="00C615B0" w:rsidRPr="00DA18A9" w:rsidRDefault="00C615B0" w:rsidP="000F65D7">
            <w:pPr>
              <w:spacing w:after="0"/>
              <w:jc w:val="center"/>
              <w:rPr>
                <w:rFonts w:ascii="Times New Roman" w:hAnsi="Times New Roman"/>
              </w:rPr>
            </w:pPr>
            <w:r w:rsidRPr="009F7455">
              <w:rPr>
                <w:rFonts w:ascii="Times New Roman" w:hAnsi="Times New Roman"/>
              </w:rPr>
              <w:t>6</w:t>
            </w:r>
          </w:p>
        </w:tc>
      </w:tr>
      <w:tr w:rsidR="00C615B0" w:rsidRPr="00DA18A9" w14:paraId="2CBD3302" w14:textId="77777777" w:rsidTr="000F65D7">
        <w:trPr>
          <w:trHeight w:val="312"/>
        </w:trPr>
        <w:tc>
          <w:tcPr>
            <w:tcW w:w="9576" w:type="dxa"/>
            <w:gridSpan w:val="8"/>
          </w:tcPr>
          <w:p w14:paraId="5049147A" w14:textId="77777777" w:rsidR="00C615B0" w:rsidRPr="009F7455" w:rsidRDefault="00C615B0" w:rsidP="000F65D7">
            <w:pPr>
              <w:spacing w:after="0"/>
              <w:rPr>
                <w:rFonts w:ascii="Times New Roman" w:hAnsi="Times New Roman"/>
                <w:b/>
              </w:rPr>
            </w:pPr>
            <w:r w:rsidRPr="009F7455">
              <w:rPr>
                <w:rFonts w:ascii="Times New Roman" w:hAnsi="Times New Roman"/>
                <w:b/>
              </w:rPr>
              <w:t>References</w:t>
            </w:r>
          </w:p>
          <w:p w14:paraId="1EA363B0" w14:textId="77777777" w:rsidR="00C615B0" w:rsidRPr="009F7455" w:rsidRDefault="00C615B0" w:rsidP="00C615B0">
            <w:pPr>
              <w:numPr>
                <w:ilvl w:val="0"/>
                <w:numId w:val="62"/>
              </w:numPr>
              <w:tabs>
                <w:tab w:val="left" w:pos="-810"/>
                <w:tab w:val="left" w:pos="0"/>
                <w:tab w:val="left" w:pos="423"/>
                <w:tab w:val="left" w:pos="1350"/>
                <w:tab w:val="left" w:pos="2070"/>
                <w:tab w:val="left" w:pos="2790"/>
                <w:tab w:val="left" w:pos="3510"/>
                <w:tab w:val="left" w:pos="4230"/>
                <w:tab w:val="left" w:pos="4950"/>
                <w:tab w:val="left" w:pos="5670"/>
                <w:tab w:val="left" w:pos="6390"/>
                <w:tab w:val="left" w:pos="7110"/>
                <w:tab w:val="left" w:pos="7830"/>
                <w:tab w:val="left" w:pos="8550"/>
              </w:tabs>
              <w:spacing w:after="0"/>
              <w:ind w:left="426" w:hanging="270"/>
              <w:jc w:val="both"/>
              <w:rPr>
                <w:rFonts w:ascii="Times New Roman" w:hAnsi="Times New Roman"/>
              </w:rPr>
            </w:pPr>
            <w:r w:rsidRPr="009F7455">
              <w:rPr>
                <w:rFonts w:ascii="Times New Roman" w:hAnsi="Times New Roman"/>
              </w:rPr>
              <w:t>Bailey, R. A. Clark, H. M. Perris, J. P. Krause, S. and Strong, R. L. “Chemistry of the Environment”,</w:t>
            </w:r>
            <w:r>
              <w:rPr>
                <w:rFonts w:ascii="Times New Roman" w:hAnsi="Times New Roman"/>
              </w:rPr>
              <w:t xml:space="preserve"> </w:t>
            </w:r>
            <w:r w:rsidRPr="009F7455">
              <w:rPr>
                <w:rFonts w:ascii="Times New Roman" w:hAnsi="Times New Roman"/>
              </w:rPr>
              <w:t>Academic.</w:t>
            </w:r>
          </w:p>
          <w:p w14:paraId="7D3428D5" w14:textId="77777777" w:rsidR="00C615B0" w:rsidRPr="009F7455" w:rsidRDefault="00C615B0" w:rsidP="00C615B0">
            <w:pPr>
              <w:numPr>
                <w:ilvl w:val="0"/>
                <w:numId w:val="62"/>
              </w:numPr>
              <w:tabs>
                <w:tab w:val="left" w:pos="-810"/>
                <w:tab w:val="left" w:pos="0"/>
                <w:tab w:val="left" w:pos="423"/>
                <w:tab w:val="left" w:pos="1350"/>
                <w:tab w:val="left" w:pos="2070"/>
                <w:tab w:val="left" w:pos="2790"/>
                <w:tab w:val="left" w:pos="3510"/>
                <w:tab w:val="left" w:pos="4230"/>
                <w:tab w:val="left" w:pos="4950"/>
                <w:tab w:val="left" w:pos="5670"/>
                <w:tab w:val="left" w:pos="6390"/>
                <w:tab w:val="left" w:pos="7110"/>
                <w:tab w:val="left" w:pos="7830"/>
                <w:tab w:val="left" w:pos="8550"/>
              </w:tabs>
              <w:spacing w:after="0"/>
              <w:ind w:hanging="567"/>
              <w:jc w:val="both"/>
              <w:rPr>
                <w:rFonts w:ascii="Times New Roman" w:hAnsi="Times New Roman"/>
              </w:rPr>
            </w:pPr>
            <w:r w:rsidRPr="009F7455">
              <w:rPr>
                <w:rFonts w:ascii="Times New Roman" w:hAnsi="Times New Roman"/>
              </w:rPr>
              <w:t>De, A. K. “Environmental Chemistry”,</w:t>
            </w:r>
            <w:r>
              <w:rPr>
                <w:rFonts w:ascii="Times New Roman" w:hAnsi="Times New Roman"/>
              </w:rPr>
              <w:t xml:space="preserve"> </w:t>
            </w:r>
            <w:r w:rsidRPr="009F7455">
              <w:rPr>
                <w:rFonts w:ascii="Times New Roman" w:hAnsi="Times New Roman"/>
              </w:rPr>
              <w:t>Wiley Eastern.</w:t>
            </w:r>
          </w:p>
          <w:p w14:paraId="550F61AC" w14:textId="77777777" w:rsidR="00C615B0" w:rsidRPr="009F7455" w:rsidRDefault="00C615B0" w:rsidP="00C615B0">
            <w:pPr>
              <w:numPr>
                <w:ilvl w:val="0"/>
                <w:numId w:val="62"/>
              </w:numPr>
              <w:tabs>
                <w:tab w:val="left" w:pos="-810"/>
                <w:tab w:val="left" w:pos="0"/>
                <w:tab w:val="left" w:pos="423"/>
                <w:tab w:val="left" w:pos="1350"/>
                <w:tab w:val="left" w:pos="2070"/>
                <w:tab w:val="left" w:pos="2790"/>
                <w:tab w:val="left" w:pos="3510"/>
                <w:tab w:val="left" w:pos="4230"/>
                <w:tab w:val="left" w:pos="4950"/>
                <w:tab w:val="left" w:pos="5670"/>
                <w:tab w:val="left" w:pos="6390"/>
                <w:tab w:val="left" w:pos="7110"/>
                <w:tab w:val="left" w:pos="7830"/>
                <w:tab w:val="left" w:pos="8550"/>
              </w:tabs>
              <w:spacing w:after="0"/>
              <w:ind w:hanging="567"/>
              <w:jc w:val="both"/>
              <w:rPr>
                <w:rFonts w:ascii="Times New Roman" w:hAnsi="Times New Roman"/>
              </w:rPr>
            </w:pPr>
            <w:proofErr w:type="spellStart"/>
            <w:r w:rsidRPr="009F7455">
              <w:rPr>
                <w:rFonts w:ascii="Times New Roman" w:hAnsi="Times New Roman"/>
              </w:rPr>
              <w:t>Manjooran</w:t>
            </w:r>
            <w:proofErr w:type="spellEnd"/>
            <w:r w:rsidRPr="009F7455">
              <w:rPr>
                <w:rFonts w:ascii="Times New Roman" w:hAnsi="Times New Roman"/>
              </w:rPr>
              <w:t>,</w:t>
            </w:r>
            <w:r>
              <w:rPr>
                <w:rFonts w:ascii="Times New Roman" w:hAnsi="Times New Roman"/>
              </w:rPr>
              <w:t xml:space="preserve"> </w:t>
            </w:r>
            <w:r w:rsidRPr="009F7455">
              <w:rPr>
                <w:rFonts w:ascii="Times New Roman" w:hAnsi="Times New Roman"/>
              </w:rPr>
              <w:t>K. B. “Modern Engineering Chemistry”</w:t>
            </w:r>
            <w:r w:rsidRPr="009F7455">
              <w:rPr>
                <w:rFonts w:ascii="Times New Roman" w:hAnsi="Times New Roman"/>
                <w:i/>
              </w:rPr>
              <w:t xml:space="preserve">, </w:t>
            </w:r>
            <w:proofErr w:type="spellStart"/>
            <w:r w:rsidRPr="009F7455">
              <w:rPr>
                <w:rFonts w:ascii="Times New Roman" w:hAnsi="Times New Roman"/>
              </w:rPr>
              <w:t>Kannatheri</w:t>
            </w:r>
            <w:proofErr w:type="spellEnd"/>
            <w:r w:rsidRPr="009F7455">
              <w:rPr>
                <w:rFonts w:ascii="Times New Roman" w:hAnsi="Times New Roman"/>
              </w:rPr>
              <w:t xml:space="preserve"> Publications, Kochi.</w:t>
            </w:r>
          </w:p>
          <w:p w14:paraId="4A22EBB6" w14:textId="77777777" w:rsidR="00C615B0" w:rsidRPr="009F7455" w:rsidRDefault="00C615B0" w:rsidP="00C615B0">
            <w:pPr>
              <w:numPr>
                <w:ilvl w:val="0"/>
                <w:numId w:val="62"/>
              </w:numPr>
              <w:tabs>
                <w:tab w:val="left" w:pos="-810"/>
                <w:tab w:val="left" w:pos="0"/>
                <w:tab w:val="left" w:pos="423"/>
                <w:tab w:val="left" w:pos="1350"/>
                <w:tab w:val="left" w:pos="2070"/>
                <w:tab w:val="left" w:pos="2790"/>
                <w:tab w:val="left" w:pos="3510"/>
                <w:tab w:val="left" w:pos="4230"/>
                <w:tab w:val="left" w:pos="4950"/>
                <w:tab w:val="left" w:pos="5670"/>
                <w:tab w:val="left" w:pos="6390"/>
                <w:tab w:val="left" w:pos="7110"/>
                <w:tab w:val="left" w:pos="7830"/>
                <w:tab w:val="left" w:pos="8550"/>
              </w:tabs>
              <w:spacing w:after="0"/>
              <w:ind w:hanging="567"/>
              <w:jc w:val="both"/>
              <w:rPr>
                <w:rFonts w:ascii="Times New Roman" w:hAnsi="Times New Roman"/>
              </w:rPr>
            </w:pPr>
            <w:r w:rsidRPr="009F7455">
              <w:rPr>
                <w:rFonts w:ascii="Times New Roman" w:hAnsi="Times New Roman"/>
              </w:rPr>
              <w:t>Skoog,</w:t>
            </w:r>
            <w:r>
              <w:rPr>
                <w:rFonts w:ascii="Times New Roman" w:hAnsi="Times New Roman"/>
              </w:rPr>
              <w:t xml:space="preserve"> </w:t>
            </w:r>
            <w:r w:rsidRPr="009F7455">
              <w:rPr>
                <w:rFonts w:ascii="Times New Roman" w:hAnsi="Times New Roman"/>
              </w:rPr>
              <w:t>D. A. West, D. M. and Holler,</w:t>
            </w:r>
            <w:r>
              <w:rPr>
                <w:rFonts w:ascii="Times New Roman" w:hAnsi="Times New Roman"/>
              </w:rPr>
              <w:t xml:space="preserve"> </w:t>
            </w:r>
            <w:r w:rsidRPr="009F7455">
              <w:rPr>
                <w:rFonts w:ascii="Times New Roman" w:hAnsi="Times New Roman"/>
              </w:rPr>
              <w:t xml:space="preserve">F. J. "Fundamentals of Analytical Chemistry", Saunders  </w:t>
            </w:r>
          </w:p>
          <w:p w14:paraId="38B971FF" w14:textId="77777777" w:rsidR="00C615B0" w:rsidRPr="009F7455" w:rsidRDefault="00C615B0" w:rsidP="00C615B0">
            <w:pPr>
              <w:numPr>
                <w:ilvl w:val="0"/>
                <w:numId w:val="62"/>
              </w:numPr>
              <w:tabs>
                <w:tab w:val="left" w:pos="-810"/>
                <w:tab w:val="left" w:pos="0"/>
                <w:tab w:val="left" w:pos="423"/>
                <w:tab w:val="left" w:pos="1350"/>
                <w:tab w:val="left" w:pos="2070"/>
                <w:tab w:val="left" w:pos="2790"/>
                <w:tab w:val="left" w:pos="3510"/>
                <w:tab w:val="left" w:pos="4230"/>
                <w:tab w:val="left" w:pos="4950"/>
                <w:tab w:val="left" w:pos="5670"/>
                <w:tab w:val="left" w:pos="6390"/>
                <w:tab w:val="left" w:pos="7110"/>
                <w:tab w:val="left" w:pos="7830"/>
                <w:tab w:val="left" w:pos="8550"/>
              </w:tabs>
              <w:spacing w:after="0"/>
              <w:ind w:hanging="567"/>
              <w:jc w:val="both"/>
              <w:rPr>
                <w:rFonts w:ascii="Times New Roman" w:hAnsi="Times New Roman"/>
              </w:rPr>
            </w:pPr>
            <w:r w:rsidRPr="009F7455">
              <w:rPr>
                <w:rFonts w:ascii="Times New Roman" w:hAnsi="Times New Roman"/>
              </w:rPr>
              <w:t>Sodhi,</w:t>
            </w:r>
            <w:r>
              <w:rPr>
                <w:rFonts w:ascii="Times New Roman" w:hAnsi="Times New Roman"/>
              </w:rPr>
              <w:t xml:space="preserve"> </w:t>
            </w:r>
            <w:r w:rsidRPr="009F7455">
              <w:rPr>
                <w:rFonts w:ascii="Times New Roman" w:hAnsi="Times New Roman"/>
              </w:rPr>
              <w:t xml:space="preserve">G. S. “Fundamental Concepts of Environmental Chemistry”, </w:t>
            </w:r>
            <w:proofErr w:type="spellStart"/>
            <w:r w:rsidRPr="009F7455">
              <w:rPr>
                <w:rFonts w:ascii="Times New Roman" w:hAnsi="Times New Roman"/>
              </w:rPr>
              <w:t>Narosa</w:t>
            </w:r>
            <w:proofErr w:type="spellEnd"/>
            <w:r w:rsidRPr="009F7455">
              <w:rPr>
                <w:rFonts w:ascii="Times New Roman" w:hAnsi="Times New Roman"/>
              </w:rPr>
              <w:t>.</w:t>
            </w:r>
          </w:p>
          <w:p w14:paraId="3D57050D" w14:textId="77777777" w:rsidR="00C615B0" w:rsidRPr="009F7455" w:rsidRDefault="00C615B0" w:rsidP="00C615B0">
            <w:pPr>
              <w:numPr>
                <w:ilvl w:val="0"/>
                <w:numId w:val="62"/>
              </w:numPr>
              <w:tabs>
                <w:tab w:val="left" w:pos="-810"/>
                <w:tab w:val="left" w:pos="0"/>
                <w:tab w:val="left" w:pos="423"/>
                <w:tab w:val="left" w:pos="1350"/>
                <w:tab w:val="left" w:pos="2070"/>
                <w:tab w:val="left" w:pos="2790"/>
                <w:tab w:val="left" w:pos="3510"/>
                <w:tab w:val="left" w:pos="4230"/>
                <w:tab w:val="left" w:pos="4950"/>
                <w:tab w:val="left" w:pos="5670"/>
                <w:tab w:val="left" w:pos="6390"/>
                <w:tab w:val="left" w:pos="7110"/>
                <w:tab w:val="left" w:pos="7830"/>
                <w:tab w:val="left" w:pos="8550"/>
              </w:tabs>
              <w:spacing w:after="0"/>
              <w:ind w:hanging="567"/>
              <w:jc w:val="both"/>
              <w:rPr>
                <w:rFonts w:ascii="Times New Roman" w:hAnsi="Times New Roman"/>
              </w:rPr>
            </w:pPr>
            <w:r w:rsidRPr="009F7455">
              <w:rPr>
                <w:rFonts w:ascii="Times New Roman" w:hAnsi="Times New Roman"/>
              </w:rPr>
              <w:t>van Loon, G. W. “Environmental Chemistry”, OUP.</w:t>
            </w:r>
          </w:p>
          <w:p w14:paraId="4E698D27" w14:textId="77777777" w:rsidR="00C615B0" w:rsidRPr="009F7455" w:rsidRDefault="00C615B0" w:rsidP="00C615B0">
            <w:pPr>
              <w:numPr>
                <w:ilvl w:val="0"/>
                <w:numId w:val="62"/>
              </w:numPr>
              <w:tabs>
                <w:tab w:val="left" w:pos="-810"/>
                <w:tab w:val="left" w:pos="0"/>
                <w:tab w:val="left" w:pos="423"/>
                <w:tab w:val="left" w:pos="1350"/>
                <w:tab w:val="left" w:pos="2070"/>
                <w:tab w:val="left" w:pos="2790"/>
                <w:tab w:val="left" w:pos="3510"/>
                <w:tab w:val="left" w:pos="4230"/>
                <w:tab w:val="left" w:pos="4950"/>
                <w:tab w:val="left" w:pos="5670"/>
                <w:tab w:val="left" w:pos="6390"/>
                <w:tab w:val="left" w:pos="7110"/>
                <w:tab w:val="left" w:pos="7830"/>
                <w:tab w:val="left" w:pos="8550"/>
              </w:tabs>
              <w:spacing w:after="0"/>
              <w:ind w:hanging="567"/>
              <w:jc w:val="both"/>
              <w:rPr>
                <w:rFonts w:ascii="Times New Roman" w:hAnsi="Times New Roman"/>
              </w:rPr>
            </w:pPr>
            <w:r w:rsidRPr="009F7455">
              <w:rPr>
                <w:rFonts w:ascii="Times New Roman" w:hAnsi="Times New Roman"/>
              </w:rPr>
              <w:t xml:space="preserve">Vogel, I. "A Textbook of Quantitative Inorganic Analysis", Longman. </w:t>
            </w:r>
          </w:p>
          <w:p w14:paraId="4258EB4F" w14:textId="77777777" w:rsidR="00C615B0" w:rsidRPr="009F7455" w:rsidRDefault="00C615B0" w:rsidP="00C615B0">
            <w:pPr>
              <w:numPr>
                <w:ilvl w:val="0"/>
                <w:numId w:val="62"/>
              </w:numPr>
              <w:tabs>
                <w:tab w:val="left" w:pos="-810"/>
                <w:tab w:val="left" w:pos="0"/>
                <w:tab w:val="left" w:pos="423"/>
                <w:tab w:val="left" w:pos="1350"/>
                <w:tab w:val="left" w:pos="2070"/>
                <w:tab w:val="left" w:pos="2790"/>
                <w:tab w:val="left" w:pos="3510"/>
                <w:tab w:val="left" w:pos="4230"/>
                <w:tab w:val="left" w:pos="4950"/>
                <w:tab w:val="left" w:pos="5670"/>
                <w:tab w:val="left" w:pos="6390"/>
                <w:tab w:val="left" w:pos="7110"/>
                <w:tab w:val="left" w:pos="7830"/>
                <w:tab w:val="left" w:pos="8550"/>
              </w:tabs>
              <w:spacing w:after="0"/>
              <w:ind w:hanging="567"/>
              <w:jc w:val="both"/>
              <w:rPr>
                <w:rFonts w:ascii="Times New Roman" w:hAnsi="Times New Roman"/>
              </w:rPr>
            </w:pPr>
            <w:r w:rsidRPr="009F7455">
              <w:rPr>
                <w:rFonts w:ascii="Times New Roman" w:hAnsi="Times New Roman"/>
              </w:rPr>
              <w:t>Wilson, C. L. and Wilson, D. W. “Comprehensive Analytical Chemistry”, Vol. IB</w:t>
            </w:r>
            <w:r>
              <w:rPr>
                <w:rFonts w:ascii="Times New Roman" w:hAnsi="Times New Roman"/>
              </w:rPr>
              <w:t>.</w:t>
            </w:r>
          </w:p>
          <w:p w14:paraId="6847FCE1" w14:textId="77777777" w:rsidR="00C615B0" w:rsidRPr="00DA18A9" w:rsidRDefault="00C615B0" w:rsidP="000F65D7">
            <w:pPr>
              <w:pStyle w:val="ListParagraph"/>
              <w:autoSpaceDE w:val="0"/>
              <w:autoSpaceDN w:val="0"/>
              <w:adjustRightInd w:val="0"/>
              <w:spacing w:after="0" w:line="240" w:lineRule="auto"/>
              <w:ind w:left="702"/>
              <w:rPr>
                <w:rFonts w:ascii="Times New Roman" w:hAnsi="Times New Roman"/>
                <w:bCs/>
              </w:rPr>
            </w:pPr>
          </w:p>
        </w:tc>
      </w:tr>
    </w:tbl>
    <w:p w14:paraId="23C4D912" w14:textId="77777777" w:rsidR="008B0CFE" w:rsidRDefault="008B0CFE" w:rsidP="0047261F"/>
    <w:p w14:paraId="4C48E87E" w14:textId="77777777" w:rsidR="004A18EE" w:rsidRDefault="004A18EE" w:rsidP="0047261F">
      <w:pPr>
        <w:rPr>
          <w:rFonts w:ascii="Times New Roman" w:hAnsi="Times New Roman"/>
          <w:b/>
        </w:rPr>
      </w:pPr>
    </w:p>
    <w:p w14:paraId="7ABCFDAC" w14:textId="77777777" w:rsidR="004A18EE" w:rsidRDefault="004A18EE" w:rsidP="0047261F">
      <w:pPr>
        <w:rPr>
          <w:rFonts w:ascii="Times New Roman" w:hAnsi="Times New Roman"/>
          <w:b/>
        </w:rPr>
      </w:pPr>
    </w:p>
    <w:p w14:paraId="5F711FD7" w14:textId="77777777" w:rsidR="004A18EE" w:rsidRDefault="004A18EE" w:rsidP="0047261F">
      <w:pPr>
        <w:rPr>
          <w:rFonts w:ascii="Times New Roman" w:hAnsi="Times New Roman"/>
          <w:b/>
        </w:rPr>
      </w:pPr>
    </w:p>
    <w:p w14:paraId="43FAC959" w14:textId="77777777" w:rsidR="004A18EE" w:rsidRDefault="004A18EE" w:rsidP="0047261F">
      <w:pPr>
        <w:rPr>
          <w:rFonts w:ascii="Times New Roman" w:hAnsi="Times New Roman"/>
          <w:b/>
        </w:rPr>
      </w:pPr>
    </w:p>
    <w:p w14:paraId="538DCFF5" w14:textId="77777777" w:rsidR="004A18EE" w:rsidRDefault="004A18EE" w:rsidP="0047261F">
      <w:pPr>
        <w:rPr>
          <w:rFonts w:ascii="Times New Roman" w:hAnsi="Times New Roman"/>
          <w:b/>
        </w:rPr>
      </w:pPr>
    </w:p>
    <w:p w14:paraId="16FACD26" w14:textId="77777777" w:rsidR="004A18EE" w:rsidRDefault="004A18EE" w:rsidP="0047261F">
      <w:pPr>
        <w:rPr>
          <w:rFonts w:ascii="Times New Roman" w:hAnsi="Times New Roman"/>
          <w:b/>
        </w:rPr>
      </w:pPr>
    </w:p>
    <w:p w14:paraId="554FDE94" w14:textId="77777777" w:rsidR="004A18EE" w:rsidRDefault="004A18EE" w:rsidP="0047261F">
      <w:pPr>
        <w:rPr>
          <w:rFonts w:ascii="Times New Roman" w:hAnsi="Times New Roman"/>
          <w:b/>
        </w:rPr>
      </w:pPr>
    </w:p>
    <w:p w14:paraId="3E32689A" w14:textId="77777777" w:rsidR="004A18EE" w:rsidRDefault="004A18EE" w:rsidP="0047261F">
      <w:pPr>
        <w:rPr>
          <w:rFonts w:ascii="Times New Roman" w:hAnsi="Times New Roman"/>
          <w:b/>
        </w:rPr>
      </w:pPr>
    </w:p>
    <w:p w14:paraId="5C9066E5" w14:textId="741AAB81" w:rsidR="0047261F" w:rsidRPr="009F7455" w:rsidRDefault="0047261F" w:rsidP="0047261F">
      <w:pPr>
        <w:rPr>
          <w:rFonts w:ascii="Times New Roman" w:hAnsi="Times New Roman"/>
          <w:b/>
        </w:rPr>
      </w:pPr>
      <w:r w:rsidRPr="009F7455">
        <w:rPr>
          <w:rFonts w:ascii="Times New Roman" w:hAnsi="Times New Roman"/>
          <w:b/>
        </w:rPr>
        <w:lastRenderedPageBreak/>
        <w:t>Model Question Paper</w:t>
      </w:r>
    </w:p>
    <w:p w14:paraId="2AC84193" w14:textId="606FEA73" w:rsidR="0047261F" w:rsidRPr="008B0CFE" w:rsidRDefault="0047261F" w:rsidP="0047261F">
      <w:pPr>
        <w:spacing w:after="0" w:line="360" w:lineRule="auto"/>
        <w:jc w:val="center"/>
        <w:rPr>
          <w:rFonts w:ascii="Times New Roman" w:hAnsi="Times New Roman"/>
          <w:b/>
          <w:sz w:val="24"/>
          <w:szCs w:val="24"/>
        </w:rPr>
      </w:pPr>
      <w:r w:rsidRPr="008802FE">
        <w:rPr>
          <w:rFonts w:ascii="Times New Roman" w:hAnsi="Times New Roman"/>
          <w:b/>
          <w:sz w:val="24"/>
          <w:szCs w:val="24"/>
        </w:rPr>
        <w:t>FIRST</w:t>
      </w:r>
      <w:r w:rsidR="00ED62DB" w:rsidRPr="008802FE">
        <w:rPr>
          <w:rFonts w:ascii="Times New Roman" w:hAnsi="Times New Roman"/>
          <w:b/>
          <w:sz w:val="24"/>
          <w:szCs w:val="24"/>
        </w:rPr>
        <w:t>/SECOND</w:t>
      </w:r>
      <w:r w:rsidRPr="008802FE">
        <w:rPr>
          <w:rFonts w:ascii="Times New Roman" w:hAnsi="Times New Roman"/>
          <w:b/>
          <w:sz w:val="24"/>
          <w:szCs w:val="24"/>
        </w:rPr>
        <w:t xml:space="preserve"> SEMESTER</w:t>
      </w:r>
      <w:r w:rsidRPr="008B0CFE">
        <w:rPr>
          <w:rFonts w:ascii="Times New Roman" w:hAnsi="Times New Roman"/>
          <w:b/>
          <w:sz w:val="24"/>
          <w:szCs w:val="24"/>
        </w:rPr>
        <w:t xml:space="preserve"> M.Sc. DEGREE EXAMINATION </w:t>
      </w:r>
      <w:r w:rsidR="00AC04DA" w:rsidRPr="008B0CFE">
        <w:rPr>
          <w:rFonts w:ascii="Times New Roman" w:hAnsi="Times New Roman"/>
          <w:b/>
          <w:sz w:val="24"/>
          <w:szCs w:val="24"/>
        </w:rPr>
        <w:t>Month Year</w:t>
      </w:r>
    </w:p>
    <w:p w14:paraId="5F886AD5" w14:textId="77777777" w:rsidR="0047261F" w:rsidRPr="008B0CFE" w:rsidRDefault="0047261F" w:rsidP="0047261F">
      <w:pPr>
        <w:spacing w:after="0" w:line="360" w:lineRule="auto"/>
        <w:jc w:val="center"/>
        <w:rPr>
          <w:rFonts w:ascii="Times New Roman" w:hAnsi="Times New Roman"/>
          <w:b/>
          <w:sz w:val="24"/>
          <w:szCs w:val="24"/>
        </w:rPr>
      </w:pPr>
      <w:r w:rsidRPr="008B0CFE">
        <w:rPr>
          <w:rFonts w:ascii="Times New Roman" w:hAnsi="Times New Roman"/>
          <w:b/>
          <w:sz w:val="24"/>
          <w:szCs w:val="24"/>
        </w:rPr>
        <w:t>Branch: CHEMISTRY</w:t>
      </w:r>
    </w:p>
    <w:p w14:paraId="0F7763B2" w14:textId="4137E295" w:rsidR="0047261F" w:rsidRPr="008B0CFE" w:rsidRDefault="0047261F" w:rsidP="0047261F">
      <w:pPr>
        <w:spacing w:after="0" w:line="240" w:lineRule="auto"/>
        <w:jc w:val="center"/>
        <w:rPr>
          <w:rFonts w:ascii="Times New Roman" w:hAnsi="Times New Roman"/>
          <w:b/>
          <w:sz w:val="24"/>
          <w:szCs w:val="24"/>
        </w:rPr>
      </w:pPr>
      <w:r w:rsidRPr="008B0CFE">
        <w:rPr>
          <w:rFonts w:ascii="Times New Roman" w:hAnsi="Times New Roman"/>
          <w:b/>
          <w:sz w:val="24"/>
          <w:szCs w:val="24"/>
        </w:rPr>
        <w:t>CHE-GC-</w:t>
      </w:r>
      <w:r w:rsidR="009E4F2C" w:rsidRPr="008B0CFE">
        <w:rPr>
          <w:rFonts w:ascii="Times New Roman" w:hAnsi="Times New Roman"/>
          <w:b/>
          <w:sz w:val="24"/>
          <w:szCs w:val="24"/>
        </w:rPr>
        <w:t>50</w:t>
      </w:r>
      <w:r w:rsidRPr="008B0CFE">
        <w:rPr>
          <w:rFonts w:ascii="Times New Roman" w:hAnsi="Times New Roman"/>
          <w:b/>
          <w:sz w:val="24"/>
          <w:szCs w:val="24"/>
        </w:rPr>
        <w:t xml:space="preserve">1: </w:t>
      </w:r>
      <w:r w:rsidR="00040E65" w:rsidRPr="008B0CFE">
        <w:rPr>
          <w:rFonts w:ascii="Times New Roman" w:hAnsi="Times New Roman"/>
          <w:b/>
          <w:sz w:val="24"/>
          <w:szCs w:val="24"/>
        </w:rPr>
        <w:t>ANALYTICAL AND ENVIRONMENTAL CHEMISTRY</w:t>
      </w:r>
    </w:p>
    <w:p w14:paraId="72384FDE" w14:textId="77777777" w:rsidR="0047261F" w:rsidRPr="008B0CFE" w:rsidRDefault="0047261F" w:rsidP="0047261F">
      <w:pPr>
        <w:spacing w:after="0" w:line="240" w:lineRule="auto"/>
        <w:jc w:val="center"/>
        <w:rPr>
          <w:rFonts w:ascii="Times New Roman" w:hAnsi="Times New Roman"/>
          <w:b/>
          <w:sz w:val="24"/>
          <w:szCs w:val="24"/>
        </w:rPr>
      </w:pPr>
    </w:p>
    <w:p w14:paraId="755CFE4B" w14:textId="58109C0F" w:rsidR="0047261F" w:rsidRPr="008B0CFE" w:rsidRDefault="0047261F" w:rsidP="0047261F">
      <w:pPr>
        <w:spacing w:after="0" w:line="240" w:lineRule="auto"/>
        <w:rPr>
          <w:rFonts w:ascii="Times New Roman" w:hAnsi="Times New Roman"/>
          <w:b/>
          <w:sz w:val="24"/>
          <w:szCs w:val="24"/>
        </w:rPr>
      </w:pPr>
      <w:r w:rsidRPr="008B0CFE">
        <w:rPr>
          <w:rFonts w:ascii="Times New Roman" w:hAnsi="Times New Roman"/>
          <w:b/>
          <w:sz w:val="24"/>
          <w:szCs w:val="24"/>
        </w:rPr>
        <w:t xml:space="preserve">Time: </w:t>
      </w:r>
      <w:r w:rsidR="00E70F89" w:rsidRPr="008B0CFE">
        <w:rPr>
          <w:rFonts w:ascii="Times New Roman" w:hAnsi="Times New Roman"/>
          <w:b/>
          <w:sz w:val="24"/>
          <w:szCs w:val="24"/>
        </w:rPr>
        <w:t>2</w:t>
      </w:r>
      <w:r w:rsidRPr="008B0CFE">
        <w:rPr>
          <w:rFonts w:ascii="Times New Roman" w:hAnsi="Times New Roman"/>
          <w:b/>
          <w:sz w:val="24"/>
          <w:szCs w:val="24"/>
        </w:rPr>
        <w:t xml:space="preserve"> hours</w:t>
      </w:r>
      <w:r w:rsidRPr="008B0CFE">
        <w:rPr>
          <w:rFonts w:ascii="Times New Roman" w:hAnsi="Times New Roman"/>
          <w:b/>
          <w:sz w:val="24"/>
          <w:szCs w:val="24"/>
        </w:rPr>
        <w:tab/>
      </w:r>
      <w:r w:rsidRPr="008B0CFE">
        <w:rPr>
          <w:rFonts w:ascii="Times New Roman" w:hAnsi="Times New Roman"/>
          <w:b/>
          <w:sz w:val="24"/>
          <w:szCs w:val="24"/>
        </w:rPr>
        <w:tab/>
      </w:r>
      <w:r w:rsidRPr="008B0CFE">
        <w:rPr>
          <w:rFonts w:ascii="Times New Roman" w:hAnsi="Times New Roman"/>
          <w:b/>
          <w:sz w:val="24"/>
          <w:szCs w:val="24"/>
        </w:rPr>
        <w:tab/>
      </w:r>
      <w:r w:rsidRPr="008B0CFE">
        <w:rPr>
          <w:rFonts w:ascii="Times New Roman" w:hAnsi="Times New Roman"/>
          <w:b/>
          <w:sz w:val="24"/>
          <w:szCs w:val="24"/>
        </w:rPr>
        <w:tab/>
      </w:r>
      <w:r w:rsidRPr="008B0CFE">
        <w:rPr>
          <w:rFonts w:ascii="Times New Roman" w:hAnsi="Times New Roman"/>
          <w:b/>
          <w:sz w:val="24"/>
          <w:szCs w:val="24"/>
        </w:rPr>
        <w:tab/>
      </w:r>
      <w:r w:rsidRPr="008B0CFE">
        <w:rPr>
          <w:rFonts w:ascii="Times New Roman" w:hAnsi="Times New Roman"/>
          <w:b/>
          <w:sz w:val="24"/>
          <w:szCs w:val="24"/>
        </w:rPr>
        <w:tab/>
      </w:r>
      <w:r w:rsidRPr="008B0CFE">
        <w:rPr>
          <w:rFonts w:ascii="Times New Roman" w:hAnsi="Times New Roman"/>
          <w:b/>
          <w:sz w:val="24"/>
          <w:szCs w:val="24"/>
        </w:rPr>
        <w:tab/>
      </w:r>
      <w:r w:rsidRPr="008B0CFE">
        <w:rPr>
          <w:rFonts w:ascii="Times New Roman" w:hAnsi="Times New Roman"/>
          <w:b/>
          <w:sz w:val="24"/>
          <w:szCs w:val="24"/>
        </w:rPr>
        <w:tab/>
        <w:t>Max. Marks: 60</w:t>
      </w:r>
    </w:p>
    <w:p w14:paraId="0B946CD3" w14:textId="77777777" w:rsidR="0047261F" w:rsidRDefault="0047261F" w:rsidP="0047261F">
      <w:pPr>
        <w:spacing w:after="0" w:line="240" w:lineRule="auto"/>
        <w:rPr>
          <w:rFonts w:ascii="Times New Roman" w:hAnsi="Times New Roman"/>
          <w:b/>
        </w:rPr>
      </w:pPr>
    </w:p>
    <w:p w14:paraId="581F8B94" w14:textId="77777777" w:rsidR="0047261F" w:rsidRPr="002A524A" w:rsidRDefault="0047261F" w:rsidP="0047261F">
      <w:pPr>
        <w:spacing w:after="0" w:line="240" w:lineRule="auto"/>
        <w:jc w:val="center"/>
        <w:rPr>
          <w:rFonts w:ascii="Times New Roman" w:hAnsi="Times New Roman"/>
          <w:b/>
        </w:rPr>
      </w:pPr>
      <w:r w:rsidRPr="002A524A">
        <w:rPr>
          <w:rFonts w:ascii="Times New Roman" w:hAnsi="Times New Roman"/>
          <w:b/>
        </w:rPr>
        <w:t>SECTION-A</w:t>
      </w:r>
    </w:p>
    <w:p w14:paraId="4D3A9E0F" w14:textId="77777777" w:rsidR="0047261F" w:rsidRPr="002A524A" w:rsidRDefault="0047261F" w:rsidP="0047261F">
      <w:pPr>
        <w:jc w:val="center"/>
        <w:rPr>
          <w:rFonts w:ascii="Times New Roman" w:hAnsi="Times New Roman"/>
        </w:rPr>
      </w:pPr>
      <w:r w:rsidRPr="002A524A">
        <w:rPr>
          <w:rFonts w:ascii="Times New Roman" w:hAnsi="Times New Roman"/>
        </w:rPr>
        <w:t xml:space="preserve">Answer </w:t>
      </w:r>
      <w:r w:rsidRPr="002A524A">
        <w:rPr>
          <w:rFonts w:ascii="Times New Roman" w:hAnsi="Times New Roman"/>
          <w:b/>
        </w:rPr>
        <w:t>any 10</w:t>
      </w:r>
      <w:r w:rsidRPr="002A524A">
        <w:rPr>
          <w:rFonts w:ascii="Times New Roman" w:hAnsi="Times New Roman"/>
        </w:rPr>
        <w:t xml:space="preserve"> questions. </w:t>
      </w:r>
      <w:r w:rsidRPr="002A524A">
        <w:rPr>
          <w:rFonts w:ascii="Times New Roman" w:hAnsi="Times New Roman"/>
          <w:b/>
        </w:rPr>
        <w:t>Each</w:t>
      </w:r>
      <w:r w:rsidRPr="002A524A">
        <w:rPr>
          <w:rFonts w:ascii="Times New Roman" w:hAnsi="Times New Roman"/>
        </w:rPr>
        <w:t xml:space="preserve"> question carries </w:t>
      </w:r>
      <w:r w:rsidRPr="002A524A">
        <w:rPr>
          <w:rFonts w:ascii="Times New Roman" w:hAnsi="Times New Roman"/>
          <w:b/>
        </w:rPr>
        <w:t xml:space="preserve">2 </w:t>
      </w:r>
      <w:r w:rsidRPr="002A524A">
        <w:rPr>
          <w:rFonts w:ascii="Times New Roman" w:hAnsi="Times New Roman"/>
        </w:rPr>
        <w:t>marks</w:t>
      </w:r>
    </w:p>
    <w:p w14:paraId="5CCE7180" w14:textId="30E3392F" w:rsidR="0047261F" w:rsidRPr="00C33173" w:rsidRDefault="0028082D">
      <w:pPr>
        <w:pStyle w:val="ListParagraph"/>
        <w:numPr>
          <w:ilvl w:val="0"/>
          <w:numId w:val="40"/>
        </w:numPr>
        <w:spacing w:after="0"/>
        <w:jc w:val="both"/>
        <w:rPr>
          <w:rFonts w:ascii="Times New Roman" w:hAnsi="Times New Roman"/>
        </w:rPr>
      </w:pPr>
      <w:r w:rsidRPr="00C33173">
        <w:rPr>
          <w:rFonts w:ascii="Times New Roman" w:eastAsia="Times New Roman" w:hAnsi="Times New Roman" w:cs="Times New Roman"/>
        </w:rPr>
        <w:t xml:space="preserve"> Write down significant figures of </w:t>
      </w:r>
      <w:proofErr w:type="spellStart"/>
      <w:r w:rsidRPr="00C33173">
        <w:rPr>
          <w:rFonts w:ascii="Times New Roman" w:eastAsia="Times New Roman" w:hAnsi="Times New Roman" w:cs="Times New Roman"/>
        </w:rPr>
        <w:t>i</w:t>
      </w:r>
      <w:proofErr w:type="spellEnd"/>
      <w:r w:rsidRPr="00C33173">
        <w:rPr>
          <w:rFonts w:ascii="Times New Roman" w:eastAsia="Times New Roman" w:hAnsi="Times New Roman" w:cs="Times New Roman"/>
        </w:rPr>
        <w:t>)</w:t>
      </w:r>
      <w:r w:rsidR="008B0CFE" w:rsidRPr="00C33173">
        <w:rPr>
          <w:rFonts w:ascii="Times New Roman" w:eastAsia="Times New Roman" w:hAnsi="Times New Roman" w:cs="Times New Roman"/>
        </w:rPr>
        <w:t xml:space="preserve"> </w:t>
      </w:r>
      <w:r w:rsidRPr="00C33173">
        <w:rPr>
          <w:rFonts w:ascii="Times New Roman" w:eastAsia="Times New Roman" w:hAnsi="Times New Roman" w:cs="Times New Roman"/>
        </w:rPr>
        <w:t xml:space="preserve">0.0009 </w:t>
      </w:r>
      <w:r w:rsidR="008B0CFE" w:rsidRPr="00C33173">
        <w:rPr>
          <w:rFonts w:ascii="Times New Roman" w:eastAsia="Times New Roman" w:hAnsi="Times New Roman" w:cs="Times New Roman"/>
        </w:rPr>
        <w:t>k</w:t>
      </w:r>
      <w:r w:rsidRPr="00C33173">
        <w:rPr>
          <w:rFonts w:ascii="Times New Roman" w:eastAsia="Times New Roman" w:hAnsi="Times New Roman" w:cs="Times New Roman"/>
        </w:rPr>
        <w:t>g</w:t>
      </w:r>
      <w:r w:rsidR="008B0CFE" w:rsidRPr="00C33173">
        <w:rPr>
          <w:rFonts w:ascii="Times New Roman" w:eastAsia="Times New Roman" w:hAnsi="Times New Roman" w:cs="Times New Roman"/>
        </w:rPr>
        <w:t>,</w:t>
      </w:r>
      <w:r w:rsidRPr="00C33173">
        <w:rPr>
          <w:rFonts w:ascii="Times New Roman" w:eastAsia="Times New Roman" w:hAnsi="Times New Roman" w:cs="Times New Roman"/>
        </w:rPr>
        <w:t xml:space="preserve"> ii) 9.50 mm</w:t>
      </w:r>
      <w:r w:rsidR="008B0CFE" w:rsidRPr="00C33173">
        <w:rPr>
          <w:rFonts w:ascii="Times New Roman" w:eastAsia="Times New Roman" w:hAnsi="Times New Roman" w:cs="Times New Roman"/>
        </w:rPr>
        <w:t>,</w:t>
      </w:r>
      <w:r w:rsidRPr="00C33173">
        <w:rPr>
          <w:rFonts w:ascii="Times New Roman" w:eastAsia="Times New Roman" w:hAnsi="Times New Roman" w:cs="Times New Roman"/>
        </w:rPr>
        <w:t xml:space="preserve"> iii) 85000</w:t>
      </w:r>
      <w:r w:rsidR="008B0CFE" w:rsidRPr="00C33173">
        <w:rPr>
          <w:rFonts w:ascii="Times New Roman" w:eastAsia="Times New Roman" w:hAnsi="Times New Roman" w:cs="Times New Roman"/>
        </w:rPr>
        <w:t xml:space="preserve"> and </w:t>
      </w:r>
      <w:r w:rsidRPr="00C33173">
        <w:rPr>
          <w:rFonts w:ascii="Times New Roman" w:eastAsia="Times New Roman" w:hAnsi="Times New Roman" w:cs="Times New Roman"/>
        </w:rPr>
        <w:t xml:space="preserve">iv) 4.5600 </w:t>
      </w:r>
      <w:r w:rsidR="008B0CFE" w:rsidRPr="00C33173">
        <w:rPr>
          <w:rFonts w:ascii="Times New Roman" w:eastAsia="Times New Roman" w:hAnsi="Times New Roman" w:cs="Times New Roman"/>
        </w:rPr>
        <w:t>x</w:t>
      </w:r>
      <w:r w:rsidRPr="00C33173">
        <w:rPr>
          <w:rFonts w:ascii="Times New Roman" w:eastAsia="Times New Roman" w:hAnsi="Times New Roman" w:cs="Times New Roman"/>
        </w:rPr>
        <w:t xml:space="preserve"> 10</w:t>
      </w:r>
      <w:r w:rsidRPr="00C33173">
        <w:rPr>
          <w:rFonts w:ascii="Times New Roman" w:eastAsia="Times New Roman" w:hAnsi="Times New Roman" w:cs="Times New Roman"/>
          <w:vertAlign w:val="superscript"/>
        </w:rPr>
        <w:t>4</w:t>
      </w:r>
      <w:r w:rsidR="00CD0053" w:rsidRPr="00C33173">
        <w:rPr>
          <w:rFonts w:ascii="Times New Roman" w:eastAsia="Times New Roman" w:hAnsi="Times New Roman" w:cs="Times New Roman"/>
        </w:rPr>
        <w:t>.</w:t>
      </w:r>
    </w:p>
    <w:p w14:paraId="76E52359" w14:textId="77777777" w:rsidR="0047261F" w:rsidRPr="00C33173" w:rsidRDefault="00911484">
      <w:pPr>
        <w:pStyle w:val="ListParagraph"/>
        <w:numPr>
          <w:ilvl w:val="0"/>
          <w:numId w:val="40"/>
        </w:numPr>
        <w:spacing w:after="0"/>
        <w:jc w:val="both"/>
        <w:rPr>
          <w:rFonts w:ascii="Times New Roman" w:hAnsi="Times New Roman"/>
        </w:rPr>
      </w:pPr>
      <w:r w:rsidRPr="00C33173">
        <w:rPr>
          <w:rFonts w:ascii="Times New Roman" w:eastAsia="Times New Roman" w:hAnsi="Times New Roman" w:cs="Times New Roman"/>
        </w:rPr>
        <w:t>Calculate the mean and median for the data: 17.4; 17.5; 17.6; 17.8; 18.1; 18.3</w:t>
      </w:r>
    </w:p>
    <w:p w14:paraId="4F8A0418" w14:textId="77777777" w:rsidR="0047261F" w:rsidRPr="00C33173" w:rsidRDefault="00AD472A">
      <w:pPr>
        <w:pStyle w:val="ListParagraph"/>
        <w:numPr>
          <w:ilvl w:val="0"/>
          <w:numId w:val="40"/>
        </w:numPr>
        <w:spacing w:after="0"/>
        <w:jc w:val="both"/>
        <w:rPr>
          <w:rFonts w:ascii="Times New Roman" w:hAnsi="Times New Roman"/>
        </w:rPr>
      </w:pPr>
      <w:r w:rsidRPr="00C33173">
        <w:rPr>
          <w:rFonts w:ascii="Times New Roman" w:eastAsia="Times New Roman" w:hAnsi="Times New Roman" w:cs="Times New Roman"/>
        </w:rPr>
        <w:t>Exemplify the concept of common ion effect.</w:t>
      </w:r>
    </w:p>
    <w:p w14:paraId="7CCBE2CF" w14:textId="77777777" w:rsidR="0047261F" w:rsidRPr="00C33173" w:rsidRDefault="00BD36AD">
      <w:pPr>
        <w:pStyle w:val="ListParagraph"/>
        <w:numPr>
          <w:ilvl w:val="0"/>
          <w:numId w:val="40"/>
        </w:numPr>
        <w:spacing w:after="0"/>
        <w:jc w:val="both"/>
        <w:rPr>
          <w:rFonts w:ascii="Times New Roman" w:hAnsi="Times New Roman"/>
        </w:rPr>
      </w:pPr>
      <w:r w:rsidRPr="00C33173">
        <w:rPr>
          <w:rFonts w:ascii="Times New Roman" w:eastAsia="Times New Roman" w:hAnsi="Times New Roman" w:cs="Times New Roman"/>
        </w:rPr>
        <w:t xml:space="preserve">Plot a titration curve for the titration between a strong acid </w:t>
      </w:r>
      <w:r w:rsidRPr="00C33173">
        <w:rPr>
          <w:rFonts w:ascii="Times New Roman" w:eastAsia="Times New Roman" w:hAnsi="Times New Roman" w:cs="Times New Roman"/>
          <w:i/>
        </w:rPr>
        <w:t>vs</w:t>
      </w:r>
      <w:r w:rsidRPr="00C33173">
        <w:rPr>
          <w:rFonts w:ascii="Times New Roman" w:eastAsia="Times New Roman" w:hAnsi="Times New Roman" w:cs="Times New Roman"/>
        </w:rPr>
        <w:t xml:space="preserve"> strong base. Which indicator can be used for this titration?</w:t>
      </w:r>
    </w:p>
    <w:p w14:paraId="34C91417" w14:textId="77777777" w:rsidR="0047261F" w:rsidRPr="00C33173" w:rsidRDefault="0047261F">
      <w:pPr>
        <w:pStyle w:val="ListParagraph"/>
        <w:numPr>
          <w:ilvl w:val="0"/>
          <w:numId w:val="40"/>
        </w:numPr>
        <w:spacing w:after="0"/>
        <w:jc w:val="both"/>
        <w:rPr>
          <w:rFonts w:ascii="Times New Roman" w:hAnsi="Times New Roman"/>
        </w:rPr>
      </w:pPr>
      <w:r w:rsidRPr="00C33173">
        <w:rPr>
          <w:rFonts w:ascii="Times New Roman" w:hAnsi="Times New Roman"/>
        </w:rPr>
        <w:t>Explain a method to separate polymers according to their size.</w:t>
      </w:r>
    </w:p>
    <w:p w14:paraId="2114779F" w14:textId="77777777" w:rsidR="0047261F" w:rsidRPr="00C33173" w:rsidRDefault="0047261F">
      <w:pPr>
        <w:pStyle w:val="ListParagraph"/>
        <w:numPr>
          <w:ilvl w:val="0"/>
          <w:numId w:val="40"/>
        </w:numPr>
        <w:spacing w:after="0"/>
        <w:jc w:val="both"/>
        <w:rPr>
          <w:rFonts w:ascii="Times New Roman" w:hAnsi="Times New Roman"/>
        </w:rPr>
      </w:pPr>
      <w:r w:rsidRPr="00C33173">
        <w:rPr>
          <w:rFonts w:ascii="Times New Roman" w:hAnsi="Times New Roman"/>
        </w:rPr>
        <w:t>How can two stereoisomers of a compound be separated?</w:t>
      </w:r>
    </w:p>
    <w:p w14:paraId="293DCA42" w14:textId="77777777" w:rsidR="0047261F" w:rsidRPr="00C33173" w:rsidRDefault="0047261F">
      <w:pPr>
        <w:pStyle w:val="ListParagraph"/>
        <w:numPr>
          <w:ilvl w:val="0"/>
          <w:numId w:val="40"/>
        </w:numPr>
        <w:spacing w:after="0"/>
        <w:jc w:val="both"/>
        <w:rPr>
          <w:rFonts w:ascii="Times New Roman" w:hAnsi="Times New Roman"/>
        </w:rPr>
      </w:pPr>
      <w:r w:rsidRPr="00C33173">
        <w:rPr>
          <w:rFonts w:ascii="Times New Roman" w:hAnsi="Times New Roman"/>
        </w:rPr>
        <w:t>Explain the photochemical smog phenomenon.</w:t>
      </w:r>
    </w:p>
    <w:p w14:paraId="428501FF" w14:textId="77777777" w:rsidR="0047261F" w:rsidRPr="00C33173" w:rsidRDefault="0047261F">
      <w:pPr>
        <w:pStyle w:val="ListParagraph"/>
        <w:numPr>
          <w:ilvl w:val="0"/>
          <w:numId w:val="40"/>
        </w:numPr>
        <w:spacing w:after="0"/>
        <w:jc w:val="both"/>
        <w:rPr>
          <w:rFonts w:ascii="Times New Roman" w:hAnsi="Times New Roman"/>
          <w:b/>
        </w:rPr>
      </w:pPr>
      <w:r w:rsidRPr="00C33173">
        <w:rPr>
          <w:rFonts w:ascii="Times New Roman" w:hAnsi="Times New Roman"/>
        </w:rPr>
        <w:t>What are the chief greenhouse gases present in our atmosphere?</w:t>
      </w:r>
    </w:p>
    <w:p w14:paraId="03AA5A13" w14:textId="77777777" w:rsidR="0047261F" w:rsidRPr="00C33173" w:rsidRDefault="0047261F">
      <w:pPr>
        <w:pStyle w:val="ListParagraph"/>
        <w:numPr>
          <w:ilvl w:val="0"/>
          <w:numId w:val="40"/>
        </w:numPr>
        <w:spacing w:after="0"/>
        <w:jc w:val="both"/>
        <w:rPr>
          <w:rFonts w:ascii="Times New Roman" w:hAnsi="Times New Roman"/>
        </w:rPr>
      </w:pPr>
      <w:r w:rsidRPr="00C33173">
        <w:rPr>
          <w:rFonts w:ascii="Times New Roman" w:hAnsi="Times New Roman"/>
        </w:rPr>
        <w:t>What are the control measures for air pollution?</w:t>
      </w:r>
    </w:p>
    <w:p w14:paraId="394E347D" w14:textId="77777777" w:rsidR="0047261F" w:rsidRPr="00C33173" w:rsidRDefault="0047261F">
      <w:pPr>
        <w:pStyle w:val="ListParagraph"/>
        <w:numPr>
          <w:ilvl w:val="0"/>
          <w:numId w:val="40"/>
        </w:numPr>
        <w:spacing w:after="0"/>
        <w:jc w:val="both"/>
        <w:rPr>
          <w:rFonts w:ascii="Times New Roman" w:hAnsi="Times New Roman"/>
        </w:rPr>
      </w:pPr>
      <w:r w:rsidRPr="00C33173">
        <w:rPr>
          <w:rFonts w:ascii="Times New Roman" w:hAnsi="Times New Roman"/>
        </w:rPr>
        <w:t>Differentiate between soaps and detergents</w:t>
      </w:r>
    </w:p>
    <w:p w14:paraId="084071FC" w14:textId="77777777" w:rsidR="0047261F" w:rsidRPr="00C33173" w:rsidRDefault="0047261F">
      <w:pPr>
        <w:pStyle w:val="ListParagraph"/>
        <w:numPr>
          <w:ilvl w:val="0"/>
          <w:numId w:val="40"/>
        </w:numPr>
        <w:spacing w:after="0"/>
        <w:jc w:val="both"/>
        <w:rPr>
          <w:rFonts w:ascii="Times New Roman" w:hAnsi="Times New Roman"/>
        </w:rPr>
      </w:pPr>
      <w:r w:rsidRPr="00C33173">
        <w:rPr>
          <w:rFonts w:ascii="Times New Roman" w:hAnsi="Times New Roman"/>
        </w:rPr>
        <w:t>What are the main sources of heavy metal pollution?</w:t>
      </w:r>
    </w:p>
    <w:p w14:paraId="2B618A78" w14:textId="77777777" w:rsidR="0047261F" w:rsidRPr="00C33173" w:rsidRDefault="0047261F">
      <w:pPr>
        <w:pStyle w:val="ListParagraph"/>
        <w:numPr>
          <w:ilvl w:val="0"/>
          <w:numId w:val="40"/>
        </w:numPr>
        <w:spacing w:after="0"/>
        <w:jc w:val="both"/>
        <w:rPr>
          <w:rFonts w:ascii="Times New Roman" w:hAnsi="Times New Roman"/>
        </w:rPr>
      </w:pPr>
      <w:r w:rsidRPr="00C33173">
        <w:rPr>
          <w:rFonts w:ascii="Times New Roman" w:hAnsi="Times New Roman"/>
        </w:rPr>
        <w:t>Explain the term “chemical toxicology”.</w:t>
      </w:r>
    </w:p>
    <w:p w14:paraId="0DFF362F" w14:textId="77777777" w:rsidR="0047261F" w:rsidRPr="002A524A" w:rsidRDefault="0047261F" w:rsidP="0047261F">
      <w:pPr>
        <w:spacing w:after="0" w:line="240" w:lineRule="auto"/>
        <w:jc w:val="center"/>
        <w:rPr>
          <w:rFonts w:ascii="Times New Roman" w:hAnsi="Times New Roman"/>
          <w:b/>
        </w:rPr>
      </w:pPr>
      <w:r w:rsidRPr="002A524A">
        <w:rPr>
          <w:rFonts w:ascii="Times New Roman" w:hAnsi="Times New Roman"/>
          <w:b/>
        </w:rPr>
        <w:t>SECTION-B</w:t>
      </w:r>
    </w:p>
    <w:p w14:paraId="12CE7129" w14:textId="77777777" w:rsidR="0047261F" w:rsidRPr="002A524A" w:rsidRDefault="0047261F" w:rsidP="0047261F">
      <w:pPr>
        <w:spacing w:line="240" w:lineRule="auto"/>
        <w:jc w:val="center"/>
        <w:rPr>
          <w:rFonts w:ascii="Times New Roman" w:hAnsi="Times New Roman"/>
        </w:rPr>
      </w:pPr>
      <w:r w:rsidRPr="002A524A">
        <w:rPr>
          <w:rFonts w:ascii="Times New Roman" w:hAnsi="Times New Roman"/>
        </w:rPr>
        <w:t xml:space="preserve">Answer </w:t>
      </w:r>
      <w:r w:rsidRPr="002A524A">
        <w:rPr>
          <w:rFonts w:ascii="Times New Roman" w:hAnsi="Times New Roman"/>
          <w:b/>
        </w:rPr>
        <w:t>any 6</w:t>
      </w:r>
      <w:r w:rsidRPr="002A524A">
        <w:rPr>
          <w:rFonts w:ascii="Times New Roman" w:hAnsi="Times New Roman"/>
        </w:rPr>
        <w:t xml:space="preserve"> questions. </w:t>
      </w:r>
      <w:r w:rsidRPr="002A524A">
        <w:rPr>
          <w:rFonts w:ascii="Times New Roman" w:hAnsi="Times New Roman"/>
          <w:b/>
        </w:rPr>
        <w:t>Each</w:t>
      </w:r>
      <w:r w:rsidRPr="002A524A">
        <w:rPr>
          <w:rFonts w:ascii="Times New Roman" w:hAnsi="Times New Roman"/>
        </w:rPr>
        <w:t xml:space="preserve"> question carries </w:t>
      </w:r>
      <w:r w:rsidRPr="002A524A">
        <w:rPr>
          <w:rFonts w:ascii="Times New Roman" w:hAnsi="Times New Roman"/>
          <w:b/>
        </w:rPr>
        <w:t xml:space="preserve">4 </w:t>
      </w:r>
      <w:r w:rsidRPr="002A524A">
        <w:rPr>
          <w:rFonts w:ascii="Times New Roman" w:hAnsi="Times New Roman"/>
        </w:rPr>
        <w:t>marks</w:t>
      </w:r>
    </w:p>
    <w:p w14:paraId="14D7DB55" w14:textId="77777777" w:rsidR="0047261F" w:rsidRPr="00C33173" w:rsidRDefault="0001417E">
      <w:pPr>
        <w:pStyle w:val="ListParagraph"/>
        <w:numPr>
          <w:ilvl w:val="0"/>
          <w:numId w:val="40"/>
        </w:numPr>
        <w:rPr>
          <w:rFonts w:ascii="Times New Roman" w:hAnsi="Times New Roman"/>
        </w:rPr>
      </w:pPr>
      <w:r w:rsidRPr="00C33173">
        <w:rPr>
          <w:rFonts w:ascii="Times New Roman" w:eastAsia="Times New Roman" w:hAnsi="Times New Roman" w:cs="Times New Roman"/>
        </w:rPr>
        <w:t>What is meant by distribution of random errors? Explain</w:t>
      </w:r>
      <w:r w:rsidRPr="00C33173">
        <w:rPr>
          <w:rFonts w:ascii="Times New Roman" w:hAnsi="Times New Roman"/>
        </w:rPr>
        <w:t>.</w:t>
      </w:r>
    </w:p>
    <w:p w14:paraId="38061084" w14:textId="77777777" w:rsidR="0047261F" w:rsidRPr="00C33173" w:rsidRDefault="003B7A19">
      <w:pPr>
        <w:pStyle w:val="ListParagraph"/>
        <w:numPr>
          <w:ilvl w:val="0"/>
          <w:numId w:val="40"/>
        </w:numPr>
        <w:spacing w:after="0" w:line="288" w:lineRule="auto"/>
        <w:jc w:val="both"/>
        <w:rPr>
          <w:rFonts w:ascii="Times New Roman" w:hAnsi="Times New Roman"/>
        </w:rPr>
      </w:pPr>
      <w:r w:rsidRPr="00C33173">
        <w:rPr>
          <w:rFonts w:ascii="Times New Roman" w:eastAsia="Times New Roman" w:hAnsi="Times New Roman" w:cs="Times New Roman"/>
        </w:rPr>
        <w:t>Write a note on any three organic reagents used in gravimetry</w:t>
      </w:r>
      <w:r w:rsidRPr="00C33173">
        <w:rPr>
          <w:rFonts w:ascii="Times New Roman" w:hAnsi="Times New Roman"/>
        </w:rPr>
        <w:t>.</w:t>
      </w:r>
    </w:p>
    <w:p w14:paraId="5BB45A1D" w14:textId="77777777" w:rsidR="0047261F" w:rsidRPr="00C33173" w:rsidRDefault="00EF5C8C">
      <w:pPr>
        <w:pStyle w:val="ListParagraph"/>
        <w:numPr>
          <w:ilvl w:val="0"/>
          <w:numId w:val="40"/>
        </w:numPr>
        <w:spacing w:after="0" w:line="288" w:lineRule="auto"/>
        <w:jc w:val="both"/>
        <w:rPr>
          <w:rFonts w:ascii="Times New Roman" w:hAnsi="Times New Roman"/>
        </w:rPr>
      </w:pPr>
      <w:r w:rsidRPr="00C33173">
        <w:rPr>
          <w:rFonts w:ascii="Times New Roman" w:eastAsia="Times New Roman" w:hAnsi="Times New Roman" w:cs="Times New Roman"/>
          <w:color w:val="222222"/>
        </w:rPr>
        <w:t>Briefly mention the theory of acid-base indicator.</w:t>
      </w:r>
    </w:p>
    <w:p w14:paraId="30F1F349" w14:textId="77777777" w:rsidR="0047261F" w:rsidRPr="00C33173" w:rsidRDefault="0047261F">
      <w:pPr>
        <w:pStyle w:val="ListParagraph"/>
        <w:numPr>
          <w:ilvl w:val="0"/>
          <w:numId w:val="40"/>
        </w:numPr>
        <w:spacing w:after="0" w:line="288" w:lineRule="auto"/>
        <w:jc w:val="both"/>
        <w:rPr>
          <w:rFonts w:ascii="Times New Roman" w:hAnsi="Times New Roman"/>
        </w:rPr>
      </w:pPr>
      <w:r w:rsidRPr="00C33173">
        <w:rPr>
          <w:rFonts w:ascii="Times New Roman" w:hAnsi="Times New Roman"/>
        </w:rPr>
        <w:t>What are hyphenated techniques? Give the principle of any two.</w:t>
      </w:r>
    </w:p>
    <w:p w14:paraId="4D0F0ECF" w14:textId="77777777" w:rsidR="0047261F" w:rsidRPr="00C33173" w:rsidRDefault="0047261F">
      <w:pPr>
        <w:pStyle w:val="ListParagraph"/>
        <w:numPr>
          <w:ilvl w:val="0"/>
          <w:numId w:val="40"/>
        </w:numPr>
        <w:spacing w:after="0" w:line="288" w:lineRule="auto"/>
        <w:jc w:val="both"/>
        <w:rPr>
          <w:rFonts w:ascii="Times New Roman" w:hAnsi="Times New Roman"/>
        </w:rPr>
      </w:pPr>
      <w:r w:rsidRPr="00C33173">
        <w:rPr>
          <w:rFonts w:ascii="Times New Roman" w:hAnsi="Times New Roman"/>
        </w:rPr>
        <w:t>How can thin layer chromatography be carried out? Explain.</w:t>
      </w:r>
    </w:p>
    <w:p w14:paraId="55B80C7D" w14:textId="77777777" w:rsidR="0047261F" w:rsidRPr="00C33173" w:rsidRDefault="0047261F">
      <w:pPr>
        <w:pStyle w:val="ListParagraph"/>
        <w:numPr>
          <w:ilvl w:val="0"/>
          <w:numId w:val="40"/>
        </w:numPr>
        <w:spacing w:after="0" w:line="288" w:lineRule="auto"/>
        <w:jc w:val="both"/>
        <w:rPr>
          <w:rFonts w:ascii="Times New Roman" w:hAnsi="Times New Roman"/>
        </w:rPr>
      </w:pPr>
      <w:r w:rsidRPr="00C33173">
        <w:rPr>
          <w:rFonts w:ascii="Times New Roman" w:hAnsi="Times New Roman"/>
        </w:rPr>
        <w:t>Explain how ozone is formed and decomposed in the atmosphere.</w:t>
      </w:r>
    </w:p>
    <w:p w14:paraId="10C409D4" w14:textId="77777777" w:rsidR="0047261F" w:rsidRPr="00C33173" w:rsidRDefault="0047261F">
      <w:pPr>
        <w:pStyle w:val="ListParagraph"/>
        <w:numPr>
          <w:ilvl w:val="0"/>
          <w:numId w:val="40"/>
        </w:numPr>
        <w:spacing w:after="0" w:line="288" w:lineRule="auto"/>
        <w:jc w:val="both"/>
        <w:rPr>
          <w:rFonts w:ascii="Times New Roman" w:hAnsi="Times New Roman"/>
        </w:rPr>
      </w:pPr>
      <w:r w:rsidRPr="00C33173">
        <w:rPr>
          <w:rFonts w:ascii="Times New Roman" w:hAnsi="Times New Roman"/>
        </w:rPr>
        <w:t>What are the causes, effects and remedial measures for water pollution?</w:t>
      </w:r>
    </w:p>
    <w:p w14:paraId="4BB9CB81" w14:textId="77777777" w:rsidR="0047261F" w:rsidRPr="00C33173" w:rsidRDefault="0047261F">
      <w:pPr>
        <w:pStyle w:val="ListParagraph"/>
        <w:numPr>
          <w:ilvl w:val="0"/>
          <w:numId w:val="40"/>
        </w:numPr>
        <w:spacing w:after="0" w:line="24" w:lineRule="atLeast"/>
        <w:jc w:val="both"/>
        <w:rPr>
          <w:rFonts w:ascii="Times New Roman" w:hAnsi="Times New Roman"/>
        </w:rPr>
      </w:pPr>
      <w:r w:rsidRPr="00C33173">
        <w:rPr>
          <w:rFonts w:ascii="Times New Roman" w:hAnsi="Times New Roman"/>
        </w:rPr>
        <w:t>What are the major solid waste management strategies?</w:t>
      </w:r>
    </w:p>
    <w:p w14:paraId="31C0E443" w14:textId="77777777" w:rsidR="0047261F" w:rsidRPr="002A524A" w:rsidRDefault="0047261F" w:rsidP="0047261F">
      <w:pPr>
        <w:pStyle w:val="ListParagraph"/>
        <w:spacing w:after="0" w:line="24" w:lineRule="atLeast"/>
        <w:jc w:val="both"/>
        <w:rPr>
          <w:rFonts w:ascii="Times New Roman" w:hAnsi="Times New Roman"/>
        </w:rPr>
      </w:pPr>
    </w:p>
    <w:p w14:paraId="5001B45B" w14:textId="77777777" w:rsidR="0047261F" w:rsidRPr="002A524A" w:rsidRDefault="0047261F" w:rsidP="0047261F">
      <w:pPr>
        <w:spacing w:after="0" w:line="240" w:lineRule="auto"/>
        <w:jc w:val="center"/>
        <w:rPr>
          <w:rFonts w:ascii="Times New Roman" w:hAnsi="Times New Roman"/>
          <w:b/>
        </w:rPr>
      </w:pPr>
      <w:r w:rsidRPr="002A524A">
        <w:rPr>
          <w:rFonts w:ascii="Times New Roman" w:hAnsi="Times New Roman"/>
          <w:b/>
        </w:rPr>
        <w:t xml:space="preserve">SECTION-C </w:t>
      </w:r>
    </w:p>
    <w:p w14:paraId="6C70F4FA" w14:textId="77777777" w:rsidR="0047261F" w:rsidRPr="002A524A" w:rsidRDefault="0047261F" w:rsidP="0047261F">
      <w:pPr>
        <w:spacing w:line="240" w:lineRule="auto"/>
        <w:jc w:val="center"/>
        <w:rPr>
          <w:rFonts w:ascii="Times New Roman" w:hAnsi="Times New Roman"/>
        </w:rPr>
      </w:pPr>
      <w:r w:rsidRPr="002A524A">
        <w:rPr>
          <w:rFonts w:ascii="Times New Roman" w:hAnsi="Times New Roman"/>
        </w:rPr>
        <w:t xml:space="preserve">Answer </w:t>
      </w:r>
      <w:r w:rsidRPr="002A524A">
        <w:rPr>
          <w:rFonts w:ascii="Times New Roman" w:hAnsi="Times New Roman"/>
          <w:b/>
        </w:rPr>
        <w:t>any 2</w:t>
      </w:r>
      <w:r w:rsidRPr="002A524A">
        <w:rPr>
          <w:rFonts w:ascii="Times New Roman" w:hAnsi="Times New Roman"/>
        </w:rPr>
        <w:t xml:space="preserve"> questions. </w:t>
      </w:r>
      <w:r w:rsidRPr="002A524A">
        <w:rPr>
          <w:rFonts w:ascii="Times New Roman" w:hAnsi="Times New Roman"/>
          <w:b/>
        </w:rPr>
        <w:t>Each</w:t>
      </w:r>
      <w:r w:rsidRPr="002A524A">
        <w:rPr>
          <w:rFonts w:ascii="Times New Roman" w:hAnsi="Times New Roman"/>
        </w:rPr>
        <w:t xml:space="preserve"> question carries </w:t>
      </w:r>
      <w:r w:rsidRPr="002A524A">
        <w:rPr>
          <w:rFonts w:ascii="Times New Roman" w:hAnsi="Times New Roman"/>
          <w:b/>
        </w:rPr>
        <w:t xml:space="preserve">8 </w:t>
      </w:r>
      <w:r w:rsidRPr="002A524A">
        <w:rPr>
          <w:rFonts w:ascii="Times New Roman" w:hAnsi="Times New Roman"/>
        </w:rPr>
        <w:t>marks</w:t>
      </w:r>
    </w:p>
    <w:p w14:paraId="44730691" w14:textId="77777777" w:rsidR="0047261F" w:rsidRPr="00B1396A" w:rsidRDefault="0047261F" w:rsidP="00B1396A">
      <w:pPr>
        <w:pStyle w:val="ListParagraph"/>
        <w:spacing w:after="0"/>
        <w:ind w:hanging="720"/>
        <w:jc w:val="both"/>
        <w:rPr>
          <w:rFonts w:ascii="Times New Roman" w:hAnsi="Times New Roman"/>
        </w:rPr>
      </w:pPr>
      <w:r w:rsidRPr="00B1396A">
        <w:rPr>
          <w:rFonts w:ascii="Times New Roman" w:hAnsi="Times New Roman"/>
        </w:rPr>
        <w:t xml:space="preserve">      21</w:t>
      </w:r>
      <w:r w:rsidR="000C4879" w:rsidRPr="00B1396A">
        <w:rPr>
          <w:rFonts w:ascii="Times New Roman" w:hAnsi="Times New Roman"/>
        </w:rPr>
        <w:t>.</w:t>
      </w:r>
      <w:r w:rsidRPr="00B1396A">
        <w:rPr>
          <w:rFonts w:ascii="Times New Roman" w:hAnsi="Times New Roman"/>
        </w:rPr>
        <w:t xml:space="preserve"> </w:t>
      </w:r>
      <w:r w:rsidR="00D47CEA" w:rsidRPr="00B1396A">
        <w:rPr>
          <w:rFonts w:ascii="Times New Roman" w:eastAsia="Times New Roman" w:hAnsi="Times New Roman" w:cs="Times New Roman"/>
        </w:rPr>
        <w:t>Explain various ways to minimize the errors encountered during an analysis.</w:t>
      </w:r>
    </w:p>
    <w:p w14:paraId="0BCFCA50" w14:textId="0DF1A5B4" w:rsidR="0047261F" w:rsidRPr="00B1396A" w:rsidRDefault="009C1E49" w:rsidP="00B1396A">
      <w:pPr>
        <w:spacing w:after="0"/>
        <w:ind w:left="720" w:hanging="360"/>
        <w:jc w:val="both"/>
        <w:rPr>
          <w:rFonts w:ascii="Times New Roman" w:hAnsi="Times New Roman"/>
        </w:rPr>
      </w:pPr>
      <w:r w:rsidRPr="00B1396A">
        <w:rPr>
          <w:rFonts w:ascii="Times New Roman" w:hAnsi="Times New Roman"/>
        </w:rPr>
        <w:t xml:space="preserve">22. </w:t>
      </w:r>
      <w:r w:rsidR="008C37B7" w:rsidRPr="00B1396A">
        <w:rPr>
          <w:rFonts w:ascii="Times New Roman" w:hAnsi="Times New Roman"/>
        </w:rPr>
        <w:t>What are the organic precipitants generally employed in gravimetry? Discuss.</w:t>
      </w:r>
    </w:p>
    <w:p w14:paraId="3D91062D" w14:textId="77777777" w:rsidR="0047261F" w:rsidRPr="00B1396A" w:rsidRDefault="0047261F" w:rsidP="00B1396A">
      <w:pPr>
        <w:spacing w:after="0"/>
        <w:ind w:left="720" w:hanging="360"/>
        <w:jc w:val="both"/>
        <w:rPr>
          <w:rFonts w:ascii="Times New Roman" w:hAnsi="Times New Roman"/>
        </w:rPr>
      </w:pPr>
      <w:r w:rsidRPr="00B1396A">
        <w:rPr>
          <w:rFonts w:ascii="Times New Roman" w:hAnsi="Times New Roman"/>
        </w:rPr>
        <w:t>23. Explain greenhouse effect and acid rain.</w:t>
      </w:r>
    </w:p>
    <w:p w14:paraId="7FA6BF24" w14:textId="77777777" w:rsidR="0047261F" w:rsidRPr="00B1396A" w:rsidRDefault="0047261F" w:rsidP="00B1396A">
      <w:pPr>
        <w:ind w:left="720" w:hanging="360"/>
        <w:jc w:val="both"/>
        <w:rPr>
          <w:rFonts w:ascii="Times New Roman" w:hAnsi="Times New Roman"/>
        </w:rPr>
      </w:pPr>
      <w:r w:rsidRPr="00B1396A">
        <w:rPr>
          <w:rFonts w:ascii="Times New Roman" w:hAnsi="Times New Roman"/>
        </w:rPr>
        <w:t>24. Explain the biochemical effects of pesticides and heavy metals.</w:t>
      </w:r>
    </w:p>
    <w:p w14:paraId="3AFFBD44" w14:textId="1D15E0BA" w:rsidR="0047261F" w:rsidRPr="00040E65" w:rsidRDefault="00040E65" w:rsidP="00040E65">
      <w:pPr>
        <w:spacing w:before="240"/>
        <w:ind w:left="720" w:hanging="540"/>
        <w:jc w:val="center"/>
        <w:rPr>
          <w:rFonts w:ascii="Times New Roman" w:hAnsi="Times New Roman"/>
          <w:sz w:val="24"/>
          <w:szCs w:val="24"/>
        </w:rPr>
      </w:pPr>
      <w:r>
        <w:rPr>
          <w:rFonts w:ascii="Times New Roman" w:hAnsi="Times New Roman"/>
          <w:sz w:val="24"/>
          <w:szCs w:val="24"/>
        </w:rPr>
        <w:t>***************</w:t>
      </w:r>
      <w:bookmarkEnd w:id="35"/>
    </w:p>
    <w:sectPr w:rsidR="0047261F" w:rsidRPr="00040E65" w:rsidSect="00222B65">
      <w:footerReference w:type="default" r:id="rId59"/>
      <w:pgSz w:w="12240" w:h="15840"/>
      <w:pgMar w:top="1440" w:right="1440" w:bottom="153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AB56D" w14:textId="77777777" w:rsidR="008C7E13" w:rsidRDefault="008C7E13" w:rsidP="00E8373F">
      <w:pPr>
        <w:spacing w:after="0" w:line="240" w:lineRule="auto"/>
      </w:pPr>
      <w:r>
        <w:separator/>
      </w:r>
    </w:p>
  </w:endnote>
  <w:endnote w:type="continuationSeparator" w:id="0">
    <w:p w14:paraId="430BE87A" w14:textId="77777777" w:rsidR="008C7E13" w:rsidRDefault="008C7E13" w:rsidP="00E83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artika">
    <w:panose1 w:val="02020503030404060203"/>
    <w:charset w:val="00"/>
    <w:family w:val="roman"/>
    <w:pitch w:val="variable"/>
    <w:sig w:usb0="008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Times New">
    <w:altName w:val="Times New Roman"/>
    <w:panose1 w:val="00000000000000000000"/>
    <w:charset w:val="00"/>
    <w:family w:val="roman"/>
    <w:notTrueType/>
    <w:pitch w:val="default"/>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30469"/>
      <w:docPartObj>
        <w:docPartGallery w:val="Page Numbers (Bottom of Page)"/>
        <w:docPartUnique/>
      </w:docPartObj>
    </w:sdtPr>
    <w:sdtContent>
      <w:p w14:paraId="0C88E02B" w14:textId="77777777" w:rsidR="00E8373F" w:rsidRDefault="000D0A01">
        <w:pPr>
          <w:pStyle w:val="Footer"/>
          <w:jc w:val="center"/>
        </w:pPr>
        <w:r>
          <w:fldChar w:fldCharType="begin"/>
        </w:r>
        <w:r>
          <w:instrText xml:space="preserve"> PAGE   \* MERGEFORMAT </w:instrText>
        </w:r>
        <w:r>
          <w:fldChar w:fldCharType="separate"/>
        </w:r>
        <w:r w:rsidR="0080524F">
          <w:rPr>
            <w:noProof/>
          </w:rPr>
          <w:t>23</w:t>
        </w:r>
        <w:r>
          <w:rPr>
            <w:noProof/>
          </w:rPr>
          <w:fldChar w:fldCharType="end"/>
        </w:r>
      </w:p>
    </w:sdtContent>
  </w:sdt>
  <w:p w14:paraId="7A0C7DC0" w14:textId="77777777" w:rsidR="00E8373F" w:rsidRDefault="00E837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D6A96" w14:textId="77777777" w:rsidR="008C7E13" w:rsidRDefault="008C7E13" w:rsidP="00E8373F">
      <w:pPr>
        <w:spacing w:after="0" w:line="240" w:lineRule="auto"/>
      </w:pPr>
      <w:r>
        <w:separator/>
      </w:r>
    </w:p>
  </w:footnote>
  <w:footnote w:type="continuationSeparator" w:id="0">
    <w:p w14:paraId="51D6943D" w14:textId="77777777" w:rsidR="008C7E13" w:rsidRDefault="008C7E13" w:rsidP="00E837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ABD"/>
    <w:multiLevelType w:val="hybridMultilevel"/>
    <w:tmpl w:val="53322C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7077F5"/>
    <w:multiLevelType w:val="hybridMultilevel"/>
    <w:tmpl w:val="AE14A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51753"/>
    <w:multiLevelType w:val="hybridMultilevel"/>
    <w:tmpl w:val="E654B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380009"/>
    <w:multiLevelType w:val="hybridMultilevel"/>
    <w:tmpl w:val="76F4D0A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48C1A44"/>
    <w:multiLevelType w:val="multilevel"/>
    <w:tmpl w:val="3A10E3A8"/>
    <w:lvl w:ilvl="0">
      <w:start w:val="1"/>
      <w:numFmt w:val="decimal"/>
      <w:lvlText w:val="%1."/>
      <w:lvlJc w:val="left"/>
      <w:pPr>
        <w:tabs>
          <w:tab w:val="num" w:pos="450"/>
        </w:tabs>
        <w:ind w:left="450" w:hanging="360"/>
      </w:pPr>
      <w:rPr>
        <w:rFonts w:hint="default"/>
        <w:b w:val="0"/>
        <w:sz w:val="24"/>
      </w:rPr>
    </w:lvl>
    <w:lvl w:ilvl="1">
      <w:start w:val="1"/>
      <w:numFmt w:val="lowerLetter"/>
      <w:lvlText w:val="%2."/>
      <w:lvlJc w:val="left"/>
      <w:pPr>
        <w:tabs>
          <w:tab w:val="num" w:pos="1562"/>
        </w:tabs>
        <w:ind w:left="1562" w:hanging="360"/>
      </w:pPr>
      <w:rPr>
        <w:rFonts w:cs="Times New Roman"/>
      </w:rPr>
    </w:lvl>
    <w:lvl w:ilvl="2">
      <w:start w:val="1"/>
      <w:numFmt w:val="lowerRoman"/>
      <w:lvlText w:val="%3."/>
      <w:lvlJc w:val="right"/>
      <w:pPr>
        <w:tabs>
          <w:tab w:val="num" w:pos="2282"/>
        </w:tabs>
        <w:ind w:left="2282" w:hanging="180"/>
      </w:pPr>
      <w:rPr>
        <w:rFonts w:cs="Times New Roman"/>
      </w:rPr>
    </w:lvl>
    <w:lvl w:ilvl="3">
      <w:start w:val="1"/>
      <w:numFmt w:val="bullet"/>
      <w:lvlText w:val=""/>
      <w:lvlJc w:val="left"/>
      <w:pPr>
        <w:tabs>
          <w:tab w:val="num" w:pos="3002"/>
        </w:tabs>
        <w:ind w:left="3002" w:hanging="360"/>
      </w:pPr>
      <w:rPr>
        <w:rFonts w:ascii="Symbol" w:hAnsi="Symbol" w:hint="default"/>
      </w:rPr>
    </w:lvl>
    <w:lvl w:ilvl="4">
      <w:start w:val="1"/>
      <w:numFmt w:val="lowerLetter"/>
      <w:lvlText w:val="%5."/>
      <w:lvlJc w:val="left"/>
      <w:pPr>
        <w:tabs>
          <w:tab w:val="num" w:pos="3722"/>
        </w:tabs>
        <w:ind w:left="3722" w:hanging="360"/>
      </w:pPr>
      <w:rPr>
        <w:rFonts w:cs="Times New Roman"/>
      </w:rPr>
    </w:lvl>
    <w:lvl w:ilvl="5">
      <w:start w:val="1"/>
      <w:numFmt w:val="lowerRoman"/>
      <w:lvlText w:val="%6."/>
      <w:lvlJc w:val="right"/>
      <w:pPr>
        <w:tabs>
          <w:tab w:val="num" w:pos="4442"/>
        </w:tabs>
        <w:ind w:left="4442" w:hanging="180"/>
      </w:pPr>
      <w:rPr>
        <w:rFonts w:cs="Times New Roman"/>
      </w:rPr>
    </w:lvl>
    <w:lvl w:ilvl="6">
      <w:start w:val="1"/>
      <w:numFmt w:val="decimal"/>
      <w:lvlText w:val="%7."/>
      <w:lvlJc w:val="left"/>
      <w:pPr>
        <w:tabs>
          <w:tab w:val="num" w:pos="5162"/>
        </w:tabs>
        <w:ind w:left="5162" w:hanging="360"/>
      </w:pPr>
      <w:rPr>
        <w:rFonts w:cs="Times New Roman"/>
      </w:rPr>
    </w:lvl>
    <w:lvl w:ilvl="7">
      <w:start w:val="1"/>
      <w:numFmt w:val="lowerLetter"/>
      <w:lvlText w:val="%8."/>
      <w:lvlJc w:val="left"/>
      <w:pPr>
        <w:tabs>
          <w:tab w:val="num" w:pos="5882"/>
        </w:tabs>
        <w:ind w:left="5882" w:hanging="360"/>
      </w:pPr>
      <w:rPr>
        <w:rFonts w:cs="Times New Roman"/>
      </w:rPr>
    </w:lvl>
    <w:lvl w:ilvl="8">
      <w:start w:val="1"/>
      <w:numFmt w:val="lowerRoman"/>
      <w:lvlText w:val="%9."/>
      <w:lvlJc w:val="right"/>
      <w:pPr>
        <w:tabs>
          <w:tab w:val="num" w:pos="6602"/>
        </w:tabs>
        <w:ind w:left="6602" w:hanging="180"/>
      </w:pPr>
      <w:rPr>
        <w:rFonts w:cs="Times New Roman"/>
      </w:rPr>
    </w:lvl>
  </w:abstractNum>
  <w:abstractNum w:abstractNumId="5" w15:restartNumberingAfterBreak="0">
    <w:nsid w:val="04F720A7"/>
    <w:multiLevelType w:val="multilevel"/>
    <w:tmpl w:val="3A10E3A8"/>
    <w:lvl w:ilvl="0">
      <w:start w:val="1"/>
      <w:numFmt w:val="decimal"/>
      <w:lvlText w:val="%1."/>
      <w:lvlJc w:val="left"/>
      <w:pPr>
        <w:tabs>
          <w:tab w:val="num" w:pos="450"/>
        </w:tabs>
        <w:ind w:left="450" w:hanging="360"/>
      </w:pPr>
      <w:rPr>
        <w:rFonts w:hint="default"/>
        <w:b w:val="0"/>
        <w:sz w:val="24"/>
      </w:rPr>
    </w:lvl>
    <w:lvl w:ilvl="1">
      <w:start w:val="1"/>
      <w:numFmt w:val="lowerLetter"/>
      <w:lvlText w:val="%2."/>
      <w:lvlJc w:val="left"/>
      <w:pPr>
        <w:tabs>
          <w:tab w:val="num" w:pos="1562"/>
        </w:tabs>
        <w:ind w:left="1562" w:hanging="360"/>
      </w:pPr>
      <w:rPr>
        <w:rFonts w:cs="Times New Roman"/>
      </w:rPr>
    </w:lvl>
    <w:lvl w:ilvl="2">
      <w:start w:val="1"/>
      <w:numFmt w:val="lowerRoman"/>
      <w:lvlText w:val="%3."/>
      <w:lvlJc w:val="right"/>
      <w:pPr>
        <w:tabs>
          <w:tab w:val="num" w:pos="2282"/>
        </w:tabs>
        <w:ind w:left="2282" w:hanging="180"/>
      </w:pPr>
      <w:rPr>
        <w:rFonts w:cs="Times New Roman"/>
      </w:rPr>
    </w:lvl>
    <w:lvl w:ilvl="3">
      <w:start w:val="1"/>
      <w:numFmt w:val="bullet"/>
      <w:lvlText w:val=""/>
      <w:lvlJc w:val="left"/>
      <w:pPr>
        <w:tabs>
          <w:tab w:val="num" w:pos="3002"/>
        </w:tabs>
        <w:ind w:left="3002" w:hanging="360"/>
      </w:pPr>
      <w:rPr>
        <w:rFonts w:ascii="Symbol" w:hAnsi="Symbol" w:hint="default"/>
      </w:rPr>
    </w:lvl>
    <w:lvl w:ilvl="4">
      <w:start w:val="1"/>
      <w:numFmt w:val="lowerLetter"/>
      <w:lvlText w:val="%5."/>
      <w:lvlJc w:val="left"/>
      <w:pPr>
        <w:tabs>
          <w:tab w:val="num" w:pos="3722"/>
        </w:tabs>
        <w:ind w:left="3722" w:hanging="360"/>
      </w:pPr>
      <w:rPr>
        <w:rFonts w:cs="Times New Roman"/>
      </w:rPr>
    </w:lvl>
    <w:lvl w:ilvl="5">
      <w:start w:val="1"/>
      <w:numFmt w:val="lowerRoman"/>
      <w:lvlText w:val="%6."/>
      <w:lvlJc w:val="right"/>
      <w:pPr>
        <w:tabs>
          <w:tab w:val="num" w:pos="4442"/>
        </w:tabs>
        <w:ind w:left="4442" w:hanging="180"/>
      </w:pPr>
      <w:rPr>
        <w:rFonts w:cs="Times New Roman"/>
      </w:rPr>
    </w:lvl>
    <w:lvl w:ilvl="6">
      <w:start w:val="1"/>
      <w:numFmt w:val="decimal"/>
      <w:lvlText w:val="%7."/>
      <w:lvlJc w:val="left"/>
      <w:pPr>
        <w:tabs>
          <w:tab w:val="num" w:pos="5162"/>
        </w:tabs>
        <w:ind w:left="5162" w:hanging="360"/>
      </w:pPr>
      <w:rPr>
        <w:rFonts w:cs="Times New Roman"/>
      </w:rPr>
    </w:lvl>
    <w:lvl w:ilvl="7">
      <w:start w:val="1"/>
      <w:numFmt w:val="lowerLetter"/>
      <w:lvlText w:val="%8."/>
      <w:lvlJc w:val="left"/>
      <w:pPr>
        <w:tabs>
          <w:tab w:val="num" w:pos="5882"/>
        </w:tabs>
        <w:ind w:left="5882" w:hanging="360"/>
      </w:pPr>
      <w:rPr>
        <w:rFonts w:cs="Times New Roman"/>
      </w:rPr>
    </w:lvl>
    <w:lvl w:ilvl="8">
      <w:start w:val="1"/>
      <w:numFmt w:val="lowerRoman"/>
      <w:lvlText w:val="%9."/>
      <w:lvlJc w:val="right"/>
      <w:pPr>
        <w:tabs>
          <w:tab w:val="num" w:pos="6602"/>
        </w:tabs>
        <w:ind w:left="6602" w:hanging="180"/>
      </w:pPr>
      <w:rPr>
        <w:rFonts w:cs="Times New Roman"/>
      </w:rPr>
    </w:lvl>
  </w:abstractNum>
  <w:abstractNum w:abstractNumId="6" w15:restartNumberingAfterBreak="0">
    <w:nsid w:val="069B1D75"/>
    <w:multiLevelType w:val="multilevel"/>
    <w:tmpl w:val="3A10E3A8"/>
    <w:lvl w:ilvl="0">
      <w:start w:val="1"/>
      <w:numFmt w:val="decimal"/>
      <w:lvlText w:val="%1."/>
      <w:lvlJc w:val="left"/>
      <w:pPr>
        <w:tabs>
          <w:tab w:val="num" w:pos="450"/>
        </w:tabs>
        <w:ind w:left="450" w:hanging="360"/>
      </w:pPr>
      <w:rPr>
        <w:rFonts w:hint="default"/>
        <w:b w:val="0"/>
        <w:sz w:val="24"/>
      </w:rPr>
    </w:lvl>
    <w:lvl w:ilvl="1">
      <w:start w:val="1"/>
      <w:numFmt w:val="lowerLetter"/>
      <w:lvlText w:val="%2."/>
      <w:lvlJc w:val="left"/>
      <w:pPr>
        <w:tabs>
          <w:tab w:val="num" w:pos="1562"/>
        </w:tabs>
        <w:ind w:left="1562" w:hanging="360"/>
      </w:pPr>
      <w:rPr>
        <w:rFonts w:cs="Times New Roman"/>
      </w:rPr>
    </w:lvl>
    <w:lvl w:ilvl="2">
      <w:start w:val="1"/>
      <w:numFmt w:val="lowerRoman"/>
      <w:lvlText w:val="%3."/>
      <w:lvlJc w:val="right"/>
      <w:pPr>
        <w:tabs>
          <w:tab w:val="num" w:pos="2282"/>
        </w:tabs>
        <w:ind w:left="2282" w:hanging="180"/>
      </w:pPr>
      <w:rPr>
        <w:rFonts w:cs="Times New Roman"/>
      </w:rPr>
    </w:lvl>
    <w:lvl w:ilvl="3">
      <w:start w:val="1"/>
      <w:numFmt w:val="bullet"/>
      <w:lvlText w:val=""/>
      <w:lvlJc w:val="left"/>
      <w:pPr>
        <w:tabs>
          <w:tab w:val="num" w:pos="3002"/>
        </w:tabs>
        <w:ind w:left="3002" w:hanging="360"/>
      </w:pPr>
      <w:rPr>
        <w:rFonts w:ascii="Symbol" w:hAnsi="Symbol" w:hint="default"/>
      </w:rPr>
    </w:lvl>
    <w:lvl w:ilvl="4">
      <w:start w:val="1"/>
      <w:numFmt w:val="lowerLetter"/>
      <w:lvlText w:val="%5."/>
      <w:lvlJc w:val="left"/>
      <w:pPr>
        <w:tabs>
          <w:tab w:val="num" w:pos="3722"/>
        </w:tabs>
        <w:ind w:left="3722" w:hanging="360"/>
      </w:pPr>
      <w:rPr>
        <w:rFonts w:cs="Times New Roman"/>
      </w:rPr>
    </w:lvl>
    <w:lvl w:ilvl="5">
      <w:start w:val="1"/>
      <w:numFmt w:val="lowerRoman"/>
      <w:lvlText w:val="%6."/>
      <w:lvlJc w:val="right"/>
      <w:pPr>
        <w:tabs>
          <w:tab w:val="num" w:pos="4442"/>
        </w:tabs>
        <w:ind w:left="4442" w:hanging="180"/>
      </w:pPr>
      <w:rPr>
        <w:rFonts w:cs="Times New Roman"/>
      </w:rPr>
    </w:lvl>
    <w:lvl w:ilvl="6">
      <w:start w:val="1"/>
      <w:numFmt w:val="decimal"/>
      <w:lvlText w:val="%7."/>
      <w:lvlJc w:val="left"/>
      <w:pPr>
        <w:tabs>
          <w:tab w:val="num" w:pos="5162"/>
        </w:tabs>
        <w:ind w:left="5162" w:hanging="360"/>
      </w:pPr>
      <w:rPr>
        <w:rFonts w:cs="Times New Roman"/>
      </w:rPr>
    </w:lvl>
    <w:lvl w:ilvl="7">
      <w:start w:val="1"/>
      <w:numFmt w:val="lowerLetter"/>
      <w:lvlText w:val="%8."/>
      <w:lvlJc w:val="left"/>
      <w:pPr>
        <w:tabs>
          <w:tab w:val="num" w:pos="5882"/>
        </w:tabs>
        <w:ind w:left="5882" w:hanging="360"/>
      </w:pPr>
      <w:rPr>
        <w:rFonts w:cs="Times New Roman"/>
      </w:rPr>
    </w:lvl>
    <w:lvl w:ilvl="8">
      <w:start w:val="1"/>
      <w:numFmt w:val="lowerRoman"/>
      <w:lvlText w:val="%9."/>
      <w:lvlJc w:val="right"/>
      <w:pPr>
        <w:tabs>
          <w:tab w:val="num" w:pos="6602"/>
        </w:tabs>
        <w:ind w:left="6602" w:hanging="180"/>
      </w:pPr>
      <w:rPr>
        <w:rFonts w:cs="Times New Roman"/>
      </w:rPr>
    </w:lvl>
  </w:abstractNum>
  <w:abstractNum w:abstractNumId="7" w15:restartNumberingAfterBreak="0">
    <w:nsid w:val="075A47C3"/>
    <w:multiLevelType w:val="hybridMultilevel"/>
    <w:tmpl w:val="BBB6EB7E"/>
    <w:lvl w:ilvl="0" w:tplc="4009000F">
      <w:start w:val="1"/>
      <w:numFmt w:val="decimal"/>
      <w:lvlText w:val="%1."/>
      <w:lvlJc w:val="left"/>
      <w:pPr>
        <w:tabs>
          <w:tab w:val="num" w:pos="1710"/>
        </w:tabs>
        <w:ind w:left="1710" w:hanging="360"/>
      </w:pPr>
      <w:rPr>
        <w:rFonts w:hint="default"/>
      </w:rPr>
    </w:lvl>
    <w:lvl w:ilvl="1" w:tplc="E09A2FB6">
      <w:start w:val="1"/>
      <w:numFmt w:val="decimal"/>
      <w:lvlText w:val="(%2)"/>
      <w:lvlJc w:val="left"/>
      <w:pPr>
        <w:tabs>
          <w:tab w:val="num" w:pos="1488"/>
        </w:tabs>
        <w:ind w:left="1488" w:hanging="408"/>
      </w:pPr>
      <w:rPr>
        <w:rFonts w:hint="default"/>
      </w:r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8" w15:restartNumberingAfterBreak="0">
    <w:nsid w:val="0C3B681D"/>
    <w:multiLevelType w:val="hybridMultilevel"/>
    <w:tmpl w:val="BBB6EB7E"/>
    <w:lvl w:ilvl="0" w:tplc="4009000F">
      <w:start w:val="1"/>
      <w:numFmt w:val="decimal"/>
      <w:lvlText w:val="%1."/>
      <w:lvlJc w:val="left"/>
      <w:pPr>
        <w:tabs>
          <w:tab w:val="num" w:pos="720"/>
        </w:tabs>
        <w:ind w:left="720" w:hanging="360"/>
      </w:pPr>
      <w:rPr>
        <w:rFonts w:hint="default"/>
      </w:rPr>
    </w:lvl>
    <w:lvl w:ilvl="1" w:tplc="E09A2FB6">
      <w:start w:val="1"/>
      <w:numFmt w:val="decimal"/>
      <w:lvlText w:val="(%2)"/>
      <w:lvlJc w:val="left"/>
      <w:pPr>
        <w:tabs>
          <w:tab w:val="num" w:pos="1488"/>
        </w:tabs>
        <w:ind w:left="1488" w:hanging="408"/>
      </w:pPr>
      <w:rPr>
        <w:rFonts w:hint="default"/>
      </w:r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9" w15:restartNumberingAfterBreak="0">
    <w:nsid w:val="0C710101"/>
    <w:multiLevelType w:val="hybridMultilevel"/>
    <w:tmpl w:val="7F347F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3A25AAE"/>
    <w:multiLevelType w:val="hybridMultilevel"/>
    <w:tmpl w:val="79646AD0"/>
    <w:lvl w:ilvl="0" w:tplc="065EC6C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007E45"/>
    <w:multiLevelType w:val="hybridMultilevel"/>
    <w:tmpl w:val="8328206C"/>
    <w:lvl w:ilvl="0" w:tplc="2334D1FA">
      <w:start w:val="1"/>
      <w:numFmt w:val="decimal"/>
      <w:lvlText w:val="%1."/>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DC120E9"/>
    <w:multiLevelType w:val="hybridMultilevel"/>
    <w:tmpl w:val="C5EEF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1069BD"/>
    <w:multiLevelType w:val="hybridMultilevel"/>
    <w:tmpl w:val="C8EA70CE"/>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1F4549F"/>
    <w:multiLevelType w:val="hybridMultilevel"/>
    <w:tmpl w:val="3844D384"/>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2AD20835"/>
    <w:multiLevelType w:val="hybridMultilevel"/>
    <w:tmpl w:val="9C60B1A0"/>
    <w:lvl w:ilvl="0" w:tplc="CFB83C6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62775E"/>
    <w:multiLevelType w:val="hybridMultilevel"/>
    <w:tmpl w:val="012E79B2"/>
    <w:lvl w:ilvl="0" w:tplc="02A24EA2">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D1704A"/>
    <w:multiLevelType w:val="hybridMultilevel"/>
    <w:tmpl w:val="C7022B5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0613FA0"/>
    <w:multiLevelType w:val="hybridMultilevel"/>
    <w:tmpl w:val="0BA40CF6"/>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277A79"/>
    <w:multiLevelType w:val="hybridMultilevel"/>
    <w:tmpl w:val="76F2AF68"/>
    <w:lvl w:ilvl="0" w:tplc="C6ECD18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014E19"/>
    <w:multiLevelType w:val="hybridMultilevel"/>
    <w:tmpl w:val="B3EE3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B721BC"/>
    <w:multiLevelType w:val="hybridMultilevel"/>
    <w:tmpl w:val="24D6A0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80C5CE5"/>
    <w:multiLevelType w:val="hybridMultilevel"/>
    <w:tmpl w:val="0310DDC8"/>
    <w:lvl w:ilvl="0" w:tplc="ECAC1460">
      <w:start w:val="1"/>
      <w:numFmt w:val="decimal"/>
      <w:lvlText w:val="%1."/>
      <w:lvlJc w:val="left"/>
      <w:pPr>
        <w:ind w:left="720"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380E2438"/>
    <w:multiLevelType w:val="hybridMultilevel"/>
    <w:tmpl w:val="946C9504"/>
    <w:lvl w:ilvl="0" w:tplc="55005724">
      <w:start w:val="1"/>
      <w:numFmt w:val="decimal"/>
      <w:lvlText w:val="%1."/>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85421F7"/>
    <w:multiLevelType w:val="hybridMultilevel"/>
    <w:tmpl w:val="960267D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8CA5158"/>
    <w:multiLevelType w:val="hybridMultilevel"/>
    <w:tmpl w:val="17C8C910"/>
    <w:lvl w:ilvl="0" w:tplc="FFFFFFFF">
      <w:start w:val="2"/>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39675AD7"/>
    <w:multiLevelType w:val="hybridMultilevel"/>
    <w:tmpl w:val="817618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A3E0F39"/>
    <w:multiLevelType w:val="hybridMultilevel"/>
    <w:tmpl w:val="8D02E808"/>
    <w:lvl w:ilvl="0" w:tplc="30EAF4C8">
      <w:start w:val="1"/>
      <w:numFmt w:val="decimal"/>
      <w:lvlText w:val="%1."/>
      <w:lvlJc w:val="left"/>
      <w:pPr>
        <w:ind w:left="720" w:hanging="360"/>
      </w:pPr>
      <w:rPr>
        <w:rFonts w:ascii="Times New Roman" w:eastAsiaTheme="minorEastAsia" w:hAnsi="Times New Roman" w:cs="Times New Roman"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3AEF1041"/>
    <w:multiLevelType w:val="multilevel"/>
    <w:tmpl w:val="3A10E3A8"/>
    <w:lvl w:ilvl="0">
      <w:start w:val="1"/>
      <w:numFmt w:val="decimal"/>
      <w:lvlText w:val="%1."/>
      <w:lvlJc w:val="left"/>
      <w:pPr>
        <w:tabs>
          <w:tab w:val="num" w:pos="450"/>
        </w:tabs>
        <w:ind w:left="450" w:hanging="360"/>
      </w:pPr>
      <w:rPr>
        <w:rFonts w:hint="default"/>
        <w:b w:val="0"/>
        <w:sz w:val="24"/>
      </w:rPr>
    </w:lvl>
    <w:lvl w:ilvl="1">
      <w:start w:val="1"/>
      <w:numFmt w:val="lowerLetter"/>
      <w:lvlText w:val="%2."/>
      <w:lvlJc w:val="left"/>
      <w:pPr>
        <w:tabs>
          <w:tab w:val="num" w:pos="1562"/>
        </w:tabs>
        <w:ind w:left="1562" w:hanging="360"/>
      </w:pPr>
      <w:rPr>
        <w:rFonts w:cs="Times New Roman"/>
      </w:rPr>
    </w:lvl>
    <w:lvl w:ilvl="2">
      <w:start w:val="1"/>
      <w:numFmt w:val="lowerRoman"/>
      <w:lvlText w:val="%3."/>
      <w:lvlJc w:val="right"/>
      <w:pPr>
        <w:tabs>
          <w:tab w:val="num" w:pos="2282"/>
        </w:tabs>
        <w:ind w:left="2282" w:hanging="180"/>
      </w:pPr>
      <w:rPr>
        <w:rFonts w:cs="Times New Roman"/>
      </w:rPr>
    </w:lvl>
    <w:lvl w:ilvl="3">
      <w:start w:val="1"/>
      <w:numFmt w:val="bullet"/>
      <w:lvlText w:val=""/>
      <w:lvlJc w:val="left"/>
      <w:pPr>
        <w:tabs>
          <w:tab w:val="num" w:pos="3002"/>
        </w:tabs>
        <w:ind w:left="3002" w:hanging="360"/>
      </w:pPr>
      <w:rPr>
        <w:rFonts w:ascii="Symbol" w:hAnsi="Symbol" w:hint="default"/>
      </w:rPr>
    </w:lvl>
    <w:lvl w:ilvl="4">
      <w:start w:val="1"/>
      <w:numFmt w:val="lowerLetter"/>
      <w:lvlText w:val="%5."/>
      <w:lvlJc w:val="left"/>
      <w:pPr>
        <w:tabs>
          <w:tab w:val="num" w:pos="3722"/>
        </w:tabs>
        <w:ind w:left="3722" w:hanging="360"/>
      </w:pPr>
      <w:rPr>
        <w:rFonts w:cs="Times New Roman"/>
      </w:rPr>
    </w:lvl>
    <w:lvl w:ilvl="5">
      <w:start w:val="1"/>
      <w:numFmt w:val="lowerRoman"/>
      <w:lvlText w:val="%6."/>
      <w:lvlJc w:val="right"/>
      <w:pPr>
        <w:tabs>
          <w:tab w:val="num" w:pos="4442"/>
        </w:tabs>
        <w:ind w:left="4442" w:hanging="180"/>
      </w:pPr>
      <w:rPr>
        <w:rFonts w:cs="Times New Roman"/>
      </w:rPr>
    </w:lvl>
    <w:lvl w:ilvl="6">
      <w:start w:val="1"/>
      <w:numFmt w:val="decimal"/>
      <w:lvlText w:val="%7."/>
      <w:lvlJc w:val="left"/>
      <w:pPr>
        <w:tabs>
          <w:tab w:val="num" w:pos="5162"/>
        </w:tabs>
        <w:ind w:left="5162" w:hanging="360"/>
      </w:pPr>
      <w:rPr>
        <w:rFonts w:cs="Times New Roman"/>
      </w:rPr>
    </w:lvl>
    <w:lvl w:ilvl="7">
      <w:start w:val="1"/>
      <w:numFmt w:val="lowerLetter"/>
      <w:lvlText w:val="%8."/>
      <w:lvlJc w:val="left"/>
      <w:pPr>
        <w:tabs>
          <w:tab w:val="num" w:pos="5882"/>
        </w:tabs>
        <w:ind w:left="5882" w:hanging="360"/>
      </w:pPr>
      <w:rPr>
        <w:rFonts w:cs="Times New Roman"/>
      </w:rPr>
    </w:lvl>
    <w:lvl w:ilvl="8">
      <w:start w:val="1"/>
      <w:numFmt w:val="lowerRoman"/>
      <w:lvlText w:val="%9."/>
      <w:lvlJc w:val="right"/>
      <w:pPr>
        <w:tabs>
          <w:tab w:val="num" w:pos="6602"/>
        </w:tabs>
        <w:ind w:left="6602" w:hanging="180"/>
      </w:pPr>
      <w:rPr>
        <w:rFonts w:cs="Times New Roman"/>
      </w:rPr>
    </w:lvl>
  </w:abstractNum>
  <w:abstractNum w:abstractNumId="29" w15:restartNumberingAfterBreak="0">
    <w:nsid w:val="3DB92903"/>
    <w:multiLevelType w:val="hybridMultilevel"/>
    <w:tmpl w:val="071C400C"/>
    <w:lvl w:ilvl="0" w:tplc="CFB83C6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0292975"/>
    <w:multiLevelType w:val="hybridMultilevel"/>
    <w:tmpl w:val="505092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2126498"/>
    <w:multiLevelType w:val="hybridMultilevel"/>
    <w:tmpl w:val="27487A28"/>
    <w:lvl w:ilvl="0" w:tplc="E466AD6E">
      <w:start w:val="1"/>
      <w:numFmt w:val="decimal"/>
      <w:lvlText w:val="%1."/>
      <w:lvlJc w:val="left"/>
      <w:pPr>
        <w:ind w:left="720" w:hanging="360"/>
      </w:pPr>
      <w:rPr>
        <w:b w:val="0"/>
        <w:bCs/>
        <w:i/>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434F693F"/>
    <w:multiLevelType w:val="hybridMultilevel"/>
    <w:tmpl w:val="9928397E"/>
    <w:lvl w:ilvl="0" w:tplc="E6D893E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8576C65"/>
    <w:multiLevelType w:val="hybridMultilevel"/>
    <w:tmpl w:val="46DA7E8C"/>
    <w:lvl w:ilvl="0" w:tplc="1FCC57E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AB259BE"/>
    <w:multiLevelType w:val="hybridMultilevel"/>
    <w:tmpl w:val="848A0188"/>
    <w:lvl w:ilvl="0" w:tplc="105ACF86">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CAB0E87"/>
    <w:multiLevelType w:val="hybridMultilevel"/>
    <w:tmpl w:val="E02A30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D6D1408"/>
    <w:multiLevelType w:val="hybridMultilevel"/>
    <w:tmpl w:val="DB027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4F953E1A"/>
    <w:multiLevelType w:val="hybridMultilevel"/>
    <w:tmpl w:val="024A2EDE"/>
    <w:lvl w:ilvl="0" w:tplc="86BA1EC6">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FBC3207"/>
    <w:multiLevelType w:val="hybridMultilevel"/>
    <w:tmpl w:val="EE642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FD85331"/>
    <w:multiLevelType w:val="hybridMultilevel"/>
    <w:tmpl w:val="ACD018A0"/>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0" w15:restartNumberingAfterBreak="0">
    <w:nsid w:val="50A5091B"/>
    <w:multiLevelType w:val="hybridMultilevel"/>
    <w:tmpl w:val="17C8C910"/>
    <w:lvl w:ilvl="0" w:tplc="86C2313C">
      <w:start w:val="2"/>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1" w15:restartNumberingAfterBreak="0">
    <w:nsid w:val="513D5E7D"/>
    <w:multiLevelType w:val="hybridMultilevel"/>
    <w:tmpl w:val="BB183924"/>
    <w:lvl w:ilvl="0" w:tplc="9B2ED092">
      <w:start w:val="1"/>
      <w:numFmt w:val="decimal"/>
      <w:lvlText w:val="%1."/>
      <w:lvlJc w:val="left"/>
      <w:pPr>
        <w:ind w:left="720" w:hanging="360"/>
      </w:pPr>
      <w:rPr>
        <w:rFonts w:cstheme="minorBidi"/>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514E58A9"/>
    <w:multiLevelType w:val="hybridMultilevel"/>
    <w:tmpl w:val="2E0E5D4C"/>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3" w15:restartNumberingAfterBreak="0">
    <w:nsid w:val="51CC4094"/>
    <w:multiLevelType w:val="multilevel"/>
    <w:tmpl w:val="51CC409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 w15:restartNumberingAfterBreak="0">
    <w:nsid w:val="5214018C"/>
    <w:multiLevelType w:val="hybridMultilevel"/>
    <w:tmpl w:val="7B304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2D85CC5"/>
    <w:multiLevelType w:val="hybridMultilevel"/>
    <w:tmpl w:val="83A0318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6" w15:restartNumberingAfterBreak="0">
    <w:nsid w:val="53FA5834"/>
    <w:multiLevelType w:val="hybridMultilevel"/>
    <w:tmpl w:val="0734CC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4C0216D"/>
    <w:multiLevelType w:val="hybridMultilevel"/>
    <w:tmpl w:val="BBB6EB7E"/>
    <w:lvl w:ilvl="0" w:tplc="4009000F">
      <w:start w:val="1"/>
      <w:numFmt w:val="decimal"/>
      <w:lvlText w:val="%1."/>
      <w:lvlJc w:val="left"/>
      <w:pPr>
        <w:tabs>
          <w:tab w:val="num" w:pos="720"/>
        </w:tabs>
        <w:ind w:left="720" w:hanging="360"/>
      </w:pPr>
      <w:rPr>
        <w:rFonts w:hint="default"/>
      </w:rPr>
    </w:lvl>
    <w:lvl w:ilvl="1" w:tplc="E09A2FB6">
      <w:start w:val="1"/>
      <w:numFmt w:val="decimal"/>
      <w:lvlText w:val="(%2)"/>
      <w:lvlJc w:val="left"/>
      <w:pPr>
        <w:tabs>
          <w:tab w:val="num" w:pos="1488"/>
        </w:tabs>
        <w:ind w:left="1488" w:hanging="408"/>
      </w:pPr>
      <w:rPr>
        <w:rFonts w:hint="default"/>
      </w:r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48" w15:restartNumberingAfterBreak="0">
    <w:nsid w:val="54EA63C3"/>
    <w:multiLevelType w:val="hybridMultilevel"/>
    <w:tmpl w:val="C5EEF1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6331F70"/>
    <w:multiLevelType w:val="hybridMultilevel"/>
    <w:tmpl w:val="7B304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85D30F5"/>
    <w:multiLevelType w:val="hybridMultilevel"/>
    <w:tmpl w:val="BBB6EB7E"/>
    <w:lvl w:ilvl="0" w:tplc="4009000F">
      <w:start w:val="1"/>
      <w:numFmt w:val="decimal"/>
      <w:lvlText w:val="%1."/>
      <w:lvlJc w:val="left"/>
      <w:pPr>
        <w:tabs>
          <w:tab w:val="num" w:pos="720"/>
        </w:tabs>
        <w:ind w:left="720" w:hanging="360"/>
      </w:pPr>
      <w:rPr>
        <w:rFonts w:hint="default"/>
      </w:rPr>
    </w:lvl>
    <w:lvl w:ilvl="1" w:tplc="E09A2FB6">
      <w:start w:val="1"/>
      <w:numFmt w:val="decimal"/>
      <w:lvlText w:val="(%2)"/>
      <w:lvlJc w:val="left"/>
      <w:pPr>
        <w:tabs>
          <w:tab w:val="num" w:pos="1488"/>
        </w:tabs>
        <w:ind w:left="1488" w:hanging="408"/>
      </w:pPr>
      <w:rPr>
        <w:rFonts w:hint="default"/>
      </w:r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51" w15:restartNumberingAfterBreak="0">
    <w:nsid w:val="585D3E86"/>
    <w:multiLevelType w:val="hybridMultilevel"/>
    <w:tmpl w:val="1EC019D8"/>
    <w:lvl w:ilvl="0" w:tplc="BE5A3A34">
      <w:start w:val="1"/>
      <w:numFmt w:val="decimal"/>
      <w:lvlText w:val="%1."/>
      <w:lvlJc w:val="left"/>
      <w:pPr>
        <w:ind w:left="720" w:hanging="360"/>
      </w:pPr>
      <w:rPr>
        <w:b w:val="0"/>
        <w:bCs/>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5A412952"/>
    <w:multiLevelType w:val="hybridMultilevel"/>
    <w:tmpl w:val="57246FA4"/>
    <w:lvl w:ilvl="0" w:tplc="89400380">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5B644B71"/>
    <w:multiLevelType w:val="hybridMultilevel"/>
    <w:tmpl w:val="5B30B616"/>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4" w15:restartNumberingAfterBreak="0">
    <w:nsid w:val="5DCF084D"/>
    <w:multiLevelType w:val="hybridMultilevel"/>
    <w:tmpl w:val="C6842B96"/>
    <w:lvl w:ilvl="0" w:tplc="795ACE80">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5DE2711E"/>
    <w:multiLevelType w:val="hybridMultilevel"/>
    <w:tmpl w:val="72B0624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EE823B0"/>
    <w:multiLevelType w:val="multilevel"/>
    <w:tmpl w:val="3A10E3A8"/>
    <w:lvl w:ilvl="0">
      <w:start w:val="1"/>
      <w:numFmt w:val="decimal"/>
      <w:lvlText w:val="%1."/>
      <w:lvlJc w:val="left"/>
      <w:pPr>
        <w:tabs>
          <w:tab w:val="num" w:pos="450"/>
        </w:tabs>
        <w:ind w:left="450" w:hanging="360"/>
      </w:pPr>
      <w:rPr>
        <w:rFonts w:hint="default"/>
        <w:b w:val="0"/>
        <w:sz w:val="24"/>
      </w:rPr>
    </w:lvl>
    <w:lvl w:ilvl="1">
      <w:start w:val="1"/>
      <w:numFmt w:val="lowerLetter"/>
      <w:lvlText w:val="%2."/>
      <w:lvlJc w:val="left"/>
      <w:pPr>
        <w:tabs>
          <w:tab w:val="num" w:pos="1562"/>
        </w:tabs>
        <w:ind w:left="1562" w:hanging="360"/>
      </w:pPr>
      <w:rPr>
        <w:rFonts w:cs="Times New Roman"/>
      </w:rPr>
    </w:lvl>
    <w:lvl w:ilvl="2">
      <w:start w:val="1"/>
      <w:numFmt w:val="lowerRoman"/>
      <w:lvlText w:val="%3."/>
      <w:lvlJc w:val="right"/>
      <w:pPr>
        <w:tabs>
          <w:tab w:val="num" w:pos="2282"/>
        </w:tabs>
        <w:ind w:left="2282" w:hanging="180"/>
      </w:pPr>
      <w:rPr>
        <w:rFonts w:cs="Times New Roman"/>
      </w:rPr>
    </w:lvl>
    <w:lvl w:ilvl="3">
      <w:start w:val="1"/>
      <w:numFmt w:val="bullet"/>
      <w:lvlText w:val=""/>
      <w:lvlJc w:val="left"/>
      <w:pPr>
        <w:tabs>
          <w:tab w:val="num" w:pos="3002"/>
        </w:tabs>
        <w:ind w:left="3002" w:hanging="360"/>
      </w:pPr>
      <w:rPr>
        <w:rFonts w:ascii="Symbol" w:hAnsi="Symbol" w:hint="default"/>
      </w:rPr>
    </w:lvl>
    <w:lvl w:ilvl="4">
      <w:start w:val="1"/>
      <w:numFmt w:val="lowerLetter"/>
      <w:lvlText w:val="%5."/>
      <w:lvlJc w:val="left"/>
      <w:pPr>
        <w:tabs>
          <w:tab w:val="num" w:pos="3722"/>
        </w:tabs>
        <w:ind w:left="3722" w:hanging="360"/>
      </w:pPr>
      <w:rPr>
        <w:rFonts w:cs="Times New Roman"/>
      </w:rPr>
    </w:lvl>
    <w:lvl w:ilvl="5">
      <w:start w:val="1"/>
      <w:numFmt w:val="lowerRoman"/>
      <w:lvlText w:val="%6."/>
      <w:lvlJc w:val="right"/>
      <w:pPr>
        <w:tabs>
          <w:tab w:val="num" w:pos="4442"/>
        </w:tabs>
        <w:ind w:left="4442" w:hanging="180"/>
      </w:pPr>
      <w:rPr>
        <w:rFonts w:cs="Times New Roman"/>
      </w:rPr>
    </w:lvl>
    <w:lvl w:ilvl="6">
      <w:start w:val="1"/>
      <w:numFmt w:val="decimal"/>
      <w:lvlText w:val="%7."/>
      <w:lvlJc w:val="left"/>
      <w:pPr>
        <w:tabs>
          <w:tab w:val="num" w:pos="5162"/>
        </w:tabs>
        <w:ind w:left="5162" w:hanging="360"/>
      </w:pPr>
      <w:rPr>
        <w:rFonts w:cs="Times New Roman"/>
      </w:rPr>
    </w:lvl>
    <w:lvl w:ilvl="7">
      <w:start w:val="1"/>
      <w:numFmt w:val="lowerLetter"/>
      <w:lvlText w:val="%8."/>
      <w:lvlJc w:val="left"/>
      <w:pPr>
        <w:tabs>
          <w:tab w:val="num" w:pos="5882"/>
        </w:tabs>
        <w:ind w:left="5882" w:hanging="360"/>
      </w:pPr>
      <w:rPr>
        <w:rFonts w:cs="Times New Roman"/>
      </w:rPr>
    </w:lvl>
    <w:lvl w:ilvl="8">
      <w:start w:val="1"/>
      <w:numFmt w:val="lowerRoman"/>
      <w:lvlText w:val="%9."/>
      <w:lvlJc w:val="right"/>
      <w:pPr>
        <w:tabs>
          <w:tab w:val="num" w:pos="6602"/>
        </w:tabs>
        <w:ind w:left="6602" w:hanging="180"/>
      </w:pPr>
      <w:rPr>
        <w:rFonts w:cs="Times New Roman"/>
      </w:rPr>
    </w:lvl>
  </w:abstractNum>
  <w:abstractNum w:abstractNumId="57" w15:restartNumberingAfterBreak="0">
    <w:nsid w:val="62B7508F"/>
    <w:multiLevelType w:val="hybridMultilevel"/>
    <w:tmpl w:val="BD76E4F4"/>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8" w15:restartNumberingAfterBreak="0">
    <w:nsid w:val="62DC6333"/>
    <w:multiLevelType w:val="hybridMultilevel"/>
    <w:tmpl w:val="CB5896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9" w15:restartNumberingAfterBreak="0">
    <w:nsid w:val="63EF0F28"/>
    <w:multiLevelType w:val="hybridMultilevel"/>
    <w:tmpl w:val="AEB87FEC"/>
    <w:lvl w:ilvl="0" w:tplc="22D0103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7AF62D4"/>
    <w:multiLevelType w:val="hybridMultilevel"/>
    <w:tmpl w:val="E2CAFEC2"/>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1" w15:restartNumberingAfterBreak="0">
    <w:nsid w:val="6AA45647"/>
    <w:multiLevelType w:val="hybridMultilevel"/>
    <w:tmpl w:val="3F60CA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AFB795B"/>
    <w:multiLevelType w:val="hybridMultilevel"/>
    <w:tmpl w:val="73944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C3D41C8"/>
    <w:multiLevelType w:val="hybridMultilevel"/>
    <w:tmpl w:val="CB9E2A14"/>
    <w:lvl w:ilvl="0" w:tplc="0409000F">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C54282D"/>
    <w:multiLevelType w:val="hybridMultilevel"/>
    <w:tmpl w:val="3634B1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15:restartNumberingAfterBreak="0">
    <w:nsid w:val="6D0526D2"/>
    <w:multiLevelType w:val="hybridMultilevel"/>
    <w:tmpl w:val="D9681442"/>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6" w15:restartNumberingAfterBreak="0">
    <w:nsid w:val="6DA22813"/>
    <w:multiLevelType w:val="hybridMultilevel"/>
    <w:tmpl w:val="A006983A"/>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7" w15:restartNumberingAfterBreak="0">
    <w:nsid w:val="713375EC"/>
    <w:multiLevelType w:val="hybridMultilevel"/>
    <w:tmpl w:val="AAB0982A"/>
    <w:lvl w:ilvl="0" w:tplc="319CABBE">
      <w:start w:val="3"/>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8" w15:restartNumberingAfterBreak="0">
    <w:nsid w:val="73571CF4"/>
    <w:multiLevelType w:val="hybridMultilevel"/>
    <w:tmpl w:val="078E0F7E"/>
    <w:lvl w:ilvl="0" w:tplc="21948CDA">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73D74621"/>
    <w:multiLevelType w:val="hybridMultilevel"/>
    <w:tmpl w:val="BBB6EB7E"/>
    <w:lvl w:ilvl="0" w:tplc="4009000F">
      <w:start w:val="1"/>
      <w:numFmt w:val="decimal"/>
      <w:lvlText w:val="%1."/>
      <w:lvlJc w:val="left"/>
      <w:pPr>
        <w:tabs>
          <w:tab w:val="num" w:pos="720"/>
        </w:tabs>
        <w:ind w:left="720" w:hanging="360"/>
      </w:pPr>
      <w:rPr>
        <w:rFonts w:hint="default"/>
      </w:rPr>
    </w:lvl>
    <w:lvl w:ilvl="1" w:tplc="E09A2FB6">
      <w:start w:val="1"/>
      <w:numFmt w:val="decimal"/>
      <w:lvlText w:val="(%2)"/>
      <w:lvlJc w:val="left"/>
      <w:pPr>
        <w:tabs>
          <w:tab w:val="num" w:pos="1488"/>
        </w:tabs>
        <w:ind w:left="1488" w:hanging="408"/>
      </w:pPr>
      <w:rPr>
        <w:rFonts w:hint="default"/>
      </w:r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70" w15:restartNumberingAfterBreak="0">
    <w:nsid w:val="768351F7"/>
    <w:multiLevelType w:val="hybridMultilevel"/>
    <w:tmpl w:val="89F4D85A"/>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1" w15:restartNumberingAfterBreak="0">
    <w:nsid w:val="77BE793D"/>
    <w:multiLevelType w:val="hybridMultilevel"/>
    <w:tmpl w:val="74567D8C"/>
    <w:lvl w:ilvl="0" w:tplc="C3BEF4DA">
      <w:start w:val="1"/>
      <w:numFmt w:val="decimal"/>
      <w:lvlText w:val="%1."/>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2" w15:restartNumberingAfterBreak="0">
    <w:nsid w:val="7A600F73"/>
    <w:multiLevelType w:val="multilevel"/>
    <w:tmpl w:val="3A10E3A8"/>
    <w:lvl w:ilvl="0">
      <w:start w:val="1"/>
      <w:numFmt w:val="decimal"/>
      <w:lvlText w:val="%1."/>
      <w:lvlJc w:val="left"/>
      <w:pPr>
        <w:tabs>
          <w:tab w:val="num" w:pos="450"/>
        </w:tabs>
        <w:ind w:left="450" w:hanging="360"/>
      </w:pPr>
      <w:rPr>
        <w:rFonts w:hint="default"/>
        <w:b w:val="0"/>
        <w:bCs/>
        <w:sz w:val="24"/>
      </w:rPr>
    </w:lvl>
    <w:lvl w:ilvl="1">
      <w:start w:val="1"/>
      <w:numFmt w:val="lowerLetter"/>
      <w:lvlText w:val="%2."/>
      <w:lvlJc w:val="left"/>
      <w:pPr>
        <w:tabs>
          <w:tab w:val="num" w:pos="1562"/>
        </w:tabs>
        <w:ind w:left="1562" w:hanging="360"/>
      </w:pPr>
      <w:rPr>
        <w:rFonts w:cs="Times New Roman"/>
      </w:rPr>
    </w:lvl>
    <w:lvl w:ilvl="2">
      <w:start w:val="1"/>
      <w:numFmt w:val="lowerRoman"/>
      <w:lvlText w:val="%3."/>
      <w:lvlJc w:val="right"/>
      <w:pPr>
        <w:tabs>
          <w:tab w:val="num" w:pos="2282"/>
        </w:tabs>
        <w:ind w:left="2282" w:hanging="180"/>
      </w:pPr>
      <w:rPr>
        <w:rFonts w:cs="Times New Roman"/>
      </w:rPr>
    </w:lvl>
    <w:lvl w:ilvl="3">
      <w:start w:val="1"/>
      <w:numFmt w:val="bullet"/>
      <w:lvlText w:val=""/>
      <w:lvlJc w:val="left"/>
      <w:pPr>
        <w:tabs>
          <w:tab w:val="num" w:pos="3002"/>
        </w:tabs>
        <w:ind w:left="3002" w:hanging="360"/>
      </w:pPr>
      <w:rPr>
        <w:rFonts w:ascii="Symbol" w:hAnsi="Symbol" w:hint="default"/>
      </w:rPr>
    </w:lvl>
    <w:lvl w:ilvl="4">
      <w:start w:val="1"/>
      <w:numFmt w:val="lowerLetter"/>
      <w:lvlText w:val="%5."/>
      <w:lvlJc w:val="left"/>
      <w:pPr>
        <w:tabs>
          <w:tab w:val="num" w:pos="3722"/>
        </w:tabs>
        <w:ind w:left="3722" w:hanging="360"/>
      </w:pPr>
      <w:rPr>
        <w:rFonts w:cs="Times New Roman"/>
      </w:rPr>
    </w:lvl>
    <w:lvl w:ilvl="5">
      <w:start w:val="1"/>
      <w:numFmt w:val="lowerRoman"/>
      <w:lvlText w:val="%6."/>
      <w:lvlJc w:val="right"/>
      <w:pPr>
        <w:tabs>
          <w:tab w:val="num" w:pos="4442"/>
        </w:tabs>
        <w:ind w:left="4442" w:hanging="180"/>
      </w:pPr>
      <w:rPr>
        <w:rFonts w:cs="Times New Roman"/>
      </w:rPr>
    </w:lvl>
    <w:lvl w:ilvl="6">
      <w:start w:val="1"/>
      <w:numFmt w:val="decimal"/>
      <w:lvlText w:val="%7."/>
      <w:lvlJc w:val="left"/>
      <w:pPr>
        <w:tabs>
          <w:tab w:val="num" w:pos="5162"/>
        </w:tabs>
        <w:ind w:left="5162" w:hanging="360"/>
      </w:pPr>
      <w:rPr>
        <w:rFonts w:cs="Times New Roman"/>
      </w:rPr>
    </w:lvl>
    <w:lvl w:ilvl="7">
      <w:start w:val="1"/>
      <w:numFmt w:val="lowerLetter"/>
      <w:lvlText w:val="%8."/>
      <w:lvlJc w:val="left"/>
      <w:pPr>
        <w:tabs>
          <w:tab w:val="num" w:pos="5882"/>
        </w:tabs>
        <w:ind w:left="5882" w:hanging="360"/>
      </w:pPr>
      <w:rPr>
        <w:rFonts w:cs="Times New Roman"/>
      </w:rPr>
    </w:lvl>
    <w:lvl w:ilvl="8">
      <w:start w:val="1"/>
      <w:numFmt w:val="lowerRoman"/>
      <w:lvlText w:val="%9."/>
      <w:lvlJc w:val="right"/>
      <w:pPr>
        <w:tabs>
          <w:tab w:val="num" w:pos="6602"/>
        </w:tabs>
        <w:ind w:left="6602" w:hanging="180"/>
      </w:pPr>
      <w:rPr>
        <w:rFonts w:cs="Times New Roman"/>
      </w:rPr>
    </w:lvl>
  </w:abstractNum>
  <w:abstractNum w:abstractNumId="73" w15:restartNumberingAfterBreak="0">
    <w:nsid w:val="7A9D1A21"/>
    <w:multiLevelType w:val="hybridMultilevel"/>
    <w:tmpl w:val="A6E42556"/>
    <w:lvl w:ilvl="0" w:tplc="B9325C4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B4443BB"/>
    <w:multiLevelType w:val="hybridMultilevel"/>
    <w:tmpl w:val="FFE0C0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15:restartNumberingAfterBreak="0">
    <w:nsid w:val="7E3802DC"/>
    <w:multiLevelType w:val="multilevel"/>
    <w:tmpl w:val="3A10E3A8"/>
    <w:lvl w:ilvl="0">
      <w:start w:val="1"/>
      <w:numFmt w:val="decimal"/>
      <w:lvlText w:val="%1."/>
      <w:lvlJc w:val="left"/>
      <w:pPr>
        <w:tabs>
          <w:tab w:val="num" w:pos="450"/>
        </w:tabs>
        <w:ind w:left="450" w:hanging="360"/>
      </w:pPr>
      <w:rPr>
        <w:rFonts w:hint="default"/>
        <w:b w:val="0"/>
        <w:sz w:val="24"/>
      </w:rPr>
    </w:lvl>
    <w:lvl w:ilvl="1">
      <w:start w:val="1"/>
      <w:numFmt w:val="lowerLetter"/>
      <w:lvlText w:val="%2."/>
      <w:lvlJc w:val="left"/>
      <w:pPr>
        <w:tabs>
          <w:tab w:val="num" w:pos="1562"/>
        </w:tabs>
        <w:ind w:left="1562" w:hanging="360"/>
      </w:pPr>
      <w:rPr>
        <w:rFonts w:cs="Times New Roman"/>
      </w:rPr>
    </w:lvl>
    <w:lvl w:ilvl="2">
      <w:start w:val="1"/>
      <w:numFmt w:val="lowerRoman"/>
      <w:lvlText w:val="%3."/>
      <w:lvlJc w:val="right"/>
      <w:pPr>
        <w:tabs>
          <w:tab w:val="num" w:pos="2282"/>
        </w:tabs>
        <w:ind w:left="2282" w:hanging="180"/>
      </w:pPr>
      <w:rPr>
        <w:rFonts w:cs="Times New Roman"/>
      </w:rPr>
    </w:lvl>
    <w:lvl w:ilvl="3">
      <w:start w:val="1"/>
      <w:numFmt w:val="bullet"/>
      <w:lvlText w:val=""/>
      <w:lvlJc w:val="left"/>
      <w:pPr>
        <w:tabs>
          <w:tab w:val="num" w:pos="3002"/>
        </w:tabs>
        <w:ind w:left="3002" w:hanging="360"/>
      </w:pPr>
      <w:rPr>
        <w:rFonts w:ascii="Symbol" w:hAnsi="Symbol" w:hint="default"/>
      </w:rPr>
    </w:lvl>
    <w:lvl w:ilvl="4">
      <w:start w:val="1"/>
      <w:numFmt w:val="lowerLetter"/>
      <w:lvlText w:val="%5."/>
      <w:lvlJc w:val="left"/>
      <w:pPr>
        <w:tabs>
          <w:tab w:val="num" w:pos="3722"/>
        </w:tabs>
        <w:ind w:left="3722" w:hanging="360"/>
      </w:pPr>
      <w:rPr>
        <w:rFonts w:cs="Times New Roman"/>
      </w:rPr>
    </w:lvl>
    <w:lvl w:ilvl="5">
      <w:start w:val="1"/>
      <w:numFmt w:val="lowerRoman"/>
      <w:lvlText w:val="%6."/>
      <w:lvlJc w:val="right"/>
      <w:pPr>
        <w:tabs>
          <w:tab w:val="num" w:pos="4442"/>
        </w:tabs>
        <w:ind w:left="4442" w:hanging="180"/>
      </w:pPr>
      <w:rPr>
        <w:rFonts w:cs="Times New Roman"/>
      </w:rPr>
    </w:lvl>
    <w:lvl w:ilvl="6">
      <w:start w:val="1"/>
      <w:numFmt w:val="decimal"/>
      <w:lvlText w:val="%7."/>
      <w:lvlJc w:val="left"/>
      <w:pPr>
        <w:tabs>
          <w:tab w:val="num" w:pos="5162"/>
        </w:tabs>
        <w:ind w:left="5162" w:hanging="360"/>
      </w:pPr>
      <w:rPr>
        <w:rFonts w:cs="Times New Roman"/>
      </w:rPr>
    </w:lvl>
    <w:lvl w:ilvl="7">
      <w:start w:val="1"/>
      <w:numFmt w:val="lowerLetter"/>
      <w:lvlText w:val="%8."/>
      <w:lvlJc w:val="left"/>
      <w:pPr>
        <w:tabs>
          <w:tab w:val="num" w:pos="5882"/>
        </w:tabs>
        <w:ind w:left="5882" w:hanging="360"/>
      </w:pPr>
      <w:rPr>
        <w:rFonts w:cs="Times New Roman"/>
      </w:rPr>
    </w:lvl>
    <w:lvl w:ilvl="8">
      <w:start w:val="1"/>
      <w:numFmt w:val="lowerRoman"/>
      <w:lvlText w:val="%9."/>
      <w:lvlJc w:val="right"/>
      <w:pPr>
        <w:tabs>
          <w:tab w:val="num" w:pos="6602"/>
        </w:tabs>
        <w:ind w:left="6602" w:hanging="180"/>
      </w:pPr>
      <w:rPr>
        <w:rFonts w:cs="Times New Roman"/>
      </w:rPr>
    </w:lvl>
  </w:abstractNum>
  <w:abstractNum w:abstractNumId="76" w15:restartNumberingAfterBreak="0">
    <w:nsid w:val="7E600851"/>
    <w:multiLevelType w:val="hybridMultilevel"/>
    <w:tmpl w:val="4AF4F24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7" w15:restartNumberingAfterBreak="0">
    <w:nsid w:val="7F995724"/>
    <w:multiLevelType w:val="multilevel"/>
    <w:tmpl w:val="3A10E3A8"/>
    <w:lvl w:ilvl="0">
      <w:start w:val="1"/>
      <w:numFmt w:val="decimal"/>
      <w:lvlText w:val="%1."/>
      <w:lvlJc w:val="left"/>
      <w:pPr>
        <w:tabs>
          <w:tab w:val="num" w:pos="450"/>
        </w:tabs>
        <w:ind w:left="450" w:hanging="360"/>
      </w:pPr>
      <w:rPr>
        <w:rFonts w:hint="default"/>
        <w:b w:val="0"/>
        <w:sz w:val="24"/>
      </w:rPr>
    </w:lvl>
    <w:lvl w:ilvl="1">
      <w:start w:val="1"/>
      <w:numFmt w:val="lowerLetter"/>
      <w:lvlText w:val="%2."/>
      <w:lvlJc w:val="left"/>
      <w:pPr>
        <w:tabs>
          <w:tab w:val="num" w:pos="1562"/>
        </w:tabs>
        <w:ind w:left="1562" w:hanging="360"/>
      </w:pPr>
      <w:rPr>
        <w:rFonts w:cs="Times New Roman"/>
      </w:rPr>
    </w:lvl>
    <w:lvl w:ilvl="2">
      <w:start w:val="1"/>
      <w:numFmt w:val="lowerRoman"/>
      <w:lvlText w:val="%3."/>
      <w:lvlJc w:val="right"/>
      <w:pPr>
        <w:tabs>
          <w:tab w:val="num" w:pos="2282"/>
        </w:tabs>
        <w:ind w:left="2282" w:hanging="180"/>
      </w:pPr>
      <w:rPr>
        <w:rFonts w:cs="Times New Roman"/>
      </w:rPr>
    </w:lvl>
    <w:lvl w:ilvl="3">
      <w:start w:val="1"/>
      <w:numFmt w:val="bullet"/>
      <w:lvlText w:val=""/>
      <w:lvlJc w:val="left"/>
      <w:pPr>
        <w:tabs>
          <w:tab w:val="num" w:pos="3002"/>
        </w:tabs>
        <w:ind w:left="3002" w:hanging="360"/>
      </w:pPr>
      <w:rPr>
        <w:rFonts w:ascii="Symbol" w:hAnsi="Symbol" w:hint="default"/>
      </w:rPr>
    </w:lvl>
    <w:lvl w:ilvl="4">
      <w:start w:val="1"/>
      <w:numFmt w:val="lowerLetter"/>
      <w:lvlText w:val="%5."/>
      <w:lvlJc w:val="left"/>
      <w:pPr>
        <w:tabs>
          <w:tab w:val="num" w:pos="3722"/>
        </w:tabs>
        <w:ind w:left="3722" w:hanging="360"/>
      </w:pPr>
      <w:rPr>
        <w:rFonts w:cs="Times New Roman"/>
      </w:rPr>
    </w:lvl>
    <w:lvl w:ilvl="5">
      <w:start w:val="1"/>
      <w:numFmt w:val="lowerRoman"/>
      <w:lvlText w:val="%6."/>
      <w:lvlJc w:val="right"/>
      <w:pPr>
        <w:tabs>
          <w:tab w:val="num" w:pos="4442"/>
        </w:tabs>
        <w:ind w:left="4442" w:hanging="180"/>
      </w:pPr>
      <w:rPr>
        <w:rFonts w:cs="Times New Roman"/>
      </w:rPr>
    </w:lvl>
    <w:lvl w:ilvl="6">
      <w:start w:val="1"/>
      <w:numFmt w:val="decimal"/>
      <w:lvlText w:val="%7."/>
      <w:lvlJc w:val="left"/>
      <w:pPr>
        <w:tabs>
          <w:tab w:val="num" w:pos="5162"/>
        </w:tabs>
        <w:ind w:left="5162" w:hanging="360"/>
      </w:pPr>
      <w:rPr>
        <w:rFonts w:cs="Times New Roman"/>
      </w:rPr>
    </w:lvl>
    <w:lvl w:ilvl="7">
      <w:start w:val="1"/>
      <w:numFmt w:val="lowerLetter"/>
      <w:lvlText w:val="%8."/>
      <w:lvlJc w:val="left"/>
      <w:pPr>
        <w:tabs>
          <w:tab w:val="num" w:pos="5882"/>
        </w:tabs>
        <w:ind w:left="5882" w:hanging="360"/>
      </w:pPr>
      <w:rPr>
        <w:rFonts w:cs="Times New Roman"/>
      </w:rPr>
    </w:lvl>
    <w:lvl w:ilvl="8">
      <w:start w:val="1"/>
      <w:numFmt w:val="lowerRoman"/>
      <w:lvlText w:val="%9."/>
      <w:lvlJc w:val="right"/>
      <w:pPr>
        <w:tabs>
          <w:tab w:val="num" w:pos="6602"/>
        </w:tabs>
        <w:ind w:left="6602" w:hanging="180"/>
      </w:pPr>
      <w:rPr>
        <w:rFonts w:cs="Times New Roman"/>
      </w:rPr>
    </w:lvl>
  </w:abstractNum>
  <w:num w:numId="1" w16cid:durableId="872693957">
    <w:abstractNumId w:val="74"/>
  </w:num>
  <w:num w:numId="2" w16cid:durableId="2035617455">
    <w:abstractNumId w:val="23"/>
    <w:lvlOverride w:ilvl="0">
      <w:startOverride w:val="1"/>
    </w:lvlOverride>
    <w:lvlOverride w:ilvl="1"/>
    <w:lvlOverride w:ilvl="2"/>
    <w:lvlOverride w:ilvl="3"/>
    <w:lvlOverride w:ilvl="4"/>
    <w:lvlOverride w:ilvl="5"/>
    <w:lvlOverride w:ilvl="6"/>
    <w:lvlOverride w:ilvl="7"/>
    <w:lvlOverride w:ilvl="8"/>
  </w:num>
  <w:num w:numId="3" w16cid:durableId="1828128592">
    <w:abstractNumId w:val="43"/>
  </w:num>
  <w:num w:numId="4" w16cid:durableId="11675531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2886236">
    <w:abstractNumId w:val="6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83138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62696413">
    <w:abstractNumId w:val="21"/>
  </w:num>
  <w:num w:numId="8" w16cid:durableId="1247230492">
    <w:abstractNumId w:val="11"/>
    <w:lvlOverride w:ilvl="0">
      <w:startOverride w:val="1"/>
    </w:lvlOverride>
    <w:lvlOverride w:ilvl="1"/>
    <w:lvlOverride w:ilvl="2"/>
    <w:lvlOverride w:ilvl="3"/>
    <w:lvlOverride w:ilvl="4"/>
    <w:lvlOverride w:ilvl="5"/>
    <w:lvlOverride w:ilvl="6"/>
    <w:lvlOverride w:ilvl="7"/>
    <w:lvlOverride w:ilvl="8"/>
  </w:num>
  <w:num w:numId="9" w16cid:durableId="442699714">
    <w:abstractNumId w:val="6"/>
  </w:num>
  <w:num w:numId="10" w16cid:durableId="1736927427">
    <w:abstractNumId w:val="75"/>
  </w:num>
  <w:num w:numId="11" w16cid:durableId="16683598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541583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832787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26997253">
    <w:abstractNumId w:val="64"/>
  </w:num>
  <w:num w:numId="15" w16cid:durableId="873423540">
    <w:abstractNumId w:val="71"/>
    <w:lvlOverride w:ilvl="0">
      <w:startOverride w:val="1"/>
    </w:lvlOverride>
    <w:lvlOverride w:ilvl="1"/>
    <w:lvlOverride w:ilvl="2"/>
    <w:lvlOverride w:ilvl="3"/>
    <w:lvlOverride w:ilvl="4"/>
    <w:lvlOverride w:ilvl="5"/>
    <w:lvlOverride w:ilvl="6"/>
    <w:lvlOverride w:ilvl="7"/>
    <w:lvlOverride w:ilvl="8"/>
  </w:num>
  <w:num w:numId="16" w16cid:durableId="42264628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391633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07845485">
    <w:abstractNumId w:val="55"/>
  </w:num>
  <w:num w:numId="19" w16cid:durableId="976377477">
    <w:abstractNumId w:val="27"/>
  </w:num>
  <w:num w:numId="20" w16cid:durableId="1974165489">
    <w:abstractNumId w:val="71"/>
  </w:num>
  <w:num w:numId="21" w16cid:durableId="1105074645">
    <w:abstractNumId w:val="18"/>
  </w:num>
  <w:num w:numId="22" w16cid:durableId="2145267837">
    <w:abstractNumId w:val="32"/>
  </w:num>
  <w:num w:numId="23" w16cid:durableId="2064912370">
    <w:abstractNumId w:val="7"/>
  </w:num>
  <w:num w:numId="24" w16cid:durableId="175850309">
    <w:abstractNumId w:val="40"/>
  </w:num>
  <w:num w:numId="25" w16cid:durableId="473907693">
    <w:abstractNumId w:val="50"/>
  </w:num>
  <w:num w:numId="26" w16cid:durableId="189492305">
    <w:abstractNumId w:val="19"/>
  </w:num>
  <w:num w:numId="27" w16cid:durableId="171838154">
    <w:abstractNumId w:val="73"/>
  </w:num>
  <w:num w:numId="28" w16cid:durableId="950477738">
    <w:abstractNumId w:val="69"/>
  </w:num>
  <w:num w:numId="29" w16cid:durableId="212930862">
    <w:abstractNumId w:val="8"/>
  </w:num>
  <w:num w:numId="30" w16cid:durableId="1547520344">
    <w:abstractNumId w:val="47"/>
  </w:num>
  <w:num w:numId="31" w16cid:durableId="1698656111">
    <w:abstractNumId w:val="12"/>
  </w:num>
  <w:num w:numId="32" w16cid:durableId="789200885">
    <w:abstractNumId w:val="16"/>
  </w:num>
  <w:num w:numId="33" w16cid:durableId="1141114928">
    <w:abstractNumId w:val="59"/>
  </w:num>
  <w:num w:numId="34" w16cid:durableId="1225793791">
    <w:abstractNumId w:val="37"/>
  </w:num>
  <w:num w:numId="35" w16cid:durableId="477764432">
    <w:abstractNumId w:val="49"/>
  </w:num>
  <w:num w:numId="36" w16cid:durableId="358168642">
    <w:abstractNumId w:val="33"/>
  </w:num>
  <w:num w:numId="37" w16cid:durableId="835532941">
    <w:abstractNumId w:val="68"/>
  </w:num>
  <w:num w:numId="38" w16cid:durableId="1000887696">
    <w:abstractNumId w:val="62"/>
  </w:num>
  <w:num w:numId="39" w16cid:durableId="1769695701">
    <w:abstractNumId w:val="44"/>
  </w:num>
  <w:num w:numId="40" w16cid:durableId="2083216704">
    <w:abstractNumId w:val="34"/>
  </w:num>
  <w:num w:numId="41" w16cid:durableId="1084105337">
    <w:abstractNumId w:val="58"/>
  </w:num>
  <w:num w:numId="42" w16cid:durableId="1527794826">
    <w:abstractNumId w:val="22"/>
  </w:num>
  <w:num w:numId="43" w16cid:durableId="2056539490">
    <w:abstractNumId w:val="48"/>
  </w:num>
  <w:num w:numId="44" w16cid:durableId="1975987965">
    <w:abstractNumId w:val="65"/>
  </w:num>
  <w:num w:numId="45" w16cid:durableId="1510605571">
    <w:abstractNumId w:val="20"/>
  </w:num>
  <w:num w:numId="46" w16cid:durableId="1280649270">
    <w:abstractNumId w:val="39"/>
  </w:num>
  <w:num w:numId="47" w16cid:durableId="1816485973">
    <w:abstractNumId w:val="63"/>
  </w:num>
  <w:num w:numId="48" w16cid:durableId="846285586">
    <w:abstractNumId w:val="76"/>
  </w:num>
  <w:num w:numId="49" w16cid:durableId="1709405939">
    <w:abstractNumId w:val="25"/>
  </w:num>
  <w:num w:numId="50" w16cid:durableId="485971510">
    <w:abstractNumId w:val="14"/>
  </w:num>
  <w:num w:numId="51" w16cid:durableId="1550024173">
    <w:abstractNumId w:val="30"/>
  </w:num>
  <w:num w:numId="52" w16cid:durableId="1196427123">
    <w:abstractNumId w:val="1"/>
  </w:num>
  <w:num w:numId="53" w16cid:durableId="1879127552">
    <w:abstractNumId w:val="61"/>
  </w:num>
  <w:num w:numId="54" w16cid:durableId="1480881972">
    <w:abstractNumId w:val="45"/>
  </w:num>
  <w:num w:numId="55" w16cid:durableId="1703749565">
    <w:abstractNumId w:val="15"/>
  </w:num>
  <w:num w:numId="56" w16cid:durableId="1795976987">
    <w:abstractNumId w:val="29"/>
  </w:num>
  <w:num w:numId="57" w16cid:durableId="982659914">
    <w:abstractNumId w:val="57"/>
  </w:num>
  <w:num w:numId="58" w16cid:durableId="2043702918">
    <w:abstractNumId w:val="38"/>
  </w:num>
  <w:num w:numId="59" w16cid:durableId="1331711192">
    <w:abstractNumId w:val="35"/>
  </w:num>
  <w:num w:numId="60" w16cid:durableId="128016197">
    <w:abstractNumId w:val="10"/>
  </w:num>
  <w:num w:numId="61" w16cid:durableId="851455193">
    <w:abstractNumId w:val="24"/>
  </w:num>
  <w:num w:numId="62" w16cid:durableId="286469958">
    <w:abstractNumId w:val="3"/>
  </w:num>
  <w:num w:numId="63" w16cid:durableId="1726030043">
    <w:abstractNumId w:val="72"/>
  </w:num>
  <w:num w:numId="64" w16cid:durableId="545416365">
    <w:abstractNumId w:val="77"/>
  </w:num>
  <w:num w:numId="65" w16cid:durableId="104615617">
    <w:abstractNumId w:val="4"/>
  </w:num>
  <w:num w:numId="66" w16cid:durableId="1726485851">
    <w:abstractNumId w:val="5"/>
  </w:num>
  <w:num w:numId="67" w16cid:durableId="923684436">
    <w:abstractNumId w:val="28"/>
  </w:num>
  <w:num w:numId="68" w16cid:durableId="2068262807">
    <w:abstractNumId w:val="56"/>
  </w:num>
  <w:num w:numId="69" w16cid:durableId="90250122">
    <w:abstractNumId w:val="53"/>
  </w:num>
  <w:num w:numId="70" w16cid:durableId="1796560840">
    <w:abstractNumId w:val="46"/>
  </w:num>
  <w:num w:numId="71" w16cid:durableId="264505684">
    <w:abstractNumId w:val="0"/>
  </w:num>
  <w:num w:numId="72" w16cid:durableId="1438059474">
    <w:abstractNumId w:val="26"/>
  </w:num>
  <w:num w:numId="73" w16cid:durableId="754785988">
    <w:abstractNumId w:val="60"/>
  </w:num>
  <w:num w:numId="74" w16cid:durableId="944119154">
    <w:abstractNumId w:val="13"/>
  </w:num>
  <w:num w:numId="75" w16cid:durableId="270402519">
    <w:abstractNumId w:val="2"/>
  </w:num>
  <w:num w:numId="76" w16cid:durableId="337855606">
    <w:abstractNumId w:val="42"/>
  </w:num>
  <w:num w:numId="77" w16cid:durableId="338627387">
    <w:abstractNumId w:val="66"/>
  </w:num>
  <w:num w:numId="78" w16cid:durableId="1593925972">
    <w:abstractNumId w:val="9"/>
  </w:num>
  <w:num w:numId="79" w16cid:durableId="1128938621">
    <w:abstractNumId w:val="7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1C1"/>
    <w:rsid w:val="000012E7"/>
    <w:rsid w:val="00002157"/>
    <w:rsid w:val="0001148B"/>
    <w:rsid w:val="0001417E"/>
    <w:rsid w:val="00015CE8"/>
    <w:rsid w:val="00020FBC"/>
    <w:rsid w:val="00025F6C"/>
    <w:rsid w:val="00026A6B"/>
    <w:rsid w:val="00026CFF"/>
    <w:rsid w:val="00033923"/>
    <w:rsid w:val="000357A5"/>
    <w:rsid w:val="00035B32"/>
    <w:rsid w:val="00036B46"/>
    <w:rsid w:val="00040E65"/>
    <w:rsid w:val="00040FC7"/>
    <w:rsid w:val="00051392"/>
    <w:rsid w:val="00060E5F"/>
    <w:rsid w:val="00062D7E"/>
    <w:rsid w:val="00063D2B"/>
    <w:rsid w:val="000677A0"/>
    <w:rsid w:val="00067806"/>
    <w:rsid w:val="00081C30"/>
    <w:rsid w:val="000834AD"/>
    <w:rsid w:val="0008442C"/>
    <w:rsid w:val="00084B6E"/>
    <w:rsid w:val="000878DB"/>
    <w:rsid w:val="00096754"/>
    <w:rsid w:val="00096852"/>
    <w:rsid w:val="00096A3F"/>
    <w:rsid w:val="000A0F38"/>
    <w:rsid w:val="000B63B2"/>
    <w:rsid w:val="000B72CB"/>
    <w:rsid w:val="000B7C4A"/>
    <w:rsid w:val="000C0448"/>
    <w:rsid w:val="000C45B1"/>
    <w:rsid w:val="000C4879"/>
    <w:rsid w:val="000D0A01"/>
    <w:rsid w:val="000D1908"/>
    <w:rsid w:val="000D3F78"/>
    <w:rsid w:val="000D73CE"/>
    <w:rsid w:val="000E5559"/>
    <w:rsid w:val="000F093B"/>
    <w:rsid w:val="000F1C92"/>
    <w:rsid w:val="000F6077"/>
    <w:rsid w:val="00100DBB"/>
    <w:rsid w:val="00101B4D"/>
    <w:rsid w:val="001031E8"/>
    <w:rsid w:val="00113D30"/>
    <w:rsid w:val="00114F20"/>
    <w:rsid w:val="00120BF2"/>
    <w:rsid w:val="00126893"/>
    <w:rsid w:val="00135305"/>
    <w:rsid w:val="00137C62"/>
    <w:rsid w:val="001401B0"/>
    <w:rsid w:val="00142F89"/>
    <w:rsid w:val="00150973"/>
    <w:rsid w:val="001515A8"/>
    <w:rsid w:val="00156227"/>
    <w:rsid w:val="00161400"/>
    <w:rsid w:val="0016182A"/>
    <w:rsid w:val="00161C4E"/>
    <w:rsid w:val="001633B3"/>
    <w:rsid w:val="00172178"/>
    <w:rsid w:val="001812CF"/>
    <w:rsid w:val="00181708"/>
    <w:rsid w:val="00184A11"/>
    <w:rsid w:val="00187D2C"/>
    <w:rsid w:val="00190A4D"/>
    <w:rsid w:val="00190AB3"/>
    <w:rsid w:val="0019376D"/>
    <w:rsid w:val="0019440F"/>
    <w:rsid w:val="00195830"/>
    <w:rsid w:val="001968F6"/>
    <w:rsid w:val="00196DC2"/>
    <w:rsid w:val="001A62EC"/>
    <w:rsid w:val="001B6B3B"/>
    <w:rsid w:val="001C7FB1"/>
    <w:rsid w:val="001D11A7"/>
    <w:rsid w:val="001D6632"/>
    <w:rsid w:val="001E6637"/>
    <w:rsid w:val="001F002F"/>
    <w:rsid w:val="001F1DBA"/>
    <w:rsid w:val="001F3F03"/>
    <w:rsid w:val="001F5477"/>
    <w:rsid w:val="001F78EE"/>
    <w:rsid w:val="00201D38"/>
    <w:rsid w:val="00203CFB"/>
    <w:rsid w:val="002044F4"/>
    <w:rsid w:val="00205931"/>
    <w:rsid w:val="0022241E"/>
    <w:rsid w:val="00222B65"/>
    <w:rsid w:val="00224766"/>
    <w:rsid w:val="00231CCF"/>
    <w:rsid w:val="002324C9"/>
    <w:rsid w:val="00240017"/>
    <w:rsid w:val="002417F1"/>
    <w:rsid w:val="00242B41"/>
    <w:rsid w:val="00243907"/>
    <w:rsid w:val="002449E2"/>
    <w:rsid w:val="002456A6"/>
    <w:rsid w:val="002457AA"/>
    <w:rsid w:val="00245FB3"/>
    <w:rsid w:val="002613BA"/>
    <w:rsid w:val="002629B8"/>
    <w:rsid w:val="00270852"/>
    <w:rsid w:val="00271521"/>
    <w:rsid w:val="00275535"/>
    <w:rsid w:val="00275AD7"/>
    <w:rsid w:val="0028082D"/>
    <w:rsid w:val="00283050"/>
    <w:rsid w:val="002831D8"/>
    <w:rsid w:val="002869E5"/>
    <w:rsid w:val="002939DA"/>
    <w:rsid w:val="00295DC4"/>
    <w:rsid w:val="002A4978"/>
    <w:rsid w:val="002B3797"/>
    <w:rsid w:val="002B7EE0"/>
    <w:rsid w:val="002C341B"/>
    <w:rsid w:val="002C34F6"/>
    <w:rsid w:val="002C6B2D"/>
    <w:rsid w:val="002C6B42"/>
    <w:rsid w:val="002C6D68"/>
    <w:rsid w:val="002D1831"/>
    <w:rsid w:val="002D2EF8"/>
    <w:rsid w:val="002D33FD"/>
    <w:rsid w:val="002D394A"/>
    <w:rsid w:val="002D3FB5"/>
    <w:rsid w:val="002E16AE"/>
    <w:rsid w:val="002E4158"/>
    <w:rsid w:val="002F09B4"/>
    <w:rsid w:val="002F39E7"/>
    <w:rsid w:val="002F4AAF"/>
    <w:rsid w:val="00303432"/>
    <w:rsid w:val="003041B2"/>
    <w:rsid w:val="00305703"/>
    <w:rsid w:val="00306E20"/>
    <w:rsid w:val="00312263"/>
    <w:rsid w:val="003129AA"/>
    <w:rsid w:val="00314198"/>
    <w:rsid w:val="00315D2C"/>
    <w:rsid w:val="00316B52"/>
    <w:rsid w:val="00316D2B"/>
    <w:rsid w:val="003175A1"/>
    <w:rsid w:val="00322726"/>
    <w:rsid w:val="00327050"/>
    <w:rsid w:val="00332FA5"/>
    <w:rsid w:val="003339E7"/>
    <w:rsid w:val="00335C8A"/>
    <w:rsid w:val="00336D4B"/>
    <w:rsid w:val="0033729D"/>
    <w:rsid w:val="003453B7"/>
    <w:rsid w:val="00347652"/>
    <w:rsid w:val="00350930"/>
    <w:rsid w:val="00351943"/>
    <w:rsid w:val="00355B4A"/>
    <w:rsid w:val="00361779"/>
    <w:rsid w:val="00370D99"/>
    <w:rsid w:val="003733F2"/>
    <w:rsid w:val="00374C07"/>
    <w:rsid w:val="003807D3"/>
    <w:rsid w:val="00380D4A"/>
    <w:rsid w:val="00383E49"/>
    <w:rsid w:val="00384D0C"/>
    <w:rsid w:val="003871D2"/>
    <w:rsid w:val="00396246"/>
    <w:rsid w:val="00397842"/>
    <w:rsid w:val="003A2EA9"/>
    <w:rsid w:val="003A44DA"/>
    <w:rsid w:val="003A51DD"/>
    <w:rsid w:val="003A5993"/>
    <w:rsid w:val="003A6813"/>
    <w:rsid w:val="003B28B8"/>
    <w:rsid w:val="003B7917"/>
    <w:rsid w:val="003B7A19"/>
    <w:rsid w:val="003C1878"/>
    <w:rsid w:val="003C2D49"/>
    <w:rsid w:val="003C33B3"/>
    <w:rsid w:val="003C43B2"/>
    <w:rsid w:val="003C642F"/>
    <w:rsid w:val="003C7DCD"/>
    <w:rsid w:val="003D023E"/>
    <w:rsid w:val="003D5A8D"/>
    <w:rsid w:val="003E2F69"/>
    <w:rsid w:val="003E3E74"/>
    <w:rsid w:val="003F2856"/>
    <w:rsid w:val="003F458B"/>
    <w:rsid w:val="00407C0D"/>
    <w:rsid w:val="004130EC"/>
    <w:rsid w:val="0041310D"/>
    <w:rsid w:val="00414305"/>
    <w:rsid w:val="0041495E"/>
    <w:rsid w:val="00415C15"/>
    <w:rsid w:val="00420391"/>
    <w:rsid w:val="004238D0"/>
    <w:rsid w:val="00432A55"/>
    <w:rsid w:val="00433F60"/>
    <w:rsid w:val="00435197"/>
    <w:rsid w:val="004405A4"/>
    <w:rsid w:val="00442D87"/>
    <w:rsid w:val="004442C2"/>
    <w:rsid w:val="0044498D"/>
    <w:rsid w:val="00447795"/>
    <w:rsid w:val="0045071D"/>
    <w:rsid w:val="004519FD"/>
    <w:rsid w:val="004544F9"/>
    <w:rsid w:val="0046045D"/>
    <w:rsid w:val="00467AB6"/>
    <w:rsid w:val="0047162D"/>
    <w:rsid w:val="0047261F"/>
    <w:rsid w:val="00482C15"/>
    <w:rsid w:val="00484742"/>
    <w:rsid w:val="00490D62"/>
    <w:rsid w:val="004919BC"/>
    <w:rsid w:val="00492EEF"/>
    <w:rsid w:val="00492F6E"/>
    <w:rsid w:val="004A18EE"/>
    <w:rsid w:val="004A22C3"/>
    <w:rsid w:val="004A2370"/>
    <w:rsid w:val="004A2CA8"/>
    <w:rsid w:val="004A6F00"/>
    <w:rsid w:val="004A7F69"/>
    <w:rsid w:val="004B0555"/>
    <w:rsid w:val="004B0C58"/>
    <w:rsid w:val="004C0236"/>
    <w:rsid w:val="004C6E6A"/>
    <w:rsid w:val="004D07B0"/>
    <w:rsid w:val="004D2904"/>
    <w:rsid w:val="004E35F9"/>
    <w:rsid w:val="004E6F4E"/>
    <w:rsid w:val="004F0178"/>
    <w:rsid w:val="004F0D66"/>
    <w:rsid w:val="004F1035"/>
    <w:rsid w:val="004F4B96"/>
    <w:rsid w:val="004F68F2"/>
    <w:rsid w:val="004F73D3"/>
    <w:rsid w:val="005030E5"/>
    <w:rsid w:val="005108C4"/>
    <w:rsid w:val="005121B3"/>
    <w:rsid w:val="00515EDC"/>
    <w:rsid w:val="005206F6"/>
    <w:rsid w:val="00520D52"/>
    <w:rsid w:val="00525365"/>
    <w:rsid w:val="00544521"/>
    <w:rsid w:val="00545D86"/>
    <w:rsid w:val="00555118"/>
    <w:rsid w:val="00557D0D"/>
    <w:rsid w:val="00562672"/>
    <w:rsid w:val="005627BD"/>
    <w:rsid w:val="00562F4D"/>
    <w:rsid w:val="00564C5E"/>
    <w:rsid w:val="005651AD"/>
    <w:rsid w:val="00567736"/>
    <w:rsid w:val="00567A50"/>
    <w:rsid w:val="00583DB6"/>
    <w:rsid w:val="0058477F"/>
    <w:rsid w:val="005A11D0"/>
    <w:rsid w:val="005A4079"/>
    <w:rsid w:val="005A4DE9"/>
    <w:rsid w:val="005A52C1"/>
    <w:rsid w:val="005B139E"/>
    <w:rsid w:val="005B4B48"/>
    <w:rsid w:val="005C35AC"/>
    <w:rsid w:val="005C7684"/>
    <w:rsid w:val="005C7D15"/>
    <w:rsid w:val="005D2DB4"/>
    <w:rsid w:val="005D3288"/>
    <w:rsid w:val="005D49CD"/>
    <w:rsid w:val="005D72B8"/>
    <w:rsid w:val="005E1598"/>
    <w:rsid w:val="005E5C67"/>
    <w:rsid w:val="005E653B"/>
    <w:rsid w:val="005F3C9F"/>
    <w:rsid w:val="005F435E"/>
    <w:rsid w:val="00605495"/>
    <w:rsid w:val="00610B3F"/>
    <w:rsid w:val="00610BEB"/>
    <w:rsid w:val="00613472"/>
    <w:rsid w:val="00614E96"/>
    <w:rsid w:val="00616D56"/>
    <w:rsid w:val="00626826"/>
    <w:rsid w:val="006323FB"/>
    <w:rsid w:val="006351D8"/>
    <w:rsid w:val="0065104D"/>
    <w:rsid w:val="0065167A"/>
    <w:rsid w:val="006516EF"/>
    <w:rsid w:val="0065590B"/>
    <w:rsid w:val="006573C8"/>
    <w:rsid w:val="00661CEB"/>
    <w:rsid w:val="006622B2"/>
    <w:rsid w:val="00672F23"/>
    <w:rsid w:val="00674693"/>
    <w:rsid w:val="006749CA"/>
    <w:rsid w:val="0067557C"/>
    <w:rsid w:val="00675774"/>
    <w:rsid w:val="0067733F"/>
    <w:rsid w:val="00682259"/>
    <w:rsid w:val="0068255E"/>
    <w:rsid w:val="00684C1F"/>
    <w:rsid w:val="006853C9"/>
    <w:rsid w:val="00687832"/>
    <w:rsid w:val="00690D71"/>
    <w:rsid w:val="006A2A74"/>
    <w:rsid w:val="006A392A"/>
    <w:rsid w:val="006B507C"/>
    <w:rsid w:val="006C6F46"/>
    <w:rsid w:val="006D4AF9"/>
    <w:rsid w:val="006E2EBC"/>
    <w:rsid w:val="006E37CE"/>
    <w:rsid w:val="006F25D2"/>
    <w:rsid w:val="006F693F"/>
    <w:rsid w:val="007111C1"/>
    <w:rsid w:val="00712BC3"/>
    <w:rsid w:val="0071444B"/>
    <w:rsid w:val="007150FF"/>
    <w:rsid w:val="007158E8"/>
    <w:rsid w:val="007159B2"/>
    <w:rsid w:val="00717EE1"/>
    <w:rsid w:val="00720749"/>
    <w:rsid w:val="007209C2"/>
    <w:rsid w:val="0072112D"/>
    <w:rsid w:val="007233DB"/>
    <w:rsid w:val="007258F1"/>
    <w:rsid w:val="00730D8C"/>
    <w:rsid w:val="00736DFF"/>
    <w:rsid w:val="0074361E"/>
    <w:rsid w:val="00745A96"/>
    <w:rsid w:val="00747B36"/>
    <w:rsid w:val="00750374"/>
    <w:rsid w:val="00750381"/>
    <w:rsid w:val="007512A5"/>
    <w:rsid w:val="00754334"/>
    <w:rsid w:val="00760171"/>
    <w:rsid w:val="00761E6D"/>
    <w:rsid w:val="00787148"/>
    <w:rsid w:val="00792D4E"/>
    <w:rsid w:val="007963B6"/>
    <w:rsid w:val="007A4E31"/>
    <w:rsid w:val="007A7517"/>
    <w:rsid w:val="007B0069"/>
    <w:rsid w:val="007B2111"/>
    <w:rsid w:val="007B276B"/>
    <w:rsid w:val="007B3114"/>
    <w:rsid w:val="007B677B"/>
    <w:rsid w:val="007C6C63"/>
    <w:rsid w:val="007D3200"/>
    <w:rsid w:val="007D67B9"/>
    <w:rsid w:val="007E1FFB"/>
    <w:rsid w:val="007E3D11"/>
    <w:rsid w:val="007E6885"/>
    <w:rsid w:val="007F2904"/>
    <w:rsid w:val="007F380D"/>
    <w:rsid w:val="007F40AA"/>
    <w:rsid w:val="0080524F"/>
    <w:rsid w:val="008116B0"/>
    <w:rsid w:val="00812BEF"/>
    <w:rsid w:val="00813408"/>
    <w:rsid w:val="00817965"/>
    <w:rsid w:val="0082158D"/>
    <w:rsid w:val="00822F7E"/>
    <w:rsid w:val="00824C58"/>
    <w:rsid w:val="008277FB"/>
    <w:rsid w:val="008358B4"/>
    <w:rsid w:val="00835F56"/>
    <w:rsid w:val="00837170"/>
    <w:rsid w:val="00837CD8"/>
    <w:rsid w:val="00845874"/>
    <w:rsid w:val="00847ED4"/>
    <w:rsid w:val="0085458F"/>
    <w:rsid w:val="00854779"/>
    <w:rsid w:val="00855811"/>
    <w:rsid w:val="00855B0D"/>
    <w:rsid w:val="008601D7"/>
    <w:rsid w:val="00864712"/>
    <w:rsid w:val="008740FD"/>
    <w:rsid w:val="0087418D"/>
    <w:rsid w:val="00877A6A"/>
    <w:rsid w:val="008802FE"/>
    <w:rsid w:val="00881ECB"/>
    <w:rsid w:val="008878D1"/>
    <w:rsid w:val="008A14F3"/>
    <w:rsid w:val="008B01DB"/>
    <w:rsid w:val="008B0A74"/>
    <w:rsid w:val="008B0CFE"/>
    <w:rsid w:val="008B66CC"/>
    <w:rsid w:val="008C31D2"/>
    <w:rsid w:val="008C37B7"/>
    <w:rsid w:val="008C4305"/>
    <w:rsid w:val="008C46A9"/>
    <w:rsid w:val="008C7E13"/>
    <w:rsid w:val="008D6594"/>
    <w:rsid w:val="008D756B"/>
    <w:rsid w:val="008F1FA9"/>
    <w:rsid w:val="008F5283"/>
    <w:rsid w:val="0090041D"/>
    <w:rsid w:val="00901CA5"/>
    <w:rsid w:val="009026D5"/>
    <w:rsid w:val="00904589"/>
    <w:rsid w:val="00906BE9"/>
    <w:rsid w:val="00910829"/>
    <w:rsid w:val="00911484"/>
    <w:rsid w:val="0091157C"/>
    <w:rsid w:val="009149E2"/>
    <w:rsid w:val="00923694"/>
    <w:rsid w:val="0092489B"/>
    <w:rsid w:val="00930191"/>
    <w:rsid w:val="00930DA4"/>
    <w:rsid w:val="009345B7"/>
    <w:rsid w:val="00936683"/>
    <w:rsid w:val="00940559"/>
    <w:rsid w:val="00942938"/>
    <w:rsid w:val="0094565A"/>
    <w:rsid w:val="00950FEB"/>
    <w:rsid w:val="00952A2E"/>
    <w:rsid w:val="00952F75"/>
    <w:rsid w:val="0096374F"/>
    <w:rsid w:val="00964BC3"/>
    <w:rsid w:val="009753E8"/>
    <w:rsid w:val="00975463"/>
    <w:rsid w:val="00975FA9"/>
    <w:rsid w:val="0099174A"/>
    <w:rsid w:val="009967EE"/>
    <w:rsid w:val="009A1BDC"/>
    <w:rsid w:val="009A2192"/>
    <w:rsid w:val="009B247E"/>
    <w:rsid w:val="009B7357"/>
    <w:rsid w:val="009C1E49"/>
    <w:rsid w:val="009C648F"/>
    <w:rsid w:val="009D6F7F"/>
    <w:rsid w:val="009E3BBC"/>
    <w:rsid w:val="009E4F2C"/>
    <w:rsid w:val="009F7455"/>
    <w:rsid w:val="009F7705"/>
    <w:rsid w:val="00A00CA3"/>
    <w:rsid w:val="00A0327E"/>
    <w:rsid w:val="00A0439D"/>
    <w:rsid w:val="00A160FC"/>
    <w:rsid w:val="00A2658A"/>
    <w:rsid w:val="00A26EC1"/>
    <w:rsid w:val="00A34146"/>
    <w:rsid w:val="00A40CCF"/>
    <w:rsid w:val="00A457D3"/>
    <w:rsid w:val="00A46360"/>
    <w:rsid w:val="00A51302"/>
    <w:rsid w:val="00A52FB0"/>
    <w:rsid w:val="00A54077"/>
    <w:rsid w:val="00A54532"/>
    <w:rsid w:val="00A6312D"/>
    <w:rsid w:val="00A65E89"/>
    <w:rsid w:val="00A72F4F"/>
    <w:rsid w:val="00A72FBB"/>
    <w:rsid w:val="00A74661"/>
    <w:rsid w:val="00A76098"/>
    <w:rsid w:val="00A77710"/>
    <w:rsid w:val="00A84A6F"/>
    <w:rsid w:val="00A859C1"/>
    <w:rsid w:val="00A9735D"/>
    <w:rsid w:val="00AA2461"/>
    <w:rsid w:val="00AA635C"/>
    <w:rsid w:val="00AB12B1"/>
    <w:rsid w:val="00AB2356"/>
    <w:rsid w:val="00AB5BBE"/>
    <w:rsid w:val="00AB7237"/>
    <w:rsid w:val="00AC04DA"/>
    <w:rsid w:val="00AC1B5A"/>
    <w:rsid w:val="00AD226D"/>
    <w:rsid w:val="00AD272C"/>
    <w:rsid w:val="00AD472A"/>
    <w:rsid w:val="00AF1610"/>
    <w:rsid w:val="00AF2372"/>
    <w:rsid w:val="00AF4218"/>
    <w:rsid w:val="00B02D71"/>
    <w:rsid w:val="00B03229"/>
    <w:rsid w:val="00B05095"/>
    <w:rsid w:val="00B07D5E"/>
    <w:rsid w:val="00B1396A"/>
    <w:rsid w:val="00B14BEE"/>
    <w:rsid w:val="00B178A2"/>
    <w:rsid w:val="00B2098F"/>
    <w:rsid w:val="00B2265A"/>
    <w:rsid w:val="00B24239"/>
    <w:rsid w:val="00B267D9"/>
    <w:rsid w:val="00B2768A"/>
    <w:rsid w:val="00B40383"/>
    <w:rsid w:val="00B46828"/>
    <w:rsid w:val="00B5119D"/>
    <w:rsid w:val="00B53DC7"/>
    <w:rsid w:val="00B74DE7"/>
    <w:rsid w:val="00B77507"/>
    <w:rsid w:val="00B91228"/>
    <w:rsid w:val="00B923E5"/>
    <w:rsid w:val="00B937F4"/>
    <w:rsid w:val="00BA2ADF"/>
    <w:rsid w:val="00BA306E"/>
    <w:rsid w:val="00BA5D0E"/>
    <w:rsid w:val="00BA7723"/>
    <w:rsid w:val="00BB20C7"/>
    <w:rsid w:val="00BB7898"/>
    <w:rsid w:val="00BC13F9"/>
    <w:rsid w:val="00BC1D7A"/>
    <w:rsid w:val="00BC2043"/>
    <w:rsid w:val="00BC4E96"/>
    <w:rsid w:val="00BC52B5"/>
    <w:rsid w:val="00BD0A86"/>
    <w:rsid w:val="00BD36AD"/>
    <w:rsid w:val="00BD3C05"/>
    <w:rsid w:val="00BD5CDB"/>
    <w:rsid w:val="00BD7CE6"/>
    <w:rsid w:val="00BE05D2"/>
    <w:rsid w:val="00BE76A7"/>
    <w:rsid w:val="00BF55B0"/>
    <w:rsid w:val="00BF6A79"/>
    <w:rsid w:val="00C066CC"/>
    <w:rsid w:val="00C1259E"/>
    <w:rsid w:val="00C33173"/>
    <w:rsid w:val="00C4481D"/>
    <w:rsid w:val="00C44950"/>
    <w:rsid w:val="00C4680B"/>
    <w:rsid w:val="00C52332"/>
    <w:rsid w:val="00C573B7"/>
    <w:rsid w:val="00C615B0"/>
    <w:rsid w:val="00C619F9"/>
    <w:rsid w:val="00C63B7C"/>
    <w:rsid w:val="00C6546D"/>
    <w:rsid w:val="00C66D2E"/>
    <w:rsid w:val="00C72116"/>
    <w:rsid w:val="00C76D7A"/>
    <w:rsid w:val="00C808A5"/>
    <w:rsid w:val="00C80D8F"/>
    <w:rsid w:val="00C876FD"/>
    <w:rsid w:val="00C8782B"/>
    <w:rsid w:val="00C92A10"/>
    <w:rsid w:val="00C93F10"/>
    <w:rsid w:val="00C95D0F"/>
    <w:rsid w:val="00C979CC"/>
    <w:rsid w:val="00C97AEA"/>
    <w:rsid w:val="00CA653C"/>
    <w:rsid w:val="00CA79FB"/>
    <w:rsid w:val="00CB0AD9"/>
    <w:rsid w:val="00CB2396"/>
    <w:rsid w:val="00CB3AEC"/>
    <w:rsid w:val="00CC0CB2"/>
    <w:rsid w:val="00CC48B1"/>
    <w:rsid w:val="00CD0053"/>
    <w:rsid w:val="00CD0EBC"/>
    <w:rsid w:val="00CD1AAE"/>
    <w:rsid w:val="00CD6BF8"/>
    <w:rsid w:val="00CE122D"/>
    <w:rsid w:val="00CE1897"/>
    <w:rsid w:val="00CE2B12"/>
    <w:rsid w:val="00CE3888"/>
    <w:rsid w:val="00CF466A"/>
    <w:rsid w:val="00CF7219"/>
    <w:rsid w:val="00D0010E"/>
    <w:rsid w:val="00D04F65"/>
    <w:rsid w:val="00D07722"/>
    <w:rsid w:val="00D13F33"/>
    <w:rsid w:val="00D25B3D"/>
    <w:rsid w:val="00D26786"/>
    <w:rsid w:val="00D41C44"/>
    <w:rsid w:val="00D45A35"/>
    <w:rsid w:val="00D46436"/>
    <w:rsid w:val="00D46764"/>
    <w:rsid w:val="00D47CEA"/>
    <w:rsid w:val="00D501E8"/>
    <w:rsid w:val="00D5465A"/>
    <w:rsid w:val="00D62448"/>
    <w:rsid w:val="00D62CA3"/>
    <w:rsid w:val="00D63641"/>
    <w:rsid w:val="00D644AC"/>
    <w:rsid w:val="00D67BAF"/>
    <w:rsid w:val="00D71F56"/>
    <w:rsid w:val="00D75A50"/>
    <w:rsid w:val="00D8012F"/>
    <w:rsid w:val="00D80193"/>
    <w:rsid w:val="00D83357"/>
    <w:rsid w:val="00D8522F"/>
    <w:rsid w:val="00D87392"/>
    <w:rsid w:val="00D93614"/>
    <w:rsid w:val="00D962BB"/>
    <w:rsid w:val="00DA183A"/>
    <w:rsid w:val="00DB482E"/>
    <w:rsid w:val="00DB5F6C"/>
    <w:rsid w:val="00DB7D08"/>
    <w:rsid w:val="00DC0CD3"/>
    <w:rsid w:val="00DC7E1D"/>
    <w:rsid w:val="00DD571D"/>
    <w:rsid w:val="00DE5B62"/>
    <w:rsid w:val="00DE72CF"/>
    <w:rsid w:val="00DF08D8"/>
    <w:rsid w:val="00E01517"/>
    <w:rsid w:val="00E03D89"/>
    <w:rsid w:val="00E04A64"/>
    <w:rsid w:val="00E10506"/>
    <w:rsid w:val="00E12CF2"/>
    <w:rsid w:val="00E13D19"/>
    <w:rsid w:val="00E1403F"/>
    <w:rsid w:val="00E4543B"/>
    <w:rsid w:val="00E454EF"/>
    <w:rsid w:val="00E51D65"/>
    <w:rsid w:val="00E534F7"/>
    <w:rsid w:val="00E54FBC"/>
    <w:rsid w:val="00E56C76"/>
    <w:rsid w:val="00E67A33"/>
    <w:rsid w:val="00E70F89"/>
    <w:rsid w:val="00E717C4"/>
    <w:rsid w:val="00E755E7"/>
    <w:rsid w:val="00E81948"/>
    <w:rsid w:val="00E8373F"/>
    <w:rsid w:val="00E8565D"/>
    <w:rsid w:val="00E865B3"/>
    <w:rsid w:val="00E90A9B"/>
    <w:rsid w:val="00E97ADE"/>
    <w:rsid w:val="00EA12D7"/>
    <w:rsid w:val="00EA356A"/>
    <w:rsid w:val="00EA52EE"/>
    <w:rsid w:val="00EA5641"/>
    <w:rsid w:val="00EA5C5F"/>
    <w:rsid w:val="00EB1820"/>
    <w:rsid w:val="00EB3A1F"/>
    <w:rsid w:val="00EC3C5C"/>
    <w:rsid w:val="00ED62DB"/>
    <w:rsid w:val="00EE3212"/>
    <w:rsid w:val="00EE6D87"/>
    <w:rsid w:val="00EF5C8C"/>
    <w:rsid w:val="00F03976"/>
    <w:rsid w:val="00F04ADB"/>
    <w:rsid w:val="00F07D13"/>
    <w:rsid w:val="00F10C4E"/>
    <w:rsid w:val="00F11C71"/>
    <w:rsid w:val="00F14CD6"/>
    <w:rsid w:val="00F266F5"/>
    <w:rsid w:val="00F44004"/>
    <w:rsid w:val="00F45F59"/>
    <w:rsid w:val="00F461D4"/>
    <w:rsid w:val="00F4636C"/>
    <w:rsid w:val="00F528F1"/>
    <w:rsid w:val="00F7038F"/>
    <w:rsid w:val="00F72A2D"/>
    <w:rsid w:val="00F72A6B"/>
    <w:rsid w:val="00F76CAD"/>
    <w:rsid w:val="00F81118"/>
    <w:rsid w:val="00F86562"/>
    <w:rsid w:val="00F872B2"/>
    <w:rsid w:val="00F923A3"/>
    <w:rsid w:val="00F9499F"/>
    <w:rsid w:val="00F9793B"/>
    <w:rsid w:val="00FA3418"/>
    <w:rsid w:val="00FC025D"/>
    <w:rsid w:val="00FC40DF"/>
    <w:rsid w:val="00FC47B6"/>
    <w:rsid w:val="00FC70AA"/>
    <w:rsid w:val="00FD0CA1"/>
    <w:rsid w:val="00FD15E7"/>
    <w:rsid w:val="00FD4DAE"/>
    <w:rsid w:val="00FD7373"/>
    <w:rsid w:val="00FE46BD"/>
    <w:rsid w:val="00FE5103"/>
    <w:rsid w:val="00FE5B7E"/>
    <w:rsid w:val="00FE5C11"/>
    <w:rsid w:val="00FF628E"/>
    <w:rsid w:val="00FF64D0"/>
    <w:rsid w:val="00FF7659"/>
  </w:rsids>
  <m:mathPr>
    <m:mathFont m:val="Cambria Math"/>
    <m:brkBin m:val="before"/>
    <m:brkBinSub m:val="--"/>
    <m:smallFrac/>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79519"/>
  <w15:docId w15:val="{9BEA9FE4-4E05-4480-8D1C-B95AA0B5C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3B2"/>
    <w:rPr>
      <w:rFonts w:ascii="Calibri" w:eastAsia="Times New Roman" w:hAnsi="Calibri" w:cs="Times New Roman"/>
      <w:lang w:bidi="ml-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111C1"/>
    <w:pPr>
      <w:autoSpaceDE w:val="0"/>
      <w:autoSpaceDN w:val="0"/>
      <w:adjustRightInd w:val="0"/>
      <w:spacing w:after="0" w:line="240" w:lineRule="auto"/>
    </w:pPr>
    <w:rPr>
      <w:rFonts w:ascii="Arial" w:eastAsia="Malgun Gothic" w:hAnsi="Arial" w:cs="Arial"/>
      <w:color w:val="000000"/>
      <w:sz w:val="24"/>
      <w:szCs w:val="24"/>
      <w:lang w:eastAsia="ko-KR"/>
    </w:rPr>
  </w:style>
  <w:style w:type="table" w:styleId="TableGrid">
    <w:name w:val="Table Grid"/>
    <w:basedOn w:val="TableNormal"/>
    <w:uiPriority w:val="59"/>
    <w:rsid w:val="007111C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06E20"/>
    <w:pPr>
      <w:ind w:left="720"/>
      <w:contextualSpacing/>
    </w:pPr>
    <w:rPr>
      <w:rFonts w:asciiTheme="minorHAnsi" w:eastAsiaTheme="minorEastAsia" w:hAnsiTheme="minorHAnsi" w:cstheme="minorBidi"/>
      <w:lang w:eastAsia="ko-KR" w:bidi="ar-SA"/>
    </w:rPr>
  </w:style>
  <w:style w:type="character" w:customStyle="1" w:styleId="BodyTextChar">
    <w:name w:val="Body Text Char"/>
    <w:link w:val="BodyText"/>
    <w:locked/>
    <w:rsid w:val="00D644AC"/>
    <w:rPr>
      <w:rFonts w:ascii="Calibri" w:hAnsi="Calibri"/>
    </w:rPr>
  </w:style>
  <w:style w:type="paragraph" w:styleId="BodyText">
    <w:name w:val="Body Text"/>
    <w:basedOn w:val="Normal"/>
    <w:link w:val="BodyTextChar"/>
    <w:rsid w:val="00D644AC"/>
    <w:pPr>
      <w:spacing w:after="120"/>
    </w:pPr>
    <w:rPr>
      <w:rFonts w:eastAsiaTheme="minorHAnsi" w:cstheme="minorBidi"/>
      <w:lang w:bidi="ar-SA"/>
    </w:rPr>
  </w:style>
  <w:style w:type="character" w:customStyle="1" w:styleId="BodyTextChar1">
    <w:name w:val="Body Text Char1"/>
    <w:basedOn w:val="DefaultParagraphFont"/>
    <w:uiPriority w:val="99"/>
    <w:semiHidden/>
    <w:rsid w:val="00D644AC"/>
    <w:rPr>
      <w:rFonts w:ascii="Calibri" w:eastAsia="Times New Roman" w:hAnsi="Calibri" w:cs="Times New Roman"/>
      <w:lang w:bidi="ml-IN"/>
    </w:rPr>
  </w:style>
  <w:style w:type="paragraph" w:styleId="BalloonText">
    <w:name w:val="Balloon Text"/>
    <w:basedOn w:val="Normal"/>
    <w:link w:val="BalloonTextChar"/>
    <w:uiPriority w:val="99"/>
    <w:semiHidden/>
    <w:unhideWhenUsed/>
    <w:rsid w:val="003519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943"/>
    <w:rPr>
      <w:rFonts w:ascii="Tahoma" w:eastAsia="Times New Roman" w:hAnsi="Tahoma" w:cs="Tahoma"/>
      <w:sz w:val="16"/>
      <w:szCs w:val="16"/>
      <w:lang w:bidi="ml-IN"/>
    </w:rPr>
  </w:style>
  <w:style w:type="character" w:styleId="Hyperlink">
    <w:name w:val="Hyperlink"/>
    <w:rsid w:val="00B2098F"/>
    <w:rPr>
      <w:color w:val="0000FF"/>
      <w:u w:val="single"/>
    </w:rPr>
  </w:style>
  <w:style w:type="paragraph" w:styleId="Header">
    <w:name w:val="header"/>
    <w:basedOn w:val="Normal"/>
    <w:link w:val="HeaderChar"/>
    <w:uiPriority w:val="99"/>
    <w:unhideWhenUsed/>
    <w:rsid w:val="00E83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373F"/>
    <w:rPr>
      <w:rFonts w:ascii="Calibri" w:eastAsia="Times New Roman" w:hAnsi="Calibri" w:cs="Times New Roman"/>
      <w:lang w:bidi="ml-IN"/>
    </w:rPr>
  </w:style>
  <w:style w:type="paragraph" w:styleId="Footer">
    <w:name w:val="footer"/>
    <w:basedOn w:val="Normal"/>
    <w:link w:val="FooterChar"/>
    <w:uiPriority w:val="99"/>
    <w:unhideWhenUsed/>
    <w:rsid w:val="00E83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373F"/>
    <w:rPr>
      <w:rFonts w:ascii="Calibri" w:eastAsia="Times New Roman" w:hAnsi="Calibri" w:cs="Times New Roman"/>
      <w:lang w:bidi="ml-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0722">
      <w:bodyDiv w:val="1"/>
      <w:marLeft w:val="0"/>
      <w:marRight w:val="0"/>
      <w:marTop w:val="0"/>
      <w:marBottom w:val="0"/>
      <w:divBdr>
        <w:top w:val="none" w:sz="0" w:space="0" w:color="auto"/>
        <w:left w:val="none" w:sz="0" w:space="0" w:color="auto"/>
        <w:bottom w:val="none" w:sz="0" w:space="0" w:color="auto"/>
        <w:right w:val="none" w:sz="0" w:space="0" w:color="auto"/>
      </w:divBdr>
    </w:div>
    <w:div w:id="92629865">
      <w:bodyDiv w:val="1"/>
      <w:marLeft w:val="0"/>
      <w:marRight w:val="0"/>
      <w:marTop w:val="0"/>
      <w:marBottom w:val="0"/>
      <w:divBdr>
        <w:top w:val="none" w:sz="0" w:space="0" w:color="auto"/>
        <w:left w:val="none" w:sz="0" w:space="0" w:color="auto"/>
        <w:bottom w:val="none" w:sz="0" w:space="0" w:color="auto"/>
        <w:right w:val="none" w:sz="0" w:space="0" w:color="auto"/>
      </w:divBdr>
    </w:div>
    <w:div w:id="145122981">
      <w:bodyDiv w:val="1"/>
      <w:marLeft w:val="0"/>
      <w:marRight w:val="0"/>
      <w:marTop w:val="0"/>
      <w:marBottom w:val="0"/>
      <w:divBdr>
        <w:top w:val="none" w:sz="0" w:space="0" w:color="auto"/>
        <w:left w:val="none" w:sz="0" w:space="0" w:color="auto"/>
        <w:bottom w:val="none" w:sz="0" w:space="0" w:color="auto"/>
        <w:right w:val="none" w:sz="0" w:space="0" w:color="auto"/>
      </w:divBdr>
    </w:div>
    <w:div w:id="237593022">
      <w:bodyDiv w:val="1"/>
      <w:marLeft w:val="0"/>
      <w:marRight w:val="0"/>
      <w:marTop w:val="0"/>
      <w:marBottom w:val="0"/>
      <w:divBdr>
        <w:top w:val="none" w:sz="0" w:space="0" w:color="auto"/>
        <w:left w:val="none" w:sz="0" w:space="0" w:color="auto"/>
        <w:bottom w:val="none" w:sz="0" w:space="0" w:color="auto"/>
        <w:right w:val="none" w:sz="0" w:space="0" w:color="auto"/>
      </w:divBdr>
    </w:div>
    <w:div w:id="368798729">
      <w:bodyDiv w:val="1"/>
      <w:marLeft w:val="0"/>
      <w:marRight w:val="0"/>
      <w:marTop w:val="0"/>
      <w:marBottom w:val="0"/>
      <w:divBdr>
        <w:top w:val="none" w:sz="0" w:space="0" w:color="auto"/>
        <w:left w:val="none" w:sz="0" w:space="0" w:color="auto"/>
        <w:bottom w:val="none" w:sz="0" w:space="0" w:color="auto"/>
        <w:right w:val="none" w:sz="0" w:space="0" w:color="auto"/>
      </w:divBdr>
    </w:div>
    <w:div w:id="451941653">
      <w:bodyDiv w:val="1"/>
      <w:marLeft w:val="0"/>
      <w:marRight w:val="0"/>
      <w:marTop w:val="0"/>
      <w:marBottom w:val="0"/>
      <w:divBdr>
        <w:top w:val="none" w:sz="0" w:space="0" w:color="auto"/>
        <w:left w:val="none" w:sz="0" w:space="0" w:color="auto"/>
        <w:bottom w:val="none" w:sz="0" w:space="0" w:color="auto"/>
        <w:right w:val="none" w:sz="0" w:space="0" w:color="auto"/>
      </w:divBdr>
    </w:div>
    <w:div w:id="563222383">
      <w:bodyDiv w:val="1"/>
      <w:marLeft w:val="0"/>
      <w:marRight w:val="0"/>
      <w:marTop w:val="0"/>
      <w:marBottom w:val="0"/>
      <w:divBdr>
        <w:top w:val="none" w:sz="0" w:space="0" w:color="auto"/>
        <w:left w:val="none" w:sz="0" w:space="0" w:color="auto"/>
        <w:bottom w:val="none" w:sz="0" w:space="0" w:color="auto"/>
        <w:right w:val="none" w:sz="0" w:space="0" w:color="auto"/>
      </w:divBdr>
    </w:div>
    <w:div w:id="601959754">
      <w:bodyDiv w:val="1"/>
      <w:marLeft w:val="0"/>
      <w:marRight w:val="0"/>
      <w:marTop w:val="0"/>
      <w:marBottom w:val="0"/>
      <w:divBdr>
        <w:top w:val="none" w:sz="0" w:space="0" w:color="auto"/>
        <w:left w:val="none" w:sz="0" w:space="0" w:color="auto"/>
        <w:bottom w:val="none" w:sz="0" w:space="0" w:color="auto"/>
        <w:right w:val="none" w:sz="0" w:space="0" w:color="auto"/>
      </w:divBdr>
    </w:div>
    <w:div w:id="677267028">
      <w:bodyDiv w:val="1"/>
      <w:marLeft w:val="0"/>
      <w:marRight w:val="0"/>
      <w:marTop w:val="0"/>
      <w:marBottom w:val="0"/>
      <w:divBdr>
        <w:top w:val="none" w:sz="0" w:space="0" w:color="auto"/>
        <w:left w:val="none" w:sz="0" w:space="0" w:color="auto"/>
        <w:bottom w:val="none" w:sz="0" w:space="0" w:color="auto"/>
        <w:right w:val="none" w:sz="0" w:space="0" w:color="auto"/>
      </w:divBdr>
    </w:div>
    <w:div w:id="822350942">
      <w:bodyDiv w:val="1"/>
      <w:marLeft w:val="0"/>
      <w:marRight w:val="0"/>
      <w:marTop w:val="0"/>
      <w:marBottom w:val="0"/>
      <w:divBdr>
        <w:top w:val="none" w:sz="0" w:space="0" w:color="auto"/>
        <w:left w:val="none" w:sz="0" w:space="0" w:color="auto"/>
        <w:bottom w:val="none" w:sz="0" w:space="0" w:color="auto"/>
        <w:right w:val="none" w:sz="0" w:space="0" w:color="auto"/>
      </w:divBdr>
    </w:div>
    <w:div w:id="967513598">
      <w:bodyDiv w:val="1"/>
      <w:marLeft w:val="0"/>
      <w:marRight w:val="0"/>
      <w:marTop w:val="0"/>
      <w:marBottom w:val="0"/>
      <w:divBdr>
        <w:top w:val="none" w:sz="0" w:space="0" w:color="auto"/>
        <w:left w:val="none" w:sz="0" w:space="0" w:color="auto"/>
        <w:bottom w:val="none" w:sz="0" w:space="0" w:color="auto"/>
        <w:right w:val="none" w:sz="0" w:space="0" w:color="auto"/>
      </w:divBdr>
    </w:div>
    <w:div w:id="995498402">
      <w:bodyDiv w:val="1"/>
      <w:marLeft w:val="0"/>
      <w:marRight w:val="0"/>
      <w:marTop w:val="0"/>
      <w:marBottom w:val="0"/>
      <w:divBdr>
        <w:top w:val="none" w:sz="0" w:space="0" w:color="auto"/>
        <w:left w:val="none" w:sz="0" w:space="0" w:color="auto"/>
        <w:bottom w:val="none" w:sz="0" w:space="0" w:color="auto"/>
        <w:right w:val="none" w:sz="0" w:space="0" w:color="auto"/>
      </w:divBdr>
    </w:div>
    <w:div w:id="1196230588">
      <w:bodyDiv w:val="1"/>
      <w:marLeft w:val="0"/>
      <w:marRight w:val="0"/>
      <w:marTop w:val="0"/>
      <w:marBottom w:val="0"/>
      <w:divBdr>
        <w:top w:val="none" w:sz="0" w:space="0" w:color="auto"/>
        <w:left w:val="none" w:sz="0" w:space="0" w:color="auto"/>
        <w:bottom w:val="none" w:sz="0" w:space="0" w:color="auto"/>
        <w:right w:val="none" w:sz="0" w:space="0" w:color="auto"/>
      </w:divBdr>
    </w:div>
    <w:div w:id="1216429341">
      <w:bodyDiv w:val="1"/>
      <w:marLeft w:val="0"/>
      <w:marRight w:val="0"/>
      <w:marTop w:val="0"/>
      <w:marBottom w:val="0"/>
      <w:divBdr>
        <w:top w:val="none" w:sz="0" w:space="0" w:color="auto"/>
        <w:left w:val="none" w:sz="0" w:space="0" w:color="auto"/>
        <w:bottom w:val="none" w:sz="0" w:space="0" w:color="auto"/>
        <w:right w:val="none" w:sz="0" w:space="0" w:color="auto"/>
      </w:divBdr>
    </w:div>
    <w:div w:id="1496988699">
      <w:bodyDiv w:val="1"/>
      <w:marLeft w:val="0"/>
      <w:marRight w:val="0"/>
      <w:marTop w:val="0"/>
      <w:marBottom w:val="0"/>
      <w:divBdr>
        <w:top w:val="none" w:sz="0" w:space="0" w:color="auto"/>
        <w:left w:val="none" w:sz="0" w:space="0" w:color="auto"/>
        <w:bottom w:val="none" w:sz="0" w:space="0" w:color="auto"/>
        <w:right w:val="none" w:sz="0" w:space="0" w:color="auto"/>
      </w:divBdr>
    </w:div>
    <w:div w:id="1702590949">
      <w:bodyDiv w:val="1"/>
      <w:marLeft w:val="0"/>
      <w:marRight w:val="0"/>
      <w:marTop w:val="0"/>
      <w:marBottom w:val="0"/>
      <w:divBdr>
        <w:top w:val="none" w:sz="0" w:space="0" w:color="auto"/>
        <w:left w:val="none" w:sz="0" w:space="0" w:color="auto"/>
        <w:bottom w:val="none" w:sz="0" w:space="0" w:color="auto"/>
        <w:right w:val="none" w:sz="0" w:space="0" w:color="auto"/>
      </w:divBdr>
    </w:div>
    <w:div w:id="1720126081">
      <w:bodyDiv w:val="1"/>
      <w:marLeft w:val="0"/>
      <w:marRight w:val="0"/>
      <w:marTop w:val="0"/>
      <w:marBottom w:val="0"/>
      <w:divBdr>
        <w:top w:val="none" w:sz="0" w:space="0" w:color="auto"/>
        <w:left w:val="none" w:sz="0" w:space="0" w:color="auto"/>
        <w:bottom w:val="none" w:sz="0" w:space="0" w:color="auto"/>
        <w:right w:val="none" w:sz="0" w:space="0" w:color="auto"/>
      </w:divBdr>
    </w:div>
    <w:div w:id="197382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oleObject" Target="embeddings/oleObject15.bin"/><Relationship Id="rId21" Type="http://schemas.openxmlformats.org/officeDocument/2006/relationships/image" Target="media/image9.emf"/><Relationship Id="rId34" Type="http://schemas.openxmlformats.org/officeDocument/2006/relationships/image" Target="media/image16.emf"/><Relationship Id="rId42" Type="http://schemas.openxmlformats.org/officeDocument/2006/relationships/oleObject" Target="embeddings/oleObject16.bin"/><Relationship Id="rId47" Type="http://schemas.openxmlformats.org/officeDocument/2006/relationships/image" Target="media/image22.emf"/><Relationship Id="rId50" Type="http://schemas.openxmlformats.org/officeDocument/2006/relationships/oleObject" Target="embeddings/oleObject20.bin"/><Relationship Id="rId55" Type="http://schemas.openxmlformats.org/officeDocument/2006/relationships/image" Target="media/image26.emf"/><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image" Target="media/image13.wmf"/><Relationship Id="rId11" Type="http://schemas.openxmlformats.org/officeDocument/2006/relationships/image" Target="media/image4.emf"/><Relationship Id="rId24" Type="http://schemas.openxmlformats.org/officeDocument/2006/relationships/oleObject" Target="embeddings/oleObject8.bin"/><Relationship Id="rId32" Type="http://schemas.openxmlformats.org/officeDocument/2006/relationships/image" Target="media/image15.emf"/><Relationship Id="rId37" Type="http://schemas.openxmlformats.org/officeDocument/2006/relationships/oleObject" Target="embeddings/oleObject14.bin"/><Relationship Id="rId40" Type="http://schemas.openxmlformats.org/officeDocument/2006/relationships/hyperlink" Target="http://dx.doi.org/10.1098/rsif.2012.0984" TargetMode="External"/><Relationship Id="rId45" Type="http://schemas.openxmlformats.org/officeDocument/2006/relationships/image" Target="media/image21.emf"/><Relationship Id="rId53" Type="http://schemas.openxmlformats.org/officeDocument/2006/relationships/image" Target="media/image25.emf"/><Relationship Id="rId58" Type="http://schemas.openxmlformats.org/officeDocument/2006/relationships/oleObject" Target="embeddings/oleObject24.bin"/><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image" Target="media/image8.e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2.emf"/><Relationship Id="rId30" Type="http://schemas.openxmlformats.org/officeDocument/2006/relationships/image" Target="media/image14.emf"/><Relationship Id="rId35" Type="http://schemas.openxmlformats.org/officeDocument/2006/relationships/oleObject" Target="embeddings/oleObject13.bin"/><Relationship Id="rId43" Type="http://schemas.openxmlformats.org/officeDocument/2006/relationships/image" Target="media/image20.emf"/><Relationship Id="rId48" Type="http://schemas.openxmlformats.org/officeDocument/2006/relationships/oleObject" Target="embeddings/oleObject19.bin"/><Relationship Id="rId56" Type="http://schemas.openxmlformats.org/officeDocument/2006/relationships/oleObject" Target="embeddings/oleObject23.bin"/><Relationship Id="rId8" Type="http://schemas.openxmlformats.org/officeDocument/2006/relationships/image" Target="media/image2.jpeg"/><Relationship Id="rId51" Type="http://schemas.openxmlformats.org/officeDocument/2006/relationships/image" Target="media/image24.emf"/><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oleObject" Target="embeddings/oleObject12.bin"/><Relationship Id="rId38" Type="http://schemas.openxmlformats.org/officeDocument/2006/relationships/image" Target="media/image18.wmf"/><Relationship Id="rId46" Type="http://schemas.openxmlformats.org/officeDocument/2006/relationships/oleObject" Target="embeddings/oleObject18.bin"/><Relationship Id="rId59" Type="http://schemas.openxmlformats.org/officeDocument/2006/relationships/footer" Target="footer1.xml"/><Relationship Id="rId20" Type="http://schemas.openxmlformats.org/officeDocument/2006/relationships/oleObject" Target="embeddings/oleObject6.bin"/><Relationship Id="rId41" Type="http://schemas.openxmlformats.org/officeDocument/2006/relationships/image" Target="media/image19.emf"/><Relationship Id="rId54" Type="http://schemas.openxmlformats.org/officeDocument/2006/relationships/oleObject" Target="embeddings/oleObject22.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emf"/><Relationship Id="rId23" Type="http://schemas.openxmlformats.org/officeDocument/2006/relationships/image" Target="media/image10.emf"/><Relationship Id="rId28" Type="http://schemas.openxmlformats.org/officeDocument/2006/relationships/oleObject" Target="embeddings/oleObject10.bin"/><Relationship Id="rId36" Type="http://schemas.openxmlformats.org/officeDocument/2006/relationships/image" Target="media/image17.wmf"/><Relationship Id="rId49" Type="http://schemas.openxmlformats.org/officeDocument/2006/relationships/image" Target="media/image23.emf"/><Relationship Id="rId57" Type="http://schemas.openxmlformats.org/officeDocument/2006/relationships/image" Target="media/image27.emf"/><Relationship Id="rId10" Type="http://schemas.openxmlformats.org/officeDocument/2006/relationships/oleObject" Target="embeddings/oleObject1.bin"/><Relationship Id="rId31" Type="http://schemas.openxmlformats.org/officeDocument/2006/relationships/oleObject" Target="embeddings/oleObject11.bin"/><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91</Pages>
  <Words>28509</Words>
  <Characters>162507</Characters>
  <Application>Microsoft Office Word</Application>
  <DocSecurity>0</DocSecurity>
  <Lines>1354</Lines>
  <Paragraphs>381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JAYASREE</dc:creator>
  <cp:lastModifiedBy>Ani Deepthi</cp:lastModifiedBy>
  <cp:revision>3</cp:revision>
  <cp:lastPrinted>2026-03-19T10:53:00Z</cp:lastPrinted>
  <dcterms:created xsi:type="dcterms:W3CDTF">2026-03-29T06:40:00Z</dcterms:created>
  <dcterms:modified xsi:type="dcterms:W3CDTF">2026-04-30T09:46:00Z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7c69345d-3eeb-4708-a59d-28979478a793</vt:lpwstr>
  </property>
</Properties>
</file>